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 AI Setup Guide for Smart Search</w:t>
      </w:r>
    </w:p>
    <w:p/>
    <w:p>
      <w:pPr>
        <w:pStyle w:val="Heading2"/>
      </w:pPr>
      <w:r>
        <w:t>Current Status</w:t>
      </w:r>
    </w:p>
    <w:p>
      <w:pPr>
        <w:pStyle w:val="ListBullet"/>
      </w:pPr>
      <w:r>
        <w:t xml:space="preserve">Smart Search function deployed: </w:t>
      </w:r>
      <w:r>
        <w:rPr>
          <w:rFonts w:ascii="Consolas" w:hAnsi="Consolas"/>
          <w:sz w:val="18"/>
        </w:rPr>
        <w:t>https://smart-search-6pmz2y7ouq-uc.a.run.app</w:t>
      </w:r>
    </w:p>
    <w:p>
      <w:pPr>
        <w:pStyle w:val="ListBullet"/>
      </w:pPr>
      <w:r>
        <w:t>Vertex AI API enabled</w:t>
      </w:r>
    </w:p>
    <w:p>
      <w:pPr>
        <w:pStyle w:val="ListBullet"/>
      </w:pPr>
      <w:r>
        <w:rPr>
          <w:b/>
        </w:rPr>
        <w:t>NEEDS</w:t>
      </w:r>
      <w:r>
        <w:t>: Service account permissions for Vertex AI</w:t>
      </w:r>
    </w:p>
    <w:p/>
    <w:p>
      <w:pPr>
        <w:pStyle w:val="Heading2"/>
      </w:pPr>
      <w:r>
        <w:t>Steps to Complete in GCP Console</w:t>
      </w:r>
    </w:p>
    <w:p/>
    <w:p>
      <w:pPr>
        <w:pStyle w:val="Heading3"/>
      </w:pPr>
      <w:r>
        <w:t>Step 1: Grant Vertex AI Permissions to Cloud Function</w:t>
      </w:r>
    </w:p>
    <w:p/>
    <w:p>
      <w:pPr>
        <w:pStyle w:val="ListNumber"/>
      </w:pPr>
      <w:r>
        <w:t xml:space="preserve">Go to </w:t>
      </w:r>
      <w:hyperlink r:id="rId9">
        <w:r>
          <w:rPr>
            <w:color w:val="0563C1"/>
            <w:u w:val="single"/>
          </w:rPr>
          <w:t>GCP Console</w:t>
        </w:r>
      </w:hyperlink>
    </w:p>
    <w:p>
      <w:pPr>
        <w:pStyle w:val="ListNumber"/>
      </w:pPr>
      <w:r>
        <w:t xml:space="preserve">Select project: </w:t>
      </w:r>
      <w:r>
        <w:rPr>
          <w:b/>
        </w:rPr>
        <w:t>aialgotradehits</w:t>
      </w:r>
    </w:p>
    <w:p>
      <w:pPr>
        <w:pStyle w:val="ListNumber"/>
      </w:pPr>
      <w:r>
        <w:t xml:space="preserve">Navigate to </w:t>
      </w:r>
      <w:r>
        <w:rPr>
          <w:b/>
        </w:rPr>
        <w:t>IAM &amp; Admin</w:t>
      </w:r>
      <w:r>
        <w:t xml:space="preserve"> &gt; </w:t>
      </w:r>
      <w:r>
        <w:rPr>
          <w:b/>
        </w:rPr>
        <w:t>IAM</w:t>
      </w:r>
    </w:p>
    <w:p>
      <w:pPr>
        <w:pStyle w:val="ListNumber"/>
      </w:pPr>
      <w:r>
        <w:t xml:space="preserve">Find the service account: </w:t>
      </w:r>
      <w:r>
        <w:rPr>
          <w:rFonts w:ascii="Consolas" w:hAnsi="Consolas"/>
          <w:sz w:val="18"/>
        </w:rPr>
        <w:t>1075463475276-compute@developer.gserviceaccount.com</w:t>
      </w:r>
    </w:p>
    <w:p>
      <w:pPr>
        <w:pStyle w:val="ListNumber"/>
      </w:pPr>
      <w:r>
        <w:t xml:space="preserve">Click </w:t>
      </w:r>
      <w:r>
        <w:rPr>
          <w:b/>
        </w:rPr>
        <w:t>Edit</w:t>
      </w:r>
      <w:r>
        <w:t xml:space="preserve"> (pencil icon)</w:t>
      </w:r>
    </w:p>
    <w:p>
      <w:pPr>
        <w:pStyle w:val="ListNumber"/>
      </w:pPr>
      <w:r>
        <w:t xml:space="preserve">Click </w:t>
      </w:r>
      <w:r>
        <w:rPr>
          <w:b/>
        </w:rPr>
        <w:t>Add Another Role</w:t>
      </w:r>
    </w:p>
    <w:p>
      <w:pPr>
        <w:pStyle w:val="ListNumber"/>
      </w:pPr>
      <w:r>
        <w:t xml:space="preserve">Add role: </w:t>
      </w:r>
      <w:r>
        <w:rPr>
          <w:b/>
        </w:rPr>
        <w:t>Vertex AI User</w:t>
      </w:r>
      <w:r>
        <w:t xml:space="preserve"> (</w:t>
      </w:r>
      <w:r>
        <w:rPr>
          <w:rFonts w:ascii="Consolas" w:hAnsi="Consolas"/>
          <w:sz w:val="18"/>
        </w:rPr>
        <w:t>roles/aiplatform.user</w:t>
      </w:r>
      <w:r>
        <w:t>)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</w:p>
    <w:p/>
    <w:p>
      <w:pPr>
        <w:pStyle w:val="Heading3"/>
      </w:pPr>
      <w:r>
        <w:t>Step 2: Enable Public Access to Function (Optional)</w:t>
      </w:r>
    </w:p>
    <w:p/>
    <w:p>
      <w:r>
        <w:t>If you want the function to be publicly accessible:</w:t>
      </w:r>
    </w:p>
    <w:p/>
    <w:p>
      <w:pPr>
        <w:pStyle w:val="ListNumber"/>
      </w:pPr>
      <w:r>
        <w:t xml:space="preserve">Go to </w:t>
      </w:r>
      <w:r>
        <w:rPr>
          <w:b/>
        </w:rPr>
        <w:t>Cloud Run</w:t>
      </w:r>
      <w:r>
        <w:t xml:space="preserve"> in GCP Console</w:t>
      </w:r>
    </w:p>
    <w:p>
      <w:pPr>
        <w:pStyle w:val="ListNumber"/>
      </w:pPr>
      <w:r>
        <w:t xml:space="preserve">Click on </w:t>
      </w:r>
      <w:r>
        <w:rPr>
          <w:b/>
        </w:rPr>
        <w:t>smart-search</w:t>
      </w:r>
      <w:r>
        <w:t xml:space="preserve"> service</w:t>
      </w:r>
    </w:p>
    <w:p>
      <w:pPr>
        <w:pStyle w:val="ListNumber"/>
      </w:pPr>
      <w:r>
        <w:t xml:space="preserve">Click </w:t>
      </w:r>
      <w:r>
        <w:rPr>
          <w:b/>
        </w:rPr>
        <w:t>Security</w:t>
      </w:r>
      <w:r>
        <w:t xml:space="preserve"> tab</w:t>
      </w:r>
    </w:p>
    <w:p>
      <w:pPr>
        <w:pStyle w:val="ListNumber"/>
      </w:pPr>
      <w:r>
        <w:t xml:space="preserve">Under </w:t>
      </w:r>
      <w:r>
        <w:rPr>
          <w:b/>
        </w:rPr>
        <w:t>Authentication</w:t>
      </w:r>
      <w:r>
        <w:t xml:space="preserve">, select </w:t>
      </w:r>
      <w:r>
        <w:rPr>
          <w:b/>
        </w:rPr>
        <w:t>Allow unauthenticated invocations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</w:p>
    <w:p/>
    <w:p>
      <w:r>
        <w:t>OR via Organization Policy Admin:</w:t>
      </w:r>
    </w:p>
    <w:p>
      <w:pPr>
        <w:pStyle w:val="ListNumber"/>
      </w:pPr>
      <w:r>
        <w:t xml:space="preserve">Go to </w:t>
      </w:r>
      <w:r>
        <w:rPr>
          <w:b/>
        </w:rPr>
        <w:t>IAM &amp; Admin</w:t>
      </w:r>
      <w:r>
        <w:t xml:space="preserve"> &gt; </w:t>
      </w:r>
      <w:r>
        <w:rPr>
          <w:b/>
        </w:rPr>
        <w:t>Organization Policies</w:t>
      </w:r>
    </w:p>
    <w:p>
      <w:pPr>
        <w:pStyle w:val="ListNumber"/>
      </w:pPr>
      <w:r>
        <w:t xml:space="preserve">Find </w:t>
      </w:r>
      <w:r>
        <w:rPr>
          <w:b/>
        </w:rPr>
        <w:t>Domain Restricted Sharing</w:t>
      </w:r>
    </w:p>
    <w:p>
      <w:pPr>
        <w:pStyle w:val="ListNumber"/>
      </w:pPr>
      <w:r>
        <w:t>Customize to allow allUsers</w:t>
      </w:r>
    </w:p>
    <w:p/>
    <w:p>
      <w:pPr>
        <w:pStyle w:val="Heading3"/>
      </w:pPr>
      <w:r>
        <w:t>Step 3: Test the Function</w:t>
      </w:r>
    </w:p>
    <w:p/>
    <w:p>
      <w:r>
        <w:t>After setting up permissions, test with: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With authentication (current setup)</w:t>
        <w:br/>
        <w:t>curl -X POST https://smart-search-6pmz2y7ouq-uc.a.run.app \</w:t>
        <w:br/>
        <w:t xml:space="preserve">  -H "Authorization: Bearer $(gcloud auth print-identity-token)" \</w:t>
        <w:br/>
        <w:t xml:space="preserve">  -H "Content-Type: application/json" \</w:t>
        <w:br/>
        <w:t xml:space="preserve">  -d '{"query": "show me oversold stocks"}'</w:t>
        <w:br/>
        <w:br/>
        <w:t># Or run Python test script</w:t>
        <w:br/>
        <w:t>python test_smart_search.py</w:t>
      </w:r>
    </w:p>
    <w:p/>
    <w:p>
      <w:pPr>
        <w:pStyle w:val="Heading2"/>
      </w:pPr>
      <w:r>
        <w:t>Alternative: Use Google AI Studio API Key</w:t>
      </w:r>
    </w:p>
    <w:p/>
    <w:p>
      <w:r>
        <w:t>If Vertex AI permissions are complex, we can use Google AI Studio (Gemini API) directly:</w:t>
      </w:r>
    </w:p>
    <w:p/>
    <w:p>
      <w:pPr>
        <w:pStyle w:val="ListNumber"/>
      </w:pPr>
      <w:r>
        <w:t xml:space="preserve">Go to </w:t>
      </w:r>
      <w:hyperlink r:id="rId10">
        <w:r>
          <w:rPr>
            <w:color w:val="0563C1"/>
            <w:u w:val="single"/>
          </w:rPr>
          <w:t>Google AI Studio</w:t>
        </w:r>
      </w:hyperlink>
    </w:p>
    <w:p>
      <w:pPr>
        <w:pStyle w:val="ListNumber"/>
      </w:pPr>
      <w:r>
        <w:t>Get an API key</w:t>
      </w:r>
    </w:p>
    <w:p>
      <w:pPr>
        <w:pStyle w:val="ListNumber"/>
      </w:pPr>
      <w:r>
        <w:t>Use the Gemini API directly (simpler, no IAM needed)</w:t>
      </w:r>
    </w:p>
    <w:p/>
    <w:p>
      <w:pPr>
        <w:pStyle w:val="Heading2"/>
      </w:pPr>
      <w:r>
        <w:t>Gemini Models Available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120"/>
          </w:tcPr>
          <w:p>
            <w:r>
              <w:t>gemini-1.5-flash</w:t>
            </w:r>
          </w:p>
        </w:tc>
        <w:tc>
          <w:tcPr>
            <w:tcW w:type="dxa" w:w="3120"/>
          </w:tcPr>
          <w:p>
            <w:r>
              <w:t>Fast, cheap</w:t>
            </w:r>
          </w:p>
        </w:tc>
        <w:tc>
          <w:tcPr>
            <w:tcW w:type="dxa" w:w="3120"/>
          </w:tcPr>
          <w:p>
            <w:r>
              <w:t>$0.075/1M tokens</w:t>
            </w:r>
          </w:p>
        </w:tc>
      </w:tr>
      <w:tr>
        <w:tc>
          <w:tcPr>
            <w:tcW w:type="dxa" w:w="3120"/>
          </w:tcPr>
          <w:p>
            <w:r>
              <w:t>gemini-1.5-pro</w:t>
            </w:r>
          </w:p>
        </w:tc>
        <w:tc>
          <w:tcPr>
            <w:tcW w:type="dxa" w:w="3120"/>
          </w:tcPr>
          <w:p>
            <w:r>
              <w:t>Balanced</w:t>
            </w:r>
          </w:p>
        </w:tc>
        <w:tc>
          <w:tcPr>
            <w:tcW w:type="dxa" w:w="3120"/>
          </w:tcPr>
          <w:p>
            <w:r>
              <w:t>$3.50/1M tokens</w:t>
            </w:r>
          </w:p>
        </w:tc>
      </w:tr>
      <w:tr>
        <w:tc>
          <w:tcPr>
            <w:tcW w:type="dxa" w:w="3120"/>
          </w:tcPr>
          <w:p>
            <w:r>
              <w:t>gemini-2.0-flash-exp</w:t>
            </w:r>
          </w:p>
        </w:tc>
        <w:tc>
          <w:tcPr>
            <w:tcW w:type="dxa" w:w="3120"/>
          </w:tcPr>
          <w:p>
            <w:r>
              <w:t>Latest, experimental</w:t>
            </w:r>
          </w:p>
        </w:tc>
        <w:tc>
          <w:tcPr>
            <w:tcW w:type="dxa" w:w="3120"/>
          </w:tcPr>
          <w:p>
            <w:r>
              <w:t>Free during preview</w:t>
            </w:r>
          </w:p>
        </w:tc>
      </w:tr>
    </w:tbl>
    <w:p/>
    <w:p>
      <w:pPr>
        <w:pStyle w:val="Heading2"/>
      </w:pPr>
      <w:r>
        <w:t>Quick Test After Setup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import requests</w:t>
        <w:br/>
        <w:t>import subprocess</w:t>
        <w:br/>
        <w:br/>
        <w:t>token = subprocess.run(['gcloud', 'auth', 'print-identity-token'],</w:t>
        <w:br/>
        <w:t xml:space="preserve">                       capture_output=True, text=True).stdout.strip()</w:t>
        <w:br/>
        <w:br/>
        <w:t>response = requests.post(</w:t>
        <w:br/>
        <w:t xml:space="preserve">    'https://smart-search-6pmz2y7ouq-uc.a.run.app',</w:t>
        <w:br/>
        <w:t xml:space="preserve">    json={'query': 'show me oversold stocks'},</w:t>
        <w:br/>
        <w:t xml:space="preserve">    headers={'Authorization': f'Bearer {token}', 'Content-Type': 'application/json'}</w:t>
        <w:br/>
        <w:t>)</w:t>
        <w:br/>
        <w:br/>
        <w:t>print(response.json())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sole.cloud.google.com" TargetMode="External"/><Relationship Id="rId10" Type="http://schemas.openxmlformats.org/officeDocument/2006/relationships/hyperlink" Target="https://aistudio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