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80"/>
        <w:jc w:val="center"/>
      </w:pPr>
      <w:r>
        <w:rPr>
          <w:rFonts w:ascii="Calibri" w:cs="Calibri" w:eastAsia="Calibri" w:hAnsi="Calibri"/>
          <w:b/>
          <w:bCs/>
          <w:color w:val="0F172A"/>
          <w:spacing w:val="200"/>
          <w:sz w:val="100"/>
          <w:szCs w:val="100"/>
        </w:rPr>
        <w:t xml:space="preserve">HANE FINANS</w:t>
      </w:r>
    </w:p>
    <w:p>
      <w:pPr>
        <w:spacing w:after="80"/>
        <w:jc w:val="center"/>
      </w:pPr>
      <w:r>
        <w:rPr>
          <w:rFonts w:ascii="Calibri" w:cs="Calibri" w:eastAsia="Calibri" w:hAnsi="Calibri"/>
          <w:b/>
          <w:bCs/>
          <w:color w:val="0891B2"/>
          <w:spacing w:val="200"/>
          <w:sz w:val="22"/>
          <w:szCs w:val="22"/>
        </w:rPr>
        <w:t xml:space="preserve">FINANCIAL INTELLIGENCE</w:t>
      </w:r>
    </w:p>
    <w:p>
      <w:pPr>
        <w:pBdr>
          <w:bottom w:val="single" w:color="22D3EE" w:sz="16" w:space="12"/>
        </w:pBdr>
        <w:spacing w:after="800"/>
        <w:jc w:val="center"/>
      </w:pPr>
      <w:r>
        <w:t xml:space="preserve"/>
      </w:r>
    </w:p>
    <w:p>
      <w:pPr>
        <w:spacing w:after="200"/>
        <w:jc w:val="center"/>
      </w:pPr>
      <w:r>
        <w:rPr>
          <w:rFonts w:ascii="Calibri" w:cs="Calibri" w:eastAsia="Calibri" w:hAnsi="Calibri"/>
          <w:b/>
          <w:bCs/>
          <w:color w:val="0F172A"/>
          <w:sz w:val="48"/>
          <w:szCs w:val="48"/>
        </w:rPr>
        <w:t xml:space="preserve">TANITIM FİLMİ</w:t>
      </w:r>
    </w:p>
    <w:p>
      <w:pPr>
        <w:spacing w:after="200"/>
        <w:jc w:val="center"/>
      </w:pPr>
      <w:r>
        <w:rPr>
          <w:rFonts w:ascii="Calibri" w:cs="Calibri" w:eastAsia="Calibri" w:hAnsi="Calibri"/>
          <w:color w:val="64748B"/>
          <w:sz w:val="24"/>
          <w:szCs w:val="24"/>
        </w:rPr>
        <w:t xml:space="preserve">Senaryo · Storyboard · Prodüksiyon Notları</w:t>
      </w:r>
    </w:p>
    <w:p>
      <w:pPr>
        <w:spacing w:after="80" w:before="1200"/>
        <w:jc w:val="center"/>
      </w:pPr>
      <w:r>
        <w:rPr>
          <w:rFonts w:ascii="Calibri" w:cs="Calibri" w:eastAsia="Calibri" w:hAnsi="Calibri"/>
          <w:i/>
          <w:iCs/>
          <w:color w:val="0F172A"/>
          <w:sz w:val="22"/>
          <w:szCs w:val="22"/>
        </w:rPr>
        <w:t xml:space="preserve">75 saniyelik kurumsal tanıtım filmi</w:t>
      </w:r>
    </w:p>
    <w:p>
      <w:pPr>
        <w:spacing w:after="80"/>
        <w:jc w:val="center"/>
      </w:pPr>
      <w:r>
        <w:rPr>
          <w:rFonts w:ascii="Calibri" w:cs="Calibri" w:eastAsia="Calibri" w:hAnsi="Calibri"/>
          <w:i/>
          <w:iCs/>
          <w:color w:val="0F172A"/>
          <w:sz w:val="22"/>
          <w:szCs w:val="22"/>
        </w:rPr>
        <w:t xml:space="preserve">+ 25 saniyelik döngüsel SVG animasyonu (web/sosyal medya)</w:t>
      </w:r>
    </w:p>
    <w:p>
      <w:pPr>
        <w:spacing w:after="80"/>
        <w:jc w:val="center"/>
      </w:pPr>
      <w:r>
        <w:rPr>
          <w:rFonts w:ascii="Calibri" w:cs="Calibri" w:eastAsia="Calibri" w:hAnsi="Calibri"/>
          <w:i/>
          <w:iCs/>
          <w:color w:val="0F172A"/>
          <w:sz w:val="22"/>
          <w:szCs w:val="22"/>
        </w:rPr>
        <w:t xml:space="preserve">+ 30 / 15 / 6 sn kısa kesim varyantları</w:t>
      </w:r>
    </w:p>
    <w:p>
      <w:pPr>
        <w:spacing w:before="2000"/>
        <w:jc w:val="center"/>
      </w:pPr>
      <w:r>
        <w:rPr>
          <w:rFonts w:ascii="Calibri" w:cs="Calibri" w:eastAsia="Calibri" w:hAnsi="Calibri"/>
          <w:color w:val="64748B"/>
          <w:sz w:val="20"/>
          <w:szCs w:val="20"/>
        </w:rPr>
        <w:t xml:space="preserve">Mayıs 2026</w:t>
      </w:r>
    </w:p>
    <w:p>
      <w:r>
        <w:br w:type="page"/>
      </w:r>
    </w:p>
    <w:p>
      <w:pPr>
        <w:pStyle w:val="Heading1"/>
        <w:pBdr>
          <w:bottom w:val="single" w:color="22D3EE" w:sz="12" w:space="6"/>
        </w:pBdr>
        <w:spacing w:after="200" w:before="400"/>
      </w:pPr>
      <w:r>
        <w:rPr>
          <w:rFonts w:ascii="Calibri" w:cs="Calibri" w:eastAsia="Calibri" w:hAnsi="Calibri"/>
          <w:b/>
          <w:bCs/>
          <w:color w:val="0F172A"/>
          <w:sz w:val="40"/>
          <w:szCs w:val="40"/>
        </w:rPr>
        <w:t xml:space="preserve">1. Marka ve Proje Özeti</w:t>
      </w:r>
    </w:p>
    <w:p>
      <w:pPr>
        <w:pStyle w:val="Heading3"/>
        <w:spacing w:after="100" w:before="240"/>
      </w:pPr>
      <w:r>
        <w:rPr>
          <w:rFonts w:ascii="Calibri" w:cs="Calibri" w:eastAsia="Calibri" w:hAnsi="Calibri"/>
          <w:b/>
          <w:bCs/>
          <w:color w:val="0891B2"/>
          <w:sz w:val="22"/>
          <w:szCs w:val="22"/>
        </w:rPr>
        <w:t xml:space="preserve">Marka Adı ve Konumu</w:t>
      </w:r>
    </w:p>
    <w:p>
      <w:pPr>
        <w:spacing w:after="80" w:before="80" w:line="320"/>
        <w:jc w:val="left"/>
      </w:pPr>
      <w:r>
        <w:rPr>
          <w:rFonts w:ascii="Calibri" w:cs="Calibri" w:eastAsia="Calibri" w:hAnsi="Calibri"/>
          <w:sz w:val="22"/>
          <w:szCs w:val="22"/>
        </w:rPr>
        <w:t xml:space="preserve">Hane Finans (URL: hanefinans.net) — Türkiye'nin BIST hisseleri, TEFAS fonları, kripto para, döviz, emtia, ABD ve global piyasaları, makro göstergeleri tek bir akıllı arayüzde birleştiren finansal analiz asistanıdır. Marka konumu: "Financial Intelligence" — yani sadece veri sağlayıcı değil, çoklu AI ajan tarafından analiz edilmiş eylem önerisi üreten bir karar destek platformu.</w:t>
      </w:r>
    </w:p>
    <w:p>
      <w:pPr>
        <w:pStyle w:val="Heading3"/>
        <w:spacing w:after="100" w:before="240"/>
      </w:pPr>
      <w:r>
        <w:rPr>
          <w:rFonts w:ascii="Calibri" w:cs="Calibri" w:eastAsia="Calibri" w:hAnsi="Calibri"/>
          <w:b/>
          <w:bCs/>
          <w:color w:val="0891B2"/>
          <w:sz w:val="22"/>
          <w:szCs w:val="22"/>
        </w:rPr>
        <w:t xml:space="preserve">Ürünün Eşsiz Değer Önerisi (UVP)</w:t>
      </w:r>
    </w:p>
    <w:p>
      <w:pPr>
        <w:spacing w:after="80" w:before="80" w:line="320"/>
        <w:jc w:val="left"/>
      </w:pPr>
      <w:r>
        <w:rPr>
          <w:rFonts w:ascii="Calibri" w:cs="Calibri" w:eastAsia="Calibri" w:hAnsi="Calibri"/>
          <w:sz w:val="22"/>
          <w:szCs w:val="22"/>
        </w:rPr>
        <w:t xml:space="preserve">4 ayrı AI ajanın (Sentiment, News, Macro, Indicator) ürettiği sinyalleri tek karara dönüştüren, çoklu zaman dilimi (15dk / 1sa / 4sa / 1g) verdict üreten ve sonucu Telegram üzerinden cebe gönderen entegre asistan. Rakipler (Investing.com, Mynet Finans, Foreks) ya sadece veri sunar ya da çoklu kaynağı tek karara dönüştürmez. Hane Finans her ikisini de yapar.</w:t>
      </w:r>
    </w:p>
    <w:p>
      <w:pPr>
        <w:pStyle w:val="Heading3"/>
        <w:spacing w:after="100" w:before="240"/>
      </w:pPr>
      <w:r>
        <w:rPr>
          <w:rFonts w:ascii="Calibri" w:cs="Calibri" w:eastAsia="Calibri" w:hAnsi="Calibri"/>
          <w:b/>
          <w:bCs/>
          <w:color w:val="0891B2"/>
          <w:sz w:val="22"/>
          <w:szCs w:val="22"/>
        </w:rPr>
        <w:t xml:space="preserve">Hedef Kitle Personaları</w:t>
      </w:r>
    </w:p>
    <w:p>
      <w:pPr>
        <w:pStyle w:val="ListParagraph"/>
        <w:numPr>
          <w:ilvl w:val="0"/>
          <w:numId w:val="2"/>
        </w:numPr>
        <w:spacing w:after="40" w:before="40" w:line="300"/>
      </w:pPr>
      <w:r>
        <w:rPr>
          <w:rFonts w:ascii="Calibri" w:cs="Calibri" w:eastAsia="Calibri" w:hAnsi="Calibri"/>
          <w:b/>
          <w:bCs/>
          <w:color w:val="0891B2"/>
          <w:sz w:val="22"/>
          <w:szCs w:val="22"/>
        </w:rPr>
        <w:t xml:space="preserve">Persona 1: Aktif yatırımcı (28–45 yaş, %50 erkek)</w:t>
      </w:r>
      <w:r>
        <w:rPr>
          <w:rFonts w:ascii="Calibri" w:cs="Calibri" w:eastAsia="Calibri" w:hAnsi="Calibri"/>
          <w:sz w:val="22"/>
          <w:szCs w:val="22"/>
        </w:rPr>
        <w:t xml:space="preserve"> — Birikimi var, BIST'te kendi portföyünü yönetiyor. Günlük 2–3 kez piyasayı kontrol ediyor. Mevcut araç kombinasyonu: TradingView + Foreks Trader + Investing app. Ödeme yapmaya hazır — eğer zaman tasarrufu sağlarsa.</w:t>
      </w:r>
    </w:p>
    <w:p>
      <w:pPr>
        <w:pStyle w:val="ListParagraph"/>
        <w:numPr>
          <w:ilvl w:val="0"/>
          <w:numId w:val="2"/>
        </w:numPr>
        <w:spacing w:after="40" w:before="40" w:line="300"/>
      </w:pPr>
      <w:r>
        <w:rPr>
          <w:rFonts w:ascii="Calibri" w:cs="Calibri" w:eastAsia="Calibri" w:hAnsi="Calibri"/>
          <w:b/>
          <w:bCs/>
          <w:color w:val="0891B2"/>
          <w:sz w:val="22"/>
          <w:szCs w:val="22"/>
        </w:rPr>
        <w:t xml:space="preserve">Persona 2: TEFAS fon yatırımcısı (35–55 yaş)</w:t>
      </w:r>
      <w:r>
        <w:rPr>
          <w:rFonts w:ascii="Calibri" w:cs="Calibri" w:eastAsia="Calibri" w:hAnsi="Calibri"/>
          <w:sz w:val="22"/>
          <w:szCs w:val="22"/>
        </w:rPr>
        <w:t xml:space="preserve"> — Bireysel emeklilik veya BES yapıyor. Hisseden uzak ama fon performansını karşılaştırmak istiyor. "Hangi fon daha iyi?" sorusuna net cevap arıyor.</w:t>
      </w:r>
    </w:p>
    <w:p>
      <w:pPr>
        <w:pStyle w:val="ListParagraph"/>
        <w:numPr>
          <w:ilvl w:val="0"/>
          <w:numId w:val="2"/>
        </w:numPr>
        <w:spacing w:after="40" w:before="40" w:line="300"/>
      </w:pPr>
      <w:r>
        <w:rPr>
          <w:rFonts w:ascii="Calibri" w:cs="Calibri" w:eastAsia="Calibri" w:hAnsi="Calibri"/>
          <w:b/>
          <w:bCs/>
          <w:color w:val="0891B2"/>
          <w:sz w:val="22"/>
          <w:szCs w:val="22"/>
        </w:rPr>
        <w:t xml:space="preserve">Persona 3: Yeni başlayan (22–32 yaş)</w:t>
      </w:r>
      <w:r>
        <w:rPr>
          <w:rFonts w:ascii="Calibri" w:cs="Calibri" w:eastAsia="Calibri" w:hAnsi="Calibri"/>
          <w:sz w:val="22"/>
          <w:szCs w:val="22"/>
        </w:rPr>
        <w:t xml:space="preserve"> — Midas, İş Yatırım, Garanti BBVA mobil hesabı açmış, ne yapacağını bilmiyor. Onun için Hane Finans bir öğretmen + asistan kombinasyonu.</w:t>
      </w:r>
    </w:p>
    <w:p>
      <w:pPr>
        <w:pStyle w:val="Heading3"/>
        <w:spacing w:after="100" w:before="240"/>
      </w:pPr>
      <w:r>
        <w:rPr>
          <w:rFonts w:ascii="Calibri" w:cs="Calibri" w:eastAsia="Calibri" w:hAnsi="Calibri"/>
          <w:b/>
          <w:bCs/>
          <w:color w:val="0891B2"/>
          <w:sz w:val="22"/>
          <w:szCs w:val="22"/>
        </w:rPr>
        <w:t xml:space="preserve">Ana Mesaj ve Slogan</w:t>
      </w:r>
    </w:p>
    <w:p>
      <w:pPr>
        <w:spacing w:after="80" w:before="80" w:line="320"/>
        <w:jc w:val="left"/>
      </w:pPr>
      <w:r>
        <w:rPr>
          <w:rFonts w:ascii="Calibri" w:cs="Calibri" w:eastAsia="Calibri" w:hAnsi="Calibri"/>
          <w:sz w:val="22"/>
          <w:szCs w:val="22"/>
        </w:rPr>
        <w:t xml:space="preserve">Ana mesaj: "Piyasanın nabzı, cebinizde — gerçek zamanlı."</w:t>
      </w:r>
    </w:p>
    <w:p>
      <w:pPr>
        <w:spacing w:after="80" w:before="80" w:line="320"/>
        <w:jc w:val="left"/>
      </w:pPr>
      <w:r>
        <w:rPr>
          <w:rFonts w:ascii="Calibri" w:cs="Calibri" w:eastAsia="Calibri" w:hAnsi="Calibri"/>
          <w:sz w:val="22"/>
          <w:szCs w:val="22"/>
        </w:rPr>
        <w:t xml:space="preserve">Sub-mesaj: "4 ajan. Tek karar. Telegram'a doğrudan."</w:t>
      </w:r>
    </w:p>
    <w:p>
      <w:pPr>
        <w:spacing w:after="80" w:before="80" w:line="320"/>
        <w:jc w:val="left"/>
      </w:pPr>
      <w:r>
        <w:rPr>
          <w:rFonts w:ascii="Calibri" w:cs="Calibri" w:eastAsia="Calibri" w:hAnsi="Calibri"/>
          <w:sz w:val="22"/>
          <w:szCs w:val="22"/>
        </w:rPr>
        <w:t xml:space="preserve">Marka tagline: "Financial Intelligence" (mevcut, sabit).</w:t>
      </w:r>
    </w:p>
    <w:p>
      <w:pPr>
        <w:spacing w:after="80" w:before="80" w:line="320"/>
        <w:jc w:val="left"/>
      </w:pPr>
      <w:r>
        <w:rPr>
          <w:rFonts w:ascii="Calibri" w:cs="Calibri" w:eastAsia="Calibri" w:hAnsi="Calibri"/>
          <w:sz w:val="22"/>
          <w:szCs w:val="22"/>
        </w:rPr>
        <w:t xml:space="preserve">CTA: "hanefinans.net'te ÜCRETSİZ başla."</w:t>
      </w:r>
    </w:p>
    <w:p>
      <w:pPr>
        <w:pStyle w:val="Heading3"/>
        <w:spacing w:after="100" w:before="240"/>
      </w:pPr>
      <w:r>
        <w:rPr>
          <w:rFonts w:ascii="Calibri" w:cs="Calibri" w:eastAsia="Calibri" w:hAnsi="Calibri"/>
          <w:b/>
          <w:bCs/>
          <w:color w:val="0891B2"/>
          <w:sz w:val="22"/>
          <w:szCs w:val="22"/>
        </w:rPr>
        <w:t xml:space="preserve">Teknik Spesifikasyonlar</w:t>
      </w:r>
    </w:p>
    <w:p>
      <w:pPr>
        <w:pStyle w:val="ListParagraph"/>
        <w:numPr>
          <w:ilvl w:val="0"/>
          <w:numId w:val="2"/>
        </w:numPr>
        <w:spacing w:after="40" w:before="40" w:line="300"/>
      </w:pPr>
      <w:r>
        <w:rPr>
          <w:rFonts w:ascii="Calibri" w:cs="Calibri" w:eastAsia="Calibri" w:hAnsi="Calibri"/>
          <w:sz w:val="22"/>
          <w:szCs w:val="22"/>
        </w:rPr>
        <w:t xml:space="preserve">Süre: 75 saniye (ana) · 30 sn (TV/YouTube ön reklam) · 15 sn (Reels/Shorts) · 6 sn (bumper)</w:t>
      </w:r>
    </w:p>
    <w:p>
      <w:pPr>
        <w:pStyle w:val="ListParagraph"/>
        <w:numPr>
          <w:ilvl w:val="0"/>
          <w:numId w:val="2"/>
        </w:numPr>
        <w:spacing w:after="40" w:before="40" w:line="300"/>
      </w:pPr>
      <w:r>
        <w:rPr>
          <w:rFonts w:ascii="Calibri" w:cs="Calibri" w:eastAsia="Calibri" w:hAnsi="Calibri"/>
          <w:sz w:val="22"/>
          <w:szCs w:val="22"/>
        </w:rPr>
        <w:t xml:space="preserve">Format: 16:9 (1920×1080) yatay; 9:16 (1080×1920) dikey kesim</w:t>
      </w:r>
    </w:p>
    <w:p>
      <w:pPr>
        <w:pStyle w:val="ListParagraph"/>
        <w:numPr>
          <w:ilvl w:val="0"/>
          <w:numId w:val="2"/>
        </w:numPr>
        <w:spacing w:after="40" w:before="40" w:line="300"/>
      </w:pPr>
      <w:r>
        <w:rPr>
          <w:rFonts w:ascii="Calibri" w:cs="Calibri" w:eastAsia="Calibri" w:hAnsi="Calibri"/>
          <w:sz w:val="22"/>
          <w:szCs w:val="22"/>
        </w:rPr>
        <w:t xml:space="preserve">Kare hızı: 30 fps web · 25 fps PAL</w:t>
      </w:r>
    </w:p>
    <w:p>
      <w:pPr>
        <w:pStyle w:val="ListParagraph"/>
        <w:numPr>
          <w:ilvl w:val="0"/>
          <w:numId w:val="2"/>
        </w:numPr>
        <w:spacing w:after="40" w:before="40" w:line="300"/>
      </w:pPr>
      <w:r>
        <w:rPr>
          <w:rFonts w:ascii="Calibri" w:cs="Calibri" w:eastAsia="Calibri" w:hAnsi="Calibri"/>
          <w:sz w:val="22"/>
          <w:szCs w:val="22"/>
        </w:rPr>
        <w:t xml:space="preserve">Ses: Stereo · voice-over + minimal cinematic müzik + UI SFX</w:t>
      </w:r>
    </w:p>
    <w:p>
      <w:r>
        <w:br w:type="page"/>
      </w:r>
    </w:p>
    <w:p>
      <w:pPr>
        <w:pStyle w:val="Heading1"/>
        <w:pBdr>
          <w:bottom w:val="single" w:color="22D3EE" w:sz="12" w:space="6"/>
        </w:pBdr>
        <w:spacing w:after="200" w:before="400"/>
      </w:pPr>
      <w:r>
        <w:rPr>
          <w:rFonts w:ascii="Calibri" w:cs="Calibri" w:eastAsia="Calibri" w:hAnsi="Calibri"/>
          <w:b/>
          <w:bCs/>
          <w:color w:val="0F172A"/>
          <w:sz w:val="40"/>
          <w:szCs w:val="40"/>
        </w:rPr>
        <w:t xml:space="preserve">2. Marka Kimliği — Görsel Sistem</w:t>
      </w:r>
    </w:p>
    <w:p>
      <w:pPr>
        <w:pStyle w:val="Heading3"/>
        <w:spacing w:after="100" w:before="240"/>
      </w:pPr>
      <w:r>
        <w:rPr>
          <w:rFonts w:ascii="Calibri" w:cs="Calibri" w:eastAsia="Calibri" w:hAnsi="Calibri"/>
          <w:b/>
          <w:bCs/>
          <w:color w:val="0891B2"/>
          <w:sz w:val="22"/>
          <w:szCs w:val="22"/>
        </w:rPr>
        <w:t xml:space="preserve">Renk Paleti (gerçek tasarım sistemi)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D1D9E5" w:sz="6"/>
              <w:left w:val="single" w:color="D1D9E5" w:sz="6"/>
              <w:bottom w:val="single" w:color="D1D9E5" w:sz="6"/>
              <w:right w:val="single" w:color="D1D9E5" w:sz="6"/>
            </w:tcBorders>
            <w:shd w:fill="0F172A" w:val="clear"/>
            <w:tcMar>
              <w:top w:type="dxa" w:w="120"/>
              <w:left w:type="dxa" w:w="160"/>
              <w:bottom w:type="dxa" w:w="120"/>
              <w:right w:type="dxa" w:w="160"/>
            </w:tcMar>
          </w:tcPr>
          <w:p>
            <w:r>
              <w:rPr>
                <w:rFonts w:ascii="Calibri" w:cs="Calibri" w:eastAsia="Calibri" w:hAnsi="Calibri"/>
                <w:b/>
                <w:bCs/>
                <w:color w:val="FFFFFF"/>
                <w:sz w:val="22"/>
                <w:szCs w:val="22"/>
              </w:rPr>
              <w:t xml:space="preserve">İsim</w:t>
            </w:r>
          </w:p>
        </w:tc>
        <w:tc>
          <w:tcPr>
            <w:tcW w:type="dxa" w:w="2200"/>
            <w:tcBorders>
              <w:top w:val="single" w:color="D1D9E5" w:sz="6"/>
              <w:left w:val="single" w:color="D1D9E5" w:sz="6"/>
              <w:bottom w:val="single" w:color="D1D9E5" w:sz="6"/>
              <w:right w:val="single" w:color="D1D9E5" w:sz="6"/>
            </w:tcBorders>
            <w:shd w:fill="0F172A" w:val="clear"/>
            <w:tcMar>
              <w:top w:type="dxa" w:w="120"/>
              <w:left w:type="dxa" w:w="160"/>
              <w:bottom w:type="dxa" w:w="120"/>
              <w:right w:type="dxa" w:w="160"/>
            </w:tcMar>
          </w:tcPr>
          <w:p>
            <w:r>
              <w:rPr>
                <w:rFonts w:ascii="Calibri" w:cs="Calibri" w:eastAsia="Calibri" w:hAnsi="Calibri"/>
                <w:b/>
                <w:bCs/>
                <w:color w:val="FFFFFF"/>
                <w:sz w:val="22"/>
                <w:szCs w:val="22"/>
              </w:rPr>
              <w:t xml:space="preserve">HEX</w:t>
            </w:r>
          </w:p>
        </w:tc>
        <w:tc>
          <w:tcPr>
            <w:tcW w:type="dxa" w:w="4160"/>
            <w:tcBorders>
              <w:top w:val="single" w:color="D1D9E5" w:sz="6"/>
              <w:left w:val="single" w:color="D1D9E5" w:sz="6"/>
              <w:bottom w:val="single" w:color="D1D9E5" w:sz="6"/>
              <w:right w:val="single" w:color="D1D9E5" w:sz="6"/>
            </w:tcBorders>
            <w:shd w:fill="0F172A" w:val="clear"/>
            <w:tcMar>
              <w:top w:type="dxa" w:w="120"/>
              <w:left w:type="dxa" w:w="160"/>
              <w:bottom w:type="dxa" w:w="120"/>
              <w:right w:type="dxa" w:w="160"/>
            </w:tcMar>
          </w:tcPr>
          <w:p>
            <w:r>
              <w:rPr>
                <w:rFonts w:ascii="Calibri" w:cs="Calibri" w:eastAsia="Calibri" w:hAnsi="Calibri"/>
                <w:b/>
                <w:bCs/>
                <w:color w:val="FFFFFF"/>
                <w:sz w:val="22"/>
                <w:szCs w:val="22"/>
              </w:rPr>
              <w:t xml:space="preserve">Kullanım</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bg (zemin)</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#0B1220</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Ana zemin — koyu lacivert/slate</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bg-soft</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#0F172A</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İkincil zemin, header, sidebar</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bg-card</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#111A2E</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Kart yüzeyleri</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border</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#1F2A44</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Ayrım çizgileri, kart kenarlığı</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accent (ana vurgu)</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#22D3EE</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Marka cyan — logo, butonlar, AL sinyali</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accent açık</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#67E8F9</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Gradient highlights, başlık parıltısı</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accent koyu</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#0891B2</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Hover, basılı state, alt-gradient</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accent-fg</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#022C33</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Cyan üzeri metin (kontrast için koyu)</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success (yeşil)</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#22C55E</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Pozitif değişim, AL verdicti</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danger (kırmızı)</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#EF4444</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Negatif değişim, SAT verdicti</w:t>
            </w:r>
          </w:p>
        </w:tc>
      </w:tr>
      <w:tr>
        <w:tc>
          <w:tcPr>
            <w:tcW w:type="dxa" w:w="30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warning (sarı)</w:t>
            </w:r>
          </w:p>
        </w:tc>
        <w:tc>
          <w:tcPr>
            <w:tcW w:type="dxa" w:w="2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onsolas" w:cs="Consolas" w:eastAsia="Consolas" w:hAnsi="Consolas"/>
                <w:sz w:val="22"/>
                <w:szCs w:val="22"/>
              </w:rPr>
              <w:t xml:space="preserve">#F59E0B</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sz w:val="22"/>
                <w:szCs w:val="22"/>
              </w:rPr>
              <w:t xml:space="preserve">TUT verdicti, nötr/karma uyarılar</w:t>
            </w:r>
          </w:p>
        </w:tc>
      </w:tr>
    </w:tbl>
    <w:p>
      <w:pPr>
        <w:pStyle w:val="Heading3"/>
        <w:spacing w:after="100" w:before="240"/>
      </w:pPr>
      <w:r>
        <w:rPr>
          <w:rFonts w:ascii="Calibri" w:cs="Calibri" w:eastAsia="Calibri" w:hAnsi="Calibri"/>
          <w:b/>
          <w:bCs/>
          <w:color w:val="0891B2"/>
          <w:sz w:val="22"/>
          <w:szCs w:val="22"/>
        </w:rPr>
        <w:t xml:space="preserve">Tipografi</w:t>
      </w:r>
    </w:p>
    <w:p>
      <w:pPr>
        <w:pStyle w:val="ListParagraph"/>
        <w:numPr>
          <w:ilvl w:val="0"/>
          <w:numId w:val="2"/>
        </w:numPr>
        <w:spacing w:after="40" w:before="40" w:line="300"/>
      </w:pPr>
      <w:r>
        <w:rPr>
          <w:rFonts w:ascii="Calibri" w:cs="Calibri" w:eastAsia="Calibri" w:hAnsi="Calibri"/>
          <w:sz w:val="22"/>
          <w:szCs w:val="22"/>
        </w:rPr>
        <w:t xml:space="preserve">Birincil font: Inter (sans-serif) — UI, başlıklar, gövde. Tüm reklam tipografisi Inter ile.</w:t>
      </w:r>
    </w:p>
    <w:p>
      <w:pPr>
        <w:pStyle w:val="ListParagraph"/>
        <w:numPr>
          <w:ilvl w:val="0"/>
          <w:numId w:val="2"/>
        </w:numPr>
        <w:spacing w:after="40" w:before="40" w:line="300"/>
      </w:pPr>
      <w:r>
        <w:rPr>
          <w:rFonts w:ascii="Calibri" w:cs="Calibri" w:eastAsia="Calibri" w:hAnsi="Calibri"/>
          <w:sz w:val="22"/>
          <w:szCs w:val="22"/>
        </w:rPr>
        <w:t xml:space="preserve">Monospace font: JetBrains Mono — fiyat değerleri, sembol kodları, zaman damgaları, tüm sayısal veriler</w:t>
      </w:r>
    </w:p>
    <w:p>
      <w:pPr>
        <w:pStyle w:val="ListParagraph"/>
        <w:numPr>
          <w:ilvl w:val="0"/>
          <w:numId w:val="2"/>
        </w:numPr>
        <w:spacing w:after="40" w:before="40" w:line="300"/>
      </w:pPr>
      <w:r>
        <w:rPr>
          <w:rFonts w:ascii="Calibri" w:cs="Calibri" w:eastAsia="Calibri" w:hAnsi="Calibri"/>
          <w:sz w:val="22"/>
          <w:szCs w:val="22"/>
        </w:rPr>
        <w:t xml:space="preserve">Başlık ağırlıkları: 200 (light/hook), 300 (subtitle), 800 (vurgu)</w:t>
      </w:r>
    </w:p>
    <w:p>
      <w:pPr>
        <w:pStyle w:val="ListParagraph"/>
        <w:numPr>
          <w:ilvl w:val="0"/>
          <w:numId w:val="2"/>
        </w:numPr>
        <w:spacing w:after="40" w:before="40" w:line="300"/>
      </w:pPr>
      <w:r>
        <w:rPr>
          <w:rFonts w:ascii="Calibri" w:cs="Calibri" w:eastAsia="Calibri" w:hAnsi="Calibri"/>
          <w:sz w:val="22"/>
          <w:szCs w:val="22"/>
        </w:rPr>
        <w:t xml:space="preserve">Gradient text efekti: ana brand sözcüğü için linear-gradient(135deg, #FFFFFF 0%, #22D3EE 100%)</w:t>
      </w:r>
    </w:p>
    <w:p>
      <w:pPr>
        <w:pStyle w:val="Heading3"/>
        <w:spacing w:after="100" w:before="240"/>
      </w:pPr>
      <w:r>
        <w:rPr>
          <w:rFonts w:ascii="Calibri" w:cs="Calibri" w:eastAsia="Calibri" w:hAnsi="Calibri"/>
          <w:b/>
          <w:bCs/>
          <w:color w:val="0891B2"/>
          <w:sz w:val="22"/>
          <w:szCs w:val="22"/>
        </w:rPr>
        <w:t xml:space="preserve">Logo Sistemi</w:t>
      </w:r>
    </w:p>
    <w:p>
      <w:pPr>
        <w:spacing w:after="80" w:before="80" w:line="320"/>
        <w:jc w:val="left"/>
      </w:pPr>
      <w:r>
        <w:rPr>
          <w:rFonts w:ascii="Calibri" w:cs="Calibri" w:eastAsia="Calibri" w:hAnsi="Calibri"/>
          <w:sz w:val="22"/>
          <w:szCs w:val="22"/>
        </w:rPr>
        <w:t xml:space="preserve">Logo "Cyan Skyline" konseptiyle tasarlandı. 5 dikey çubuk (şehir silueti / data barları, sırasıyla 18, 28, 42, 34, 22 yüksekliklerinde) ve altında iki adet kesik kesik (dashed) dalga. Her çubuk içinde pixel pattern (dijital doku), tepesinde beyaz highlight. Cyan gradient: yukarıdan aşağıya #67E8F9 → #22D3EE → #0891B2.</w:t>
      </w:r>
    </w:p>
    <w:p>
      <w:pPr>
        <w:spacing w:after="80" w:before="80" w:line="320"/>
        <w:jc w:val="left"/>
      </w:pPr>
      <w:r>
        <w:rPr>
          <w:rFonts w:ascii="Calibri" w:cs="Calibri" w:eastAsia="Calibri" w:hAnsi="Calibri"/>
          <w:sz w:val="22"/>
          <w:szCs w:val="22"/>
        </w:rPr>
        <w:t xml:space="preserve">Logo varyantları:</w:t>
      </w:r>
    </w:p>
    <w:p>
      <w:pPr>
        <w:pStyle w:val="ListParagraph"/>
        <w:numPr>
          <w:ilvl w:val="0"/>
          <w:numId w:val="2"/>
        </w:numPr>
        <w:spacing w:after="40" w:before="40" w:line="300"/>
      </w:pPr>
      <w:r>
        <w:rPr>
          <w:rFonts w:ascii="Calibri" w:cs="Calibri" w:eastAsia="Calibri" w:hAnsi="Calibri"/>
          <w:sz w:val="22"/>
          <w:szCs w:val="22"/>
        </w:rPr>
        <w:t xml:space="preserve">Icon (sadece skyline) — 40px, 64px ölçülerinde</w:t>
      </w:r>
    </w:p>
    <w:p>
      <w:pPr>
        <w:pStyle w:val="ListParagraph"/>
        <w:numPr>
          <w:ilvl w:val="0"/>
          <w:numId w:val="2"/>
        </w:numPr>
        <w:spacing w:after="40" w:before="40" w:line="300"/>
      </w:pPr>
      <w:r>
        <w:rPr>
          <w:rFonts w:ascii="Calibri" w:cs="Calibri" w:eastAsia="Calibri" w:hAnsi="Calibri"/>
          <w:sz w:val="22"/>
          <w:szCs w:val="22"/>
        </w:rPr>
        <w:t xml:space="preserve">Full (icon + "HANE FINANS" yazı + "FINANCIAL INTELLIGENCE" alt-tagline) — açılış, kapanış</w:t>
      </w:r>
    </w:p>
    <w:p>
      <w:pPr>
        <w:pStyle w:val="ListParagraph"/>
        <w:numPr>
          <w:ilvl w:val="0"/>
          <w:numId w:val="2"/>
        </w:numPr>
        <w:spacing w:after="40" w:before="40" w:line="300"/>
      </w:pPr>
      <w:r>
        <w:rPr>
          <w:rFonts w:ascii="Calibri" w:cs="Calibri" w:eastAsia="Calibri" w:hAnsi="Calibri"/>
          <w:sz w:val="22"/>
          <w:szCs w:val="22"/>
        </w:rPr>
        <w:t xml:space="preserve">Minimum çevre boşluğu: logo yüksekliğinin %20'si</w:t>
      </w:r>
    </w:p>
    <w:p>
      <w:pPr>
        <w:pStyle w:val="Heading3"/>
        <w:spacing w:after="100" w:before="240"/>
      </w:pPr>
      <w:r>
        <w:rPr>
          <w:rFonts w:ascii="Calibri" w:cs="Calibri" w:eastAsia="Calibri" w:hAnsi="Calibri"/>
          <w:b/>
          <w:bCs/>
          <w:color w:val="0891B2"/>
          <w:sz w:val="22"/>
          <w:szCs w:val="22"/>
        </w:rPr>
        <w:t xml:space="preserve">Görsel İlkeler</w:t>
      </w:r>
    </w:p>
    <w:p>
      <w:pPr>
        <w:pStyle w:val="ListParagraph"/>
        <w:numPr>
          <w:ilvl w:val="0"/>
          <w:numId w:val="2"/>
        </w:numPr>
        <w:spacing w:after="40" w:before="40" w:line="300"/>
      </w:pPr>
      <w:r>
        <w:rPr>
          <w:rFonts w:ascii="Calibri" w:cs="Calibri" w:eastAsia="Calibri" w:hAnsi="Calibri"/>
          <w:sz w:val="22"/>
          <w:szCs w:val="22"/>
        </w:rPr>
        <w:t xml:space="preserve">Koyu mod birincil — açık mod sürümü yok (tüm reklam koyu zemin üzerinde)</w:t>
      </w:r>
    </w:p>
    <w:p>
      <w:pPr>
        <w:pStyle w:val="ListParagraph"/>
        <w:numPr>
          <w:ilvl w:val="0"/>
          <w:numId w:val="2"/>
        </w:numPr>
        <w:spacing w:after="40" w:before="40" w:line="300"/>
      </w:pPr>
      <w:r>
        <w:rPr>
          <w:rFonts w:ascii="Calibri" w:cs="Calibri" w:eastAsia="Calibri" w:hAnsi="Calibri"/>
          <w:sz w:val="22"/>
          <w:szCs w:val="22"/>
        </w:rPr>
        <w:t xml:space="preserve">Cam-morfizm (glassmorphism): kartlar yarı saydam, hafif blur, ince cyan kenarlık</w:t>
      </w:r>
    </w:p>
    <w:p>
      <w:pPr>
        <w:pStyle w:val="ListParagraph"/>
        <w:numPr>
          <w:ilvl w:val="0"/>
          <w:numId w:val="2"/>
        </w:numPr>
        <w:spacing w:after="40" w:before="40" w:line="300"/>
      </w:pPr>
      <w:r>
        <w:rPr>
          <w:rFonts w:ascii="Calibri" w:cs="Calibri" w:eastAsia="Calibri" w:hAnsi="Calibri"/>
          <w:sz w:val="22"/>
          <w:szCs w:val="22"/>
        </w:rPr>
        <w:t xml:space="preserve">Hareket prensibi: "slow but decisive" — yumuşak ease curves, hızlı snap geçişler değil</w:t>
      </w:r>
    </w:p>
    <w:p>
      <w:pPr>
        <w:pStyle w:val="ListParagraph"/>
        <w:numPr>
          <w:ilvl w:val="0"/>
          <w:numId w:val="2"/>
        </w:numPr>
        <w:spacing w:after="40" w:before="40" w:line="300"/>
      </w:pPr>
      <w:r>
        <w:rPr>
          <w:rFonts w:ascii="Calibri" w:cs="Calibri" w:eastAsia="Calibri" w:hAnsi="Calibri"/>
          <w:sz w:val="22"/>
          <w:szCs w:val="22"/>
        </w:rPr>
        <w:t xml:space="preserve">Veri animasyonu: chart çizgilerinin stroke-dasharray ile çizilmesi (markete giriş hissi)</w:t>
      </w:r>
    </w:p>
    <w:p>
      <w:r>
        <w:br w:type="page"/>
      </w:r>
    </w:p>
    <w:p>
      <w:pPr>
        <w:pStyle w:val="Heading1"/>
        <w:pBdr>
          <w:bottom w:val="single" w:color="22D3EE" w:sz="12" w:space="6"/>
        </w:pBdr>
        <w:spacing w:after="200" w:before="400"/>
      </w:pPr>
      <w:r>
        <w:rPr>
          <w:rFonts w:ascii="Calibri" w:cs="Calibri" w:eastAsia="Calibri" w:hAnsi="Calibri"/>
          <w:b/>
          <w:bCs/>
          <w:color w:val="0F172A"/>
          <w:sz w:val="40"/>
          <w:szCs w:val="40"/>
        </w:rPr>
        <w:t xml:space="preserve">3. Tanıtım Filmi — 75 sn Storyboard</w:t>
      </w:r>
    </w:p>
    <w:p>
      <w:pPr>
        <w:spacing w:after="80" w:before="80" w:line="320"/>
        <w:jc w:val="left"/>
      </w:pPr>
      <w:r>
        <w:rPr>
          <w:rFonts w:ascii="Calibri" w:cs="Calibri" w:eastAsia="Calibri" w:hAnsi="Calibri"/>
          <w:i/>
          <w:iCs/>
          <w:color w:val="475569"/>
          <w:sz w:val="22"/>
          <w:szCs w:val="22"/>
        </w:rPr>
        <w:t xml:space="preserve">Ana tanıtım filmi 8 sahneden oluşur. Her sahne için görsel/UI tasarımı, kamera, ekran yazıları, voice-over Türkçe metni ve müzik/SFX notları verilmiştir. Voice-over uzunluğu yaklaşık 140 kelime, 75 saniyeye dengeli dağıtılmıştır.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1</w:t>
            </w:r>
            <w:r>
              <w:rPr>
                <w:rFonts w:ascii="Calibri" w:cs="Calibri" w:eastAsia="Calibri" w:hAnsi="Calibri"/>
                <w:color w:val="B0BFD5"/>
                <w:sz w:val="22"/>
                <w:szCs w:val="22"/>
              </w:rPr>
              <w:t xml:space="preserve">     0:00 – 0:05</w:t>
            </w:r>
            <w:r>
              <w:rPr>
                <w:rFonts w:ascii="Calibri" w:cs="Calibri" w:eastAsia="Calibri" w:hAnsi="Calibri"/>
                <w:b/>
                <w:bCs/>
                <w:color w:val="FFFFFF"/>
                <w:sz w:val="22"/>
                <w:szCs w:val="22"/>
              </w:rPr>
              <w:t xml:space="preserve">
Açılış · Marka Tanıtımı</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Tam siyah ekran. Merkezde bir nokta parlar. Cyan halka şeklinde dışa doğru genişler. Halka tam açıldığında Hane Finans logosu (5 dikey bar + altında dashed dalgalar) içeride beliriyor. Her bar sırayla, aşağıdan yukarı 0.1 sn aralıklarla dolar. Logonun sağında "HANE FINANS" yazısı (beyaz → cyan gradient) ve altında "FINANCIAL INTELLIGENCE" tagline'ı (cyan, harfler arası geniş) belirir.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Sabit. Hafif slow push-in (1.0 → 1.04). Arka planda yumuşak grid ve yukarı doğru süzülen küçük cyan partiküller.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HANE FINANS</w:t>
            </w:r>
          </w:p>
          <w:p>
            <w:pPr>
              <w:spacing w:after="40" w:line="280"/>
            </w:pPr>
            <w:r>
              <w:rPr>
                <w:rFonts w:ascii="Calibri" w:cs="Calibri" w:eastAsia="Calibri" w:hAnsi="Calibri"/>
                <w:sz w:val="22"/>
                <w:szCs w:val="22"/>
              </w:rPr>
              <w:t xml:space="preserve">FINANCIAL INTELLIGENCE</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(Voice-over yok — sadece logo açılışı.)</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Cinematic build-up: alttan başlayan düşük frekanslı pad + cam tabakası gibi yumuşak shimmer. Logoda her bar dolduğunda hafif "tik" sesi. 0:04'te yumuşak bir reverse-cymbal geçiş efekti.</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2</w:t>
            </w:r>
            <w:r>
              <w:rPr>
                <w:rFonts w:ascii="Calibri" w:cs="Calibri" w:eastAsia="Calibri" w:hAnsi="Calibri"/>
                <w:color w:val="B0BFD5"/>
                <w:sz w:val="22"/>
                <w:szCs w:val="22"/>
              </w:rPr>
              <w:t xml:space="preserve">     0:05 – 0:12</w:t>
            </w:r>
            <w:r>
              <w:rPr>
                <w:rFonts w:ascii="Calibri" w:cs="Calibri" w:eastAsia="Calibri" w:hAnsi="Calibri"/>
                <w:b/>
                <w:bCs/>
                <w:color w:val="FFFFFF"/>
                <w:sz w:val="22"/>
                <w:szCs w:val="22"/>
              </w:rPr>
              <w:t xml:space="preserve">
Hook · BIST Ticker Tape</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Logo silinir, ekran açılır. Ortada büyük tipografik metin — her satır mask-reveal ile aşağıdan yukarı çıkar. "BIST'in nabzı" cümlesinde "nabzı" kelimesi cyan gradient ile vurgulu. Altında ekran genişliğinde gerçek BIST ticker tape sola doğru akar: THYAO +4.82, ASELS +3.61, GARAN +2.14, EREGL -1.92, KCHOL +1.47 …</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Sabit. Ticker arka planı yarı saydam (rgba(15,23,42,0.85)) + backdrop-blur.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Piyasanın nabzı.</w:t>
            </w:r>
          </w:p>
          <w:p>
            <w:pPr>
              <w:spacing w:after="40" w:line="280"/>
            </w:pPr>
            <w:r>
              <w:rPr>
                <w:rFonts w:ascii="Calibri" w:cs="Calibri" w:eastAsia="Calibri" w:hAnsi="Calibri"/>
                <w:sz w:val="22"/>
                <w:szCs w:val="22"/>
              </w:rPr>
              <w:t xml:space="preserve">Cebinizde, gerçek zamanlı.</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[Ticker: THYAO +4.82% · ASELS +3.61% · GARAN +2.14% · BIST 100 9,847.32 +1.42%]</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Piyasanın nabzı. Cebinizde, gerçek zamanlı.</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(Sakin, otoriter erkek ses. Hafif baritone. Her cümle arasında küçük nefes.)</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Tempo hafifçe yükselir. Ticker akarken arka planda kalp atışı tarzı düşük frekans "thump-thump". Her cümle vurgusunda metalik kısa "tick".</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3</w:t>
            </w:r>
            <w:r>
              <w:rPr>
                <w:rFonts w:ascii="Calibri" w:cs="Calibri" w:eastAsia="Calibri" w:hAnsi="Calibri"/>
                <w:color w:val="B0BFD5"/>
                <w:sz w:val="22"/>
                <w:szCs w:val="22"/>
              </w:rPr>
              <w:t xml:space="preserve">     0:12 – 0:22</w:t>
            </w:r>
            <w:r>
              <w:rPr>
                <w:rFonts w:ascii="Calibri" w:cs="Calibri" w:eastAsia="Calibri" w:hAnsi="Calibri"/>
                <w:b/>
                <w:bCs/>
                <w:color w:val="FFFFFF"/>
                <w:sz w:val="22"/>
                <w:szCs w:val="22"/>
              </w:rPr>
              <w:t xml:space="preserve">
Çoklu Veri Kaynağı</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6 adet kart 2×3 grid'de aşağıdan yukarı sırayla belirir. Her kart cam-morfik: yarı saydam zemin, ince cyan kenarlık. İçerik:</w:t>
            </w:r>
          </w:p>
          <w:p>
            <w:pPr>
              <w:spacing w:after="40" w:line="280"/>
            </w:pPr>
            <w:r>
              <w:rPr>
                <w:rFonts w:ascii="Calibri" w:cs="Calibri" w:eastAsia="Calibri" w:hAnsi="Calibri"/>
                <w:sz w:val="22"/>
                <w:szCs w:val="22"/>
              </w:rPr>
              <w:t xml:space="preserve">1) BIST 500 — Yahoo Finance · gecikmesiz — CANLI pill</w:t>
            </w:r>
          </w:p>
          <w:p>
            <w:pPr>
              <w:spacing w:after="40" w:line="280"/>
            </w:pPr>
            <w:r>
              <w:rPr>
                <w:rFonts w:ascii="Calibri" w:cs="Calibri" w:eastAsia="Calibri" w:hAnsi="Calibri"/>
                <w:sz w:val="22"/>
                <w:szCs w:val="22"/>
              </w:rPr>
              <w:t xml:space="preserve">2) TEFAS Fonları — 600+ fon · günlük — GÜNCEL pill</w:t>
            </w:r>
          </w:p>
          <w:p>
            <w:pPr>
              <w:spacing w:after="40" w:line="280"/>
            </w:pPr>
            <w:r>
              <w:rPr>
                <w:rFonts w:ascii="Calibri" w:cs="Calibri" w:eastAsia="Calibri" w:hAnsi="Calibri"/>
                <w:sz w:val="22"/>
                <w:szCs w:val="22"/>
              </w:rPr>
              <w:t xml:space="preserve">3) Kripto + Forex — CoinGecko · Yahoo FX — 7/24 pill</w:t>
            </w:r>
          </w:p>
          <w:p>
            <w:pPr>
              <w:spacing w:after="40" w:line="280"/>
            </w:pPr>
            <w:r>
              <w:rPr>
                <w:rFonts w:ascii="Calibri" w:cs="Calibri" w:eastAsia="Calibri" w:hAnsi="Calibri"/>
                <w:sz w:val="22"/>
                <w:szCs w:val="22"/>
              </w:rPr>
              <w:t xml:space="preserve">4) Makro &amp; TCMB — EVDS · TÜFE · faiz · sepet — RESMİ pill</w:t>
            </w:r>
          </w:p>
          <w:p>
            <w:pPr>
              <w:spacing w:after="40" w:line="280"/>
            </w:pPr>
            <w:r>
              <w:rPr>
                <w:rFonts w:ascii="Calibri" w:cs="Calibri" w:eastAsia="Calibri" w:hAnsi="Calibri"/>
                <w:sz w:val="22"/>
                <w:szCs w:val="22"/>
              </w:rPr>
              <w:t xml:space="preserve">5) KAP + Haberler — 15+ kaynak · AI özetli — ANLIK pill</w:t>
            </w:r>
          </w:p>
          <w:p>
            <w:pPr>
              <w:spacing w:after="40" w:line="280"/>
            </w:pPr>
            <w:r>
              <w:rPr>
                <w:rFonts w:ascii="Calibri" w:cs="Calibri" w:eastAsia="Calibri" w:hAnsi="Calibri"/>
                <w:sz w:val="22"/>
                <w:szCs w:val="22"/>
              </w:rPr>
              <w:t xml:space="preserve">6) ABD + Global — S&amp;P, NASDAQ, DJ, DAX, FTSE — PRO pill</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Her kartın üstünde animasyonlu "scan line" cyan parıltı sağa-sola gezer.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Hafif dolly-in. Kartlar 90 derece eksen kaymadan, düz olarak yerleşir.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[Başlık] Tüm piyasalar tek ekran</w:t>
            </w:r>
          </w:p>
          <w:p>
            <w:pPr>
              <w:spacing w:after="40" w:line="280"/>
            </w:pPr>
            <w:r>
              <w:rPr>
                <w:rFonts w:ascii="Calibri" w:cs="Calibri" w:eastAsia="Calibri" w:hAnsi="Calibri"/>
                <w:sz w:val="22"/>
                <w:szCs w:val="22"/>
              </w:rPr>
              <w:t xml:space="preserve">[Kart 1] BIST 500 · CANLI</w:t>
            </w:r>
          </w:p>
          <w:p>
            <w:pPr>
              <w:spacing w:after="40" w:line="280"/>
            </w:pPr>
            <w:r>
              <w:rPr>
                <w:rFonts w:ascii="Calibri" w:cs="Calibri" w:eastAsia="Calibri" w:hAnsi="Calibri"/>
                <w:sz w:val="22"/>
                <w:szCs w:val="22"/>
              </w:rPr>
              <w:t xml:space="preserve">[Kart 2] TEFAS · 600+ Fon · GÜNCEL</w:t>
            </w:r>
          </w:p>
          <w:p>
            <w:pPr>
              <w:spacing w:after="40" w:line="280"/>
            </w:pPr>
            <w:r>
              <w:rPr>
                <w:rFonts w:ascii="Calibri" w:cs="Calibri" w:eastAsia="Calibri" w:hAnsi="Calibri"/>
                <w:sz w:val="22"/>
                <w:szCs w:val="22"/>
              </w:rPr>
              <w:t xml:space="preserve">[Kart 3] Kripto + Forex · 7/24</w:t>
            </w:r>
          </w:p>
          <w:p>
            <w:pPr>
              <w:spacing w:after="40" w:line="280"/>
            </w:pPr>
            <w:r>
              <w:rPr>
                <w:rFonts w:ascii="Calibri" w:cs="Calibri" w:eastAsia="Calibri" w:hAnsi="Calibri"/>
                <w:sz w:val="22"/>
                <w:szCs w:val="22"/>
              </w:rPr>
              <w:t xml:space="preserve">[Kart 4] Makro &amp; TCMB · RESMİ</w:t>
            </w:r>
          </w:p>
          <w:p>
            <w:pPr>
              <w:spacing w:after="40" w:line="280"/>
            </w:pPr>
            <w:r>
              <w:rPr>
                <w:rFonts w:ascii="Calibri" w:cs="Calibri" w:eastAsia="Calibri" w:hAnsi="Calibri"/>
                <w:sz w:val="22"/>
                <w:szCs w:val="22"/>
              </w:rPr>
              <w:t xml:space="preserve">[Kart 5] KAP + Haberler · ANLIK</w:t>
            </w:r>
          </w:p>
          <w:p>
            <w:pPr>
              <w:spacing w:after="40" w:line="280"/>
            </w:pPr>
            <w:r>
              <w:rPr>
                <w:rFonts w:ascii="Calibri" w:cs="Calibri" w:eastAsia="Calibri" w:hAnsi="Calibri"/>
                <w:sz w:val="22"/>
                <w:szCs w:val="22"/>
              </w:rPr>
              <w:t xml:space="preserve">[Kart 6] ABD + Global · PRO</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BIST hisseleri, TEFAS fonları, kripto, döviz, emtia, makro veriler ve global piyasalar. Hepsi tek ekranda. Hepsi canlı.</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(Akıcı, sıralayıcı ton. Her veri kaynağında hafif vurgu.)</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Müzik bir adım yukarı çıkar. Her kart belirirken kısa cyan-renkli "whoosh + plink". 6. kartın belirişinde net bir "AND" vurgusu, ardından bir build-up cymbal.</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4</w:t>
            </w:r>
            <w:r>
              <w:rPr>
                <w:rFonts w:ascii="Calibri" w:cs="Calibri" w:eastAsia="Calibri" w:hAnsi="Calibri"/>
                <w:color w:val="B0BFD5"/>
                <w:sz w:val="22"/>
                <w:szCs w:val="22"/>
              </w:rPr>
              <w:t xml:space="preserve">     0:22 – 0:34</w:t>
            </w:r>
            <w:r>
              <w:rPr>
                <w:rFonts w:ascii="Calibri" w:cs="Calibri" w:eastAsia="Calibri" w:hAnsi="Calibri"/>
                <w:b/>
                <w:bCs/>
                <w:color w:val="FFFFFF"/>
                <w:sz w:val="22"/>
                <w:szCs w:val="22"/>
              </w:rPr>
              <w:t xml:space="preserve">
Multi-Agent AI · 4 Ajan</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Ekran 2×2 grid'e geçer. Her kart bir AI ajanı: 1) Sentiment Agent (cyan ikon), 2) News Agent (turuncu ikon), 3) Macro Agent (yeşil ikon), 4) Indicator Agent (mor ikon). Her kart açıldığında içine örnek analiz çıktısı yazılır — "typewriter" efekti ile karakter karakter. Her ajanın altında verdict pill'i:</w:t>
            </w:r>
          </w:p>
          <w:p>
            <w:pPr>
              <w:spacing w:after="40" w:line="280"/>
            </w:pPr>
            <w:r>
              <w:rPr>
                <w:rFonts w:ascii="Calibri" w:cs="Calibri" w:eastAsia="Calibri" w:hAnsi="Calibri"/>
                <w:sz w:val="22"/>
                <w:szCs w:val="22"/>
              </w:rPr>
              <w:t xml:space="preserve">• Sentiment: ▲ POZİTİF MOMENTUM (yeşil)</w:t>
            </w:r>
          </w:p>
          <w:p>
            <w:pPr>
              <w:spacing w:after="40" w:line="280"/>
            </w:pPr>
            <w:r>
              <w:rPr>
                <w:rFonts w:ascii="Calibri" w:cs="Calibri" w:eastAsia="Calibri" w:hAnsi="Calibri"/>
                <w:sz w:val="22"/>
                <w:szCs w:val="22"/>
              </w:rPr>
              <w:t xml:space="preserve">• News: ◆ KARMA (sarı)</w:t>
            </w:r>
          </w:p>
          <w:p>
            <w:pPr>
              <w:spacing w:after="40" w:line="280"/>
            </w:pPr>
            <w:r>
              <w:rPr>
                <w:rFonts w:ascii="Calibri" w:cs="Calibri" w:eastAsia="Calibri" w:hAnsi="Calibri"/>
                <w:sz w:val="22"/>
                <w:szCs w:val="22"/>
              </w:rPr>
              <w:t xml:space="preserve">• Macro: ▼ GERGİN (kırmızı)</w:t>
            </w:r>
          </w:p>
          <w:p>
            <w:pPr>
              <w:spacing w:after="40" w:line="280"/>
            </w:pPr>
            <w:r>
              <w:rPr>
                <w:rFonts w:ascii="Calibri" w:cs="Calibri" w:eastAsia="Calibri" w:hAnsi="Calibri"/>
                <w:sz w:val="22"/>
                <w:szCs w:val="22"/>
              </w:rPr>
              <w:t xml:space="preserve">• Indicator: ▲ AL SİNYALİ (yeşil)</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Sağ üstte her kartın "v2.1" gibi versiyon etiketi + canlı kırmızı dot.</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Hafif zoom-out, tüm grid'i kapsar. Son saniyede 4 kartın ortasında "VERDICT: AL" badge'i belirir.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[Başlık] 4 Ajan · Tek karar</w:t>
            </w:r>
          </w:p>
          <w:p>
            <w:pPr>
              <w:spacing w:after="40" w:line="280"/>
            </w:pPr>
            <w:r>
              <w:rPr>
                <w:rFonts w:ascii="Calibri" w:cs="Calibri" w:eastAsia="Calibri" w:hAnsi="Calibri"/>
                <w:sz w:val="22"/>
                <w:szCs w:val="22"/>
              </w:rPr>
              <w:t xml:space="preserve">[Ajan 1] SENTIMENT AGENT — 247 mention/24sa — THYAO ve ASELS pozitif</w:t>
            </w:r>
          </w:p>
          <w:p>
            <w:pPr>
              <w:spacing w:after="40" w:line="280"/>
            </w:pPr>
            <w:r>
              <w:rPr>
                <w:rFonts w:ascii="Calibri" w:cs="Calibri" w:eastAsia="Calibri" w:hAnsi="Calibri"/>
                <w:sz w:val="22"/>
                <w:szCs w:val="22"/>
              </w:rPr>
              <w:t xml:space="preserve">[Ajan 2] NEWS AGENT — KAP açıklaması: EREGL Q3 kâr +%18</w:t>
            </w:r>
          </w:p>
          <w:p>
            <w:pPr>
              <w:spacing w:after="40" w:line="280"/>
            </w:pPr>
            <w:r>
              <w:rPr>
                <w:rFonts w:ascii="Calibri" w:cs="Calibri" w:eastAsia="Calibri" w:hAnsi="Calibri"/>
                <w:sz w:val="22"/>
                <w:szCs w:val="22"/>
              </w:rPr>
              <w:t xml:space="preserve">[Ajan 3] MACRO AGENT — TÜFE %47.3, faiz %42.5, reel faiz -%4.8</w:t>
            </w:r>
          </w:p>
          <w:p>
            <w:pPr>
              <w:spacing w:after="40" w:line="280"/>
            </w:pPr>
            <w:r>
              <w:rPr>
                <w:rFonts w:ascii="Calibri" w:cs="Calibri" w:eastAsia="Calibri" w:hAnsi="Calibri"/>
                <w:sz w:val="22"/>
                <w:szCs w:val="22"/>
              </w:rPr>
              <w:t xml:space="preserve">[Ajan 4] INDICATOR AGENT — GARAN 4sa RSI 32, golden cross hazır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Dört ayrı AI ajan, aynı anda çalışır. Sentiment ajanı sosyal medya nabzını dinler. News ajanı KAP ve haber kaynaklarını tarar. Macro ajanı TCMB verilerini izler. Indicator ajanı teknik sinyalleri çıkarır. Ve hepsi, tek bir karara dönüşür.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(En önemli sahne — net, kararlı, vurgulu. Her ajanın adında hafif yükselen ton.)</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Müzik klimax noktasına yaklaşır. Her ajan kartında farklı tonda "chime" (sentiment: yüksek, news: orta, macro: düşük, indicator: kararlı). Typewriter sesleri arka planda hafif. Son "verdict" badge'inde derin bir "boom".</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5</w:t>
            </w:r>
            <w:r>
              <w:rPr>
                <w:rFonts w:ascii="Calibri" w:cs="Calibri" w:eastAsia="Calibri" w:hAnsi="Calibri"/>
                <w:color w:val="B0BFD5"/>
                <w:sz w:val="22"/>
                <w:szCs w:val="22"/>
              </w:rPr>
              <w:t xml:space="preserve">     0:34 – 0:46</w:t>
            </w:r>
            <w:r>
              <w:rPr>
                <w:rFonts w:ascii="Calibri" w:cs="Calibri" w:eastAsia="Calibri" w:hAnsi="Calibri"/>
                <w:b/>
                <w:bCs/>
                <w:color w:val="FFFFFF"/>
                <w:sz w:val="22"/>
                <w:szCs w:val="22"/>
              </w:rPr>
              <w:t xml:space="preserve">
Gerçek Uygulama · Çoklu Zaman Dilimi</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Hane Finans uygulamasının gerçek arayüzü tam ekran açılır. Sol sidebar (Panel, Günlük Analiz, Öneriler, Hisseler, Fonlar, Emtialar, Kripto), üst search bar ("Akıllı arama: hisse, fon veya sembol…") ve sağda PRO badge. Ana içerikte 4 kart:</w:t>
            </w:r>
          </w:p>
          <w:p>
            <w:pPr>
              <w:spacing w:after="40" w:line="280"/>
            </w:pPr>
            <w:r>
              <w:rPr>
                <w:rFonts w:ascii="Calibri" w:cs="Calibri" w:eastAsia="Calibri" w:hAnsi="Calibri"/>
                <w:sz w:val="22"/>
                <w:szCs w:val="22"/>
              </w:rPr>
              <w:t xml:space="preserve">1) BIST Top Movers — THYAO, ASELS, GARAN, EREGL, KCHOL — gerçek sembol + spark line</w:t>
            </w:r>
          </w:p>
          <w:p>
            <w:pPr>
              <w:spacing w:after="40" w:line="280"/>
            </w:pPr>
            <w:r>
              <w:rPr>
                <w:rFonts w:ascii="Calibri" w:cs="Calibri" w:eastAsia="Calibri" w:hAnsi="Calibri"/>
                <w:sz w:val="22"/>
                <w:szCs w:val="22"/>
              </w:rPr>
              <w:t xml:space="preserve">2) Çoklu Zaman Dilimi · GARAN — cyan grafik çizgisi yukarı doğru çizilir + 15dk/1sa/4sa/1g verdict grid: AL/AL/AL/TUT + "VERDICT: Güçlü Al · Big Player Lean +0.72"</w:t>
            </w:r>
          </w:p>
          <w:p>
            <w:pPr>
              <w:spacing w:after="40" w:line="280"/>
            </w:pPr>
            <w:r>
              <w:rPr>
                <w:rFonts w:ascii="Calibri" w:cs="Calibri" w:eastAsia="Calibri" w:hAnsi="Calibri"/>
                <w:sz w:val="22"/>
                <w:szCs w:val="22"/>
              </w:rPr>
              <w:t xml:space="preserve">3) Sentiment Akışı — son 24sa tweet/Reddit alıntıları</w:t>
            </w:r>
          </w:p>
          <w:p>
            <w:pPr>
              <w:spacing w:after="40" w:line="280"/>
            </w:pPr>
            <w:r>
              <w:rPr>
                <w:rFonts w:ascii="Calibri" w:cs="Calibri" w:eastAsia="Calibri" w:hAnsi="Calibri"/>
                <w:sz w:val="22"/>
                <w:szCs w:val="22"/>
              </w:rPr>
              <w:t xml:space="preserve">4) TEFAS · 30g Top Performans — IPB +11.2%, AFA +9.8%, QQB +8.4%, GAH +7.9%</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Aşağıdan yukarı doğru parallax kayma + hafif zoom-in. Cursor sembolik olarak GARAN kartının üzerinde duraklar.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[App UI tam ekran — sidebar + main content]</w:t>
            </w:r>
          </w:p>
          <w:p>
            <w:pPr>
              <w:spacing w:after="40" w:line="280"/>
            </w:pPr>
            <w:r>
              <w:rPr>
                <w:rFonts w:ascii="Calibri" w:cs="Calibri" w:eastAsia="Calibri" w:hAnsi="Calibri"/>
                <w:sz w:val="22"/>
                <w:szCs w:val="22"/>
              </w:rPr>
              <w:t xml:space="preserve">Panel · Günlük Analiz · Öneriler · Hisseler · Fonlar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[Card 1] BIST Top Movers — THYAO +4.82, ASELS +3.61, GARAN +2.14</w:t>
            </w:r>
          </w:p>
          <w:p>
            <w:pPr>
              <w:spacing w:after="40" w:line="280"/>
            </w:pPr>
            <w:r>
              <w:rPr>
                <w:rFonts w:ascii="Calibri" w:cs="Calibri" w:eastAsia="Calibri" w:hAnsi="Calibri"/>
                <w:sz w:val="22"/>
                <w:szCs w:val="22"/>
              </w:rPr>
              <w:t xml:space="preserve">[Card 2] Çoklu Zaman Dilimi · GARAN — 15dk:AL 1sa:AL 4sa:AL 1g:TUT — VERDICT: Güçlü Al</w:t>
            </w:r>
          </w:p>
          <w:p>
            <w:pPr>
              <w:spacing w:after="40" w:line="280"/>
            </w:pPr>
            <w:r>
              <w:rPr>
                <w:rFonts w:ascii="Calibri" w:cs="Calibri" w:eastAsia="Calibri" w:hAnsi="Calibri"/>
                <w:sz w:val="22"/>
                <w:szCs w:val="22"/>
              </w:rPr>
              <w:t xml:space="preserve">[Card 3] Sentiment Akışı — son 24sa</w:t>
            </w:r>
          </w:p>
          <w:p>
            <w:pPr>
              <w:spacing w:after="40" w:line="280"/>
            </w:pPr>
            <w:r>
              <w:rPr>
                <w:rFonts w:ascii="Calibri" w:cs="Calibri" w:eastAsia="Calibri" w:hAnsi="Calibri"/>
                <w:sz w:val="22"/>
                <w:szCs w:val="22"/>
              </w:rPr>
              <w:t xml:space="preserve">[Card 4] TEFAS 30g · IPB +11.2 · AFA +9.8</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Dört zaman diliminde aynı sinyal: AL. Big Player Lean pozitif. Hane Finans, RSI, MACD, ADX ve Bollinger bantlarını tek karara dönüştürür.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(Net, kanıt sunan ton. Sayısal vurgu.)</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Müzik dingin ama kararlı bir noktada. Her tıkta yumuşak UI "plink" sesi. "VERDICT: Güçlü Al" yazısı belirirken alttan gelen pozitif chord.</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6</w:t>
            </w:r>
            <w:r>
              <w:rPr>
                <w:rFonts w:ascii="Calibri" w:cs="Calibri" w:eastAsia="Calibri" w:hAnsi="Calibri"/>
                <w:color w:val="B0BFD5"/>
                <w:sz w:val="22"/>
                <w:szCs w:val="22"/>
              </w:rPr>
              <w:t xml:space="preserve">     0:46 – 0:58</w:t>
            </w:r>
            <w:r>
              <w:rPr>
                <w:rFonts w:ascii="Calibri" w:cs="Calibri" w:eastAsia="Calibri" w:hAnsi="Calibri"/>
                <w:b/>
                <w:bCs/>
                <w:color w:val="FFFFFF"/>
                <w:sz w:val="22"/>
                <w:szCs w:val="22"/>
              </w:rPr>
              <w:t xml:space="preserve">
Sabah Raporu → Telegram</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Ekran 2 paneli gösterir: solda Hane Finans Günlük Analiz raporu (kart formatında — Kripto Liderler, BIST Verdict, Makro Özet bölümleri + altta "Telegram'a Gönder" cyan butonu). Sağda iPhone tarzı Telegram chat ekranı — açık "Hane Finans · Günlük" sohbeti. Soldaki butona basılır, cyan bir ışık dalgası soldan sağa geçer, sağda Telegram bubble'ında mesaj typewriter efekti ile yazılır: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 GÜNAYDIN — 24 Mayıs · BIST açılışına 2 saat</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 BIST Verdict</w:t>
            </w:r>
          </w:p>
          <w:p>
            <w:pPr>
              <w:spacing w:after="40" w:line="280"/>
            </w:pPr>
            <w:r>
              <w:rPr>
                <w:rFonts w:ascii="Calibri" w:cs="Calibri" w:eastAsia="Calibri" w:hAnsi="Calibri"/>
                <w:sz w:val="22"/>
                <w:szCs w:val="22"/>
              </w:rPr>
              <w:t xml:space="preserve">• THYAO ▲ GÜÇLÜ AL</w:t>
            </w:r>
          </w:p>
          <w:p>
            <w:pPr>
              <w:spacing w:after="40" w:line="280"/>
            </w:pPr>
            <w:r>
              <w:rPr>
                <w:rFonts w:ascii="Calibri" w:cs="Calibri" w:eastAsia="Calibri" w:hAnsi="Calibri"/>
                <w:sz w:val="22"/>
                <w:szCs w:val="22"/>
              </w:rPr>
              <w:t xml:space="preserve">• ASELS ▲ AL</w:t>
            </w:r>
          </w:p>
          <w:p>
            <w:pPr>
              <w:spacing w:after="40" w:line="280"/>
            </w:pPr>
            <w:r>
              <w:rPr>
                <w:rFonts w:ascii="Calibri" w:cs="Calibri" w:eastAsia="Calibri" w:hAnsi="Calibri"/>
                <w:sz w:val="22"/>
                <w:szCs w:val="22"/>
              </w:rPr>
              <w:t xml:space="preserve">• GARAN ▲ AL</w:t>
            </w:r>
          </w:p>
          <w:p>
            <w:pPr>
              <w:spacing w:after="40" w:line="280"/>
            </w:pPr>
            <w:r>
              <w:rPr>
                <w:rFonts w:ascii="Calibri" w:cs="Calibri" w:eastAsia="Calibri" w:hAnsi="Calibri"/>
                <w:sz w:val="22"/>
                <w:szCs w:val="22"/>
              </w:rPr>
              <w:t xml:space="preserve">• EREGL ▼ SAT</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 BTC $68,420 (+1.8%) · ETH $3,142 (+2.4%)</w:t>
            </w:r>
          </w:p>
          <w:p>
            <w:pPr>
              <w:spacing w:after="40" w:line="280"/>
            </w:pPr>
            <w:r>
              <w:rPr>
                <w:rFonts w:ascii="Calibri" w:cs="Calibri" w:eastAsia="Calibri" w:hAnsi="Calibri"/>
                <w:sz w:val="22"/>
                <w:szCs w:val="22"/>
              </w:rPr>
              <w:t xml:space="preserve">🌐 USD/TRY 34.18</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İyi günler · Hane Finans (saat 08:30 ✓✓)</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Yatay split-screen, hafif sağa doğru lateral dolly.</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[Sol panel] Günlük Analiz · 24 May 08:30</w:t>
            </w:r>
          </w:p>
          <w:p>
            <w:pPr>
              <w:spacing w:after="40" w:line="280"/>
            </w:pPr>
            <w:r>
              <w:rPr>
                <w:rFonts w:ascii="Calibri" w:cs="Calibri" w:eastAsia="Calibri" w:hAnsi="Calibri"/>
                <w:sz w:val="22"/>
                <w:szCs w:val="22"/>
              </w:rPr>
              <w:t xml:space="preserve">Kripto: BTC +1.8%, ETH +2.4%</w:t>
            </w:r>
          </w:p>
          <w:p>
            <w:pPr>
              <w:spacing w:after="40" w:line="280"/>
            </w:pPr>
            <w:r>
              <w:rPr>
                <w:rFonts w:ascii="Calibri" w:cs="Calibri" w:eastAsia="Calibri" w:hAnsi="Calibri"/>
                <w:sz w:val="22"/>
                <w:szCs w:val="22"/>
              </w:rPr>
              <w:t xml:space="preserve">Verdict: THYAO Güçlü Al · 87/100</w:t>
            </w:r>
          </w:p>
          <w:p>
            <w:pPr>
              <w:spacing w:after="40" w:line="280"/>
            </w:pPr>
            <w:r>
              <w:rPr>
                <w:rFonts w:ascii="Calibri" w:cs="Calibri" w:eastAsia="Calibri" w:hAnsi="Calibri"/>
                <w:sz w:val="22"/>
                <w:szCs w:val="22"/>
              </w:rPr>
              <w:t xml:space="preserve">Makro: USD/TRY 34.18</w:t>
            </w:r>
          </w:p>
          <w:p>
            <w:pPr>
              <w:spacing w:after="40" w:line="280"/>
            </w:pPr>
            <w:r>
              <w:rPr>
                <w:rFonts w:ascii="Calibri" w:cs="Calibri" w:eastAsia="Calibri" w:hAnsi="Calibri"/>
                <w:sz w:val="22"/>
                <w:szCs w:val="22"/>
              </w:rPr>
              <w:t xml:space="preserve">[Cyan Buton] ▶ TELEGRAM'A GÖNDER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[Sağ panel] Telegram chat — typing mesajı belirir</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Her sabah, BIST açılışından önce. Çoklu kaynaktan üretilen analiz, doğrudan Telegram'ınıza. Otomatik. Saat sekiz buçukta. Her gün.</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(Sıcak, vaadini tutmuş ton. Son cümlede tatmin edici düşüş.)</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Müzik yumuşar. "Telegram'a Gönder" butonuna basıldığında klasik mesaj gönderme sesi (whoosh + ding). Telegram mesajı yazılırken hafif tuş sesi. Final "checkmark" sesi ile noktalanır.</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7</w:t>
            </w:r>
            <w:r>
              <w:rPr>
                <w:rFonts w:ascii="Calibri" w:cs="Calibri" w:eastAsia="Calibri" w:hAnsi="Calibri"/>
                <w:color w:val="B0BFD5"/>
                <w:sz w:val="22"/>
                <w:szCs w:val="22"/>
              </w:rPr>
              <w:t xml:space="preserve">     0:58 – 1:08</w:t>
            </w:r>
            <w:r>
              <w:rPr>
                <w:rFonts w:ascii="Calibri" w:cs="Calibri" w:eastAsia="Calibri" w:hAnsi="Calibri"/>
                <w:b/>
                <w:bCs/>
                <w:color w:val="FFFFFF"/>
                <w:sz w:val="22"/>
                <w:szCs w:val="22"/>
              </w:rPr>
              <w:t xml:space="preserve">
Üyelik Paketleri · Pricing</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3 sütun pricing grid. Soldan: FREE (₺0), ortada PRO (₺99/ay — vurgulu, cyan kenarlık + glow + EN POPÜLER badge + hafif yukarı scale 1.03), sağda ELITE (₺299/ay). Her kart aşağıdan yukarı sırayla belirir, ortadaki PRO en son ve en parlak. Her kartta özellik listesi tik işaretli (yeşil tikler):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FREE — Panel, 5 alarm, watchlist</w:t>
            </w:r>
          </w:p>
          <w:p>
            <w:pPr>
              <w:spacing w:after="40" w:line="280"/>
            </w:pPr>
            <w:r>
              <w:rPr>
                <w:rFonts w:ascii="Calibri" w:cs="Calibri" w:eastAsia="Calibri" w:hAnsi="Calibri"/>
                <w:sz w:val="22"/>
                <w:szCs w:val="22"/>
              </w:rPr>
              <w:t xml:space="preserve">PRO — Telegram raporu, sınırsız alarm, çoklu zaman dilimi verdict, ABD+Global, Heat Map</w:t>
            </w:r>
          </w:p>
          <w:p>
            <w:pPr>
              <w:spacing w:after="40" w:line="280"/>
            </w:pPr>
            <w:r>
              <w:rPr>
                <w:rFonts w:ascii="Calibri" w:cs="Calibri" w:eastAsia="Calibri" w:hAnsi="Calibri"/>
                <w:sz w:val="22"/>
                <w:szCs w:val="22"/>
              </w:rPr>
              <w:t xml:space="preserve">ELITE — AI haber özetleme (Claude), haftalık 50 sembol analiz, özel grup, 1-1 danışmanlık</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Her kart altında CTA butonu — PRO için "PRO'YA YÜKSELT" cyan gradient.</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Sabit. Ortadaki PRO kartında nefes alıp veren scale pulse.</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[Başlık] Size uygun plan sizi bekliyor</w:t>
            </w:r>
          </w:p>
          <w:p>
            <w:pPr>
              <w:spacing w:after="40" w:line="280"/>
            </w:pPr>
            <w:r>
              <w:rPr>
                <w:rFonts w:ascii="Calibri" w:cs="Calibri" w:eastAsia="Calibri" w:hAnsi="Calibri"/>
                <w:sz w:val="22"/>
                <w:szCs w:val="22"/>
              </w:rPr>
              <w:t xml:space="preserve">Tek tıkla başlayın · İstediğiniz zaman iptal edin</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FREE — ₺0/ay</w:t>
            </w:r>
          </w:p>
          <w:p>
            <w:pPr>
              <w:spacing w:after="40" w:line="280"/>
            </w:pPr>
            <w:r>
              <w:rPr>
                <w:rFonts w:ascii="Calibri" w:cs="Calibri" w:eastAsia="Calibri" w:hAnsi="Calibri"/>
                <w:sz w:val="22"/>
                <w:szCs w:val="22"/>
              </w:rPr>
              <w:t xml:space="preserve">PRO — ₺99/ay (EN POPÜLER)</w:t>
            </w:r>
          </w:p>
          <w:p>
            <w:pPr>
              <w:spacing w:after="40" w:line="280"/>
            </w:pPr>
            <w:r>
              <w:rPr>
                <w:rFonts w:ascii="Calibri" w:cs="Calibri" w:eastAsia="Calibri" w:hAnsi="Calibri"/>
                <w:sz w:val="22"/>
                <w:szCs w:val="22"/>
              </w:rPr>
              <w:t xml:space="preserve">ELITE — ₺299/ay</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Ücretsiz başlayın. Pro'ya geçtiğinizde Telegram raporu, sınırsız alarm ve çoklu zaman dilimi verdict'i sizin olur. Elite'te ise AI destekli haber özetleme ve haftalık 50 sembol analizi.</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(Davetkâr, opsiyonları sunan ton. PRO kelimesinde hafif vurgu.)</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Müzik yükselir. Her tier kartında sıralı cyan "chime". PRO kartı belirirken biraz daha uzun, prestijli bir akor.</w:t>
            </w:r>
          </w:p>
        </w:tc>
      </w:tr>
      <w:tr>
        <w:tc>
          <w:tcPr>
            <w:tcW w:type="dxa" w:w="9360"/>
            <w:tcBorders>
              <w:top w:val="single" w:color="D1D9E5" w:sz="6"/>
              <w:left w:val="single" w:color="D1D9E5" w:sz="6"/>
              <w:bottom w:val="single" w:color="D1D9E5" w:sz="6"/>
              <w:right w:val="single" w:color="D1D9E5" w:sz="6"/>
            </w:tcBorders>
            <w:shd w:fill="0F172A" w:val="clear"/>
            <w:tcMar>
              <w:top w:type="dxa" w:w="140"/>
              <w:left w:type="dxa" w:w="180"/>
              <w:bottom w:type="dxa" w:w="140"/>
              <w:right w:type="dxa" w:w="180"/>
            </w:tcMar>
          </w:tcPr>
          <w:p>
            <w:r>
              <w:rPr>
                <w:rFonts w:ascii="Calibri" w:cs="Calibri" w:eastAsia="Calibri" w:hAnsi="Calibri"/>
                <w:b/>
                <w:bCs/>
                <w:color w:val="22D3EE"/>
                <w:sz w:val="26"/>
                <w:szCs w:val="26"/>
              </w:rPr>
              <w:t xml:space="preserve">SAHNE 8</w:t>
            </w:r>
            <w:r>
              <w:rPr>
                <w:rFonts w:ascii="Calibri" w:cs="Calibri" w:eastAsia="Calibri" w:hAnsi="Calibri"/>
                <w:color w:val="B0BFD5"/>
                <w:sz w:val="22"/>
                <w:szCs w:val="22"/>
              </w:rPr>
              <w:t xml:space="preserve">     1:08 – 1:15</w:t>
            </w:r>
            <w:r>
              <w:rPr>
                <w:rFonts w:ascii="Calibri" w:cs="Calibri" w:eastAsia="Calibri" w:hAnsi="Calibri"/>
                <w:b/>
                <w:bCs/>
                <w:color w:val="FFFFFF"/>
                <w:sz w:val="22"/>
                <w:szCs w:val="22"/>
              </w:rPr>
              <w:t xml:space="preserve">
CTA · hanefinans.net</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GÖRSEL / UI / KAMERA</w:t>
            </w:r>
          </w:p>
          <w:p>
            <w:pPr>
              <w:spacing w:after="40" w:line="280"/>
            </w:pPr>
            <w:r>
              <w:rPr>
                <w:rFonts w:ascii="Calibri" w:cs="Calibri" w:eastAsia="Calibri" w:hAnsi="Calibri"/>
                <w:sz w:val="22"/>
                <w:szCs w:val="22"/>
              </w:rPr>
              <w:t xml:space="preserve">Arka plan koyu cyan radial gradient. Üstte beyaz hafif yazı: "Türkiye'nin Financial Intelligence platformu." Ardından ekranın merkezinde dev cyan-beyaz gradient harflerle URL: hanefinans.net (nokta cyan vurgu). URL parıltıyla scale-up gelir. Altında cyan gradient CTA butonu (yuvarlatılmış 60px radius): "ÜCRETSİZ BAŞLA". Buton nefes alır gibi pulse yapar.</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En altta tagline strip: • BIST • TEFAS • KRİPTO • FOREX • MAKRO • AI AGENTS •</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KAMERA: Sabit, hafif slow zoom-in (1.0 → 1.03).</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EKRANDA YAZILAR</w:t>
            </w:r>
          </w:p>
          <w:p>
            <w:pPr>
              <w:spacing w:after="40" w:line="280"/>
            </w:pPr>
            <w:r>
              <w:rPr>
                <w:rFonts w:ascii="Calibri" w:cs="Calibri" w:eastAsia="Calibri" w:hAnsi="Calibri"/>
                <w:sz w:val="22"/>
                <w:szCs w:val="22"/>
              </w:rPr>
              <w:t xml:space="preserve">Türkiye'nin Financial Intelligence platformu</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hanefinans.net</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[ÜCRETSİZ BAŞLA]</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 BIST ● TEFAS ● KRİPTO ● FOREX ● MAKRO ● AI AGENTS ●</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VOICE-OVER (TÜRKÇE)</w:t>
            </w:r>
          </w:p>
          <w:p>
            <w:pPr>
              <w:spacing w:after="40" w:line="280"/>
            </w:pPr>
            <w:r>
              <w:rPr>
                <w:rFonts w:ascii="Calibri" w:cs="Calibri" w:eastAsia="Calibri" w:hAnsi="Calibri"/>
                <w:sz w:val="22"/>
                <w:szCs w:val="22"/>
              </w:rPr>
              <w:t xml:space="preserve">hanefinans.net. Ücretsiz başla.</w:t>
            </w:r>
          </w:p>
          <w:p>
            <w:pPr>
              <w:spacing w:after="40" w:line="280"/>
            </w:pPr>
            <w:r>
              <w:rPr>
                <w:rFonts w:ascii="Calibri" w:cs="Calibri" w:eastAsia="Calibri" w:hAnsi="Calibri"/>
                <w:sz w:val="22"/>
                <w:szCs w:val="22"/>
              </w:rPr>
              <w:t xml:space="preserve"/>
            </w:r>
          </w:p>
          <w:p>
            <w:pPr>
              <w:spacing w:after="40" w:line="280"/>
            </w:pPr>
            <w:r>
              <w:rPr>
                <w:rFonts w:ascii="Calibri" w:cs="Calibri" w:eastAsia="Calibri" w:hAnsi="Calibri"/>
                <w:sz w:val="22"/>
                <w:szCs w:val="22"/>
              </w:rPr>
              <w:t xml:space="preserve">(Davetkâr kapanış. Sade, basit, sıcak. URL net telaffuz: "hane-finans nokta net".)</w:t>
            </w:r>
          </w:p>
        </w:tc>
      </w:tr>
      <w:tr>
        <w:tc>
          <w:tcPr>
            <w:tcW w:type="dxa" w:w="9360"/>
            <w:tcBorders>
              <w:top w:val="single" w:color="D1D9E5" w:sz="6"/>
              <w:left w:val="single" w:color="D1D9E5" w:sz="6"/>
              <w:bottom w:val="single" w:color="D1D9E5" w:sz="6"/>
              <w:right w:val="single" w:color="D1D9E5" w:sz="6"/>
            </w:tcBorders>
            <w:tcMar>
              <w:top w:type="dxa" w:w="120"/>
              <w:left w:type="dxa" w:w="180"/>
              <w:bottom w:type="dxa" w:w="120"/>
              <w:right w:type="dxa" w:w="180"/>
            </w:tcMar>
          </w:tcPr>
          <w:p>
            <w:pPr>
              <w:spacing w:after="80"/>
            </w:pPr>
            <w:r>
              <w:rPr>
                <w:rFonts w:ascii="Calibri" w:cs="Calibri" w:eastAsia="Calibri" w:hAnsi="Calibri"/>
                <w:b/>
                <w:bCs/>
                <w:color w:val="0891B2"/>
                <w:spacing w:val="60"/>
                <w:sz w:val="18"/>
                <w:szCs w:val="18"/>
              </w:rPr>
              <w:t xml:space="preserve">MÜZİK &amp; SES EFEKTİ</w:t>
            </w:r>
          </w:p>
          <w:p>
            <w:pPr>
              <w:spacing w:after="40" w:line="280"/>
            </w:pPr>
            <w:r>
              <w:rPr>
                <w:rFonts w:ascii="Calibri" w:cs="Calibri" w:eastAsia="Calibri" w:hAnsi="Calibri"/>
                <w:sz w:val="22"/>
                <w:szCs w:val="22"/>
              </w:rPr>
              <w:t xml:space="preserve">Müzik final klimaks — string + brass + piano. URL belirişinde geniş impact + reverse cymbal. Buton pulse'unda hafif tick ritmi. Son nota: uzun, açık piano akoru (resolved C major).</w:t>
            </w:r>
          </w:p>
        </w:tc>
      </w:tr>
    </w:tbl>
    <w:p>
      <w:r>
        <w:br w:type="page"/>
      </w:r>
    </w:p>
    <w:p>
      <w:pPr>
        <w:pStyle w:val="Heading1"/>
        <w:pBdr>
          <w:bottom w:val="single" w:color="22D3EE" w:sz="12" w:space="6"/>
        </w:pBdr>
        <w:spacing w:after="200" w:before="400"/>
      </w:pPr>
      <w:r>
        <w:rPr>
          <w:rFonts w:ascii="Calibri" w:cs="Calibri" w:eastAsia="Calibri" w:hAnsi="Calibri"/>
          <w:b/>
          <w:bCs/>
          <w:color w:val="0F172A"/>
          <w:sz w:val="40"/>
          <w:szCs w:val="40"/>
        </w:rPr>
        <w:t xml:space="preserve">4. SVG Animasyon Videosu — 25 sn Döngüsel</w:t>
      </w:r>
    </w:p>
    <w:p>
      <w:pPr>
        <w:spacing w:after="80" w:before="80" w:line="320"/>
        <w:jc w:val="left"/>
      </w:pPr>
      <w:r>
        <w:rPr>
          <w:rFonts w:ascii="Calibri" w:cs="Calibri" w:eastAsia="Calibri" w:hAnsi="Calibri"/>
          <w:sz w:val="22"/>
          <w:szCs w:val="22"/>
        </w:rPr>
        <w:t xml:space="preserve">Web sitesi hero alanı, sosyal medya kapak görseli, e-posta imza animasyonu ve dijital reklam alanlarında kullanılmak üzere tasarlanmış 25 saniyelik, kesintisiz döngüsel (loopable) saf SVG animasyon. SMIL animasyon kullandığı için JavaScript gerektirmez, ~35 KB dosya boyutu ve responsive scaling sayesinde mobile dahil her cihazda performanslı.</w:t>
      </w:r>
    </w:p>
    <w:p>
      <w:pPr>
        <w:pStyle w:val="Heading3"/>
        <w:spacing w:after="100" w:before="240"/>
      </w:pPr>
      <w:r>
        <w:rPr>
          <w:rFonts w:ascii="Calibri" w:cs="Calibri" w:eastAsia="Calibri" w:hAnsi="Calibri"/>
          <w:b/>
          <w:bCs/>
          <w:color w:val="0891B2"/>
          <w:sz w:val="22"/>
          <w:szCs w:val="22"/>
        </w:rPr>
        <w:t xml:space="preserve">Faz Akışı</w:t>
      </w:r>
    </w:p>
    <w:p>
      <w:pPr>
        <w:pStyle w:val="ListParagraph"/>
        <w:numPr>
          <w:ilvl w:val="0"/>
          <w:numId w:val="2"/>
        </w:numPr>
        <w:spacing w:after="40" w:before="40" w:line="300"/>
      </w:pPr>
      <w:r>
        <w:rPr>
          <w:rFonts w:ascii="Calibri" w:cs="Calibri" w:eastAsia="Calibri" w:hAnsi="Calibri"/>
          <w:b/>
          <w:bCs/>
          <w:color w:val="0891B2"/>
          <w:sz w:val="22"/>
          <w:szCs w:val="22"/>
        </w:rPr>
        <w:t xml:space="preserve">Faz 1 (0–4 sn) · Logo açılışı</w:t>
      </w:r>
      <w:r>
        <w:rPr>
          <w:rFonts w:ascii="Calibri" w:cs="Calibri" w:eastAsia="Calibri" w:hAnsi="Calibri"/>
          <w:sz w:val="22"/>
          <w:szCs w:val="22"/>
        </w:rPr>
        <w:t xml:space="preserve"> — Hane Finans "Cyan Skyline" logosu (5 dikey bar + dashed dalgalar) ortaya çıkar. Etrafında genişleyen pulse halka. "HANE FINANS" + "FINANCIAL INTELLIGENCE" alt tagline beyaz/cyan gradient ile belirir.</w:t>
      </w:r>
    </w:p>
    <w:p>
      <w:pPr>
        <w:pStyle w:val="ListParagraph"/>
        <w:numPr>
          <w:ilvl w:val="0"/>
          <w:numId w:val="2"/>
        </w:numPr>
        <w:spacing w:after="40" w:before="40" w:line="300"/>
      </w:pPr>
      <w:r>
        <w:rPr>
          <w:rFonts w:ascii="Calibri" w:cs="Calibri" w:eastAsia="Calibri" w:hAnsi="Calibri"/>
          <w:b/>
          <w:bCs/>
          <w:color w:val="0891B2"/>
          <w:sz w:val="22"/>
          <w:szCs w:val="22"/>
        </w:rPr>
        <w:t xml:space="preserve">Faz 2 (4–10 sn) · Canlı BIST</w:t>
      </w:r>
      <w:r>
        <w:rPr>
          <w:rFonts w:ascii="Calibri" w:cs="Calibri" w:eastAsia="Calibri" w:hAnsi="Calibri"/>
          <w:sz w:val="22"/>
          <w:szCs w:val="22"/>
        </w:rPr>
        <w:t xml:space="preserve"> — Üstte 3 mini kart belirir: BIST 100 9,847.32 +1.42%, USD/TRY 34.18, BTC $68,420 +1.8%. Yeşil pulse dotlar canlı veriyi gösterir. Altında GARAN için büyük bir cyan gradient grafik soldan sağa çizilir, son fiyatta parıltılı dot belirir. En altta ticker tape sola doğru sürekli kayar (THYAO, ASELS, GARAN, EREGL, KCHOL …).</w:t>
      </w:r>
    </w:p>
    <w:p>
      <w:pPr>
        <w:pStyle w:val="ListParagraph"/>
        <w:numPr>
          <w:ilvl w:val="0"/>
          <w:numId w:val="2"/>
        </w:numPr>
        <w:spacing w:after="40" w:before="40" w:line="300"/>
      </w:pPr>
      <w:r>
        <w:rPr>
          <w:rFonts w:ascii="Calibri" w:cs="Calibri" w:eastAsia="Calibri" w:hAnsi="Calibri"/>
          <w:b/>
          <w:bCs/>
          <w:color w:val="0891B2"/>
          <w:sz w:val="22"/>
          <w:szCs w:val="22"/>
        </w:rPr>
        <w:t xml:space="preserve">Faz 3 (10–16 sn) · 4 Multi-Agent kartı</w:t>
      </w:r>
      <w:r>
        <w:rPr>
          <w:rFonts w:ascii="Calibri" w:cs="Calibri" w:eastAsia="Calibri" w:hAnsi="Calibri"/>
          <w:sz w:val="22"/>
          <w:szCs w:val="22"/>
        </w:rPr>
        <w:t xml:space="preserve"> — Ekran 2×2 grid'e geçer. Sentiment, News, Macro, Indicator ajanları sırayla 0.5 sn aralıklarla belirir. Her kartta ajan adı + canlı dot + analiz metni + verdict pill (POZİTİF/KARMA/GERGİN/AL).</w:t>
      </w:r>
    </w:p>
    <w:p>
      <w:pPr>
        <w:pStyle w:val="ListParagraph"/>
        <w:numPr>
          <w:ilvl w:val="0"/>
          <w:numId w:val="2"/>
        </w:numPr>
        <w:spacing w:after="40" w:before="40" w:line="300"/>
      </w:pPr>
      <w:r>
        <w:rPr>
          <w:rFonts w:ascii="Calibri" w:cs="Calibri" w:eastAsia="Calibri" w:hAnsi="Calibri"/>
          <w:b/>
          <w:bCs/>
          <w:color w:val="0891B2"/>
          <w:sz w:val="22"/>
          <w:szCs w:val="22"/>
        </w:rPr>
        <w:t xml:space="preserve">Faz 4 (16–21 sn) · Telegram delivery</w:t>
      </w:r>
      <w:r>
        <w:rPr>
          <w:rFonts w:ascii="Calibri" w:cs="Calibri" w:eastAsia="Calibri" w:hAnsi="Calibri"/>
          <w:sz w:val="22"/>
          <w:szCs w:val="22"/>
        </w:rPr>
        <w:t xml:space="preserve"> — Sol panel: Hane Finans Günlük Analiz raporu (Kripto, BIST Verdict, Makro Özet + Telegram'a Gönder butonu). Sağ panel: Telegram chat — cyan ışık dalgası soldan geçer, sağda mesaj bubble'ı belirir, BIST verdict satır satır yazılır, ✓✓ checkmark son.</w:t>
      </w:r>
    </w:p>
    <w:p>
      <w:pPr>
        <w:pStyle w:val="ListParagraph"/>
        <w:numPr>
          <w:ilvl w:val="0"/>
          <w:numId w:val="2"/>
        </w:numPr>
        <w:spacing w:after="40" w:before="40" w:line="300"/>
      </w:pPr>
      <w:r>
        <w:rPr>
          <w:rFonts w:ascii="Calibri" w:cs="Calibri" w:eastAsia="Calibri" w:hAnsi="Calibri"/>
          <w:b/>
          <w:bCs/>
          <w:color w:val="0891B2"/>
          <w:sz w:val="22"/>
          <w:szCs w:val="22"/>
        </w:rPr>
        <w:t xml:space="preserve">Faz 5 (21–25 sn) · CTA</w:t>
      </w:r>
      <w:r>
        <w:rPr>
          <w:rFonts w:ascii="Calibri" w:cs="Calibri" w:eastAsia="Calibri" w:hAnsi="Calibri"/>
          <w:sz w:val="22"/>
          <w:szCs w:val="22"/>
        </w:rPr>
        <w:t xml:space="preserve"> — Üstte sub-headline. Ortada dev cyan gradient "hanefinans.net". Altında pulse yapan cyan CTA butonu: "ÜCRETSİZ BAŞLA". En altta tagline strip.</w:t>
      </w:r>
    </w:p>
    <w:p>
      <w:pPr>
        <w:pStyle w:val="Heading3"/>
        <w:spacing w:after="100" w:before="240"/>
      </w:pPr>
      <w:r>
        <w:rPr>
          <w:rFonts w:ascii="Calibri" w:cs="Calibri" w:eastAsia="Calibri" w:hAnsi="Calibri"/>
          <w:b/>
          <w:bCs/>
          <w:color w:val="0891B2"/>
          <w:sz w:val="22"/>
          <w:szCs w:val="22"/>
        </w:rPr>
        <w:t xml:space="preserve">Teknik Detaylar</w:t>
      </w:r>
    </w:p>
    <w:p>
      <w:pPr>
        <w:pStyle w:val="ListParagraph"/>
        <w:numPr>
          <w:ilvl w:val="0"/>
          <w:numId w:val="2"/>
        </w:numPr>
        <w:spacing w:after="40" w:before="40" w:line="300"/>
      </w:pPr>
      <w:r>
        <w:rPr>
          <w:rFonts w:ascii="Calibri" w:cs="Calibri" w:eastAsia="Calibri" w:hAnsi="Calibri"/>
          <w:sz w:val="22"/>
          <w:szCs w:val="22"/>
        </w:rPr>
        <w:t xml:space="preserve">Format: Saf SVG (.svg), SMIL animasyonlu, JavaScript gerektirmez</w:t>
      </w:r>
    </w:p>
    <w:p>
      <w:pPr>
        <w:pStyle w:val="ListParagraph"/>
        <w:numPr>
          <w:ilvl w:val="0"/>
          <w:numId w:val="2"/>
        </w:numPr>
        <w:spacing w:after="40" w:before="40" w:line="300"/>
      </w:pPr>
      <w:r>
        <w:rPr>
          <w:rFonts w:ascii="Calibri" w:cs="Calibri" w:eastAsia="Calibri" w:hAnsi="Calibri"/>
          <w:sz w:val="22"/>
          <w:szCs w:val="22"/>
        </w:rPr>
        <w:t xml:space="preserve">ViewBox: 1600×900 (16:9), tüm sahneler responsive scaling ile mobile uyumlu</w:t>
      </w:r>
    </w:p>
    <w:p>
      <w:pPr>
        <w:pStyle w:val="ListParagraph"/>
        <w:numPr>
          <w:ilvl w:val="0"/>
          <w:numId w:val="2"/>
        </w:numPr>
        <w:spacing w:after="40" w:before="40" w:line="300"/>
      </w:pPr>
      <w:r>
        <w:rPr>
          <w:rFonts w:ascii="Calibri" w:cs="Calibri" w:eastAsia="Calibri" w:hAnsi="Calibri"/>
          <w:sz w:val="22"/>
          <w:szCs w:val="22"/>
        </w:rPr>
        <w:t xml:space="preserve">Toplam süre: 25 saniye, kesintisiz döngü (faz 5 sonu → faz 1 başı yumuşak geçiş)</w:t>
      </w:r>
    </w:p>
    <w:p>
      <w:pPr>
        <w:pStyle w:val="ListParagraph"/>
        <w:numPr>
          <w:ilvl w:val="0"/>
          <w:numId w:val="2"/>
        </w:numPr>
        <w:spacing w:after="40" w:before="40" w:line="300"/>
      </w:pPr>
      <w:r>
        <w:rPr>
          <w:rFonts w:ascii="Calibri" w:cs="Calibri" w:eastAsia="Calibri" w:hAnsi="Calibri"/>
          <w:sz w:val="22"/>
          <w:szCs w:val="22"/>
        </w:rPr>
        <w:t xml:space="preserve">Dosya boyutu: ~35 KB (gzipsiz), ~12 KB (gzip)</w:t>
      </w:r>
    </w:p>
    <w:p>
      <w:pPr>
        <w:pStyle w:val="ListParagraph"/>
        <w:numPr>
          <w:ilvl w:val="0"/>
          <w:numId w:val="2"/>
        </w:numPr>
        <w:spacing w:after="40" w:before="40" w:line="300"/>
      </w:pPr>
      <w:r>
        <w:rPr>
          <w:rFonts w:ascii="Calibri" w:cs="Calibri" w:eastAsia="Calibri" w:hAnsi="Calibri"/>
          <w:sz w:val="22"/>
          <w:szCs w:val="22"/>
        </w:rPr>
        <w:t xml:space="preserve">Kullanım önerileri: web hero alanı (object/img/iframe), e-posta imzası, banner reklam, sosyal medya kapak</w:t>
      </w:r>
    </w:p>
    <w:p>
      <w:pPr>
        <w:pStyle w:val="ListParagraph"/>
        <w:numPr>
          <w:ilvl w:val="0"/>
          <w:numId w:val="2"/>
        </w:numPr>
        <w:spacing w:after="40" w:before="40" w:line="300"/>
      </w:pPr>
      <w:r>
        <w:rPr>
          <w:rFonts w:ascii="Calibri" w:cs="Calibri" w:eastAsia="Calibri" w:hAnsi="Calibri"/>
          <w:sz w:val="22"/>
          <w:szCs w:val="22"/>
        </w:rPr>
        <w:t xml:space="preserve">MP4'e dönüştürme: ffmpeg ile SVG → frames → mp4 dönüşümü tek komutta. Komut: ffmpeg -framerate 30 -i frame%04d.png -c:v libx264 -pix_fmt yuv420p out.mp4</w:t>
      </w:r>
    </w:p>
    <w:p>
      <w:r>
        <w:br w:type="page"/>
      </w:r>
    </w:p>
    <w:p>
      <w:pPr>
        <w:pStyle w:val="Heading1"/>
        <w:pBdr>
          <w:bottom w:val="single" w:color="22D3EE" w:sz="12" w:space="6"/>
        </w:pBdr>
        <w:spacing w:after="200" w:before="400"/>
      </w:pPr>
      <w:r>
        <w:rPr>
          <w:rFonts w:ascii="Calibri" w:cs="Calibri" w:eastAsia="Calibri" w:hAnsi="Calibri"/>
          <w:b/>
          <w:bCs/>
          <w:color w:val="0F172A"/>
          <w:sz w:val="40"/>
          <w:szCs w:val="40"/>
        </w:rPr>
        <w:t xml:space="preserve">5. Kısa Kesim Varyantları</w:t>
      </w:r>
    </w:p>
    <w:p>
      <w:pPr>
        <w:pStyle w:val="Heading3"/>
        <w:spacing w:after="100" w:before="240"/>
      </w:pPr>
      <w:r>
        <w:rPr>
          <w:rFonts w:ascii="Calibri" w:cs="Calibri" w:eastAsia="Calibri" w:hAnsi="Calibri"/>
          <w:b/>
          <w:bCs/>
          <w:color w:val="0891B2"/>
          <w:sz w:val="22"/>
          <w:szCs w:val="22"/>
        </w:rPr>
        <w:t xml:space="preserve">30 saniyelik versiyon — TV ve YouTube ön reklam</w:t>
      </w:r>
    </w:p>
    <w:p>
      <w:pPr>
        <w:spacing w:after="80" w:before="80" w:line="320"/>
        <w:jc w:val="left"/>
      </w:pPr>
      <w:r>
        <w:rPr>
          <w:rFonts w:ascii="Calibri" w:cs="Calibri" w:eastAsia="Calibri" w:hAnsi="Calibri"/>
          <w:sz w:val="22"/>
          <w:szCs w:val="22"/>
        </w:rPr>
        <w:t xml:space="preserve">Hangi sahneler kullanılır: Sahne 1 (4 sn intro) → Sahne 4 (8 sn, agent cards hızlandırılmış) → Sahne 5 (6 sn, app UI flash) → Sahne 6 (6 sn, Telegram delivery) → Sahne 8 (6 sn, CTA). Voice-over %25 hızlandırılır. Müzik temposu daha yüksek BPM (~110).</w:t>
      </w:r>
    </w:p>
    <w:p>
      <w:pPr>
        <w:pStyle w:val="Heading3"/>
        <w:spacing w:after="100" w:before="240"/>
      </w:pPr>
      <w:r>
        <w:rPr>
          <w:rFonts w:ascii="Calibri" w:cs="Calibri" w:eastAsia="Calibri" w:hAnsi="Calibri"/>
          <w:b/>
          <w:bCs/>
          <w:color w:val="0891B2"/>
          <w:sz w:val="22"/>
          <w:szCs w:val="22"/>
        </w:rPr>
        <w:t xml:space="preserve">15 saniyelik Reels / TikTok / Shorts kesimi</w:t>
      </w:r>
    </w:p>
    <w:p>
      <w:pPr>
        <w:spacing w:after="80" w:before="80" w:line="320"/>
        <w:jc w:val="left"/>
      </w:pPr>
      <w:r>
        <w:rPr>
          <w:rFonts w:ascii="Calibri" w:cs="Calibri" w:eastAsia="Calibri" w:hAnsi="Calibri"/>
          <w:sz w:val="22"/>
          <w:szCs w:val="22"/>
        </w:rPr>
        <w:t xml:space="preserve">9:16 dikey format. İlk 3 saniyede yüksek görsel etki (algoritma için kritik): logo intro + ticker tape. Ardından 5 sn agent cards, 4 sn Telegram delivery, 3 sn CTA. Voice-over yerine sadece müzik + büyük altyazılar (mobile sessiz izlemeye uygun).</w:t>
      </w:r>
    </w:p>
    <w:p>
      <w:pPr>
        <w:pStyle w:val="Heading3"/>
        <w:spacing w:after="100" w:before="240"/>
      </w:pPr>
      <w:r>
        <w:rPr>
          <w:rFonts w:ascii="Calibri" w:cs="Calibri" w:eastAsia="Calibri" w:hAnsi="Calibri"/>
          <w:b/>
          <w:bCs/>
          <w:color w:val="0891B2"/>
          <w:sz w:val="22"/>
          <w:szCs w:val="22"/>
        </w:rPr>
        <w:t xml:space="preserve">6 saniyelik bumper — YouTube atlanamaz pre-roll</w:t>
      </w:r>
    </w:p>
    <w:p>
      <w:pPr>
        <w:spacing w:after="80" w:before="80" w:line="320"/>
        <w:jc w:val="left"/>
      </w:pPr>
      <w:r>
        <w:rPr>
          <w:rFonts w:ascii="Calibri" w:cs="Calibri" w:eastAsia="Calibri" w:hAnsi="Calibri"/>
          <w:sz w:val="22"/>
          <w:szCs w:val="22"/>
        </w:rPr>
        <w:t xml:space="preserve">Logo flash (1 sn) → Slogan kartı "Piyasanın nabzı, cebinizde" (3 sn) → URL hanefinans.net (2 sn). Tek bir cinematic akor, tek voice-over: "hanefinans.net".</w:t>
      </w:r>
    </w:p>
    <w:p>
      <w:pPr>
        <w:pStyle w:val="Heading3"/>
        <w:spacing w:after="100" w:before="240"/>
      </w:pPr>
      <w:r>
        <w:rPr>
          <w:rFonts w:ascii="Calibri" w:cs="Calibri" w:eastAsia="Calibri" w:hAnsi="Calibri"/>
          <w:b/>
          <w:bCs/>
          <w:color w:val="0891B2"/>
          <w:sz w:val="22"/>
          <w:szCs w:val="22"/>
        </w:rPr>
        <w:t xml:space="preserve">Sosyal Medya Statik Kartlar (bonus)</w:t>
      </w:r>
    </w:p>
    <w:p>
      <w:pPr>
        <w:pStyle w:val="ListParagraph"/>
        <w:numPr>
          <w:ilvl w:val="0"/>
          <w:numId w:val="2"/>
        </w:numPr>
        <w:spacing w:after="40" w:before="40" w:line="300"/>
      </w:pPr>
      <w:r>
        <w:rPr>
          <w:rFonts w:ascii="Calibri" w:cs="Calibri" w:eastAsia="Calibri" w:hAnsi="Calibri"/>
          <w:sz w:val="22"/>
          <w:szCs w:val="22"/>
        </w:rPr>
        <w:t xml:space="preserve">Instagram feed 1:1 — agent cards screenshot + "4 ajan, tek karar"</w:t>
      </w:r>
    </w:p>
    <w:p>
      <w:pPr>
        <w:pStyle w:val="ListParagraph"/>
        <w:numPr>
          <w:ilvl w:val="0"/>
          <w:numId w:val="2"/>
        </w:numPr>
        <w:spacing w:after="40" w:before="40" w:line="300"/>
      </w:pPr>
      <w:r>
        <w:rPr>
          <w:rFonts w:ascii="Calibri" w:cs="Calibri" w:eastAsia="Calibri" w:hAnsi="Calibri"/>
          <w:sz w:val="22"/>
          <w:szCs w:val="22"/>
        </w:rPr>
        <w:t xml:space="preserve">LinkedIn 1.91:1 — app UI screenshot + "Türkiye'nin Financial Intelligence platformu"</w:t>
      </w:r>
    </w:p>
    <w:p>
      <w:pPr>
        <w:pStyle w:val="ListParagraph"/>
        <w:numPr>
          <w:ilvl w:val="0"/>
          <w:numId w:val="2"/>
        </w:numPr>
        <w:spacing w:after="40" w:before="40" w:line="300"/>
      </w:pPr>
      <w:r>
        <w:rPr>
          <w:rFonts w:ascii="Calibri" w:cs="Calibri" w:eastAsia="Calibri" w:hAnsi="Calibri"/>
          <w:sz w:val="22"/>
          <w:szCs w:val="22"/>
        </w:rPr>
        <w:t xml:space="preserve">Twitter/X kart — Telegram delivery + "Sabah raporu, doğrudan cebinize"</w:t>
      </w:r>
    </w:p>
    <w:p>
      <w:pPr>
        <w:pStyle w:val="Heading1"/>
        <w:pBdr>
          <w:bottom w:val="single" w:color="22D3EE" w:sz="12" w:space="6"/>
        </w:pBdr>
        <w:spacing w:after="200" w:before="400"/>
      </w:pPr>
      <w:r>
        <w:rPr>
          <w:rFonts w:ascii="Calibri" w:cs="Calibri" w:eastAsia="Calibri" w:hAnsi="Calibri"/>
          <w:b/>
          <w:bCs/>
          <w:color w:val="0F172A"/>
          <w:sz w:val="40"/>
          <w:szCs w:val="40"/>
        </w:rPr>
        <w:t xml:space="preserve">6. Prodüksiyon Notları</w:t>
      </w:r>
    </w:p>
    <w:p>
      <w:pPr>
        <w:pStyle w:val="Heading3"/>
        <w:spacing w:after="100" w:before="240"/>
      </w:pPr>
      <w:r>
        <w:rPr>
          <w:rFonts w:ascii="Calibri" w:cs="Calibri" w:eastAsia="Calibri" w:hAnsi="Calibri"/>
          <w:b/>
          <w:bCs/>
          <w:color w:val="0891B2"/>
          <w:sz w:val="22"/>
          <w:szCs w:val="22"/>
        </w:rPr>
        <w:t xml:space="preserve">Voice-Over Cast Profili</w:t>
      </w:r>
    </w:p>
    <w:p>
      <w:pPr>
        <w:spacing w:after="80" w:before="80" w:line="320"/>
        <w:jc w:val="left"/>
      </w:pPr>
      <w:r>
        <w:rPr>
          <w:rFonts w:ascii="Calibri" w:cs="Calibri" w:eastAsia="Calibri" w:hAnsi="Calibri"/>
          <w:sz w:val="22"/>
          <w:szCs w:val="22"/>
        </w:rPr>
        <w:t xml:space="preserve">Erkek, 35–45 yaş, derin baritone-bariton arası. Türkçe accent: standart İstanbul Türkçesi, vurgular net ama abartısız. Referans tonlar: NTV ekonomi spikeri + Apple kurumsal seslendirme arası. Voice-over uzunluğu: yaklaşık 140 kelime, 75 saniyeye dengeli dağıtılmış. Önerilen platform: BlueAudio (Türkiye), VoxBox, Voicebooking.com.</w:t>
      </w:r>
    </w:p>
    <w:p>
      <w:pPr>
        <w:pStyle w:val="Heading3"/>
        <w:spacing w:after="100" w:before="240"/>
      </w:pPr>
      <w:r>
        <w:rPr>
          <w:rFonts w:ascii="Calibri" w:cs="Calibri" w:eastAsia="Calibri" w:hAnsi="Calibri"/>
          <w:b/>
          <w:bCs/>
          <w:color w:val="0891B2"/>
          <w:sz w:val="22"/>
          <w:szCs w:val="22"/>
        </w:rPr>
        <w:t xml:space="preserve">Müzik Yönlendirmesi</w:t>
      </w:r>
    </w:p>
    <w:p>
      <w:pPr>
        <w:spacing w:after="80" w:before="80" w:line="320"/>
        <w:jc w:val="left"/>
      </w:pPr>
      <w:r>
        <w:rPr>
          <w:rFonts w:ascii="Calibri" w:cs="Calibri" w:eastAsia="Calibri" w:hAnsi="Calibri"/>
          <w:sz w:val="22"/>
          <w:szCs w:val="22"/>
        </w:rPr>
        <w:t xml:space="preserve">Style referansı: "Cinematic minimal tech corporate" — Hans Zimmer'in finans temalı parçaları, Trent Reznor'un "The Social Network" soundtrack'i havası. Ana enstrümanlar: piyano (Felt Piano), oda yaylı (Spitfire BBC Symphony), modüler synth pad, hafif analog drum. BPM: 90–105. Anahtar: D minor → F major çözünüm. Stok müzik platformlarında aranacak: "corporate cinematic financial uplifting", "minimal tech inspiration", "premium business future". Önerilen: Artlist, Epidemic Sound, MusicBed.</w:t>
      </w:r>
    </w:p>
    <w:p>
      <w:pPr>
        <w:pStyle w:val="Heading3"/>
        <w:spacing w:after="100" w:before="240"/>
      </w:pPr>
      <w:r>
        <w:rPr>
          <w:rFonts w:ascii="Calibri" w:cs="Calibri" w:eastAsia="Calibri" w:hAnsi="Calibri"/>
          <w:b/>
          <w:bCs/>
          <w:color w:val="0891B2"/>
          <w:sz w:val="22"/>
          <w:szCs w:val="22"/>
        </w:rPr>
        <w:t xml:space="preserve">UI/Motion Yönlendirmesi</w:t>
      </w:r>
    </w:p>
    <w:p>
      <w:pPr>
        <w:pStyle w:val="ListParagraph"/>
        <w:numPr>
          <w:ilvl w:val="0"/>
          <w:numId w:val="2"/>
        </w:numPr>
        <w:spacing w:after="40" w:before="40" w:line="300"/>
      </w:pPr>
      <w:r>
        <w:rPr>
          <w:rFonts w:ascii="Calibri" w:cs="Calibri" w:eastAsia="Calibri" w:hAnsi="Calibri"/>
          <w:sz w:val="22"/>
          <w:szCs w:val="22"/>
        </w:rPr>
        <w:t xml:space="preserve">Tüm UI mockup'ları gerçek Hane Finans tasarım sisteminden türetilir (bg #0B1220, accent #22D3EE, Inter font)</w:t>
      </w:r>
    </w:p>
    <w:p>
      <w:pPr>
        <w:pStyle w:val="ListParagraph"/>
        <w:numPr>
          <w:ilvl w:val="0"/>
          <w:numId w:val="2"/>
        </w:numPr>
        <w:spacing w:after="40" w:before="40" w:line="300"/>
      </w:pPr>
      <w:r>
        <w:rPr>
          <w:rFonts w:ascii="Calibri" w:cs="Calibri" w:eastAsia="Calibri" w:hAnsi="Calibri"/>
          <w:sz w:val="22"/>
          <w:szCs w:val="22"/>
        </w:rPr>
        <w:t xml:space="preserve">Hareket curve'ları: cubic-bezier(0.2, 0.7, 0.2, 1) — "snap but smooth" hissi</w:t>
      </w:r>
    </w:p>
    <w:p>
      <w:pPr>
        <w:pStyle w:val="ListParagraph"/>
        <w:numPr>
          <w:ilvl w:val="0"/>
          <w:numId w:val="2"/>
        </w:numPr>
        <w:spacing w:after="40" w:before="40" w:line="300"/>
      </w:pPr>
      <w:r>
        <w:rPr>
          <w:rFonts w:ascii="Calibri" w:cs="Calibri" w:eastAsia="Calibri" w:hAnsi="Calibri"/>
          <w:sz w:val="22"/>
          <w:szCs w:val="22"/>
        </w:rPr>
        <w:t xml:space="preserve">Chart çizgileri stroke-dasharray + stroke-dashoffset ile çizilir (3–4 saniyede tamamlanır, ease-out)</w:t>
      </w:r>
    </w:p>
    <w:p>
      <w:pPr>
        <w:pStyle w:val="ListParagraph"/>
        <w:numPr>
          <w:ilvl w:val="0"/>
          <w:numId w:val="2"/>
        </w:numPr>
        <w:spacing w:after="40" w:before="40" w:line="300"/>
      </w:pPr>
      <w:r>
        <w:rPr>
          <w:rFonts w:ascii="Calibri" w:cs="Calibri" w:eastAsia="Calibri" w:hAnsi="Calibri"/>
          <w:sz w:val="22"/>
          <w:szCs w:val="22"/>
        </w:rPr>
        <w:t xml:space="preserve">Typewriter efekti (sahne 4–6): 50ms karakter aralığı, sondaki imleç pulse</w:t>
      </w:r>
    </w:p>
    <w:p>
      <w:pPr>
        <w:pStyle w:val="ListParagraph"/>
        <w:numPr>
          <w:ilvl w:val="0"/>
          <w:numId w:val="2"/>
        </w:numPr>
        <w:spacing w:after="40" w:before="40" w:line="300"/>
      </w:pPr>
      <w:r>
        <w:rPr>
          <w:rFonts w:ascii="Calibri" w:cs="Calibri" w:eastAsia="Calibri" w:hAnsi="Calibri"/>
          <w:sz w:val="22"/>
          <w:szCs w:val="22"/>
        </w:rPr>
        <w:t xml:space="preserve">Sahne geçişleri arasında 200ms cross-fade — sert kesim değil, yumuşak</w:t>
      </w:r>
    </w:p>
    <w:p>
      <w:pPr>
        <w:pStyle w:val="ListParagraph"/>
        <w:numPr>
          <w:ilvl w:val="0"/>
          <w:numId w:val="2"/>
        </w:numPr>
        <w:spacing w:after="40" w:before="40" w:line="300"/>
      </w:pPr>
      <w:r>
        <w:rPr>
          <w:rFonts w:ascii="Calibri" w:cs="Calibri" w:eastAsia="Calibri" w:hAnsi="Calibri"/>
          <w:sz w:val="22"/>
          <w:szCs w:val="22"/>
        </w:rPr>
        <w:t xml:space="preserve">Mobil 9:16 versiyonda tüm UI elementleri %120 ölçek + sidebar kaldırılır</w:t>
      </w:r>
    </w:p>
    <w:p>
      <w:pPr>
        <w:pStyle w:val="Heading3"/>
        <w:spacing w:after="100" w:before="240"/>
      </w:pPr>
      <w:r>
        <w:rPr>
          <w:rFonts w:ascii="Calibri" w:cs="Calibri" w:eastAsia="Calibri" w:hAnsi="Calibri"/>
          <w:b/>
          <w:bCs/>
          <w:color w:val="0891B2"/>
          <w:sz w:val="22"/>
          <w:szCs w:val="22"/>
        </w:rPr>
        <w:t xml:space="preserve">Veri Doğruluğu</w:t>
      </w:r>
    </w:p>
    <w:p>
      <w:pPr>
        <w:spacing w:after="80" w:before="80" w:line="320"/>
        <w:jc w:val="left"/>
      </w:pPr>
      <w:r>
        <w:rPr>
          <w:rFonts w:ascii="Calibri" w:cs="Calibri" w:eastAsia="Calibri" w:hAnsi="Calibri"/>
          <w:sz w:val="22"/>
          <w:szCs w:val="22"/>
        </w:rPr>
        <w:t xml:space="preserve">Reklamda kullanılan tüm sembol kodları (THYAO, ASELS, GARAN, EREGL, KCHOL …) Hane Finans uygulamasında gerçek olarak bulunuyor. Reklamda gösterilen %değişim ve fiyatlar temsili (örnek) değerlerdir. Yayın öncesi prodüksiyon ekibi gerçek günkü değerlere güncelleyebilir veya statik tutabilir. SPK uyumluluğu için reklamın sonunda küçük disclaimer "Yatırım tavsiyesi değildir" gösterilmesi önerilir (Sahne 8 alt köşede 8pt yazı).</w:t>
      </w:r>
    </w:p>
    <w:p>
      <w:pPr>
        <w:pStyle w:val="Heading3"/>
        <w:spacing w:after="100" w:before="240"/>
      </w:pPr>
      <w:r>
        <w:rPr>
          <w:rFonts w:ascii="Calibri" w:cs="Calibri" w:eastAsia="Calibri" w:hAnsi="Calibri"/>
          <w:b/>
          <w:bCs/>
          <w:color w:val="0891B2"/>
          <w:sz w:val="22"/>
          <w:szCs w:val="22"/>
        </w:rPr>
        <w:t xml:space="preserve">Yasal Disclaimer</w:t>
      </w:r>
    </w:p>
    <w:p>
      <w:pPr>
        <w:spacing w:after="80" w:before="80" w:line="320"/>
        <w:jc w:val="left"/>
      </w:pPr>
      <w:r>
        <w:rPr>
          <w:rFonts w:ascii="Calibri" w:cs="Calibri" w:eastAsia="Calibri" w:hAnsi="Calibri"/>
          <w:sz w:val="22"/>
          <w:szCs w:val="22"/>
        </w:rPr>
        <w:t xml:space="preserve">Reklamın son 3 saniyesinde ekranın alt orta noktasında 12pt yazıyla "Yatırım tavsiyesi değildir. Geçmiş performans gelecek getirileri garanti etmez." — SPK ve TÜFAS yönlendirmeleriyle uyumlu.</w:t>
      </w:r>
    </w:p>
    <w:p>
      <w:r>
        <w:br w:type="page"/>
      </w:r>
    </w:p>
    <w:p>
      <w:pPr>
        <w:pStyle w:val="Heading1"/>
        <w:pBdr>
          <w:bottom w:val="single" w:color="22D3EE" w:sz="12" w:space="6"/>
        </w:pBdr>
        <w:spacing w:after="200" w:before="400"/>
      </w:pPr>
      <w:r>
        <w:rPr>
          <w:rFonts w:ascii="Calibri" w:cs="Calibri" w:eastAsia="Calibri" w:hAnsi="Calibri"/>
          <w:b/>
          <w:bCs/>
          <w:color w:val="0F172A"/>
          <w:sz w:val="40"/>
          <w:szCs w:val="40"/>
        </w:rPr>
        <w:t xml:space="preserve">7. Tahmini Prodüksiyon Bütçesi</w:t>
      </w:r>
    </w:p>
    <w:p>
      <w:pPr>
        <w:spacing w:after="80" w:before="80" w:line="320"/>
        <w:jc w:val="left"/>
      </w:pPr>
      <w:r>
        <w:rPr>
          <w:rFonts w:ascii="Calibri" w:cs="Calibri" w:eastAsia="Calibri" w:hAnsi="Calibri"/>
          <w:sz w:val="22"/>
          <w:szCs w:val="22"/>
        </w:rPr>
        <w:t xml:space="preserve">Türkiye prodüksiyon piyasası 2026 ortalama fiyatlarına göre: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D1D9E5" w:sz="6"/>
              <w:left w:val="single" w:color="D1D9E5" w:sz="6"/>
              <w:bottom w:val="single" w:color="D1D9E5" w:sz="6"/>
              <w:right w:val="single" w:color="D1D9E5" w:sz="6"/>
            </w:tcBorders>
            <w:shd w:fill="0F172A" w:val="clear"/>
            <w:tcMar>
              <w:top w:type="dxa" w:w="120"/>
              <w:left w:type="dxa" w:w="160"/>
              <w:bottom w:type="dxa" w:w="120"/>
              <w:right w:type="dxa" w:w="160"/>
            </w:tcMar>
          </w:tcPr>
          <w:p>
            <w:r>
              <w:rPr>
                <w:rFonts w:ascii="Calibri" w:cs="Calibri" w:eastAsia="Calibri" w:hAnsi="Calibri"/>
                <w:b/>
                <w:bCs/>
                <w:color w:val="FFFFFF"/>
                <w:sz w:val="22"/>
                <w:szCs w:val="22"/>
              </w:rPr>
              <w:t xml:space="preserve">Kalem</w:t>
            </w:r>
          </w:p>
        </w:tc>
        <w:tc>
          <w:tcPr>
            <w:tcW w:type="dxa" w:w="4160"/>
            <w:tcBorders>
              <w:top w:val="single" w:color="D1D9E5" w:sz="6"/>
              <w:left w:val="single" w:color="D1D9E5" w:sz="6"/>
              <w:bottom w:val="single" w:color="D1D9E5" w:sz="6"/>
              <w:right w:val="single" w:color="D1D9E5" w:sz="6"/>
            </w:tcBorders>
            <w:shd w:fill="0F172A" w:val="clear"/>
            <w:tcMar>
              <w:top w:type="dxa" w:w="120"/>
              <w:left w:type="dxa" w:w="160"/>
              <w:bottom w:type="dxa" w:w="120"/>
              <w:right w:type="dxa" w:w="160"/>
            </w:tcMar>
          </w:tcPr>
          <w:p>
            <w:r>
              <w:rPr>
                <w:rFonts w:ascii="Calibri" w:cs="Calibri" w:eastAsia="Calibri" w:hAnsi="Calibri"/>
                <w:b/>
                <w:bCs/>
                <w:color w:val="FFFFFF"/>
                <w:sz w:val="22"/>
                <w:szCs w:val="22"/>
              </w:rPr>
              <w:t xml:space="preserve">Aralık</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Tam motion graphics prodüksiyon (75 sn, After Effects + Cinema 4D)</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₺80.000 – ₺180.000</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Voice-over (TR, 140 kelime, profesyonel stüdyo)</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₺3.500 – ₺9.000</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Müzik (kompozisyon veya lisans + ses tasarımı)</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₺5.000 – ₺25.000</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Renk kalibrasyon + final master</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₺4.000 – ₺10.000</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30/15/6 sn kısa kesim adaptasyonları</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₺8.000 – ₺20.000</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9:16 dikey versiyon adaptasyonu</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₺6.000 – ₺15.000</w:t>
            </w:r>
          </w:p>
        </w:tc>
      </w:tr>
      <w:tr>
        <w:tc>
          <w:tcPr>
            <w:tcW w:type="dxa" w:w="5200"/>
            <w:tcBorders>
              <w:top w:val="single" w:color="D1D9E5" w:sz="6"/>
              <w:left w:val="single" w:color="D1D9E5" w:sz="6"/>
              <w:bottom w:val="single" w:color="D1D9E5" w:sz="6"/>
              <w:right w:val="single" w:color="D1D9E5" w:sz="6"/>
            </w:tcBorders>
            <w:shd w:fill="E8F4F7" w:val="clear"/>
            <w:tcMar>
              <w:top w:type="dxa" w:w="100"/>
              <w:left w:type="dxa" w:w="160"/>
              <w:bottom w:type="dxa" w:w="100"/>
              <w:right w:type="dxa" w:w="160"/>
            </w:tcMar>
          </w:tcPr>
          <w:p>
            <w:r>
              <w:rPr>
                <w:rFonts w:ascii="Calibri" w:cs="Calibri" w:eastAsia="Calibri" w:hAnsi="Calibri"/>
                <w:b/>
                <w:bCs/>
                <w:sz w:val="22"/>
                <w:szCs w:val="22"/>
              </w:rPr>
              <w:t xml:space="preserve">Toplam tahmini paket</w:t>
            </w:r>
          </w:p>
        </w:tc>
        <w:tc>
          <w:tcPr>
            <w:tcW w:type="dxa" w:w="4160"/>
            <w:tcBorders>
              <w:top w:val="single" w:color="D1D9E5" w:sz="6"/>
              <w:left w:val="single" w:color="D1D9E5" w:sz="6"/>
              <w:bottom w:val="single" w:color="D1D9E5" w:sz="6"/>
              <w:right w:val="single" w:color="D1D9E5" w:sz="6"/>
            </w:tcBorders>
            <w:shd w:fill="E8F4F7" w:val="clear"/>
            <w:tcMar>
              <w:top w:type="dxa" w:w="100"/>
              <w:left w:type="dxa" w:w="160"/>
              <w:bottom w:type="dxa" w:w="100"/>
              <w:right w:type="dxa" w:w="160"/>
            </w:tcMar>
          </w:tcPr>
          <w:p>
            <w:r>
              <w:rPr>
                <w:rFonts w:ascii="Calibri" w:cs="Calibri" w:eastAsia="Calibri" w:hAnsi="Calibri"/>
                <w:b/>
                <w:bCs/>
                <w:sz w:val="22"/>
                <w:szCs w:val="22"/>
              </w:rPr>
              <w:t xml:space="preserve">₺106.500 – ₺259.000</w:t>
            </w:r>
          </w:p>
        </w:tc>
      </w:tr>
      <w:tr>
        <w:tc>
          <w:tcPr>
            <w:tcW w:type="dxa" w:w="520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Sağlanan web tabanlı sürümler (HTML + SVG)</w:t>
            </w:r>
          </w:p>
        </w:tc>
        <w:tc>
          <w:tcPr>
            <w:tcW w:type="dxa" w:w="4160"/>
            <w:tcBorders>
              <w:top w:val="single" w:color="D1D9E5" w:sz="6"/>
              <w:left w:val="single" w:color="D1D9E5" w:sz="6"/>
              <w:bottom w:val="single" w:color="D1D9E5" w:sz="6"/>
              <w:right w:val="single" w:color="D1D9E5" w:sz="6"/>
            </w:tcBorders>
            <w:tcMar>
              <w:top w:type="dxa" w:w="100"/>
              <w:left w:type="dxa" w:w="160"/>
              <w:bottom w:type="dxa" w:w="100"/>
              <w:right w:type="dxa" w:w="160"/>
            </w:tcMar>
          </w:tcPr>
          <w:p>
            <w:r>
              <w:rPr>
                <w:rFonts w:ascii="Calibri" w:cs="Calibri" w:eastAsia="Calibri" w:hAnsi="Calibri"/>
                <w:b w:val="false"/>
                <w:bCs w:val="false"/>
                <w:sz w:val="22"/>
                <w:szCs w:val="22"/>
              </w:rPr>
              <w:t xml:space="preserve">Dahil — bu paketle teslim edildi</w:t>
            </w:r>
          </w:p>
        </w:tc>
      </w:tr>
    </w:tbl>
    <w:p>
      <w:pPr>
        <w:pStyle w:val="Heading3"/>
        <w:spacing w:after="100" w:before="240"/>
      </w:pPr>
      <w:r>
        <w:rPr>
          <w:rFonts w:ascii="Calibri" w:cs="Calibri" w:eastAsia="Calibri" w:hAnsi="Calibri"/>
          <w:b/>
          <w:bCs/>
          <w:color w:val="0891B2"/>
          <w:sz w:val="22"/>
          <w:szCs w:val="22"/>
        </w:rPr>
        <w:t xml:space="preserve">DIY (Düşük Bütçe) Alternatif</w:t>
      </w:r>
    </w:p>
    <w:p>
      <w:pPr>
        <w:spacing w:after="80" w:before="80" w:line="320"/>
        <w:jc w:val="left"/>
      </w:pPr>
      <w:r>
        <w:rPr>
          <w:rFonts w:ascii="Calibri" w:cs="Calibri" w:eastAsia="Calibri" w:hAnsi="Calibri"/>
          <w:sz w:val="22"/>
          <w:szCs w:val="22"/>
        </w:rPr>
        <w:t xml:space="preserve">Eğer prodüksiyon ajansı yerine in-house yapılacaksa: sağladığımız HTML reklam dosyası ekran kaydı ile MP4'e dönüştürülebilir (OBS Studio veya Screen Studio). Voice-over Türkiye'de ₺2.500–4.000 aralığında yapılabilir (Sentez yerine gerçek seslendirme önerilir — daha güvenilir). Müzik için Artlist ($16.60/ay yıllık) lisansı tüm reklamı karşılar. Toplam DIY maliyeti: ₺3.500–6.000.</w:t>
      </w:r>
    </w:p>
    <w:p>
      <w:pPr>
        <w:pStyle w:val="Heading1"/>
        <w:pBdr>
          <w:bottom w:val="single" w:color="22D3EE" w:sz="12" w:space="6"/>
        </w:pBdr>
        <w:spacing w:after="200" w:before="400"/>
      </w:pPr>
      <w:r>
        <w:rPr>
          <w:rFonts w:ascii="Calibri" w:cs="Calibri" w:eastAsia="Calibri" w:hAnsi="Calibri"/>
          <w:b/>
          <w:bCs/>
          <w:color w:val="0F172A"/>
          <w:sz w:val="40"/>
          <w:szCs w:val="40"/>
        </w:rPr>
        <w:t xml:space="preserve">8. Yayın ve Dağıtım Stratejisi</w:t>
      </w:r>
    </w:p>
    <w:p>
      <w:pPr>
        <w:pStyle w:val="Heading3"/>
        <w:spacing w:after="100" w:before="240"/>
      </w:pPr>
      <w:r>
        <w:rPr>
          <w:rFonts w:ascii="Calibri" w:cs="Calibri" w:eastAsia="Calibri" w:hAnsi="Calibri"/>
          <w:b/>
          <w:bCs/>
          <w:color w:val="0891B2"/>
          <w:sz w:val="22"/>
          <w:szCs w:val="22"/>
        </w:rPr>
        <w:t xml:space="preserve">Birincil Yayın Kanalları</w:t>
      </w:r>
    </w:p>
    <w:p>
      <w:pPr>
        <w:pStyle w:val="ListParagraph"/>
        <w:numPr>
          <w:ilvl w:val="0"/>
          <w:numId w:val="2"/>
        </w:numPr>
        <w:spacing w:after="40" w:before="40" w:line="300"/>
      </w:pPr>
      <w:r>
        <w:rPr>
          <w:rFonts w:ascii="Calibri" w:cs="Calibri" w:eastAsia="Calibri" w:hAnsi="Calibri"/>
          <w:b/>
          <w:bCs/>
          <w:color w:val="0891B2"/>
          <w:sz w:val="22"/>
          <w:szCs w:val="22"/>
        </w:rPr>
        <w:t xml:space="preserve">Hane Finans web hero</w:t>
      </w:r>
      <w:r>
        <w:rPr>
          <w:rFonts w:ascii="Calibri" w:cs="Calibri" w:eastAsia="Calibri" w:hAnsi="Calibri"/>
          <w:sz w:val="22"/>
          <w:szCs w:val="22"/>
        </w:rPr>
        <w:t xml:space="preserve"> — Sağlanan SVG animasyon doğrudan hero alanına gömülebilir. Performans etkisi: gzip ile ~12 KB, ana sayfa LCP'sini etkilemez.</w:t>
      </w:r>
    </w:p>
    <w:p>
      <w:pPr>
        <w:pStyle w:val="ListParagraph"/>
        <w:numPr>
          <w:ilvl w:val="0"/>
          <w:numId w:val="2"/>
        </w:numPr>
        <w:spacing w:after="40" w:before="40" w:line="300"/>
      </w:pPr>
      <w:r>
        <w:rPr>
          <w:rFonts w:ascii="Calibri" w:cs="Calibri" w:eastAsia="Calibri" w:hAnsi="Calibri"/>
          <w:b/>
          <w:bCs/>
          <w:color w:val="0891B2"/>
          <w:sz w:val="22"/>
          <w:szCs w:val="22"/>
        </w:rPr>
        <w:t xml:space="preserve">YouTube reklam</w:t>
      </w:r>
      <w:r>
        <w:rPr>
          <w:rFonts w:ascii="Calibri" w:cs="Calibri" w:eastAsia="Calibri" w:hAnsi="Calibri"/>
          <w:sz w:val="22"/>
          <w:szCs w:val="22"/>
        </w:rPr>
        <w:t xml:space="preserve"> — 30 ve 15 sn versiyonlar TrueView, 6 sn versiyon Bumper Ads kampanyaları için. Hedefleme: 25–55 yaş, Türkiye, finans/yatırım ilgi alanı.</w:t>
      </w:r>
    </w:p>
    <w:p>
      <w:pPr>
        <w:pStyle w:val="ListParagraph"/>
        <w:numPr>
          <w:ilvl w:val="0"/>
          <w:numId w:val="2"/>
        </w:numPr>
        <w:spacing w:after="40" w:before="40" w:line="300"/>
      </w:pPr>
      <w:r>
        <w:rPr>
          <w:rFonts w:ascii="Calibri" w:cs="Calibri" w:eastAsia="Calibri" w:hAnsi="Calibri"/>
          <w:b/>
          <w:bCs/>
          <w:color w:val="0891B2"/>
          <w:sz w:val="22"/>
          <w:szCs w:val="22"/>
        </w:rPr>
        <w:t xml:space="preserve">Instagram &amp; Facebook</w:t>
      </w:r>
      <w:r>
        <w:rPr>
          <w:rFonts w:ascii="Calibri" w:cs="Calibri" w:eastAsia="Calibri" w:hAnsi="Calibri"/>
          <w:sz w:val="22"/>
          <w:szCs w:val="22"/>
        </w:rPr>
        <w:t xml:space="preserve"> — 15 sn dikey Reels, ana feed için 1:1 kare versiyon. Sponsored placement.</w:t>
      </w:r>
    </w:p>
    <w:p>
      <w:pPr>
        <w:pStyle w:val="ListParagraph"/>
        <w:numPr>
          <w:ilvl w:val="0"/>
          <w:numId w:val="2"/>
        </w:numPr>
        <w:spacing w:after="40" w:before="40" w:line="300"/>
      </w:pPr>
      <w:r>
        <w:rPr>
          <w:rFonts w:ascii="Calibri" w:cs="Calibri" w:eastAsia="Calibri" w:hAnsi="Calibri"/>
          <w:b/>
          <w:bCs/>
          <w:color w:val="0891B2"/>
          <w:sz w:val="22"/>
          <w:szCs w:val="22"/>
        </w:rPr>
        <w:t xml:space="preserve">LinkedIn</w:t>
      </w:r>
      <w:r>
        <w:rPr>
          <w:rFonts w:ascii="Calibri" w:cs="Calibri" w:eastAsia="Calibri" w:hAnsi="Calibri"/>
          <w:sz w:val="22"/>
          <w:szCs w:val="22"/>
        </w:rPr>
        <w:t xml:space="preserve"> — B2B segment için 30 sn versiyon. Sponsored Content. Hedef: finans profesyonelleri, fon yöneticileri, broker'lar.</w:t>
      </w:r>
    </w:p>
    <w:p>
      <w:pPr>
        <w:pStyle w:val="ListParagraph"/>
        <w:numPr>
          <w:ilvl w:val="0"/>
          <w:numId w:val="2"/>
        </w:numPr>
        <w:spacing w:after="40" w:before="40" w:line="300"/>
      </w:pPr>
      <w:r>
        <w:rPr>
          <w:rFonts w:ascii="Calibri" w:cs="Calibri" w:eastAsia="Calibri" w:hAnsi="Calibri"/>
          <w:b/>
          <w:bCs/>
          <w:color w:val="0891B2"/>
          <w:sz w:val="22"/>
          <w:szCs w:val="22"/>
        </w:rPr>
        <w:t xml:space="preserve">Telegram (organik)</w:t>
      </w:r>
      <w:r>
        <w:rPr>
          <w:rFonts w:ascii="Calibri" w:cs="Calibri" w:eastAsia="Calibri" w:hAnsi="Calibri"/>
          <w:sz w:val="22"/>
          <w:szCs w:val="22"/>
        </w:rPr>
        <w:t xml:space="preserve"> — Mevcut Hane Finans Telegram kanalında launch tweetinin yanında video tanıtım.</w:t>
      </w:r>
    </w:p>
    <w:p>
      <w:pPr>
        <w:pStyle w:val="Heading3"/>
        <w:spacing w:after="100" w:before="240"/>
      </w:pPr>
      <w:r>
        <w:rPr>
          <w:rFonts w:ascii="Calibri" w:cs="Calibri" w:eastAsia="Calibri" w:hAnsi="Calibri"/>
          <w:b/>
          <w:bCs/>
          <w:color w:val="0891B2"/>
          <w:sz w:val="22"/>
          <w:szCs w:val="22"/>
        </w:rPr>
        <w:t xml:space="preserve">İkincil / Genişleme</w:t>
      </w:r>
    </w:p>
    <w:p>
      <w:pPr>
        <w:pStyle w:val="ListParagraph"/>
        <w:numPr>
          <w:ilvl w:val="0"/>
          <w:numId w:val="2"/>
        </w:numPr>
        <w:spacing w:after="40" w:before="40" w:line="300"/>
      </w:pPr>
      <w:r>
        <w:rPr>
          <w:rFonts w:ascii="Calibri" w:cs="Calibri" w:eastAsia="Calibri" w:hAnsi="Calibri"/>
          <w:sz w:val="22"/>
          <w:szCs w:val="22"/>
        </w:rPr>
        <w:t xml:space="preserve">TV reklam (CNN Türk, Bloomberg HT akşam ekonomi kuşağı) — bütçe izin verirse</w:t>
      </w:r>
    </w:p>
    <w:p>
      <w:pPr>
        <w:pStyle w:val="ListParagraph"/>
        <w:numPr>
          <w:ilvl w:val="0"/>
          <w:numId w:val="2"/>
        </w:numPr>
        <w:spacing w:after="40" w:before="40" w:line="300"/>
      </w:pPr>
      <w:r>
        <w:rPr>
          <w:rFonts w:ascii="Calibri" w:cs="Calibri" w:eastAsia="Calibri" w:hAnsi="Calibri"/>
          <w:sz w:val="22"/>
          <w:szCs w:val="22"/>
        </w:rPr>
        <w:t xml:space="preserve">Programatik banner ağları (Google Display Network)</w:t>
      </w:r>
    </w:p>
    <w:p>
      <w:pPr>
        <w:pStyle w:val="ListParagraph"/>
        <w:numPr>
          <w:ilvl w:val="0"/>
          <w:numId w:val="2"/>
        </w:numPr>
        <w:spacing w:after="40" w:before="40" w:line="300"/>
      </w:pPr>
      <w:r>
        <w:rPr>
          <w:rFonts w:ascii="Calibri" w:cs="Calibri" w:eastAsia="Calibri" w:hAnsi="Calibri"/>
          <w:sz w:val="22"/>
          <w:szCs w:val="22"/>
        </w:rPr>
        <w:t xml:space="preserve">Influencer paid partnership (finans YouTuber'ları)</w:t>
      </w:r>
    </w:p>
    <w:p>
      <w:pPr>
        <w:pStyle w:val="ListParagraph"/>
        <w:numPr>
          <w:ilvl w:val="0"/>
          <w:numId w:val="2"/>
        </w:numPr>
        <w:spacing w:after="40" w:before="40" w:line="300"/>
      </w:pPr>
      <w:r>
        <w:rPr>
          <w:rFonts w:ascii="Calibri" w:cs="Calibri" w:eastAsia="Calibri" w:hAnsi="Calibri"/>
          <w:sz w:val="22"/>
          <w:szCs w:val="22"/>
        </w:rPr>
        <w:t xml:space="preserve">PressGoogle: blog yazıları + embed video</w:t>
      </w:r>
    </w:p>
    <w:p>
      <w:pPr>
        <w:pStyle w:val="Heading3"/>
        <w:spacing w:after="100" w:before="240"/>
      </w:pPr>
      <w:r>
        <w:rPr>
          <w:rFonts w:ascii="Calibri" w:cs="Calibri" w:eastAsia="Calibri" w:hAnsi="Calibri"/>
          <w:b/>
          <w:bCs/>
          <w:color w:val="0891B2"/>
          <w:sz w:val="22"/>
          <w:szCs w:val="22"/>
        </w:rPr>
        <w:t xml:space="preserve">KPI Hedefleri (ilk 30 gün)</w:t>
      </w:r>
    </w:p>
    <w:p>
      <w:pPr>
        <w:pStyle w:val="ListParagraph"/>
        <w:numPr>
          <w:ilvl w:val="0"/>
          <w:numId w:val="2"/>
        </w:numPr>
        <w:spacing w:after="40" w:before="40" w:line="300"/>
      </w:pPr>
      <w:r>
        <w:rPr>
          <w:rFonts w:ascii="Calibri" w:cs="Calibri" w:eastAsia="Calibri" w:hAnsi="Calibri"/>
          <w:sz w:val="22"/>
          <w:szCs w:val="22"/>
        </w:rPr>
        <w:t xml:space="preserve">Görüntülenme: 750.000+ toplam</w:t>
      </w:r>
    </w:p>
    <w:p>
      <w:pPr>
        <w:pStyle w:val="ListParagraph"/>
        <w:numPr>
          <w:ilvl w:val="0"/>
          <w:numId w:val="2"/>
        </w:numPr>
        <w:spacing w:after="40" w:before="40" w:line="300"/>
      </w:pPr>
      <w:r>
        <w:rPr>
          <w:rFonts w:ascii="Calibri" w:cs="Calibri" w:eastAsia="Calibri" w:hAnsi="Calibri"/>
          <w:sz w:val="22"/>
          <w:szCs w:val="22"/>
        </w:rPr>
        <w:t xml:space="preserve">CTR: %2.8+ (sektör ortalaması %1.7)</w:t>
      </w:r>
    </w:p>
    <w:p>
      <w:pPr>
        <w:pStyle w:val="ListParagraph"/>
        <w:numPr>
          <w:ilvl w:val="0"/>
          <w:numId w:val="2"/>
        </w:numPr>
        <w:spacing w:after="40" w:before="40" w:line="300"/>
      </w:pPr>
      <w:r>
        <w:rPr>
          <w:rFonts w:ascii="Calibri" w:cs="Calibri" w:eastAsia="Calibri" w:hAnsi="Calibri"/>
          <w:sz w:val="22"/>
          <w:szCs w:val="22"/>
        </w:rPr>
        <w:t xml:space="preserve">Web sitesi tıklamaları: 21.000+</w:t>
      </w:r>
    </w:p>
    <w:p>
      <w:pPr>
        <w:pStyle w:val="ListParagraph"/>
        <w:numPr>
          <w:ilvl w:val="0"/>
          <w:numId w:val="2"/>
        </w:numPr>
        <w:spacing w:after="40" w:before="40" w:line="300"/>
      </w:pPr>
      <w:r>
        <w:rPr>
          <w:rFonts w:ascii="Calibri" w:cs="Calibri" w:eastAsia="Calibri" w:hAnsi="Calibri"/>
          <w:sz w:val="22"/>
          <w:szCs w:val="22"/>
        </w:rPr>
        <w:t xml:space="preserve">Yeni kayıt: 4.200+ (dönüşüm %20)</w:t>
      </w:r>
    </w:p>
    <w:p>
      <w:pPr>
        <w:pStyle w:val="ListParagraph"/>
        <w:numPr>
          <w:ilvl w:val="0"/>
          <w:numId w:val="2"/>
        </w:numPr>
        <w:spacing w:after="40" w:before="40" w:line="300"/>
      </w:pPr>
      <w:r>
        <w:rPr>
          <w:rFonts w:ascii="Calibri" w:cs="Calibri" w:eastAsia="Calibri" w:hAnsi="Calibri"/>
          <w:sz w:val="22"/>
          <w:szCs w:val="22"/>
        </w:rPr>
        <w:t xml:space="preserve">PRO upgrade: 210+ (dönüşüm %5 PRO funnel)</w:t>
      </w:r>
    </w:p>
    <w:p>
      <w:pPr>
        <w:pStyle w:val="ListParagraph"/>
        <w:numPr>
          <w:ilvl w:val="0"/>
          <w:numId w:val="2"/>
        </w:numPr>
        <w:spacing w:after="40" w:before="40" w:line="300"/>
      </w:pPr>
      <w:r>
        <w:rPr>
          <w:rFonts w:ascii="Calibri" w:cs="Calibri" w:eastAsia="Calibri" w:hAnsi="Calibri"/>
          <w:sz w:val="22"/>
          <w:szCs w:val="22"/>
        </w:rPr>
        <w:t xml:space="preserve">PRO MRR katkısı (₺99 × 210): ₺20.790/ay</w:t>
      </w:r>
    </w:p>
    <w:p>
      <w:pPr>
        <w:pStyle w:val="Heading1"/>
        <w:pBdr>
          <w:bottom w:val="single" w:color="22D3EE" w:sz="12" w:space="6"/>
        </w:pBdr>
        <w:spacing w:after="200" w:before="400"/>
      </w:pPr>
      <w:r>
        <w:rPr>
          <w:rFonts w:ascii="Calibri" w:cs="Calibri" w:eastAsia="Calibri" w:hAnsi="Calibri"/>
          <w:b/>
          <w:bCs/>
          <w:color w:val="0F172A"/>
          <w:sz w:val="40"/>
          <w:szCs w:val="40"/>
        </w:rPr>
        <w:t xml:space="preserve">9. Teslim Edilen Dijital Dosyalar</w:t>
      </w:r>
    </w:p>
    <w:p>
      <w:pPr>
        <w:spacing w:after="80" w:before="80" w:line="320"/>
        <w:jc w:val="left"/>
      </w:pPr>
      <w:r>
        <w:rPr>
          <w:rFonts w:ascii="Calibri" w:cs="Calibri" w:eastAsia="Calibri" w:hAnsi="Calibri"/>
          <w:sz w:val="22"/>
          <w:szCs w:val="22"/>
        </w:rPr>
        <w:t xml:space="preserve">Bu çalışma kapsamında size aşağıdaki dosyalar teslim edildi (workspace klasörünüzde):</w:t>
      </w:r>
    </w:p>
    <w:p>
      <w:pPr>
        <w:pStyle w:val="ListParagraph"/>
        <w:numPr>
          <w:ilvl w:val="0"/>
          <w:numId w:val="2"/>
        </w:numPr>
        <w:spacing w:after="40" w:before="40" w:line="300"/>
      </w:pPr>
      <w:r>
        <w:rPr>
          <w:rFonts w:ascii="Calibri" w:cs="Calibri" w:eastAsia="Calibri" w:hAnsi="Calibri"/>
          <w:b/>
          <w:bCs/>
          <w:color w:val="0891B2"/>
          <w:sz w:val="22"/>
          <w:szCs w:val="22"/>
        </w:rPr>
        <w:t xml:space="preserve">hanefinans-reklam-video.html</w:t>
      </w:r>
      <w:r>
        <w:rPr>
          <w:rFonts w:ascii="Calibri" w:cs="Calibri" w:eastAsia="Calibri" w:hAnsi="Calibri"/>
          <w:sz w:val="22"/>
          <w:szCs w:val="22"/>
        </w:rPr>
        <w:t xml:space="preserve"> — Tarayıcıda tam ekran açılan, 8 sahneli, sesli/efektli, ~75 saniyelik kurumsal tanıtım filmi. PLAY tuşuna basınca başlar, ses kontrolü ve tekrar oynatma butonları mevcut. Gerçek Hane Finans tasarım sistemiyle (cyan accent, slate zemin, Inter font) ve gerçek özelliklerle (BIST ticker, multi-agent, çoklu zaman dilimi verdict, Telegram delivery, üyelik tiers) hazırlanmıştır. Doğrudan sosyal medya'da paylaşılabilir.</w:t>
      </w:r>
    </w:p>
    <w:p>
      <w:pPr>
        <w:pStyle w:val="ListParagraph"/>
        <w:numPr>
          <w:ilvl w:val="0"/>
          <w:numId w:val="2"/>
        </w:numPr>
        <w:spacing w:after="40" w:before="40" w:line="300"/>
      </w:pPr>
      <w:r>
        <w:rPr>
          <w:rFonts w:ascii="Calibri" w:cs="Calibri" w:eastAsia="Calibri" w:hAnsi="Calibri"/>
          <w:b/>
          <w:bCs/>
          <w:color w:val="0891B2"/>
          <w:sz w:val="22"/>
          <w:szCs w:val="22"/>
        </w:rPr>
        <w:t xml:space="preserve">hanefinans-animasyon.svg</w:t>
      </w:r>
      <w:r>
        <w:rPr>
          <w:rFonts w:ascii="Calibri" w:cs="Calibri" w:eastAsia="Calibri" w:hAnsi="Calibri"/>
          <w:sz w:val="22"/>
          <w:szCs w:val="22"/>
        </w:rPr>
        <w:t xml:space="preserve"> — Web sitesi hero alanına gömülebilir 25 saniyelik döngüsel SVG animasyon. ~35 KB. Logo açılışı, BIST ticker + canlı grafik, 4 multi-agent kartı, Telegram delivery ve CTA fazlarını içerir.</w:t>
      </w:r>
    </w:p>
    <w:p>
      <w:pPr>
        <w:pStyle w:val="ListParagraph"/>
        <w:numPr>
          <w:ilvl w:val="0"/>
          <w:numId w:val="2"/>
        </w:numPr>
        <w:spacing w:after="40" w:before="40" w:line="300"/>
      </w:pPr>
      <w:r>
        <w:rPr>
          <w:rFonts w:ascii="Calibri" w:cs="Calibri" w:eastAsia="Calibri" w:hAnsi="Calibri"/>
          <w:b/>
          <w:bCs/>
          <w:color w:val="0891B2"/>
          <w:sz w:val="22"/>
          <w:szCs w:val="22"/>
        </w:rPr>
        <w:t xml:space="preserve">hanefinans-reklam-senaryo.docx</w:t>
      </w:r>
      <w:r>
        <w:rPr>
          <w:rFonts w:ascii="Calibri" w:cs="Calibri" w:eastAsia="Calibri" w:hAnsi="Calibri"/>
          <w:sz w:val="22"/>
          <w:szCs w:val="22"/>
        </w:rPr>
        <w:t xml:space="preserve"> — Bu doküman. Marka kimliği, 8 sahneli detaylı storyboard, animasyon faz dökümü, prodüksiyon notları, bütçe tahmini, yayın stratejisi ve KPI hedeflerini içerir. Profesyonel prodüksiyon ekibiyle paylaşılabilir.</w:t>
      </w:r>
    </w:p>
    <w:p>
      <w:pPr>
        <w:pStyle w:val="Heading3"/>
        <w:spacing w:after="100" w:before="240"/>
      </w:pPr>
      <w:r>
        <w:rPr>
          <w:rFonts w:ascii="Calibri" w:cs="Calibri" w:eastAsia="Calibri" w:hAnsi="Calibri"/>
          <w:b/>
          <w:bCs/>
          <w:color w:val="0891B2"/>
          <w:sz w:val="22"/>
          <w:szCs w:val="22"/>
        </w:rPr>
        <w:t xml:space="preserve">Sonraki Adımlar</w:t>
      </w:r>
    </w:p>
    <w:p>
      <w:pPr>
        <w:pStyle w:val="ListParagraph"/>
        <w:numPr>
          <w:ilvl w:val="0"/>
          <w:numId w:val="2"/>
        </w:numPr>
        <w:spacing w:after="40" w:before="40" w:line="300"/>
      </w:pPr>
      <w:r>
        <w:rPr>
          <w:rFonts w:ascii="Calibri" w:cs="Calibri" w:eastAsia="Calibri" w:hAnsi="Calibri"/>
          <w:sz w:val="22"/>
          <w:szCs w:val="22"/>
        </w:rPr>
        <w:t xml:space="preserve">HTML reklamı tarayıcıda test edin (Chrome / Edge / Safari önerilir, ses için)</w:t>
      </w:r>
    </w:p>
    <w:p>
      <w:pPr>
        <w:pStyle w:val="ListParagraph"/>
        <w:numPr>
          <w:ilvl w:val="0"/>
          <w:numId w:val="2"/>
        </w:numPr>
        <w:spacing w:after="40" w:before="40" w:line="300"/>
      </w:pPr>
      <w:r>
        <w:rPr>
          <w:rFonts w:ascii="Calibri" w:cs="Calibri" w:eastAsia="Calibri" w:hAnsi="Calibri"/>
          <w:sz w:val="22"/>
          <w:szCs w:val="22"/>
        </w:rPr>
        <w:t xml:space="preserve">SVG animasyonu web hero alanınıza ekleyin: &lt;img src="/hanefinans-animasyon.svg" alt="Hane Finans" /&gt;</w:t>
      </w:r>
    </w:p>
    <w:p>
      <w:pPr>
        <w:pStyle w:val="ListParagraph"/>
        <w:numPr>
          <w:ilvl w:val="0"/>
          <w:numId w:val="2"/>
        </w:numPr>
        <w:spacing w:after="40" w:before="40" w:line="300"/>
      </w:pPr>
      <w:r>
        <w:rPr>
          <w:rFonts w:ascii="Calibri" w:cs="Calibri" w:eastAsia="Calibri" w:hAnsi="Calibri"/>
          <w:sz w:val="22"/>
          <w:szCs w:val="22"/>
        </w:rPr>
        <w:t xml:space="preserve">Profesyonel prodüksiyon istiyorsanız bu dokümanı 2–3 prodüksiyon şirketiyle paylaşıp teklif alın</w:t>
      </w:r>
    </w:p>
    <w:p>
      <w:pPr>
        <w:pStyle w:val="ListParagraph"/>
        <w:numPr>
          <w:ilvl w:val="0"/>
          <w:numId w:val="2"/>
        </w:numPr>
        <w:spacing w:after="40" w:before="40" w:line="300"/>
      </w:pPr>
      <w:r>
        <w:rPr>
          <w:rFonts w:ascii="Calibri" w:cs="Calibri" w:eastAsia="Calibri" w:hAnsi="Calibri"/>
          <w:sz w:val="22"/>
          <w:szCs w:val="22"/>
        </w:rPr>
        <w:t xml:space="preserve">Voice-over için BlueAudio (https://blueaudio.com.tr) veya VoxBox ile iletişime geçin</w:t>
      </w:r>
    </w:p>
    <w:p>
      <w:pPr>
        <w:pStyle w:val="ListParagraph"/>
        <w:numPr>
          <w:ilvl w:val="0"/>
          <w:numId w:val="2"/>
        </w:numPr>
        <w:spacing w:after="40" w:before="40" w:line="300"/>
      </w:pPr>
      <w:r>
        <w:rPr>
          <w:rFonts w:ascii="Calibri" w:cs="Calibri" w:eastAsia="Calibri" w:hAnsi="Calibri"/>
          <w:sz w:val="22"/>
          <w:szCs w:val="22"/>
        </w:rPr>
        <w:t xml:space="preserve">Reklamı 15 saniyelik kesimle Instagram Reels'te A/B test edin, en iyi performans göstereni TV'ye taşıyın</w:t>
      </w:r>
    </w:p>
    <w:p>
      <w:pPr>
        <w:spacing w:before="600"/>
      </w:pPr>
      <w:r>
        <w:t xml:space="preserve"/>
      </w:r>
    </w:p>
    <w:p>
      <w:pPr>
        <w:pBdr>
          <w:top w:val="single" w:color="22D3EE" w:sz="16" w:space="12"/>
        </w:pBdr>
        <w:spacing w:after="200" w:before="400"/>
        <w:jc w:val="center"/>
      </w:pPr>
      <w:r>
        <w:rPr>
          <w:rFonts w:ascii="Calibri" w:cs="Calibri" w:eastAsia="Calibri" w:hAnsi="Calibri"/>
          <w:b/>
          <w:bCs/>
          <w:color w:val="0F172A"/>
          <w:spacing w:val="200"/>
          <w:sz w:val="36"/>
          <w:szCs w:val="36"/>
        </w:rPr>
        <w:t xml:space="preserve">HANE FINANS</w:t>
      </w:r>
    </w:p>
    <w:p>
      <w:pPr>
        <w:jc w:val="center"/>
      </w:pPr>
      <w:r>
        <w:rPr>
          <w:rFonts w:ascii="Calibri" w:cs="Calibri" w:eastAsia="Calibri" w:hAnsi="Calibri"/>
          <w:b/>
          <w:bCs/>
          <w:color w:val="0891B2"/>
          <w:spacing w:val="200"/>
          <w:sz w:val="16"/>
          <w:szCs w:val="16"/>
        </w:rPr>
        <w:t xml:space="preserve">FINANCIAL INTELLIGENCE</w:t>
      </w:r>
    </w:p>
    <w:p>
      <w:pPr>
        <w:spacing w:before="120"/>
        <w:jc w:val="center"/>
      </w:pPr>
      <w:r>
        <w:rPr>
          <w:rFonts w:ascii="Calibri" w:cs="Calibri" w:eastAsia="Calibri" w:hAnsi="Calibri"/>
          <w:color w:val="0F172A"/>
          <w:sz w:val="16"/>
          <w:szCs w:val="16"/>
        </w:rPr>
        <w:t xml:space="preserve">hanefinans.net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t xml:space="preserve">hanefinans.net    ·    Sayfa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2D3EE" w:sz="6" w:space="4"/>
      </w:pBdr>
      <w:jc w:val="right"/>
    </w:pPr>
    <w:r>
      <w:rPr>
        <w:rFonts w:ascii="Calibri" w:cs="Calibri" w:eastAsia="Calibri" w:hAnsi="Calibri"/>
        <w:b/>
        <w:bCs/>
        <w:color w:val="0F172A"/>
        <w:spacing w:val="100"/>
        <w:sz w:val="18"/>
        <w:szCs w:val="18"/>
      </w:rPr>
      <w:t xml:space="preserve">HANE FINANS</w:t>
    </w:r>
    <w:r>
      <w:rPr>
        <w:rFonts w:ascii="Calibri" w:cs="Calibri" w:eastAsia="Calibri" w:hAnsi="Calibri"/>
        <w:color w:val="64748B"/>
        <w:sz w:val="18"/>
        <w:szCs w:val="18"/>
      </w:rPr>
      <w:t xml:space="preserve">    ·    TANITIM FİLMİ SENARYOSU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0F172A"/>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0891B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Hane Finans — Tanıtım Filmi Senaryosu</dc:title>
  <dc:creator>Hane Finans</dc:creator>
  <dc:description>BIST, TEFAS, Kripto, Forex ve Multi-Agent AI özelliklerini tanıtan 75 saniyelik kurumsal tanıtım filmi + 25 sn animasyon</dc:description>
  <cp:lastModifiedBy>Un-named</cp:lastModifiedBy>
  <cp:revision>1</cp:revision>
  <dcterms:created xsi:type="dcterms:W3CDTF">2026-05-24T06:48:38.844Z</dcterms:created>
  <dcterms:modified xsi:type="dcterms:W3CDTF">2026-05-24T06:48:38.848Z</dcterms:modified>
</cp:coreProperties>
</file>

<file path=docProps/custom.xml><?xml version="1.0" encoding="utf-8"?>
<Properties xmlns="http://schemas.openxmlformats.org/officeDocument/2006/custom-properties" xmlns:vt="http://schemas.openxmlformats.org/officeDocument/2006/docPropsVTypes"/>
</file>