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64B86" w14:textId="0B9F1E14" w:rsidR="00F274E1" w:rsidRDefault="00341AB3" w:rsidP="00341AB3">
      <w:pPr>
        <w:jc w:val="center"/>
      </w:pPr>
      <w:r w:rsidRPr="00341AB3">
        <w:rPr>
          <w:rFonts w:ascii="Arial" w:hAnsi="Arial" w:cs="Arial"/>
          <w:b/>
          <w:sz w:val="28"/>
          <w:szCs w:val="28"/>
          <w:u w:val="single"/>
        </w:rPr>
        <w:t>Inline Views or Derived Tables or</w:t>
      </w:r>
      <w:r w:rsidR="009136E6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341AB3">
        <w:rPr>
          <w:rFonts w:ascii="Arial" w:hAnsi="Arial" w:cs="Arial"/>
          <w:b/>
          <w:sz w:val="28"/>
          <w:szCs w:val="28"/>
          <w:u w:val="single"/>
        </w:rPr>
        <w:t>Sub Query</w:t>
      </w:r>
      <w:r w:rsidR="009136E6">
        <w:rPr>
          <w:rFonts w:ascii="Arial" w:hAnsi="Arial" w:cs="Arial"/>
          <w:b/>
          <w:sz w:val="28"/>
          <w:szCs w:val="28"/>
          <w:u w:val="single"/>
        </w:rPr>
        <w:t xml:space="preserve"> in From Clause</w:t>
      </w:r>
    </w:p>
    <w:p w14:paraId="14CC28F3" w14:textId="77777777" w:rsidR="00F274E1" w:rsidRDefault="00F274E1" w:rsidP="00F274E1">
      <w:pPr>
        <w:rPr>
          <w:b/>
          <w:bCs/>
        </w:rPr>
      </w:pPr>
    </w:p>
    <w:p w14:paraId="774BC0E0" w14:textId="77777777" w:rsidR="00F274E1" w:rsidRPr="00006828" w:rsidRDefault="00F274E1" w:rsidP="00F274E1">
      <w:pPr>
        <w:spacing w:after="160" w:line="259" w:lineRule="auto"/>
        <w:rPr>
          <w:sz w:val="28"/>
          <w:szCs w:val="28"/>
        </w:rPr>
      </w:pPr>
      <w:r w:rsidRPr="00006828">
        <w:rPr>
          <w:sz w:val="28"/>
          <w:szCs w:val="28"/>
        </w:rPr>
        <w:t>Whenever derived columns are going to be required again &amp; again in the output with some different results, then repeating the same expression again &amp; again will be tedious &amp; re parsing effort will be there.</w:t>
      </w:r>
    </w:p>
    <w:p w14:paraId="30333FF8" w14:textId="403365DD" w:rsidR="00F274E1" w:rsidRDefault="00F274E1" w:rsidP="00F274E1">
      <w:pPr>
        <w:autoSpaceDE w:val="0"/>
        <w:autoSpaceDN w:val="0"/>
        <w:adjustRightInd w:val="0"/>
        <w:rPr>
          <w:rFonts w:ascii="Arial" w:eastAsia="Calibri" w:hAnsi="Arial" w:cs="Arial"/>
          <w:b/>
          <w:color w:val="008080"/>
          <w:sz w:val="31"/>
          <w:szCs w:val="31"/>
          <w:lang w:val="en-IN"/>
        </w:rPr>
      </w:pPr>
      <w:r w:rsidRPr="00EA1C78">
        <w:rPr>
          <w:rFonts w:ascii="Arial" w:eastAsia="Calibri" w:hAnsi="Arial" w:cs="Arial"/>
          <w:b/>
          <w:color w:val="008080"/>
          <w:sz w:val="31"/>
          <w:szCs w:val="31"/>
          <w:lang w:val="en-IN"/>
        </w:rPr>
        <w:t>Example</w:t>
      </w:r>
      <w:r w:rsidR="00B56171">
        <w:rPr>
          <w:rFonts w:ascii="Arial" w:eastAsia="Calibri" w:hAnsi="Arial" w:cs="Arial"/>
          <w:b/>
          <w:color w:val="008080"/>
          <w:sz w:val="31"/>
          <w:szCs w:val="31"/>
          <w:lang w:val="en-IN"/>
        </w:rPr>
        <w:t xml:space="preserve"> 1</w:t>
      </w:r>
      <w:r w:rsidRPr="00EA1C78">
        <w:rPr>
          <w:rFonts w:ascii="Arial" w:eastAsia="Calibri" w:hAnsi="Arial" w:cs="Arial"/>
          <w:b/>
          <w:color w:val="008080"/>
          <w:sz w:val="31"/>
          <w:szCs w:val="31"/>
          <w:lang w:val="en-IN"/>
        </w:rPr>
        <w:t>:</w:t>
      </w:r>
    </w:p>
    <w:p w14:paraId="3929EAD4" w14:textId="77777777" w:rsidR="00F274E1" w:rsidRPr="00EA1C78" w:rsidRDefault="00F274E1" w:rsidP="00F274E1">
      <w:pPr>
        <w:autoSpaceDE w:val="0"/>
        <w:autoSpaceDN w:val="0"/>
        <w:adjustRightInd w:val="0"/>
        <w:rPr>
          <w:rFonts w:ascii="Arial" w:eastAsia="Calibri" w:hAnsi="Arial" w:cs="Arial"/>
          <w:b/>
          <w:color w:val="008080"/>
          <w:sz w:val="31"/>
          <w:szCs w:val="31"/>
          <w:lang w:val="en-IN"/>
        </w:rPr>
      </w:pPr>
    </w:p>
    <w:p w14:paraId="2C8325C6" w14:textId="77777777" w:rsidR="002632B7" w:rsidRDefault="00F274E1" w:rsidP="00F274E1">
      <w:pPr>
        <w:autoSpaceDE w:val="0"/>
        <w:autoSpaceDN w:val="0"/>
        <w:adjustRightInd w:val="0"/>
        <w:rPr>
          <w:rFonts w:ascii="Arial" w:eastAsia="Calibri" w:hAnsi="Arial" w:cs="Arial"/>
          <w:b/>
          <w:bCs/>
          <w:sz w:val="31"/>
          <w:szCs w:val="31"/>
          <w:lang w:val="en-IN"/>
        </w:rPr>
      </w:pPr>
      <w:r w:rsidRPr="00EA1C78">
        <w:rPr>
          <w:rFonts w:ascii="Arial" w:eastAsia="Calibri" w:hAnsi="Arial" w:cs="Arial"/>
          <w:color w:val="0000FF"/>
          <w:sz w:val="31"/>
          <w:szCs w:val="31"/>
          <w:lang w:val="en-IN"/>
        </w:rPr>
        <w:t>select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</w:p>
    <w:p w14:paraId="1822A9C6" w14:textId="6B36B323" w:rsidR="00F274E1" w:rsidRDefault="00F274E1" w:rsidP="00F274E1">
      <w:pPr>
        <w:autoSpaceDE w:val="0"/>
        <w:autoSpaceDN w:val="0"/>
        <w:adjustRightInd w:val="0"/>
        <w:rPr>
          <w:rFonts w:ascii="Arial" w:eastAsia="Calibri" w:hAnsi="Arial" w:cs="Arial"/>
          <w:b/>
          <w:bCs/>
          <w:sz w:val="31"/>
          <w:szCs w:val="31"/>
          <w:lang w:val="en-IN"/>
        </w:rPr>
      </w:pP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ename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</w:p>
    <w:p w14:paraId="04D7D3D8" w14:textId="77777777" w:rsidR="00F274E1" w:rsidRDefault="00F274E1" w:rsidP="00F274E1">
      <w:pPr>
        <w:autoSpaceDE w:val="0"/>
        <w:autoSpaceDN w:val="0"/>
        <w:adjustRightInd w:val="0"/>
        <w:rPr>
          <w:rFonts w:ascii="Arial" w:eastAsia="Calibri" w:hAnsi="Arial" w:cs="Arial"/>
          <w:b/>
          <w:bCs/>
          <w:sz w:val="31"/>
          <w:szCs w:val="31"/>
          <w:lang w:val="en-IN"/>
        </w:rPr>
      </w:pP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sal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</w:p>
    <w:p w14:paraId="66E6C0CF" w14:textId="77777777" w:rsidR="00F274E1" w:rsidRPr="00EA1C78" w:rsidRDefault="00F274E1" w:rsidP="00F274E1">
      <w:pPr>
        <w:autoSpaceDE w:val="0"/>
        <w:autoSpaceDN w:val="0"/>
        <w:adjustRightInd w:val="0"/>
        <w:rPr>
          <w:rFonts w:ascii="Arial" w:eastAsia="Calibri" w:hAnsi="Arial" w:cs="Arial"/>
          <w:b/>
          <w:bCs/>
          <w:sz w:val="31"/>
          <w:szCs w:val="31"/>
          <w:lang w:val="en-IN"/>
        </w:rPr>
      </w:pP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comm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</w:p>
    <w:p w14:paraId="3D7FC002" w14:textId="77777777" w:rsidR="00F274E1" w:rsidRPr="00EA1C78" w:rsidRDefault="00F274E1" w:rsidP="00F274E1">
      <w:pPr>
        <w:autoSpaceDE w:val="0"/>
        <w:autoSpaceDN w:val="0"/>
        <w:adjustRightInd w:val="0"/>
        <w:rPr>
          <w:rFonts w:ascii="Arial" w:eastAsia="Calibri" w:hAnsi="Arial" w:cs="Arial"/>
          <w:b/>
          <w:bCs/>
          <w:sz w:val="31"/>
          <w:szCs w:val="31"/>
          <w:lang w:val="en-IN"/>
        </w:rPr>
      </w:pP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sal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+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 </w:t>
      </w:r>
      <w:r>
        <w:rPr>
          <w:rFonts w:ascii="Arial" w:eastAsia="Calibri" w:hAnsi="Arial" w:cs="Arial"/>
          <w:color w:val="FF00FF"/>
          <w:sz w:val="31"/>
          <w:szCs w:val="31"/>
          <w:lang w:val="en-IN"/>
        </w:rPr>
        <w:t>NVL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(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comm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 </w:t>
      </w:r>
      <w:r w:rsidRPr="00EA1C78">
        <w:rPr>
          <w:rFonts w:ascii="Arial" w:eastAsia="Calibri" w:hAnsi="Arial" w:cs="Arial"/>
          <w:sz w:val="31"/>
          <w:szCs w:val="31"/>
          <w:lang w:val="en-IN"/>
        </w:rPr>
        <w:t>0.3</w:t>
      </w:r>
      <w:r>
        <w:rPr>
          <w:rFonts w:ascii="Arial" w:eastAsia="Calibri" w:hAnsi="Arial" w:cs="Arial"/>
          <w:sz w:val="31"/>
          <w:szCs w:val="31"/>
          <w:lang w:val="en-IN"/>
        </w:rPr>
        <w:t>0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*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Sal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)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00FF"/>
          <w:sz w:val="31"/>
          <w:szCs w:val="31"/>
          <w:lang w:val="en-IN"/>
        </w:rPr>
        <w:t>as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Total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</w:p>
    <w:p w14:paraId="68F5DB66" w14:textId="77777777" w:rsidR="00F274E1" w:rsidRPr="00EA1C78" w:rsidRDefault="00F274E1" w:rsidP="00F274E1">
      <w:pPr>
        <w:autoSpaceDE w:val="0"/>
        <w:autoSpaceDN w:val="0"/>
        <w:adjustRightInd w:val="0"/>
        <w:rPr>
          <w:rFonts w:ascii="Arial" w:eastAsia="Calibri" w:hAnsi="Arial" w:cs="Arial"/>
          <w:b/>
          <w:bCs/>
          <w:sz w:val="31"/>
          <w:szCs w:val="31"/>
          <w:lang w:val="en-IN"/>
        </w:rPr>
      </w:pP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(</w:t>
      </w:r>
      <w:r w:rsidRPr="00EA1C78">
        <w:rPr>
          <w:rFonts w:ascii="Arial" w:eastAsia="Calibri" w:hAnsi="Arial" w:cs="Arial"/>
          <w:color w:val="008080"/>
          <w:sz w:val="31"/>
          <w:szCs w:val="31"/>
          <w:highlight w:val="yellow"/>
          <w:lang w:val="en-IN"/>
        </w:rPr>
        <w:t>sal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+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FF00FF"/>
          <w:sz w:val="31"/>
          <w:szCs w:val="31"/>
          <w:highlight w:val="yellow"/>
          <w:lang w:val="en-IN"/>
        </w:rPr>
        <w:t>NVL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(</w:t>
      </w:r>
      <w:r w:rsidRPr="00EA1C78">
        <w:rPr>
          <w:rFonts w:ascii="Arial" w:eastAsia="Calibri" w:hAnsi="Arial" w:cs="Arial"/>
          <w:color w:val="008080"/>
          <w:sz w:val="31"/>
          <w:szCs w:val="31"/>
          <w:highlight w:val="yellow"/>
          <w:lang w:val="en-IN"/>
        </w:rPr>
        <w:t>comm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sz w:val="31"/>
          <w:szCs w:val="31"/>
          <w:highlight w:val="yellow"/>
          <w:lang w:val="en-IN"/>
        </w:rPr>
        <w:t>0.30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*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highlight w:val="yellow"/>
          <w:lang w:val="en-IN"/>
        </w:rPr>
        <w:t>Sal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))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*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sz w:val="31"/>
          <w:szCs w:val="31"/>
          <w:lang w:val="en-IN"/>
        </w:rPr>
        <w:t>0.5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00FF"/>
          <w:sz w:val="31"/>
          <w:szCs w:val="31"/>
          <w:lang w:val="en-IN"/>
        </w:rPr>
        <w:t>as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"50% Less"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</w:p>
    <w:p w14:paraId="3AEECD9E" w14:textId="77777777" w:rsidR="00F274E1" w:rsidRPr="00EA1C78" w:rsidRDefault="00F274E1" w:rsidP="00F274E1">
      <w:pPr>
        <w:autoSpaceDE w:val="0"/>
        <w:autoSpaceDN w:val="0"/>
        <w:adjustRightInd w:val="0"/>
        <w:rPr>
          <w:rFonts w:ascii="Arial" w:eastAsia="Calibri" w:hAnsi="Arial" w:cs="Arial"/>
          <w:b/>
          <w:bCs/>
          <w:sz w:val="31"/>
          <w:szCs w:val="31"/>
          <w:lang w:val="en-IN"/>
        </w:rPr>
      </w:pP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(</w:t>
      </w:r>
      <w:r w:rsidRPr="00EA1C78">
        <w:rPr>
          <w:rFonts w:ascii="Arial" w:eastAsia="Calibri" w:hAnsi="Arial" w:cs="Arial"/>
          <w:color w:val="008080"/>
          <w:sz w:val="31"/>
          <w:szCs w:val="31"/>
          <w:highlight w:val="yellow"/>
          <w:lang w:val="en-IN"/>
        </w:rPr>
        <w:t>sal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+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FF00FF"/>
          <w:sz w:val="31"/>
          <w:szCs w:val="31"/>
          <w:highlight w:val="yellow"/>
          <w:lang w:val="en-IN"/>
        </w:rPr>
        <w:t>NVL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(</w:t>
      </w:r>
      <w:r w:rsidRPr="00EA1C78">
        <w:rPr>
          <w:rFonts w:ascii="Arial" w:eastAsia="Calibri" w:hAnsi="Arial" w:cs="Arial"/>
          <w:color w:val="008080"/>
          <w:sz w:val="31"/>
          <w:szCs w:val="31"/>
          <w:highlight w:val="yellow"/>
          <w:lang w:val="en-IN"/>
        </w:rPr>
        <w:t>comm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sz w:val="31"/>
          <w:szCs w:val="31"/>
          <w:highlight w:val="yellow"/>
          <w:lang w:val="en-IN"/>
        </w:rPr>
        <w:t>0.</w:t>
      </w:r>
      <w:r>
        <w:rPr>
          <w:rFonts w:ascii="Arial" w:eastAsia="Calibri" w:hAnsi="Arial" w:cs="Arial"/>
          <w:sz w:val="31"/>
          <w:szCs w:val="31"/>
          <w:highlight w:val="yellow"/>
          <w:lang w:val="en-IN"/>
        </w:rPr>
        <w:t>3</w:t>
      </w:r>
      <w:r w:rsidRPr="00EA1C78">
        <w:rPr>
          <w:rFonts w:ascii="Arial" w:eastAsia="Calibri" w:hAnsi="Arial" w:cs="Arial"/>
          <w:sz w:val="31"/>
          <w:szCs w:val="31"/>
          <w:highlight w:val="yellow"/>
          <w:lang w:val="en-IN"/>
        </w:rPr>
        <w:t>0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*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highlight w:val="yellow"/>
          <w:lang w:val="en-IN"/>
        </w:rPr>
        <w:t>Sal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))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*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sz w:val="31"/>
          <w:szCs w:val="31"/>
          <w:lang w:val="en-IN"/>
        </w:rPr>
        <w:t>0.4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00FF"/>
          <w:sz w:val="31"/>
          <w:szCs w:val="31"/>
          <w:lang w:val="en-IN"/>
        </w:rPr>
        <w:t>as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"40% Less"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</w:p>
    <w:p w14:paraId="76530002" w14:textId="77777777" w:rsidR="00F274E1" w:rsidRPr="00EA1C78" w:rsidRDefault="00F274E1" w:rsidP="00F274E1">
      <w:pPr>
        <w:autoSpaceDE w:val="0"/>
        <w:autoSpaceDN w:val="0"/>
        <w:adjustRightInd w:val="0"/>
        <w:rPr>
          <w:rFonts w:ascii="Arial" w:eastAsia="Calibri" w:hAnsi="Arial" w:cs="Arial"/>
          <w:b/>
          <w:bCs/>
          <w:sz w:val="31"/>
          <w:szCs w:val="31"/>
          <w:lang w:val="en-IN"/>
        </w:rPr>
      </w:pP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(</w:t>
      </w:r>
      <w:r w:rsidRPr="00EA1C78">
        <w:rPr>
          <w:rFonts w:ascii="Arial" w:eastAsia="Calibri" w:hAnsi="Arial" w:cs="Arial"/>
          <w:color w:val="008080"/>
          <w:sz w:val="31"/>
          <w:szCs w:val="31"/>
          <w:highlight w:val="yellow"/>
          <w:lang w:val="en-IN"/>
        </w:rPr>
        <w:t>sal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+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FF00FF"/>
          <w:sz w:val="31"/>
          <w:szCs w:val="31"/>
          <w:highlight w:val="yellow"/>
          <w:lang w:val="en-IN"/>
        </w:rPr>
        <w:t>NVL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 xml:space="preserve"> (</w:t>
      </w:r>
      <w:r w:rsidRPr="00EA1C78">
        <w:rPr>
          <w:rFonts w:ascii="Arial" w:eastAsia="Calibri" w:hAnsi="Arial" w:cs="Arial"/>
          <w:color w:val="008080"/>
          <w:sz w:val="31"/>
          <w:szCs w:val="31"/>
          <w:highlight w:val="yellow"/>
          <w:lang w:val="en-IN"/>
        </w:rPr>
        <w:t>comm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sz w:val="31"/>
          <w:szCs w:val="31"/>
          <w:highlight w:val="yellow"/>
          <w:lang w:val="en-IN"/>
        </w:rPr>
        <w:t>0.30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*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highlight w:val="yellow"/>
          <w:lang w:val="en-IN"/>
        </w:rPr>
        <w:t>Sal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))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*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sz w:val="31"/>
          <w:szCs w:val="31"/>
          <w:lang w:val="en-IN"/>
        </w:rPr>
        <w:t>0.3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00FF"/>
          <w:sz w:val="31"/>
          <w:szCs w:val="31"/>
          <w:lang w:val="en-IN"/>
        </w:rPr>
        <w:t>as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"30% Less"</w:t>
      </w:r>
    </w:p>
    <w:p w14:paraId="69345638" w14:textId="77777777" w:rsidR="00F274E1" w:rsidRPr="00EA1C78" w:rsidRDefault="00F274E1" w:rsidP="00F274E1">
      <w:pPr>
        <w:autoSpaceDE w:val="0"/>
        <w:autoSpaceDN w:val="0"/>
        <w:adjustRightInd w:val="0"/>
        <w:rPr>
          <w:rFonts w:ascii="Arial" w:eastAsia="Calibri" w:hAnsi="Arial" w:cs="Arial"/>
          <w:color w:val="808080"/>
          <w:sz w:val="31"/>
          <w:szCs w:val="31"/>
          <w:lang w:val="en-IN"/>
        </w:rPr>
      </w:pPr>
      <w:r w:rsidRPr="00EA1C78">
        <w:rPr>
          <w:rFonts w:ascii="Arial" w:eastAsia="Calibri" w:hAnsi="Arial" w:cs="Arial"/>
          <w:color w:val="0000FF"/>
          <w:sz w:val="31"/>
          <w:szCs w:val="31"/>
          <w:lang w:val="en-IN"/>
        </w:rPr>
        <w:t>from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emp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;</w:t>
      </w:r>
    </w:p>
    <w:p w14:paraId="17DC882D" w14:textId="77777777" w:rsidR="00F274E1" w:rsidRDefault="00F274E1" w:rsidP="00F274E1">
      <w:pPr>
        <w:spacing w:after="160" w:line="259" w:lineRule="auto"/>
        <w:rPr>
          <w:sz w:val="28"/>
          <w:szCs w:val="28"/>
        </w:rPr>
      </w:pPr>
    </w:p>
    <w:p w14:paraId="0260D40F" w14:textId="790715F8" w:rsidR="007B0E9D" w:rsidRDefault="00F274E1" w:rsidP="00F274E1">
      <w:pPr>
        <w:spacing w:after="160" w:line="259" w:lineRule="auto"/>
        <w:rPr>
          <w:sz w:val="28"/>
          <w:szCs w:val="28"/>
        </w:rPr>
      </w:pPr>
      <w:r w:rsidRPr="004046C5">
        <w:rPr>
          <w:sz w:val="28"/>
          <w:szCs w:val="28"/>
        </w:rPr>
        <w:t>The expression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(</w:t>
      </w:r>
      <w:r w:rsidRPr="00EA1C78">
        <w:rPr>
          <w:rFonts w:ascii="Arial" w:eastAsia="Calibri" w:hAnsi="Arial" w:cs="Arial"/>
          <w:color w:val="008080"/>
          <w:sz w:val="31"/>
          <w:szCs w:val="31"/>
          <w:highlight w:val="yellow"/>
          <w:lang w:val="en-IN"/>
        </w:rPr>
        <w:t>sal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+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>
        <w:rPr>
          <w:rFonts w:ascii="Arial" w:eastAsia="Calibri" w:hAnsi="Arial" w:cs="Arial"/>
          <w:color w:val="FF00FF"/>
          <w:sz w:val="31"/>
          <w:szCs w:val="31"/>
          <w:highlight w:val="yellow"/>
          <w:lang w:val="en-IN"/>
        </w:rPr>
        <w:t>NVL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(</w:t>
      </w:r>
      <w:r w:rsidRPr="00EA1C78">
        <w:rPr>
          <w:rFonts w:ascii="Arial" w:eastAsia="Calibri" w:hAnsi="Arial" w:cs="Arial"/>
          <w:color w:val="008080"/>
          <w:sz w:val="31"/>
          <w:szCs w:val="31"/>
          <w:highlight w:val="yellow"/>
          <w:lang w:val="en-IN"/>
        </w:rPr>
        <w:t>comm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sz w:val="31"/>
          <w:szCs w:val="31"/>
          <w:highlight w:val="yellow"/>
          <w:lang w:val="en-IN"/>
        </w:rPr>
        <w:t>0.50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*</w:t>
      </w:r>
      <w:r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highlight w:val="yellow"/>
          <w:lang w:val="en-IN"/>
        </w:rPr>
        <w:t>Sal</w:t>
      </w:r>
      <w:r w:rsidRPr="00EA1C78">
        <w:rPr>
          <w:rFonts w:ascii="Arial" w:eastAsia="Calibri" w:hAnsi="Arial" w:cs="Arial"/>
          <w:color w:val="808080"/>
          <w:sz w:val="31"/>
          <w:szCs w:val="31"/>
          <w:highlight w:val="yellow"/>
          <w:lang w:val="en-IN"/>
        </w:rPr>
        <w:t>))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 xml:space="preserve"> </w:t>
      </w:r>
      <w:r w:rsidRPr="004046C5">
        <w:rPr>
          <w:sz w:val="28"/>
          <w:szCs w:val="28"/>
        </w:rPr>
        <w:t>is getting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 xml:space="preserve"> </w:t>
      </w:r>
      <w:r w:rsidRPr="004046C5">
        <w:rPr>
          <w:sz w:val="28"/>
          <w:szCs w:val="28"/>
        </w:rPr>
        <w:t>repeated again &amp; again, (not good)</w:t>
      </w:r>
    </w:p>
    <w:p w14:paraId="1FE2CCA6" w14:textId="77777777" w:rsidR="007B0E9D" w:rsidRDefault="007B0E9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8156D18" w14:textId="77777777" w:rsidR="00F274E1" w:rsidRPr="004046C5" w:rsidRDefault="00F274E1" w:rsidP="00F274E1">
      <w:pPr>
        <w:spacing w:after="160" w:line="259" w:lineRule="auto"/>
        <w:rPr>
          <w:sz w:val="28"/>
          <w:szCs w:val="28"/>
        </w:rPr>
      </w:pPr>
    </w:p>
    <w:p w14:paraId="57B3EF48" w14:textId="77777777" w:rsidR="00F274E1" w:rsidRPr="00C8374E" w:rsidRDefault="00F274E1" w:rsidP="00F274E1">
      <w:pPr>
        <w:spacing w:after="160" w:line="259" w:lineRule="auto"/>
        <w:rPr>
          <w:b/>
          <w:bCs/>
          <w:color w:val="7030A0"/>
          <w:sz w:val="28"/>
          <w:szCs w:val="28"/>
        </w:rPr>
      </w:pPr>
      <w:r w:rsidRPr="004046C5">
        <w:rPr>
          <w:sz w:val="28"/>
          <w:szCs w:val="28"/>
        </w:rPr>
        <w:t xml:space="preserve">Instead of </w:t>
      </w:r>
      <w:r>
        <w:rPr>
          <w:sz w:val="28"/>
          <w:szCs w:val="28"/>
        </w:rPr>
        <w:t xml:space="preserve">this, the expression can be defined </w:t>
      </w:r>
      <w:r w:rsidRPr="000423E5">
        <w:rPr>
          <w:b/>
          <w:bCs/>
          <w:sz w:val="28"/>
          <w:szCs w:val="28"/>
          <w:u w:val="single"/>
        </w:rPr>
        <w:t>once</w:t>
      </w:r>
      <w:r>
        <w:rPr>
          <w:sz w:val="28"/>
          <w:szCs w:val="28"/>
        </w:rPr>
        <w:t xml:space="preserve"> in the derived table &amp; then further can be used </w:t>
      </w:r>
      <w:r w:rsidRPr="00C8374E">
        <w:rPr>
          <w:b/>
          <w:bCs/>
          <w:color w:val="7030A0"/>
          <w:sz w:val="28"/>
          <w:szCs w:val="28"/>
        </w:rPr>
        <w:t>as a column itself</w:t>
      </w:r>
      <w:r w:rsidRPr="00C8374E">
        <w:rPr>
          <w:color w:val="7030A0"/>
          <w:sz w:val="28"/>
          <w:szCs w:val="28"/>
        </w:rPr>
        <w:t xml:space="preserve"> </w:t>
      </w:r>
      <w:r w:rsidRPr="00C8374E">
        <w:rPr>
          <w:b/>
          <w:bCs/>
          <w:color w:val="7030A0"/>
          <w:sz w:val="28"/>
          <w:szCs w:val="28"/>
        </w:rPr>
        <w:t>in the main select statement in the column list, or where clause or group by clause or having clause !!!!</w:t>
      </w:r>
    </w:p>
    <w:p w14:paraId="2CEF80F7" w14:textId="77777777" w:rsidR="00F274E1" w:rsidRDefault="00F274E1" w:rsidP="00F274E1">
      <w:pPr>
        <w:spacing w:after="160" w:line="259" w:lineRule="auto"/>
        <w:rPr>
          <w:sz w:val="28"/>
          <w:szCs w:val="28"/>
        </w:rPr>
      </w:pPr>
    </w:p>
    <w:p w14:paraId="7B334C1C" w14:textId="77777777" w:rsidR="00F274E1" w:rsidRPr="00EA1C78" w:rsidRDefault="00F274E1" w:rsidP="00F27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eastAsia="Calibri" w:hAnsi="Arial" w:cs="Arial"/>
          <w:b/>
          <w:bCs/>
          <w:sz w:val="31"/>
          <w:szCs w:val="31"/>
          <w:lang w:val="en-IN"/>
        </w:rPr>
      </w:pPr>
      <w:r w:rsidRPr="00EA1C78">
        <w:rPr>
          <w:rFonts w:ascii="Arial" w:eastAsia="Calibri" w:hAnsi="Arial" w:cs="Arial"/>
          <w:color w:val="0000FF"/>
          <w:sz w:val="31"/>
          <w:szCs w:val="31"/>
          <w:lang w:val="en-IN"/>
        </w:rPr>
        <w:t>select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ename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sal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comm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 </w:t>
      </w:r>
      <w:r w:rsidRPr="00EA1C78">
        <w:rPr>
          <w:rFonts w:ascii="Arial" w:eastAsia="Calibri" w:hAnsi="Arial" w:cs="Arial"/>
          <w:b/>
          <w:color w:val="008080"/>
          <w:sz w:val="31"/>
          <w:szCs w:val="31"/>
          <w:highlight w:val="yellow"/>
          <w:lang w:val="en-IN"/>
        </w:rPr>
        <w:t>total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</w:p>
    <w:p w14:paraId="79FBB9D7" w14:textId="77777777" w:rsidR="00F274E1" w:rsidRPr="00EA1C78" w:rsidRDefault="00F274E1" w:rsidP="00F27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eastAsia="Calibri" w:hAnsi="Arial" w:cs="Arial"/>
          <w:b/>
          <w:bCs/>
          <w:sz w:val="31"/>
          <w:szCs w:val="31"/>
          <w:lang w:val="en-IN"/>
        </w:rPr>
      </w:pP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  <w:t xml:space="preserve"> </w:t>
      </w:r>
      <w:r w:rsidRPr="00EA1C78">
        <w:rPr>
          <w:rFonts w:ascii="Arial" w:eastAsia="Calibri" w:hAnsi="Arial" w:cs="Arial"/>
          <w:b/>
          <w:color w:val="008080"/>
          <w:sz w:val="31"/>
          <w:szCs w:val="31"/>
          <w:highlight w:val="yellow"/>
          <w:lang w:val="en-IN"/>
        </w:rPr>
        <w:t>total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*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sz w:val="31"/>
          <w:szCs w:val="31"/>
          <w:lang w:val="en-IN"/>
        </w:rPr>
        <w:t>0.5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00FF"/>
          <w:sz w:val="31"/>
          <w:szCs w:val="31"/>
          <w:lang w:val="en-IN"/>
        </w:rPr>
        <w:t>as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"50% Less"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</w:p>
    <w:p w14:paraId="49156E0F" w14:textId="77777777" w:rsidR="00F274E1" w:rsidRPr="00EA1C78" w:rsidRDefault="00F274E1" w:rsidP="00F27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eastAsia="Calibri" w:hAnsi="Arial" w:cs="Arial"/>
          <w:b/>
          <w:bCs/>
          <w:sz w:val="31"/>
          <w:szCs w:val="31"/>
          <w:lang w:val="en-IN"/>
        </w:rPr>
      </w:pP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  <w:t xml:space="preserve"> </w:t>
      </w:r>
      <w:r w:rsidRPr="00EA1C78">
        <w:rPr>
          <w:rFonts w:ascii="Arial" w:eastAsia="Calibri" w:hAnsi="Arial" w:cs="Arial"/>
          <w:b/>
          <w:color w:val="008080"/>
          <w:sz w:val="31"/>
          <w:szCs w:val="31"/>
          <w:highlight w:val="yellow"/>
          <w:lang w:val="en-IN"/>
        </w:rPr>
        <w:t>total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*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sz w:val="31"/>
          <w:szCs w:val="31"/>
          <w:lang w:val="en-IN"/>
        </w:rPr>
        <w:t>0.4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00FF"/>
          <w:sz w:val="31"/>
          <w:szCs w:val="31"/>
          <w:lang w:val="en-IN"/>
        </w:rPr>
        <w:t>as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"40% less"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</w:p>
    <w:p w14:paraId="562C0027" w14:textId="54BCE2E6" w:rsidR="00F274E1" w:rsidRPr="00EA1C78" w:rsidRDefault="00F274E1" w:rsidP="00F27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eastAsia="Calibri" w:hAnsi="Arial" w:cs="Arial"/>
          <w:b/>
          <w:bCs/>
          <w:sz w:val="31"/>
          <w:szCs w:val="31"/>
          <w:lang w:val="en-IN"/>
        </w:rPr>
      </w:pP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ab/>
        <w:t xml:space="preserve"> </w:t>
      </w:r>
      <w:r w:rsidRPr="00EA1C78">
        <w:rPr>
          <w:rFonts w:ascii="Arial" w:eastAsia="Calibri" w:hAnsi="Arial" w:cs="Arial"/>
          <w:b/>
          <w:color w:val="008080"/>
          <w:sz w:val="31"/>
          <w:szCs w:val="31"/>
          <w:highlight w:val="yellow"/>
          <w:lang w:val="en-IN"/>
        </w:rPr>
        <w:t>total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*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sz w:val="31"/>
          <w:szCs w:val="31"/>
          <w:lang w:val="en-IN"/>
        </w:rPr>
        <w:t>0.3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00FF"/>
          <w:sz w:val="31"/>
          <w:szCs w:val="31"/>
          <w:lang w:val="en-IN"/>
        </w:rPr>
        <w:t>as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"30% Less"</w:t>
      </w:r>
    </w:p>
    <w:p w14:paraId="710EB5AD" w14:textId="77777777" w:rsidR="00F274E1" w:rsidRPr="00EA1C78" w:rsidRDefault="00F274E1" w:rsidP="00F27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eastAsia="Calibri" w:hAnsi="Arial" w:cs="Arial"/>
          <w:b/>
          <w:bCs/>
          <w:sz w:val="31"/>
          <w:szCs w:val="31"/>
          <w:lang w:val="en-IN"/>
        </w:rPr>
      </w:pPr>
      <w:r w:rsidRPr="00EA1C78">
        <w:rPr>
          <w:rFonts w:ascii="Arial" w:eastAsia="Calibri" w:hAnsi="Arial" w:cs="Arial"/>
          <w:color w:val="0000FF"/>
          <w:sz w:val="31"/>
          <w:szCs w:val="31"/>
          <w:lang w:val="en-IN"/>
        </w:rPr>
        <w:t xml:space="preserve">from 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(</w:t>
      </w:r>
      <w:r w:rsidRPr="00EA1C78">
        <w:rPr>
          <w:rFonts w:ascii="Arial" w:eastAsia="Calibri" w:hAnsi="Arial" w:cs="Arial"/>
          <w:color w:val="0000FF"/>
          <w:sz w:val="31"/>
          <w:szCs w:val="31"/>
          <w:lang w:val="en-IN"/>
        </w:rPr>
        <w:t>select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ename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sal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comm</w:t>
      </w:r>
      <w:r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,</w:t>
      </w:r>
      <w:r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</w:p>
    <w:p w14:paraId="5C5CA20F" w14:textId="1DFACBDD" w:rsidR="00F274E1" w:rsidRPr="00EA1C78" w:rsidRDefault="00337C04" w:rsidP="00F27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eastAsia="Calibri" w:hAnsi="Arial" w:cs="Arial"/>
          <w:color w:val="008080"/>
          <w:sz w:val="31"/>
          <w:szCs w:val="31"/>
          <w:lang w:val="en-IN"/>
        </w:rPr>
      </w:pPr>
      <w:r w:rsidRPr="00337C04">
        <w:rPr>
          <w:rFonts w:ascii="Arial" w:eastAsia="Calibri" w:hAnsi="Arial" w:cs="Arial"/>
          <w:b/>
          <w:bCs/>
          <w:color w:val="008080"/>
          <w:sz w:val="31"/>
          <w:szCs w:val="31"/>
          <w:lang w:val="en-IN"/>
        </w:rPr>
        <w:t xml:space="preserve">        </w:t>
      </w:r>
      <w:r>
        <w:rPr>
          <w:rFonts w:ascii="Arial" w:eastAsia="Calibri" w:hAnsi="Arial" w:cs="Arial"/>
          <w:b/>
          <w:bCs/>
          <w:color w:val="008080"/>
          <w:sz w:val="31"/>
          <w:szCs w:val="31"/>
          <w:highlight w:val="yellow"/>
          <w:lang w:val="en-IN"/>
        </w:rPr>
        <w:t xml:space="preserve"> </w:t>
      </w:r>
      <w:r w:rsidR="00F274E1" w:rsidRPr="00EA1C78">
        <w:rPr>
          <w:rFonts w:ascii="Arial" w:eastAsia="Calibri" w:hAnsi="Arial" w:cs="Arial"/>
          <w:b/>
          <w:bCs/>
          <w:color w:val="008080"/>
          <w:sz w:val="31"/>
          <w:szCs w:val="31"/>
          <w:highlight w:val="yellow"/>
          <w:lang w:val="en-IN"/>
        </w:rPr>
        <w:t>sal</w:t>
      </w:r>
      <w:r w:rsidR="00F274E1"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="00F274E1" w:rsidRPr="00EA1C78">
        <w:rPr>
          <w:rFonts w:ascii="Arial" w:eastAsia="Calibri" w:hAnsi="Arial" w:cs="Arial"/>
          <w:b/>
          <w:bCs/>
          <w:color w:val="808080"/>
          <w:sz w:val="31"/>
          <w:szCs w:val="31"/>
          <w:highlight w:val="yellow"/>
          <w:lang w:val="en-IN"/>
        </w:rPr>
        <w:t>+</w:t>
      </w:r>
      <w:r w:rsidR="00F274E1"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="00F274E1">
        <w:rPr>
          <w:rFonts w:ascii="Arial" w:eastAsia="Calibri" w:hAnsi="Arial" w:cs="Arial"/>
          <w:b/>
          <w:bCs/>
          <w:color w:val="FF00FF"/>
          <w:sz w:val="31"/>
          <w:szCs w:val="31"/>
          <w:highlight w:val="yellow"/>
          <w:lang w:val="en-IN"/>
        </w:rPr>
        <w:t>NVL</w:t>
      </w:r>
      <w:r w:rsidR="00F274E1" w:rsidRPr="00EA1C78">
        <w:rPr>
          <w:rFonts w:ascii="Arial" w:eastAsia="Calibri" w:hAnsi="Arial" w:cs="Arial"/>
          <w:b/>
          <w:bCs/>
          <w:color w:val="808080"/>
          <w:sz w:val="31"/>
          <w:szCs w:val="31"/>
          <w:highlight w:val="yellow"/>
          <w:lang w:val="en-IN"/>
        </w:rPr>
        <w:t>(</w:t>
      </w:r>
      <w:r w:rsidR="00F274E1" w:rsidRPr="00EA1C78">
        <w:rPr>
          <w:rFonts w:ascii="Arial" w:eastAsia="Calibri" w:hAnsi="Arial" w:cs="Arial"/>
          <w:b/>
          <w:bCs/>
          <w:color w:val="008080"/>
          <w:sz w:val="31"/>
          <w:szCs w:val="31"/>
          <w:highlight w:val="yellow"/>
          <w:lang w:val="en-IN"/>
        </w:rPr>
        <w:t>comm</w:t>
      </w:r>
      <w:r w:rsidR="00F274E1" w:rsidRPr="00EA1C78">
        <w:rPr>
          <w:rFonts w:ascii="Arial" w:eastAsia="Calibri" w:hAnsi="Arial" w:cs="Arial"/>
          <w:b/>
          <w:color w:val="808080"/>
          <w:sz w:val="31"/>
          <w:szCs w:val="31"/>
          <w:highlight w:val="yellow"/>
          <w:lang w:val="en-IN"/>
        </w:rPr>
        <w:t>,</w:t>
      </w:r>
      <w:r w:rsidR="00F274E1"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="00F274E1" w:rsidRPr="00EA1C78">
        <w:rPr>
          <w:rFonts w:ascii="Arial" w:eastAsia="Calibri" w:hAnsi="Arial" w:cs="Arial"/>
          <w:b/>
          <w:sz w:val="31"/>
          <w:szCs w:val="31"/>
          <w:highlight w:val="yellow"/>
          <w:lang w:val="en-IN"/>
        </w:rPr>
        <w:t>0.</w:t>
      </w:r>
      <w:r w:rsidR="00522102">
        <w:rPr>
          <w:rFonts w:ascii="Arial" w:eastAsia="Calibri" w:hAnsi="Arial" w:cs="Arial"/>
          <w:b/>
          <w:sz w:val="31"/>
          <w:szCs w:val="31"/>
          <w:highlight w:val="yellow"/>
          <w:lang w:val="en-IN"/>
        </w:rPr>
        <w:t>3</w:t>
      </w:r>
      <w:r w:rsidR="00F274E1" w:rsidRPr="00EA1C78">
        <w:rPr>
          <w:rFonts w:ascii="Arial" w:eastAsia="Calibri" w:hAnsi="Arial" w:cs="Arial"/>
          <w:b/>
          <w:sz w:val="31"/>
          <w:szCs w:val="31"/>
          <w:highlight w:val="yellow"/>
          <w:lang w:val="en-IN"/>
        </w:rPr>
        <w:t>0</w:t>
      </w:r>
      <w:r w:rsidR="00F274E1"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="00F274E1" w:rsidRPr="00EA1C78">
        <w:rPr>
          <w:rFonts w:ascii="Arial" w:eastAsia="Calibri" w:hAnsi="Arial" w:cs="Arial"/>
          <w:b/>
          <w:color w:val="808080"/>
          <w:sz w:val="31"/>
          <w:szCs w:val="31"/>
          <w:highlight w:val="yellow"/>
          <w:lang w:val="en-IN"/>
        </w:rPr>
        <w:t>*</w:t>
      </w:r>
      <w:r w:rsidR="00F274E1"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="00F274E1" w:rsidRPr="00EA1C78">
        <w:rPr>
          <w:rFonts w:ascii="Arial" w:eastAsia="Calibri" w:hAnsi="Arial" w:cs="Arial"/>
          <w:b/>
          <w:color w:val="008080"/>
          <w:sz w:val="31"/>
          <w:szCs w:val="31"/>
          <w:highlight w:val="yellow"/>
          <w:lang w:val="en-IN"/>
        </w:rPr>
        <w:t>Sal</w:t>
      </w:r>
      <w:r w:rsidR="00F274E1" w:rsidRPr="00EA1C78">
        <w:rPr>
          <w:rFonts w:ascii="Arial" w:eastAsia="Calibri" w:hAnsi="Arial" w:cs="Arial"/>
          <w:b/>
          <w:color w:val="808080"/>
          <w:sz w:val="31"/>
          <w:szCs w:val="31"/>
          <w:highlight w:val="yellow"/>
          <w:lang w:val="en-IN"/>
        </w:rPr>
        <w:t>)</w:t>
      </w:r>
      <w:r w:rsidR="00F274E1"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="00F274E1" w:rsidRPr="00EA1C78">
        <w:rPr>
          <w:rFonts w:ascii="Arial" w:eastAsia="Calibri" w:hAnsi="Arial" w:cs="Arial"/>
          <w:b/>
          <w:color w:val="0000FF"/>
          <w:sz w:val="31"/>
          <w:szCs w:val="31"/>
          <w:highlight w:val="yellow"/>
          <w:lang w:val="en-IN"/>
        </w:rPr>
        <w:t>as</w:t>
      </w:r>
      <w:r w:rsidR="00F274E1" w:rsidRPr="00EA1C78">
        <w:rPr>
          <w:rFonts w:ascii="Arial" w:eastAsia="Calibri" w:hAnsi="Arial" w:cs="Arial"/>
          <w:b/>
          <w:bCs/>
          <w:sz w:val="31"/>
          <w:szCs w:val="31"/>
          <w:highlight w:val="yellow"/>
          <w:lang w:val="en-IN"/>
        </w:rPr>
        <w:t xml:space="preserve"> </w:t>
      </w:r>
      <w:r w:rsidR="00F274E1" w:rsidRPr="00EA1C78">
        <w:rPr>
          <w:rFonts w:ascii="Arial" w:eastAsia="Calibri" w:hAnsi="Arial" w:cs="Arial"/>
          <w:b/>
          <w:color w:val="008080"/>
          <w:sz w:val="31"/>
          <w:szCs w:val="31"/>
          <w:highlight w:val="yellow"/>
          <w:lang w:val="en-IN"/>
        </w:rPr>
        <w:t>total</w:t>
      </w:r>
      <w:r w:rsidR="00F274E1"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="00F274E1" w:rsidRPr="00EA1C78">
        <w:rPr>
          <w:rFonts w:ascii="Arial" w:eastAsia="Calibri" w:hAnsi="Arial" w:cs="Arial"/>
          <w:color w:val="0000FF"/>
          <w:sz w:val="31"/>
          <w:szCs w:val="31"/>
          <w:lang w:val="en-IN"/>
        </w:rPr>
        <w:t>from</w:t>
      </w:r>
      <w:r w:rsidR="00F274E1"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="00F274E1"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emp</w:t>
      </w:r>
      <w:r w:rsidR="00F274E1" w:rsidRPr="00EA1C78">
        <w:rPr>
          <w:rFonts w:ascii="Arial" w:eastAsia="Calibri" w:hAnsi="Arial" w:cs="Arial"/>
          <w:color w:val="808080"/>
          <w:sz w:val="31"/>
          <w:szCs w:val="31"/>
          <w:lang w:val="en-IN"/>
        </w:rPr>
        <w:t>)</w:t>
      </w:r>
      <w:r w:rsidR="00F274E1" w:rsidRPr="00EA1C78">
        <w:rPr>
          <w:rFonts w:ascii="Arial" w:eastAsia="Calibri" w:hAnsi="Arial" w:cs="Arial"/>
          <w:b/>
          <w:bCs/>
          <w:sz w:val="31"/>
          <w:szCs w:val="31"/>
          <w:lang w:val="en-IN"/>
        </w:rPr>
        <w:t xml:space="preserve"> </w:t>
      </w:r>
      <w:r w:rsidR="00F274E1" w:rsidRPr="00EA1C78">
        <w:rPr>
          <w:rFonts w:ascii="Arial" w:eastAsia="Calibri" w:hAnsi="Arial" w:cs="Arial"/>
          <w:b/>
          <w:bCs/>
          <w:color w:val="008080"/>
          <w:sz w:val="32"/>
          <w:szCs w:val="32"/>
          <w:highlight w:val="yellow"/>
          <w:lang w:val="en-IN"/>
        </w:rPr>
        <w:t>e</w:t>
      </w:r>
      <w:r w:rsidR="00F274E1" w:rsidRPr="00EA1C78">
        <w:rPr>
          <w:rFonts w:ascii="Arial" w:eastAsia="Calibri" w:hAnsi="Arial" w:cs="Arial"/>
          <w:color w:val="008080"/>
          <w:sz w:val="31"/>
          <w:szCs w:val="31"/>
          <w:lang w:val="en-IN"/>
        </w:rPr>
        <w:t>;</w:t>
      </w:r>
    </w:p>
    <w:p w14:paraId="68C20F29" w14:textId="77777777" w:rsidR="00F274E1" w:rsidRPr="00EA1C78" w:rsidRDefault="00F274E1" w:rsidP="00F274E1">
      <w:pPr>
        <w:autoSpaceDE w:val="0"/>
        <w:autoSpaceDN w:val="0"/>
        <w:adjustRightInd w:val="0"/>
        <w:rPr>
          <w:rFonts w:ascii="Arial" w:eastAsia="Calibri" w:hAnsi="Arial" w:cs="Arial"/>
          <w:color w:val="008080"/>
          <w:sz w:val="31"/>
          <w:szCs w:val="31"/>
          <w:lang w:val="en-IN"/>
        </w:rPr>
      </w:pPr>
    </w:p>
    <w:p w14:paraId="77CC7F71" w14:textId="77777777" w:rsidR="00F274E1" w:rsidRDefault="00F274E1" w:rsidP="00F274E1"/>
    <w:p w14:paraId="7B42134C" w14:textId="77777777" w:rsidR="00F274E1" w:rsidRDefault="00F274E1" w:rsidP="00F274E1"/>
    <w:p w14:paraId="30EB578D" w14:textId="77777777" w:rsidR="00F274E1" w:rsidRDefault="00F274E1" w:rsidP="00F274E1"/>
    <w:p w14:paraId="5D926D88" w14:textId="77777777" w:rsidR="00FB37EA" w:rsidRDefault="00FB37EA" w:rsidP="00F274E1"/>
    <w:p w14:paraId="4CE20976" w14:textId="77777777" w:rsidR="00FB37EA" w:rsidRDefault="00FB37EA" w:rsidP="00F274E1"/>
    <w:p w14:paraId="39A79973" w14:textId="77777777" w:rsidR="007B0E9D" w:rsidRDefault="007B0E9D">
      <w:pPr>
        <w:spacing w:after="160" w:line="259" w:lineRule="auto"/>
      </w:pPr>
      <w:r>
        <w:br w:type="page"/>
      </w:r>
    </w:p>
    <w:p w14:paraId="4F8A8953" w14:textId="5AD1B207" w:rsidR="00F274E1" w:rsidRDefault="00F274E1" w:rsidP="00F274E1">
      <w:r>
        <w:lastRenderedPageBreak/>
        <w:t xml:space="preserve">Also the derived column total can be used in the </w:t>
      </w:r>
      <w:r w:rsidRPr="003A4B70">
        <w:rPr>
          <w:b/>
          <w:bCs/>
          <w:u w:val="single"/>
        </w:rPr>
        <w:t>where clause as it is</w:t>
      </w:r>
      <w:r>
        <w:t xml:space="preserve"> of the main select statement!!!!!!</w:t>
      </w:r>
    </w:p>
    <w:p w14:paraId="10C30B79" w14:textId="77777777" w:rsidR="00F274E1" w:rsidRDefault="00F274E1" w:rsidP="00F274E1"/>
    <w:p w14:paraId="37D82078" w14:textId="77777777" w:rsidR="00A30531" w:rsidRDefault="00A30531" w:rsidP="00A30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select ename, sal, comm,  </w:t>
      </w:r>
      <w:r w:rsidRPr="00501C05">
        <w:rPr>
          <w:b/>
          <w:bCs/>
          <w:highlight w:val="yellow"/>
        </w:rPr>
        <w:t>total,</w:t>
      </w:r>
    </w:p>
    <w:p w14:paraId="79625BBB" w14:textId="77777777" w:rsidR="00A30531" w:rsidRDefault="00A30531" w:rsidP="00A305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</w:t>
      </w:r>
      <w:r w:rsidRPr="00501C05">
        <w:rPr>
          <w:b/>
          <w:bCs/>
          <w:highlight w:val="yellow"/>
        </w:rPr>
        <w:t xml:space="preserve">total </w:t>
      </w:r>
      <w:r>
        <w:t>* 0.5 as "50% Less"</w:t>
      </w:r>
    </w:p>
    <w:p w14:paraId="360A3D08" w14:textId="03E06055" w:rsidR="00F274E1" w:rsidRDefault="00F274E1" w:rsidP="00F27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r w:rsidRPr="00A30531">
        <w:rPr>
          <w:b/>
          <w:bCs/>
          <w:sz w:val="32"/>
          <w:szCs w:val="32"/>
        </w:rPr>
        <w:t>(</w:t>
      </w:r>
      <w:r>
        <w:t xml:space="preserve">select ename, sal, comm, </w:t>
      </w:r>
      <w:r w:rsidRPr="00501C05">
        <w:rPr>
          <w:b/>
          <w:bCs/>
          <w:highlight w:val="yellow"/>
        </w:rPr>
        <w:t xml:space="preserve">sal + NVL(comm, 0.30 * Sal) as </w:t>
      </w:r>
      <w:r w:rsidRPr="00BB0CAB">
        <w:rPr>
          <w:b/>
          <w:bCs/>
          <w:highlight w:val="yellow"/>
          <w:u w:val="single"/>
        </w:rPr>
        <w:t>total</w:t>
      </w:r>
      <w:r w:rsidRPr="00BB0CAB">
        <w:rPr>
          <w:u w:val="single"/>
        </w:rPr>
        <w:t xml:space="preserve"> </w:t>
      </w:r>
      <w:r>
        <w:t>from emp</w:t>
      </w:r>
      <w:r w:rsidRPr="00A30531">
        <w:rPr>
          <w:b/>
          <w:bCs/>
          <w:sz w:val="32"/>
          <w:szCs w:val="32"/>
        </w:rPr>
        <w:t xml:space="preserve">) </w:t>
      </w:r>
    </w:p>
    <w:p w14:paraId="41D433B9" w14:textId="77777777" w:rsidR="00F274E1" w:rsidRDefault="00F274E1" w:rsidP="00F27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where </w:t>
      </w:r>
      <w:r w:rsidRPr="00FC60C9">
        <w:rPr>
          <w:b/>
          <w:bCs/>
          <w:highlight w:val="yellow"/>
        </w:rPr>
        <w:t xml:space="preserve">total </w:t>
      </w:r>
      <w:r>
        <w:t>&gt; 2500;</w:t>
      </w:r>
    </w:p>
    <w:p w14:paraId="643497CA" w14:textId="27170E17" w:rsidR="004E6698" w:rsidRDefault="004E6698">
      <w:pPr>
        <w:spacing w:after="160" w:line="259" w:lineRule="auto"/>
      </w:pPr>
    </w:p>
    <w:p w14:paraId="2C107DA2" w14:textId="77777777" w:rsidR="00A30531" w:rsidRDefault="00A30531" w:rsidP="006F44F5">
      <w:pPr>
        <w:autoSpaceDE w:val="0"/>
        <w:autoSpaceDN w:val="0"/>
        <w:adjustRightInd w:val="0"/>
        <w:rPr>
          <w:rFonts w:ascii="Arial" w:eastAsia="Calibri" w:hAnsi="Arial" w:cs="Arial"/>
          <w:b/>
          <w:color w:val="008080"/>
          <w:sz w:val="31"/>
          <w:szCs w:val="31"/>
          <w:lang w:val="en-IN"/>
        </w:rPr>
      </w:pPr>
    </w:p>
    <w:p w14:paraId="657C2AAE" w14:textId="77777777" w:rsidR="006F44F5" w:rsidRPr="00074968" w:rsidRDefault="006F44F5" w:rsidP="006F44F5">
      <w:pPr>
        <w:autoSpaceDE w:val="0"/>
        <w:autoSpaceDN w:val="0"/>
        <w:adjustRightInd w:val="0"/>
        <w:rPr>
          <w:rFonts w:ascii="Arial" w:eastAsia="Calibri" w:hAnsi="Arial" w:cs="Arial"/>
          <w:color w:val="008080"/>
          <w:sz w:val="31"/>
          <w:szCs w:val="31"/>
          <w:lang w:val="en-IN"/>
        </w:rPr>
      </w:pPr>
    </w:p>
    <w:p w14:paraId="677E48F9" w14:textId="12635098" w:rsidR="006F44F5" w:rsidRPr="00CB139F" w:rsidRDefault="006F44F5" w:rsidP="006F44F5">
      <w:pPr>
        <w:autoSpaceDE w:val="0"/>
        <w:autoSpaceDN w:val="0"/>
        <w:adjustRightInd w:val="0"/>
        <w:rPr>
          <w:rFonts w:ascii="Arial" w:eastAsia="Calibri" w:hAnsi="Arial" w:cs="Arial"/>
          <w:b/>
          <w:color w:val="008080"/>
          <w:sz w:val="31"/>
          <w:szCs w:val="31"/>
          <w:lang w:val="en-IN"/>
        </w:rPr>
      </w:pPr>
      <w:r>
        <w:br w:type="page"/>
      </w:r>
      <w:r w:rsidRPr="00CB139F">
        <w:rPr>
          <w:rFonts w:ascii="Arial" w:eastAsia="Calibri" w:hAnsi="Arial" w:cs="Arial"/>
          <w:b/>
          <w:color w:val="008080"/>
          <w:sz w:val="31"/>
          <w:szCs w:val="31"/>
          <w:lang w:val="en-IN"/>
        </w:rPr>
        <w:lastRenderedPageBreak/>
        <w:t xml:space="preserve">Example </w:t>
      </w:r>
      <w:r w:rsidR="007B0E9D">
        <w:rPr>
          <w:rFonts w:ascii="Arial" w:eastAsia="Calibri" w:hAnsi="Arial" w:cs="Arial"/>
          <w:b/>
          <w:color w:val="008080"/>
          <w:sz w:val="31"/>
          <w:szCs w:val="31"/>
          <w:lang w:val="en-IN"/>
        </w:rPr>
        <w:t>2</w:t>
      </w:r>
      <w:r w:rsidRPr="00CB139F">
        <w:rPr>
          <w:rFonts w:ascii="Arial" w:eastAsia="Calibri" w:hAnsi="Arial" w:cs="Arial"/>
          <w:b/>
          <w:color w:val="008080"/>
          <w:sz w:val="31"/>
          <w:szCs w:val="31"/>
          <w:lang w:val="en-IN"/>
        </w:rPr>
        <w:t>:</w:t>
      </w:r>
    </w:p>
    <w:p w14:paraId="72C26AA5" w14:textId="77777777" w:rsidR="006F44F5" w:rsidRPr="00CB139F" w:rsidRDefault="006F44F5" w:rsidP="006F44F5">
      <w:pPr>
        <w:autoSpaceDE w:val="0"/>
        <w:autoSpaceDN w:val="0"/>
        <w:adjustRightInd w:val="0"/>
        <w:rPr>
          <w:rFonts w:ascii="Arial" w:eastAsia="Calibri" w:hAnsi="Arial" w:cs="Arial"/>
          <w:b/>
          <w:color w:val="008080"/>
          <w:sz w:val="31"/>
          <w:szCs w:val="31"/>
          <w:lang w:val="en-IN"/>
        </w:rPr>
      </w:pPr>
    </w:p>
    <w:p w14:paraId="27823541" w14:textId="77777777" w:rsidR="006F44F5" w:rsidRPr="00CB139F" w:rsidRDefault="006F44F5" w:rsidP="006F44F5">
      <w:pPr>
        <w:autoSpaceDE w:val="0"/>
        <w:autoSpaceDN w:val="0"/>
        <w:adjustRightInd w:val="0"/>
        <w:rPr>
          <w:rFonts w:ascii="Consolas" w:eastAsia="Calibri" w:hAnsi="Consolas" w:cs="Consolas"/>
          <w:b/>
          <w:bCs/>
          <w:color w:val="000000"/>
          <w:sz w:val="28"/>
          <w:szCs w:val="28"/>
          <w:highlight w:val="white"/>
        </w:rPr>
      </w:pPr>
      <w:r w:rsidRPr="00CB139F">
        <w:rPr>
          <w:rFonts w:ascii="Consolas" w:eastAsia="Calibri" w:hAnsi="Consolas" w:cs="Consolas"/>
          <w:b/>
          <w:bCs/>
          <w:color w:val="008000"/>
          <w:sz w:val="28"/>
          <w:szCs w:val="28"/>
          <w:highlight w:val="white"/>
        </w:rPr>
        <w:t>--Derived Column logic getting repeated in Column List &amp; Group By clause</w:t>
      </w:r>
    </w:p>
    <w:p w14:paraId="4941B516" w14:textId="77777777" w:rsidR="006F44F5" w:rsidRDefault="006F44F5" w:rsidP="006F44F5"/>
    <w:p w14:paraId="78CCE8DA" w14:textId="77777777" w:rsidR="006F44F5" w:rsidRPr="00824782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highlight w:val="yellow"/>
        </w:rPr>
      </w:pPr>
      <w:r>
        <w:t xml:space="preserve">Select </w:t>
      </w:r>
      <w:r w:rsidRPr="00824782">
        <w:rPr>
          <w:color w:val="FF0000"/>
          <w:highlight w:val="yellow"/>
        </w:rPr>
        <w:t>Case</w:t>
      </w:r>
    </w:p>
    <w:p w14:paraId="680DE78F" w14:textId="77777777" w:rsidR="006F44F5" w:rsidRPr="00824782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highlight w:val="yellow"/>
        </w:rPr>
      </w:pPr>
      <w:r w:rsidRPr="00824782">
        <w:rPr>
          <w:color w:val="FF0000"/>
          <w:highlight w:val="yellow"/>
        </w:rPr>
        <w:t xml:space="preserve">            When to_char(Hiredate,'yyyy') = 1980 then 'In First Year'</w:t>
      </w:r>
    </w:p>
    <w:p w14:paraId="7879363B" w14:textId="77777777" w:rsidR="006F44F5" w:rsidRPr="00824782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highlight w:val="yellow"/>
        </w:rPr>
      </w:pPr>
      <w:r w:rsidRPr="00824782">
        <w:rPr>
          <w:color w:val="FF0000"/>
          <w:highlight w:val="yellow"/>
        </w:rPr>
        <w:t xml:space="preserve">             When to_char(Hiredate,'yyyy')  = 1981 then 'In Second Year'</w:t>
      </w:r>
    </w:p>
    <w:p w14:paraId="5D227B1B" w14:textId="77777777" w:rsidR="006F44F5" w:rsidRPr="00824782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highlight w:val="yellow"/>
        </w:rPr>
      </w:pPr>
      <w:r w:rsidRPr="00824782">
        <w:rPr>
          <w:color w:val="FF0000"/>
          <w:highlight w:val="yellow"/>
        </w:rPr>
        <w:t xml:space="preserve">             When to_char(Hiredate,'yyyy')  = 1983 then 'In Third Year'</w:t>
      </w:r>
    </w:p>
    <w:p w14:paraId="0ED99673" w14:textId="56451D0A" w:rsidR="006F44F5" w:rsidRPr="00824782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highlight w:val="yellow"/>
        </w:rPr>
      </w:pPr>
      <w:r w:rsidRPr="00824782">
        <w:rPr>
          <w:color w:val="FF0000"/>
          <w:highlight w:val="yellow"/>
        </w:rPr>
        <w:tab/>
        <w:t>Else</w:t>
      </w:r>
    </w:p>
    <w:p w14:paraId="4C6D72DF" w14:textId="7723C305" w:rsidR="006F44F5" w:rsidRPr="00824782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highlight w:val="yellow"/>
        </w:rPr>
      </w:pPr>
      <w:r w:rsidRPr="00824782">
        <w:rPr>
          <w:color w:val="FF0000"/>
          <w:highlight w:val="yellow"/>
        </w:rPr>
        <w:tab/>
        <w:t xml:space="preserve"> 'Above third year'</w:t>
      </w:r>
    </w:p>
    <w:p w14:paraId="1DDCBE97" w14:textId="40EF533E" w:rsidR="006F44F5" w:rsidRPr="00824782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824782">
        <w:rPr>
          <w:color w:val="FF0000"/>
          <w:highlight w:val="yellow"/>
        </w:rPr>
        <w:t>End as "Year of Joining",</w:t>
      </w:r>
      <w:r w:rsidRPr="00824782">
        <w:rPr>
          <w:color w:val="FF0000"/>
        </w:rPr>
        <w:t xml:space="preserve"> </w:t>
      </w:r>
    </w:p>
    <w:p w14:paraId="388857B6" w14:textId="209A9B3E" w:rsidR="006F44F5" w:rsidRDefault="00B63C4D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</w:t>
      </w:r>
      <w:r w:rsidR="006F44F5">
        <w:t>um(</w:t>
      </w:r>
      <w:r>
        <w:t>S</w:t>
      </w:r>
      <w:r w:rsidR="006F44F5">
        <w:t>al) as Total</w:t>
      </w:r>
    </w:p>
    <w:p w14:paraId="6199A513" w14:textId="77777777" w:rsidR="006F44F5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emp</w:t>
      </w:r>
    </w:p>
    <w:p w14:paraId="5E5EC070" w14:textId="77777777" w:rsidR="006F44F5" w:rsidRPr="00764371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highlight w:val="yellow"/>
        </w:rPr>
      </w:pPr>
      <w:r>
        <w:t xml:space="preserve">Group by </w:t>
      </w:r>
      <w:r w:rsidRPr="00764371">
        <w:rPr>
          <w:color w:val="FF0000"/>
          <w:highlight w:val="yellow"/>
        </w:rPr>
        <w:t>Case</w:t>
      </w:r>
    </w:p>
    <w:p w14:paraId="74097029" w14:textId="77777777" w:rsidR="006F44F5" w:rsidRPr="00764371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highlight w:val="yellow"/>
        </w:rPr>
      </w:pPr>
      <w:r w:rsidRPr="00764371">
        <w:rPr>
          <w:color w:val="FF0000"/>
          <w:highlight w:val="yellow"/>
        </w:rPr>
        <w:t xml:space="preserve">             </w:t>
      </w:r>
      <w:r w:rsidRPr="00764371">
        <w:rPr>
          <w:color w:val="FF0000"/>
          <w:highlight w:val="yellow"/>
        </w:rPr>
        <w:tab/>
        <w:t>When to_char(Hiredate,'yyyy')  = 1980 then 'In First Year'</w:t>
      </w:r>
    </w:p>
    <w:p w14:paraId="2920CF2E" w14:textId="77777777" w:rsidR="006F44F5" w:rsidRPr="00764371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highlight w:val="yellow"/>
        </w:rPr>
      </w:pPr>
      <w:r w:rsidRPr="00764371">
        <w:rPr>
          <w:color w:val="FF0000"/>
          <w:highlight w:val="yellow"/>
        </w:rPr>
        <w:t xml:space="preserve">             </w:t>
      </w:r>
      <w:r w:rsidRPr="00764371">
        <w:rPr>
          <w:color w:val="FF0000"/>
          <w:highlight w:val="yellow"/>
        </w:rPr>
        <w:tab/>
        <w:t>When to_char(Hiredate,'yyyy') = 1981 then 'In Second Year'</w:t>
      </w:r>
    </w:p>
    <w:p w14:paraId="6AB8DBF8" w14:textId="5AAC7197" w:rsidR="006F44F5" w:rsidRPr="00764371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highlight w:val="yellow"/>
        </w:rPr>
      </w:pPr>
      <w:r w:rsidRPr="00764371">
        <w:rPr>
          <w:color w:val="FF0000"/>
          <w:highlight w:val="yellow"/>
        </w:rPr>
        <w:tab/>
      </w:r>
      <w:r w:rsidR="0018311B">
        <w:rPr>
          <w:color w:val="FF0000"/>
          <w:highlight w:val="yellow"/>
        </w:rPr>
        <w:tab/>
      </w:r>
      <w:r w:rsidRPr="00764371">
        <w:rPr>
          <w:color w:val="FF0000"/>
          <w:highlight w:val="yellow"/>
        </w:rPr>
        <w:t>When to_char(Hiredate,'yyyy') = 1983 then 'In Third Year'</w:t>
      </w:r>
    </w:p>
    <w:p w14:paraId="50DBA524" w14:textId="77777777" w:rsidR="006F44F5" w:rsidRPr="00764371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highlight w:val="yellow"/>
        </w:rPr>
      </w:pPr>
      <w:r w:rsidRPr="00764371">
        <w:rPr>
          <w:color w:val="FF0000"/>
          <w:highlight w:val="yellow"/>
        </w:rPr>
        <w:tab/>
      </w:r>
      <w:r>
        <w:rPr>
          <w:color w:val="FF0000"/>
          <w:highlight w:val="yellow"/>
        </w:rPr>
        <w:tab/>
      </w:r>
      <w:r w:rsidRPr="00764371">
        <w:rPr>
          <w:color w:val="FF0000"/>
          <w:highlight w:val="yellow"/>
        </w:rPr>
        <w:t>Else</w:t>
      </w:r>
    </w:p>
    <w:p w14:paraId="155B2D13" w14:textId="77777777" w:rsidR="006F44F5" w:rsidRPr="00764371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highlight w:val="yellow"/>
        </w:rPr>
      </w:pPr>
      <w:r w:rsidRPr="00764371">
        <w:rPr>
          <w:color w:val="FF0000"/>
          <w:highlight w:val="yellow"/>
        </w:rPr>
        <w:tab/>
      </w:r>
      <w:r w:rsidRPr="00764371">
        <w:rPr>
          <w:color w:val="FF0000"/>
          <w:highlight w:val="yellow"/>
        </w:rPr>
        <w:tab/>
      </w:r>
      <w:r w:rsidRPr="00764371">
        <w:rPr>
          <w:color w:val="FF0000"/>
          <w:highlight w:val="yellow"/>
        </w:rPr>
        <w:tab/>
        <w:t xml:space="preserve"> 'Above third year'</w:t>
      </w:r>
    </w:p>
    <w:p w14:paraId="65DCE0F5" w14:textId="77777777" w:rsidR="006F44F5" w:rsidRPr="00764371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764371">
        <w:rPr>
          <w:color w:val="FF0000"/>
          <w:highlight w:val="yellow"/>
        </w:rPr>
        <w:tab/>
      </w:r>
      <w:r w:rsidRPr="00764371">
        <w:rPr>
          <w:color w:val="FF0000"/>
          <w:highlight w:val="yellow"/>
        </w:rPr>
        <w:tab/>
        <w:t>End</w:t>
      </w:r>
    </w:p>
    <w:p w14:paraId="65AEF38A" w14:textId="77777777" w:rsidR="006F44F5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3C1DB7D" w14:textId="77777777" w:rsidR="006F44F5" w:rsidRDefault="006F44F5" w:rsidP="006F44F5">
      <w:pPr>
        <w:rPr>
          <w:b/>
          <w:bCs/>
        </w:rPr>
      </w:pPr>
    </w:p>
    <w:p w14:paraId="3F0E0288" w14:textId="77777777" w:rsidR="006F44F5" w:rsidRPr="00F759B3" w:rsidRDefault="006F44F5" w:rsidP="006F44F5"/>
    <w:p w14:paraId="1783F71F" w14:textId="77777777" w:rsidR="006F44F5" w:rsidRDefault="006F44F5" w:rsidP="006F44F5">
      <w:pPr>
        <w:rPr>
          <w:b/>
          <w:bCs/>
        </w:rPr>
      </w:pPr>
    </w:p>
    <w:p w14:paraId="3CAC2053" w14:textId="77777777" w:rsidR="006F44F5" w:rsidRDefault="006F44F5" w:rsidP="006F44F5">
      <w:pPr>
        <w:tabs>
          <w:tab w:val="left" w:pos="1280"/>
        </w:tabs>
        <w:rPr>
          <w:b/>
          <w:bCs/>
        </w:rPr>
      </w:pPr>
    </w:p>
    <w:p w14:paraId="3260F59B" w14:textId="7B40CBDA" w:rsidR="006F44F5" w:rsidRDefault="006F44F5" w:rsidP="006F44F5">
      <w:pPr>
        <w:tabs>
          <w:tab w:val="left" w:pos="1280"/>
        </w:tabs>
        <w:rPr>
          <w:b/>
          <w:bCs/>
          <w:color w:val="00B050"/>
        </w:rPr>
      </w:pPr>
      <w:r w:rsidRPr="00F759B3">
        <w:rPr>
          <w:b/>
          <w:bCs/>
          <w:color w:val="00B050"/>
        </w:rPr>
        <w:t>-- Writing the Case function in the derived table to eliminate redundancy</w:t>
      </w:r>
    </w:p>
    <w:p w14:paraId="7FD96A18" w14:textId="77777777" w:rsidR="006E575B" w:rsidRPr="00F759B3" w:rsidRDefault="006E575B" w:rsidP="006F44F5">
      <w:pPr>
        <w:tabs>
          <w:tab w:val="left" w:pos="1280"/>
        </w:tabs>
        <w:rPr>
          <w:b/>
          <w:bCs/>
          <w:color w:val="00B050"/>
        </w:rPr>
      </w:pPr>
    </w:p>
    <w:p w14:paraId="4CBB12E6" w14:textId="77777777" w:rsidR="006F44F5" w:rsidRPr="00F759B3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</w:pPr>
      <w:r w:rsidRPr="00F759B3">
        <w:t>Select "Year of Joining", Sum(sal) as Total</w:t>
      </w:r>
    </w:p>
    <w:p w14:paraId="3FD0E85B" w14:textId="77777777" w:rsidR="006F44F5" w:rsidRPr="00F759B3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b/>
          <w:bCs/>
          <w:highlight w:val="yellow"/>
        </w:rPr>
      </w:pPr>
      <w:r w:rsidRPr="00F759B3">
        <w:t xml:space="preserve">from </w:t>
      </w:r>
      <w:r w:rsidRPr="00F759B3">
        <w:rPr>
          <w:b/>
          <w:bCs/>
        </w:rPr>
        <w:t xml:space="preserve">(Select </w:t>
      </w:r>
      <w:r w:rsidRPr="00F759B3">
        <w:rPr>
          <w:b/>
          <w:bCs/>
          <w:highlight w:val="yellow"/>
        </w:rPr>
        <w:t>Case</w:t>
      </w:r>
    </w:p>
    <w:p w14:paraId="4C6ECCFD" w14:textId="0AD8B53A" w:rsidR="006F44F5" w:rsidRPr="00F759B3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b/>
          <w:bCs/>
          <w:highlight w:val="yellow"/>
        </w:rPr>
      </w:pPr>
      <w:r w:rsidRPr="00F759B3">
        <w:rPr>
          <w:b/>
          <w:bCs/>
          <w:highlight w:val="yellow"/>
        </w:rPr>
        <w:t xml:space="preserve">             </w:t>
      </w:r>
      <w:r w:rsidR="000546E3">
        <w:rPr>
          <w:b/>
          <w:bCs/>
          <w:highlight w:val="yellow"/>
        </w:rPr>
        <w:tab/>
      </w:r>
      <w:r w:rsidR="000546E3">
        <w:rPr>
          <w:b/>
          <w:bCs/>
          <w:highlight w:val="yellow"/>
        </w:rPr>
        <w:tab/>
      </w:r>
      <w:r w:rsidR="000546E3">
        <w:rPr>
          <w:b/>
          <w:bCs/>
          <w:highlight w:val="yellow"/>
        </w:rPr>
        <w:tab/>
      </w:r>
      <w:r w:rsidRPr="00F759B3">
        <w:rPr>
          <w:b/>
          <w:bCs/>
          <w:highlight w:val="yellow"/>
        </w:rPr>
        <w:t>When to_char(Hiredate,'yyyy') = 1980 then 'In First Year'</w:t>
      </w:r>
    </w:p>
    <w:p w14:paraId="51BAEF42" w14:textId="13130C88" w:rsidR="006F44F5" w:rsidRPr="00F759B3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b/>
          <w:bCs/>
          <w:highlight w:val="yellow"/>
        </w:rPr>
      </w:pPr>
      <w:r w:rsidRPr="00F759B3">
        <w:rPr>
          <w:b/>
          <w:bCs/>
          <w:highlight w:val="yellow"/>
        </w:rPr>
        <w:t xml:space="preserve">             </w:t>
      </w:r>
      <w:r w:rsidR="000546E3">
        <w:rPr>
          <w:b/>
          <w:bCs/>
          <w:highlight w:val="yellow"/>
        </w:rPr>
        <w:tab/>
      </w:r>
      <w:r w:rsidR="000546E3">
        <w:rPr>
          <w:b/>
          <w:bCs/>
          <w:highlight w:val="yellow"/>
        </w:rPr>
        <w:tab/>
      </w:r>
      <w:r w:rsidR="000546E3">
        <w:rPr>
          <w:b/>
          <w:bCs/>
          <w:highlight w:val="yellow"/>
        </w:rPr>
        <w:tab/>
      </w:r>
      <w:r w:rsidRPr="00F759B3">
        <w:rPr>
          <w:b/>
          <w:bCs/>
          <w:highlight w:val="yellow"/>
        </w:rPr>
        <w:t>When to_char(Hiredate,'yyyy') = 1981 then 'In Second Year'</w:t>
      </w:r>
    </w:p>
    <w:p w14:paraId="0B799FA8" w14:textId="2265FEF5" w:rsidR="006F44F5" w:rsidRPr="00F759B3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b/>
          <w:bCs/>
          <w:highlight w:val="yellow"/>
        </w:rPr>
      </w:pPr>
      <w:r w:rsidRPr="00F759B3">
        <w:rPr>
          <w:b/>
          <w:bCs/>
          <w:highlight w:val="yellow"/>
        </w:rPr>
        <w:t xml:space="preserve">             </w:t>
      </w:r>
      <w:r w:rsidR="000546E3">
        <w:rPr>
          <w:b/>
          <w:bCs/>
          <w:highlight w:val="yellow"/>
        </w:rPr>
        <w:tab/>
      </w:r>
      <w:r w:rsidR="000546E3">
        <w:rPr>
          <w:b/>
          <w:bCs/>
          <w:highlight w:val="yellow"/>
        </w:rPr>
        <w:tab/>
      </w:r>
      <w:r w:rsidR="000546E3">
        <w:rPr>
          <w:b/>
          <w:bCs/>
          <w:highlight w:val="yellow"/>
        </w:rPr>
        <w:tab/>
      </w:r>
      <w:r w:rsidRPr="00F759B3">
        <w:rPr>
          <w:b/>
          <w:bCs/>
          <w:highlight w:val="yellow"/>
        </w:rPr>
        <w:t>When to_char(Hiredate,'yyyy') = 1983 then 'In Third Year'</w:t>
      </w:r>
    </w:p>
    <w:p w14:paraId="53EE99FD" w14:textId="09371087" w:rsidR="006F44F5" w:rsidRPr="00F759B3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b/>
          <w:bCs/>
          <w:highlight w:val="yellow"/>
        </w:rPr>
      </w:pPr>
      <w:r w:rsidRPr="00F759B3">
        <w:rPr>
          <w:b/>
          <w:bCs/>
          <w:highlight w:val="yellow"/>
        </w:rPr>
        <w:t xml:space="preserve">              </w:t>
      </w:r>
      <w:r w:rsidR="000546E3">
        <w:rPr>
          <w:b/>
          <w:bCs/>
          <w:highlight w:val="yellow"/>
        </w:rPr>
        <w:tab/>
      </w:r>
      <w:r w:rsidR="000546E3">
        <w:rPr>
          <w:b/>
          <w:bCs/>
          <w:highlight w:val="yellow"/>
        </w:rPr>
        <w:tab/>
      </w:r>
      <w:r w:rsidR="000546E3">
        <w:rPr>
          <w:b/>
          <w:bCs/>
          <w:highlight w:val="yellow"/>
        </w:rPr>
        <w:tab/>
      </w:r>
      <w:r w:rsidRPr="00F759B3">
        <w:rPr>
          <w:b/>
          <w:bCs/>
          <w:highlight w:val="yellow"/>
        </w:rPr>
        <w:t>Else</w:t>
      </w:r>
    </w:p>
    <w:p w14:paraId="03967454" w14:textId="31A4C6F5" w:rsidR="006F44F5" w:rsidRPr="00F759B3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b/>
          <w:bCs/>
          <w:highlight w:val="yellow"/>
        </w:rPr>
      </w:pPr>
      <w:r w:rsidRPr="00F759B3">
        <w:rPr>
          <w:b/>
          <w:bCs/>
          <w:highlight w:val="yellow"/>
        </w:rPr>
        <w:t xml:space="preserve">              </w:t>
      </w:r>
      <w:r w:rsidR="000546E3">
        <w:rPr>
          <w:b/>
          <w:bCs/>
          <w:highlight w:val="yellow"/>
        </w:rPr>
        <w:tab/>
      </w:r>
      <w:r w:rsidR="000546E3">
        <w:rPr>
          <w:b/>
          <w:bCs/>
          <w:highlight w:val="yellow"/>
        </w:rPr>
        <w:tab/>
      </w:r>
      <w:r w:rsidR="000546E3">
        <w:rPr>
          <w:b/>
          <w:bCs/>
          <w:highlight w:val="yellow"/>
        </w:rPr>
        <w:tab/>
      </w:r>
      <w:r w:rsidRPr="00F759B3">
        <w:rPr>
          <w:b/>
          <w:bCs/>
          <w:highlight w:val="yellow"/>
        </w:rPr>
        <w:t>'Above third year'</w:t>
      </w:r>
    </w:p>
    <w:p w14:paraId="3DF95FD5" w14:textId="5E313D0F" w:rsidR="006F44F5" w:rsidRPr="00F759B3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b/>
          <w:bCs/>
        </w:rPr>
      </w:pPr>
      <w:r w:rsidRPr="00F759B3">
        <w:rPr>
          <w:b/>
          <w:bCs/>
          <w:highlight w:val="yellow"/>
        </w:rPr>
        <w:t xml:space="preserve">            </w:t>
      </w:r>
      <w:r w:rsidR="000546E3">
        <w:rPr>
          <w:b/>
          <w:bCs/>
          <w:highlight w:val="yellow"/>
        </w:rPr>
        <w:tab/>
      </w:r>
      <w:r w:rsidR="000546E3">
        <w:rPr>
          <w:b/>
          <w:bCs/>
          <w:highlight w:val="yellow"/>
        </w:rPr>
        <w:tab/>
      </w:r>
      <w:r w:rsidR="000546E3">
        <w:rPr>
          <w:b/>
          <w:bCs/>
          <w:highlight w:val="yellow"/>
        </w:rPr>
        <w:tab/>
      </w:r>
      <w:r w:rsidRPr="00F759B3">
        <w:rPr>
          <w:b/>
          <w:bCs/>
          <w:highlight w:val="yellow"/>
        </w:rPr>
        <w:t>End as "Year of Joining"</w:t>
      </w:r>
      <w:r w:rsidRPr="00F759B3">
        <w:rPr>
          <w:b/>
          <w:bCs/>
        </w:rPr>
        <w:t xml:space="preserve">, </w:t>
      </w:r>
    </w:p>
    <w:p w14:paraId="22DE3364" w14:textId="22004D4E" w:rsidR="006F44F5" w:rsidRPr="00F759B3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b/>
          <w:bCs/>
        </w:rPr>
      </w:pPr>
      <w:r w:rsidRPr="00F759B3">
        <w:rPr>
          <w:b/>
          <w:bCs/>
        </w:rPr>
        <w:t xml:space="preserve">          </w:t>
      </w:r>
      <w:r w:rsidR="000546E3">
        <w:rPr>
          <w:b/>
          <w:bCs/>
        </w:rPr>
        <w:tab/>
      </w:r>
      <w:r w:rsidRPr="00F759B3">
        <w:rPr>
          <w:b/>
          <w:bCs/>
        </w:rPr>
        <w:t>Sal</w:t>
      </w:r>
    </w:p>
    <w:p w14:paraId="6553A130" w14:textId="77777777" w:rsidR="00A631B1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b/>
          <w:bCs/>
        </w:rPr>
      </w:pPr>
      <w:r w:rsidRPr="00F759B3">
        <w:rPr>
          <w:b/>
          <w:bCs/>
        </w:rPr>
        <w:t xml:space="preserve">          From Emp</w:t>
      </w:r>
    </w:p>
    <w:p w14:paraId="0AFD9B3E" w14:textId="1608DAFE" w:rsidR="006F44F5" w:rsidRPr="00F759B3" w:rsidRDefault="00A631B1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b/>
          <w:bCs/>
        </w:rPr>
      </w:pPr>
      <w:r>
        <w:rPr>
          <w:b/>
          <w:bCs/>
        </w:rPr>
        <w:t xml:space="preserve">        </w:t>
      </w:r>
      <w:r w:rsidR="006F44F5" w:rsidRPr="00F759B3">
        <w:rPr>
          <w:b/>
          <w:bCs/>
        </w:rPr>
        <w:t xml:space="preserve">) </w:t>
      </w:r>
    </w:p>
    <w:p w14:paraId="3E394C53" w14:textId="77777777" w:rsidR="006F44F5" w:rsidRDefault="006F44F5" w:rsidP="006F44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b/>
          <w:bCs/>
        </w:rPr>
      </w:pPr>
      <w:r w:rsidRPr="00F759B3">
        <w:t>Group By "Year of Joining";</w:t>
      </w:r>
      <w:r>
        <w:rPr>
          <w:b/>
          <w:bCs/>
        </w:rPr>
        <w:tab/>
      </w:r>
    </w:p>
    <w:p w14:paraId="3A3142BC" w14:textId="0E50B2C2" w:rsidR="00787FE6" w:rsidRDefault="00787FE6" w:rsidP="00C775D7">
      <w:pPr>
        <w:rPr>
          <w:b/>
          <w:bCs/>
        </w:rPr>
      </w:pPr>
    </w:p>
    <w:sectPr w:rsidR="00787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E1"/>
    <w:rsid w:val="000240D0"/>
    <w:rsid w:val="0003760E"/>
    <w:rsid w:val="000546E3"/>
    <w:rsid w:val="0018311B"/>
    <w:rsid w:val="00214DEB"/>
    <w:rsid w:val="00245AAF"/>
    <w:rsid w:val="002632B7"/>
    <w:rsid w:val="0027280A"/>
    <w:rsid w:val="00334EAD"/>
    <w:rsid w:val="00337C04"/>
    <w:rsid w:val="00341AB3"/>
    <w:rsid w:val="00344000"/>
    <w:rsid w:val="00394F34"/>
    <w:rsid w:val="004E6698"/>
    <w:rsid w:val="00513882"/>
    <w:rsid w:val="00522102"/>
    <w:rsid w:val="0055544D"/>
    <w:rsid w:val="005623BE"/>
    <w:rsid w:val="00584EDA"/>
    <w:rsid w:val="00586330"/>
    <w:rsid w:val="005C1C84"/>
    <w:rsid w:val="00605AC4"/>
    <w:rsid w:val="0065355D"/>
    <w:rsid w:val="006E575B"/>
    <w:rsid w:val="006F44F5"/>
    <w:rsid w:val="00782275"/>
    <w:rsid w:val="00787FE6"/>
    <w:rsid w:val="00795DEE"/>
    <w:rsid w:val="007B0E9D"/>
    <w:rsid w:val="007C2800"/>
    <w:rsid w:val="00824782"/>
    <w:rsid w:val="009136E6"/>
    <w:rsid w:val="009B4637"/>
    <w:rsid w:val="00A30531"/>
    <w:rsid w:val="00A61768"/>
    <w:rsid w:val="00A631B1"/>
    <w:rsid w:val="00A750DC"/>
    <w:rsid w:val="00AC4F1A"/>
    <w:rsid w:val="00AF14F6"/>
    <w:rsid w:val="00B3675E"/>
    <w:rsid w:val="00B56171"/>
    <w:rsid w:val="00B63C4D"/>
    <w:rsid w:val="00C75E0B"/>
    <w:rsid w:val="00C775D7"/>
    <w:rsid w:val="00D60BC1"/>
    <w:rsid w:val="00D60E9F"/>
    <w:rsid w:val="00D63B52"/>
    <w:rsid w:val="00F17046"/>
    <w:rsid w:val="00F274E1"/>
    <w:rsid w:val="00F444FF"/>
    <w:rsid w:val="00FB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BB347"/>
  <w15:chartTrackingRefBased/>
  <w15:docId w15:val="{B2A3548D-ED9C-4F00-8E08-74F94B53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4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F274E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274E1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Title">
    <w:name w:val="Title"/>
    <w:basedOn w:val="Normal"/>
    <w:link w:val="TitleChar"/>
    <w:qFormat/>
    <w:rsid w:val="00F274E1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F274E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9B46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4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Mandar Mulay</cp:lastModifiedBy>
  <cp:revision>38</cp:revision>
  <dcterms:created xsi:type="dcterms:W3CDTF">2020-10-16T03:46:00Z</dcterms:created>
  <dcterms:modified xsi:type="dcterms:W3CDTF">2024-09-16T06:56:00Z</dcterms:modified>
</cp:coreProperties>
</file>