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38" w:rsidRPr="00AF6091" w:rsidRDefault="004F7926" w:rsidP="00FC15F2">
      <w:pPr>
        <w:pStyle w:val="a4"/>
        <w:ind w:left="-142"/>
        <w:rPr>
          <w:rFonts w:ascii="Cambria" w:eastAsia="Arial" w:hAnsi="Cambria" w:cs="Arial"/>
          <w:b/>
          <w:i w:val="0"/>
          <w:color w:val="3D85C6"/>
          <w:lang w:val="en-US"/>
        </w:rPr>
      </w:pPr>
      <w:r w:rsidRPr="002A5227">
        <w:rPr>
          <w:rFonts w:ascii="Cambria" w:eastAsia="Arial" w:hAnsi="Cambria" w:cs="Arial"/>
          <w:b/>
          <w:i w:val="0"/>
          <w:color w:val="3D85C6"/>
        </w:rPr>
        <w:t>Урок 8. Документирование. Специф</w:t>
      </w:r>
      <w:r w:rsidR="00AF6091">
        <w:rPr>
          <w:rFonts w:ascii="Cambria" w:eastAsia="Arial" w:hAnsi="Cambria" w:cs="Arial"/>
          <w:b/>
          <w:i w:val="0"/>
          <w:color w:val="3D85C6"/>
        </w:rPr>
        <w:t xml:space="preserve">икация требований </w:t>
      </w:r>
      <w:proofErr w:type="gramStart"/>
      <w:r w:rsidR="00AF6091">
        <w:rPr>
          <w:rFonts w:ascii="Cambria" w:eastAsia="Arial" w:hAnsi="Cambria" w:cs="Arial"/>
          <w:b/>
          <w:i w:val="0"/>
          <w:color w:val="3D85C6"/>
        </w:rPr>
        <w:t>к</w:t>
      </w:r>
      <w:proofErr w:type="gramEnd"/>
      <w:r w:rsidR="00AF6091">
        <w:rPr>
          <w:rFonts w:ascii="Cambria" w:eastAsia="Arial" w:hAnsi="Cambria" w:cs="Arial"/>
          <w:b/>
          <w:i w:val="0"/>
          <w:color w:val="3D85C6"/>
        </w:rPr>
        <w:t xml:space="preserve"> ПО</w:t>
      </w:r>
    </w:p>
    <w:p w:rsidR="00426638" w:rsidRPr="002A5227" w:rsidRDefault="004F7926" w:rsidP="00FC15F2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ind w:left="-142"/>
        <w:jc w:val="both"/>
        <w:rPr>
          <w:rFonts w:ascii="Cambria" w:eastAsia="Arial" w:hAnsi="Cambria" w:cs="Arial"/>
          <w:color w:val="434343"/>
          <w:sz w:val="24"/>
          <w:szCs w:val="24"/>
        </w:rPr>
      </w:pPr>
      <w:r w:rsidRPr="002A5227">
        <w:rPr>
          <w:rFonts w:ascii="Cambria" w:eastAsia="Arial" w:hAnsi="Cambria" w:cs="Arial"/>
          <w:color w:val="434343"/>
          <w:sz w:val="24"/>
          <w:szCs w:val="24"/>
        </w:rPr>
        <w:t xml:space="preserve">Приведённый шаблон спецификации требований </w:t>
      </w:r>
      <w:proofErr w:type="gramStart"/>
      <w:r w:rsidRPr="002A5227">
        <w:rPr>
          <w:rFonts w:ascii="Cambria" w:eastAsia="Arial" w:hAnsi="Cambria" w:cs="Arial"/>
          <w:color w:val="434343"/>
          <w:sz w:val="24"/>
          <w:szCs w:val="24"/>
        </w:rPr>
        <w:t>к</w:t>
      </w:r>
      <w:proofErr w:type="gramEnd"/>
      <w:r w:rsidRPr="002A5227">
        <w:rPr>
          <w:rFonts w:ascii="Cambria" w:eastAsia="Arial" w:hAnsi="Cambria" w:cs="Arial"/>
          <w:color w:val="434343"/>
          <w:sz w:val="24"/>
          <w:szCs w:val="24"/>
        </w:rPr>
        <w:t xml:space="preserve"> ПО — полный и избыточный. Его можно использовать как образец. Лишние разделы при необходимости можно удалить.</w:t>
      </w:r>
    </w:p>
    <w:p w:rsidR="00426638" w:rsidRPr="002A5227" w:rsidRDefault="004F7926" w:rsidP="00FC15F2">
      <w:pPr>
        <w:pStyle w:val="1"/>
        <w:numPr>
          <w:ilvl w:val="0"/>
          <w:numId w:val="1"/>
        </w:numPr>
        <w:spacing w:line="276" w:lineRule="auto"/>
        <w:ind w:left="-142" w:firstLine="0"/>
        <w:rPr>
          <w:rFonts w:ascii="Cambria" w:eastAsia="Arial" w:hAnsi="Cambria" w:cs="Arial"/>
          <w:color w:val="434343"/>
          <w:sz w:val="24"/>
          <w:szCs w:val="24"/>
        </w:rPr>
      </w:pPr>
      <w:bookmarkStart w:id="0" w:name="_gjdgxs" w:colFirst="0" w:colLast="0"/>
      <w:bookmarkEnd w:id="0"/>
      <w:r w:rsidRPr="002A5227">
        <w:rPr>
          <w:rFonts w:ascii="Cambria" w:eastAsia="Arial" w:hAnsi="Cambria" w:cs="Arial"/>
          <w:color w:val="434343"/>
          <w:sz w:val="24"/>
          <w:szCs w:val="24"/>
        </w:rPr>
        <w:t>Введение</w:t>
      </w:r>
    </w:p>
    <w:p w:rsidR="00426638" w:rsidRDefault="004F7926" w:rsidP="00FC15F2">
      <w:p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ind w:left="-142"/>
        <w:jc w:val="both"/>
        <w:rPr>
          <w:rFonts w:ascii="Cambria" w:eastAsia="Arial" w:hAnsi="Cambria" w:cs="Arial"/>
          <w:color w:val="A6A6A6"/>
          <w:sz w:val="24"/>
          <w:szCs w:val="24"/>
        </w:rPr>
      </w:pPr>
      <w:r w:rsidRPr="002A5227">
        <w:rPr>
          <w:rFonts w:ascii="Cambria" w:eastAsia="Arial" w:hAnsi="Cambria" w:cs="Arial"/>
          <w:color w:val="A6A6A6"/>
          <w:sz w:val="24"/>
          <w:szCs w:val="24"/>
        </w:rPr>
        <w:t xml:space="preserve">В этом разделе приводим обзор, помогающий разобраться в структуре и принципе использования спецификации требований </w:t>
      </w:r>
      <w:proofErr w:type="gramStart"/>
      <w:r w:rsidRPr="002A5227">
        <w:rPr>
          <w:rFonts w:ascii="Cambria" w:eastAsia="Arial" w:hAnsi="Cambria" w:cs="Arial"/>
          <w:color w:val="A6A6A6"/>
          <w:sz w:val="24"/>
          <w:szCs w:val="24"/>
        </w:rPr>
        <w:t>к</w:t>
      </w:r>
      <w:proofErr w:type="gramEnd"/>
      <w:r w:rsidRPr="002A5227">
        <w:rPr>
          <w:rFonts w:ascii="Cambria" w:eastAsia="Arial" w:hAnsi="Cambria" w:cs="Arial"/>
          <w:color w:val="A6A6A6"/>
          <w:sz w:val="24"/>
          <w:szCs w:val="24"/>
        </w:rPr>
        <w:t xml:space="preserve"> ПО.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FC15F2" w:rsidTr="00FC15F2">
        <w:tc>
          <w:tcPr>
            <w:tcW w:w="2802" w:type="dxa"/>
          </w:tcPr>
          <w:p w:rsidR="00FC15F2" w:rsidRPr="002A5227" w:rsidRDefault="00FC15F2" w:rsidP="00584BC3">
            <w:pPr>
              <w:pStyle w:val="2"/>
              <w:keepNext w:val="0"/>
              <w:ind w:left="0" w:firstLine="0"/>
              <w:outlineLvl w:val="1"/>
              <w:rPr>
                <w:rFonts w:ascii="Cambria" w:eastAsia="Arial" w:hAnsi="Cambria" w:cs="Arial"/>
                <w:color w:val="434343"/>
              </w:rPr>
            </w:pPr>
            <w:r w:rsidRPr="002A5227">
              <w:rPr>
                <w:rFonts w:ascii="Cambria" w:eastAsia="Arial" w:hAnsi="Cambria" w:cs="Arial"/>
                <w:color w:val="434343"/>
              </w:rPr>
              <w:t>1.1. Назначение</w:t>
            </w:r>
          </w:p>
          <w:p w:rsidR="00FC15F2" w:rsidRPr="002A5227" w:rsidRDefault="00FC15F2" w:rsidP="00584BC3">
            <w:pPr>
              <w:spacing w:before="200" w:line="276" w:lineRule="auto"/>
              <w:jc w:val="both"/>
              <w:rPr>
                <w:rFonts w:ascii="Cambria" w:eastAsia="Arial" w:hAnsi="Cambria" w:cs="Arial"/>
                <w:color w:val="A6A6A6"/>
                <w:sz w:val="24"/>
                <w:szCs w:val="24"/>
              </w:rPr>
            </w:pPr>
            <w:r w:rsidRPr="002A5227">
              <w:rPr>
                <w:rFonts w:ascii="Cambria" w:eastAsia="Arial" w:hAnsi="Cambria" w:cs="Arial"/>
                <w:color w:val="A6A6A6"/>
                <w:sz w:val="24"/>
                <w:szCs w:val="24"/>
              </w:rPr>
              <w:t xml:space="preserve">Определение продукта, требования для которого указаны в данном документе (редакция + номер выпуска). </w:t>
            </w:r>
          </w:p>
          <w:p w:rsidR="00FC15F2" w:rsidRPr="002A5227" w:rsidRDefault="00FC15F2" w:rsidP="00584BC3">
            <w:pPr>
              <w:spacing w:before="200" w:line="276" w:lineRule="auto"/>
              <w:jc w:val="both"/>
              <w:rPr>
                <w:rFonts w:ascii="Cambria" w:eastAsia="Arial" w:hAnsi="Cambria"/>
              </w:rPr>
            </w:pPr>
            <w:r w:rsidRPr="002A5227">
              <w:rPr>
                <w:rFonts w:ascii="Cambria" w:eastAsia="Arial" w:hAnsi="Cambria" w:cs="Arial"/>
                <w:color w:val="A6A6A6"/>
                <w:sz w:val="24"/>
                <w:szCs w:val="24"/>
              </w:rPr>
              <w:t>Перечисление типов читателей, которым адресован этот документ</w:t>
            </w:r>
          </w:p>
        </w:tc>
        <w:tc>
          <w:tcPr>
            <w:tcW w:w="6804" w:type="dxa"/>
          </w:tcPr>
          <w:p w:rsidR="00FC15F2" w:rsidRPr="002A5227" w:rsidRDefault="00FC15F2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="Cambria" w:eastAsia="Arial" w:hAnsi="Cambria" w:cs="Arial"/>
                <w:sz w:val="24"/>
                <w:szCs w:val="24"/>
              </w:rPr>
            </w:pPr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Эта спецификация описывает функциональные и нефункциональные требования </w:t>
            </w:r>
            <w:proofErr w:type="gramStart"/>
            <w:r w:rsidRPr="002A5227">
              <w:rPr>
                <w:rFonts w:ascii="Cambria" w:eastAsia="Arial" w:hAnsi="Cambria" w:cs="Arial"/>
                <w:sz w:val="24"/>
                <w:szCs w:val="24"/>
              </w:rPr>
              <w:t>к</w:t>
            </w:r>
            <w:proofErr w:type="gramEnd"/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 ПО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Simple</w:t>
            </w:r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Ordering</w:t>
            </w:r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System</w:t>
            </w:r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proofErr w:type="spellStart"/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ver</w:t>
            </w:r>
            <w:proofErr w:type="spellEnd"/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. 1.0. </w:t>
            </w:r>
          </w:p>
          <w:p w:rsidR="002D2E0B" w:rsidRDefault="002D2E0B" w:rsidP="002D2E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="Cambria" w:eastAsia="Arial" w:hAnsi="Cambria" w:cs="Arial"/>
                <w:i/>
                <w:sz w:val="24"/>
                <w:szCs w:val="24"/>
              </w:rPr>
              <w:t xml:space="preserve">Описание продукта </w:t>
            </w:r>
            <w:r w:rsidRPr="002D2E0B">
              <w:rPr>
                <w:rFonts w:ascii="Cambria" w:eastAsia="Arial" w:hAnsi="Cambria" w:cs="Arial"/>
                <w:sz w:val="24"/>
                <w:szCs w:val="24"/>
              </w:rPr>
              <w:t>доступно по</w:t>
            </w:r>
            <w:r>
              <w:rPr>
                <w:rFonts w:ascii="Cambria" w:eastAsia="Arial" w:hAnsi="Cambria" w:cs="Arial"/>
                <w:i/>
                <w:sz w:val="24"/>
                <w:szCs w:val="24"/>
              </w:rPr>
              <w:t xml:space="preserve"> с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сылке: Документ об образе и границах проекта,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п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1.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Бизнес-требования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>, раздел «Описание продукта».</w:t>
            </w:r>
          </w:p>
          <w:p w:rsidR="00FC15F2" w:rsidRPr="002A5227" w:rsidRDefault="00FC15F2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="Cambria" w:eastAsia="Arial" w:hAnsi="Cambria" w:cs="Arial"/>
                <w:color w:val="A6A6A6"/>
                <w:sz w:val="18"/>
                <w:szCs w:val="18"/>
              </w:rPr>
            </w:pPr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Документ предназначен в первую очередь для разработчиков, менеджеров и </w:t>
            </w:r>
            <w:proofErr w:type="gramStart"/>
            <w:r w:rsidRPr="002A5227">
              <w:rPr>
                <w:rFonts w:ascii="Cambria" w:eastAsia="Arial" w:hAnsi="Cambria" w:cs="Arial"/>
                <w:sz w:val="24"/>
                <w:szCs w:val="24"/>
              </w:rPr>
              <w:t>владельце</w:t>
            </w:r>
            <w:proofErr w:type="gramEnd"/>
            <w:r w:rsidRPr="002A5227">
              <w:rPr>
                <w:rFonts w:ascii="Cambria" w:eastAsia="Arial" w:hAnsi="Cambria" w:cs="Arial"/>
                <w:sz w:val="24"/>
                <w:szCs w:val="24"/>
              </w:rPr>
              <w:t xml:space="preserve"> продукта, а также для технических специалистов, ответственных за ведение и наполнение данного документа</w:t>
            </w:r>
          </w:p>
        </w:tc>
      </w:tr>
      <w:tr w:rsidR="00FC15F2" w:rsidTr="002D2E0B">
        <w:trPr>
          <w:trHeight w:val="556"/>
        </w:trPr>
        <w:tc>
          <w:tcPr>
            <w:tcW w:w="2802" w:type="dxa"/>
          </w:tcPr>
          <w:p w:rsidR="00FC15F2" w:rsidRPr="002A5227" w:rsidRDefault="00FC15F2" w:rsidP="00584BC3">
            <w:pPr>
              <w:pStyle w:val="2"/>
              <w:keepNext w:val="0"/>
              <w:spacing w:line="276" w:lineRule="auto"/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 w:rsidRPr="002A5227">
              <w:rPr>
                <w:rFonts w:asciiTheme="minorHAnsi" w:eastAsia="Arial" w:hAnsiTheme="minorHAnsi" w:cs="Arial"/>
                <w:color w:val="434343"/>
              </w:rPr>
              <w:t>1.2. Соглашения, принятые в документах</w:t>
            </w:r>
          </w:p>
          <w:p w:rsidR="00FC15F2" w:rsidRPr="002A5227" w:rsidRDefault="00FC15F2" w:rsidP="00584BC3">
            <w:pPr>
              <w:spacing w:before="200" w:line="276" w:lineRule="auto"/>
              <w:jc w:val="both"/>
              <w:rPr>
                <w:rFonts w:asciiTheme="minorHAnsi" w:eastAsia="Arial" w:hAnsiTheme="minorHAnsi"/>
                <w:sz w:val="24"/>
                <w:szCs w:val="24"/>
              </w:rPr>
            </w:pPr>
            <w:r w:rsidRPr="002A5227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Указание на все стандарты или типографические соглашения, включая значение стилей текста, особенности выделения или нотацию</w:t>
            </w:r>
          </w:p>
        </w:tc>
        <w:tc>
          <w:tcPr>
            <w:tcW w:w="6804" w:type="dxa"/>
          </w:tcPr>
          <w:p w:rsidR="00FC15F2" w:rsidRPr="002A5227" w:rsidRDefault="00FC15F2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A5227">
              <w:rPr>
                <w:rFonts w:asciiTheme="minorHAnsi" w:eastAsia="Arial" w:hAnsiTheme="minorHAnsi" w:cs="Arial"/>
                <w:sz w:val="24"/>
                <w:szCs w:val="24"/>
              </w:rPr>
              <w:t>В данном документе следует придерживаться следующих правил оформления текста:</w:t>
            </w:r>
          </w:p>
          <w:p w:rsidR="00FC15F2" w:rsidRDefault="00FC15F2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A5227">
              <w:rPr>
                <w:rFonts w:asciiTheme="minorHAnsi" w:eastAsia="Arial" w:hAnsiTheme="minorHAnsi" w:cs="Arial"/>
                <w:sz w:val="24"/>
                <w:szCs w:val="24"/>
              </w:rPr>
              <w:t>1.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Основной текст и заголовки пишутся шрифтом 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Cambria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, размер шрифта 12 пт.</w:t>
            </w:r>
          </w:p>
          <w:p w:rsidR="00FC15F2" w:rsidRDefault="00FC15F2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2. Для выделения заголовков используется жирный шрифт.</w:t>
            </w:r>
          </w:p>
          <w:p w:rsidR="00EA51E8" w:rsidRDefault="00EA51E8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3. Подзаголовки выделяются курсивом.</w:t>
            </w:r>
          </w:p>
          <w:p w:rsidR="00FC15F2" w:rsidRDefault="00EA51E8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4</w:t>
            </w:r>
            <w:r w:rsidR="00FC15F2">
              <w:rPr>
                <w:rFonts w:asciiTheme="minorHAnsi" w:eastAsia="Arial" w:hAnsiTheme="minorHAnsi" w:cs="Arial"/>
                <w:sz w:val="24"/>
                <w:szCs w:val="24"/>
              </w:rPr>
              <w:t>. Пояснения к заголовкам помечаются серым цветом.</w:t>
            </w:r>
          </w:p>
          <w:p w:rsidR="00FC15F2" w:rsidRDefault="00EA51E8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5</w:t>
            </w:r>
            <w:r w:rsidR="00FC15F2">
              <w:rPr>
                <w:rFonts w:asciiTheme="minorHAnsi" w:eastAsia="Arial" w:hAnsiTheme="minorHAnsi" w:cs="Arial"/>
                <w:sz w:val="24"/>
                <w:szCs w:val="24"/>
              </w:rPr>
              <w:t>. Междустрочный интервал составляет 1,15 пт.</w:t>
            </w:r>
          </w:p>
          <w:p w:rsidR="00FC15F2" w:rsidRDefault="00EA51E8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6</w:t>
            </w:r>
            <w:r w:rsidR="00FC15F2">
              <w:rPr>
                <w:rFonts w:asciiTheme="minorHAnsi" w:eastAsia="Arial" w:hAnsiTheme="minorHAnsi" w:cs="Arial"/>
                <w:sz w:val="24"/>
                <w:szCs w:val="24"/>
              </w:rPr>
              <w:t>. Интервал между абзацами составляет 2 пт.</w:t>
            </w:r>
          </w:p>
          <w:p w:rsidR="00FC15F2" w:rsidRPr="002A5227" w:rsidRDefault="00EA51E8" w:rsidP="0058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7</w:t>
            </w:r>
            <w:r w:rsidR="00FC15F2">
              <w:rPr>
                <w:rFonts w:asciiTheme="minorHAnsi" w:eastAsia="Arial" w:hAnsiTheme="minorHAnsi" w:cs="Arial"/>
                <w:sz w:val="24"/>
                <w:szCs w:val="24"/>
              </w:rPr>
              <w:t>. Использование гиперссылок запрещено, вместо гиперссылок используются сноски с указанием названия документа и номера раздела для исключения двойной трактовки.</w:t>
            </w:r>
          </w:p>
          <w:p w:rsidR="001A1B34" w:rsidRPr="00833EF6" w:rsidRDefault="00FC15F2" w:rsidP="00D9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 w:rsidRPr="002A5227">
              <w:rPr>
                <w:rFonts w:asciiTheme="minorHAnsi" w:eastAsia="Arial" w:hAnsiTheme="minorHAnsi" w:cs="Arial"/>
                <w:sz w:val="24"/>
                <w:szCs w:val="24"/>
              </w:rPr>
              <w:t>Принятые в документе аббревиатуры и сокращения:</w:t>
            </w:r>
            <w:r w:rsidR="00833EF6">
              <w:rPr>
                <w:rFonts w:asciiTheme="minorHAnsi" w:eastAsia="Arial" w:hAnsiTheme="minorHAnsi" w:cs="Arial"/>
                <w:sz w:val="24"/>
                <w:szCs w:val="24"/>
              </w:rPr>
              <w:t xml:space="preserve"> см.</w:t>
            </w:r>
            <w:r w:rsidR="00D92D50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833EF6" w:rsidRPr="00833EF6">
              <w:rPr>
                <w:rFonts w:asciiTheme="minorHAnsi" w:eastAsia="Arial" w:hAnsiTheme="minorHAnsi" w:cs="Arial"/>
                <w:sz w:val="24"/>
                <w:szCs w:val="24"/>
              </w:rPr>
              <w:t>Приложение A. Словарь терминов</w:t>
            </w:r>
          </w:p>
        </w:tc>
      </w:tr>
      <w:tr w:rsidR="00FC15F2" w:rsidTr="004F2BDD">
        <w:trPr>
          <w:trHeight w:val="2548"/>
        </w:trPr>
        <w:tc>
          <w:tcPr>
            <w:tcW w:w="2802" w:type="dxa"/>
          </w:tcPr>
          <w:p w:rsidR="00FC15F2" w:rsidRDefault="00FC15F2" w:rsidP="00584BC3">
            <w:pPr>
              <w:pStyle w:val="2"/>
              <w:keepNext w:val="0"/>
              <w:spacing w:line="276" w:lineRule="auto"/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 w:rsidRPr="002A5227">
              <w:rPr>
                <w:rFonts w:asciiTheme="minorHAnsi" w:eastAsia="Arial" w:hAnsiTheme="minorHAnsi" w:cs="Arial"/>
                <w:color w:val="434343"/>
              </w:rPr>
              <w:t>1.3. Границы проекта</w:t>
            </w:r>
          </w:p>
          <w:p w:rsidR="00FC15F2" w:rsidRPr="00FC15F2" w:rsidRDefault="00584BC3" w:rsidP="004F2BDD">
            <w:pPr>
              <w:spacing w:line="276" w:lineRule="auto"/>
              <w:rPr>
                <w:rFonts w:eastAsia="Arial"/>
              </w:rPr>
            </w:pPr>
            <w:r w:rsidRPr="002A5227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Краткое описание ПО и его назначения. </w:t>
            </w:r>
          </w:p>
        </w:tc>
        <w:tc>
          <w:tcPr>
            <w:tcW w:w="6804" w:type="dxa"/>
          </w:tcPr>
          <w:p w:rsidR="00FC15F2" w:rsidRDefault="00440761" w:rsidP="00440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Ссылка: Документ об образе и границах проекта,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п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1.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Бизнес-требования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>, раздел «</w:t>
            </w:r>
            <w:r w:rsidR="00E95765">
              <w:rPr>
                <w:rFonts w:asciiTheme="minorHAnsi" w:eastAsia="Arial" w:hAnsiTheme="minorHAnsi" w:cs="Arial"/>
                <w:sz w:val="24"/>
                <w:szCs w:val="24"/>
              </w:rPr>
              <w:t>Описание продукта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».</w:t>
            </w:r>
          </w:p>
          <w:p w:rsidR="00A254F4" w:rsidRPr="004F2BDD" w:rsidRDefault="004F2BDD" w:rsidP="00301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Запланирована реализация требований</w:t>
            </w:r>
            <w:r w:rsidR="003015FF">
              <w:rPr>
                <w:rFonts w:asciiTheme="minorHAnsi" w:eastAsia="Arial" w:hAnsiTheme="minorHAnsi" w:cs="Arial"/>
                <w:sz w:val="24"/>
                <w:szCs w:val="24"/>
              </w:rPr>
              <w:t xml:space="preserve"> только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первоначального объема, указанных по ссылке: Документ об образе и границах проекта,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п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3. </w:t>
            </w:r>
            <w:r w:rsidRPr="004F2BDD">
              <w:rPr>
                <w:rFonts w:asciiTheme="minorHAnsi" w:eastAsia="Arial" w:hAnsiTheme="minorHAnsi" w:cs="Arial"/>
                <w:sz w:val="24"/>
                <w:szCs w:val="24"/>
              </w:rPr>
              <w:t>Масштабы и ограничения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, раздел «Объем первоначальной версии».</w:t>
            </w:r>
          </w:p>
        </w:tc>
      </w:tr>
      <w:tr w:rsidR="00584BC3" w:rsidTr="00FC15F2">
        <w:tc>
          <w:tcPr>
            <w:tcW w:w="2802" w:type="dxa"/>
          </w:tcPr>
          <w:p w:rsidR="00584BC3" w:rsidRPr="002A5227" w:rsidRDefault="00584BC3" w:rsidP="008F1675">
            <w:pPr>
              <w:pStyle w:val="2"/>
              <w:spacing w:line="276" w:lineRule="auto"/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 w:rsidRPr="002A5227">
              <w:rPr>
                <w:rFonts w:asciiTheme="minorHAnsi" w:eastAsia="Arial" w:hAnsiTheme="minorHAnsi" w:cs="Arial"/>
                <w:color w:val="434343"/>
              </w:rPr>
              <w:lastRenderedPageBreak/>
              <w:t>1.4. Ссылки</w:t>
            </w:r>
          </w:p>
          <w:p w:rsidR="00584BC3" w:rsidRPr="002A5227" w:rsidRDefault="00584BC3" w:rsidP="00BB7134">
            <w:pPr>
              <w:spacing w:before="200" w:line="276" w:lineRule="auto"/>
              <w:jc w:val="both"/>
              <w:rPr>
                <w:rFonts w:asciiTheme="minorHAnsi" w:eastAsia="Arial" w:hAnsiTheme="minorHAnsi"/>
                <w:sz w:val="24"/>
                <w:szCs w:val="24"/>
              </w:rPr>
            </w:pPr>
            <w:r w:rsidRPr="002A5227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Перечисление всех документов или других ресурсов, на которые есть указание в этой спецификации</w:t>
            </w:r>
          </w:p>
        </w:tc>
        <w:tc>
          <w:tcPr>
            <w:tcW w:w="6804" w:type="dxa"/>
          </w:tcPr>
          <w:p w:rsidR="00584BC3" w:rsidRDefault="00584BC3" w:rsidP="008F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2A5227">
              <w:rPr>
                <w:rFonts w:asciiTheme="minorHAnsi" w:eastAsia="Arial" w:hAnsiTheme="minorHAnsi" w:cs="Arial"/>
                <w:sz w:val="24"/>
                <w:szCs w:val="24"/>
              </w:rPr>
              <w:t>В данной спецификации используются ссылки на Документ пользовательских требований и Документ об образе и границах проекта</w:t>
            </w:r>
            <w:r w:rsidR="00BB7134"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  <w:p w:rsidR="00BB7134" w:rsidRPr="002A5227" w:rsidRDefault="00BB7134" w:rsidP="008F1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Ссылки на внешние источники использовать запрещено.</w:t>
            </w:r>
          </w:p>
        </w:tc>
      </w:tr>
    </w:tbl>
    <w:p w:rsidR="00FC15F2" w:rsidRPr="002A5227" w:rsidRDefault="00FC15F2" w:rsidP="002A5227">
      <w:pPr>
        <w:pBdr>
          <w:top w:val="nil"/>
          <w:left w:val="nil"/>
          <w:bottom w:val="nil"/>
          <w:right w:val="nil"/>
          <w:between w:val="nil"/>
        </w:pBdr>
        <w:spacing w:before="200" w:after="0" w:line="276" w:lineRule="auto"/>
        <w:jc w:val="both"/>
        <w:rPr>
          <w:rFonts w:ascii="Cambria" w:eastAsia="Arial" w:hAnsi="Cambria" w:cs="Arial"/>
          <w:color w:val="A6A6A6"/>
          <w:sz w:val="24"/>
          <w:szCs w:val="24"/>
        </w:rPr>
      </w:pPr>
    </w:p>
    <w:p w:rsidR="00426638" w:rsidRDefault="00426638">
      <w:pPr>
        <w:rPr>
          <w:rFonts w:ascii="Arial" w:eastAsia="Arial" w:hAnsi="Arial" w:cs="Arial"/>
        </w:rPr>
      </w:pPr>
      <w:bookmarkStart w:id="1" w:name="_30j0zll" w:colFirst="0" w:colLast="0"/>
      <w:bookmarkEnd w:id="1"/>
    </w:p>
    <w:p w:rsidR="00426638" w:rsidRPr="00BB7134" w:rsidRDefault="004F7926">
      <w:pPr>
        <w:pStyle w:val="1"/>
        <w:numPr>
          <w:ilvl w:val="0"/>
          <w:numId w:val="1"/>
        </w:numPr>
        <w:rPr>
          <w:rFonts w:asciiTheme="minorHAnsi" w:eastAsia="Arial" w:hAnsiTheme="minorHAnsi" w:cs="Arial"/>
          <w:color w:val="434343"/>
          <w:sz w:val="24"/>
          <w:szCs w:val="24"/>
        </w:rPr>
      </w:pPr>
      <w:bookmarkStart w:id="2" w:name="_tyjcwt" w:colFirst="0" w:colLast="0"/>
      <w:bookmarkEnd w:id="2"/>
      <w:r w:rsidRPr="00BB7134">
        <w:rPr>
          <w:rFonts w:asciiTheme="minorHAnsi" w:eastAsia="Arial" w:hAnsiTheme="minorHAnsi" w:cs="Arial"/>
          <w:color w:val="434343"/>
          <w:sz w:val="24"/>
          <w:szCs w:val="24"/>
        </w:rPr>
        <w:t>Общее описание</w:t>
      </w:r>
    </w:p>
    <w:p w:rsidR="00426638" w:rsidRPr="00BB7134" w:rsidRDefault="004F7926">
      <w:pP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BB7134">
        <w:rPr>
          <w:rFonts w:asciiTheme="minorHAnsi" w:eastAsia="Arial" w:hAnsiTheme="minorHAnsi" w:cs="Arial"/>
          <w:color w:val="A6A6A6"/>
          <w:sz w:val="24"/>
          <w:szCs w:val="24"/>
        </w:rPr>
        <w:t>В этом разделе приводим общий обзор продукта и среды, в которой он будет применяться, пользовательскую аудиторию, а также известные ограничения, предположения и зависимости.</w:t>
      </w:r>
    </w:p>
    <w:tbl>
      <w:tblPr>
        <w:tblStyle w:val="a6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804"/>
      </w:tblGrid>
      <w:tr w:rsidR="00426638" w:rsidRPr="00BB7134" w:rsidTr="00BB7134">
        <w:trPr>
          <w:trHeight w:val="557"/>
        </w:trPr>
        <w:tc>
          <w:tcPr>
            <w:tcW w:w="2802" w:type="dxa"/>
          </w:tcPr>
          <w:p w:rsidR="00426638" w:rsidRDefault="004F7926" w:rsidP="00BB7134">
            <w:pPr>
              <w:pStyle w:val="2"/>
              <w:keepNext w:val="0"/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3" w:name="_3dy6vkm" w:colFirst="0" w:colLast="0"/>
            <w:bookmarkEnd w:id="3"/>
            <w:r w:rsidRPr="00BB7134">
              <w:rPr>
                <w:rFonts w:asciiTheme="minorHAnsi" w:eastAsia="Arial" w:hAnsiTheme="minorHAnsi" w:cs="Arial"/>
                <w:color w:val="434343"/>
              </w:rPr>
              <w:t>2.1. Общий взгляд на продукт</w:t>
            </w:r>
          </w:p>
          <w:p w:rsidR="00BB7134" w:rsidRPr="00BB7134" w:rsidRDefault="00BB7134" w:rsidP="00BB7134">
            <w:pPr>
              <w:spacing w:line="276" w:lineRule="auto"/>
              <w:rPr>
                <w:rFonts w:eastAsia="Arial"/>
              </w:rPr>
            </w:pPr>
            <w:r w:rsidRPr="00BB7134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Описание контекста и происхождения продукта, взаимосвязи с другими подсистемами</w:t>
            </w:r>
          </w:p>
        </w:tc>
        <w:tc>
          <w:tcPr>
            <w:tcW w:w="6804" w:type="dxa"/>
          </w:tcPr>
          <w:p w:rsidR="00426638" w:rsidRDefault="00BB7134" w:rsidP="00BB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="Cambria" w:eastAsia="Arial" w:hAnsi="Cambria" w:cs="Arial"/>
                <w:sz w:val="24"/>
                <w:szCs w:val="24"/>
              </w:rPr>
            </w:pP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Simple</w:t>
            </w:r>
            <w:r w:rsidRPr="00BB7134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Ordering</w:t>
            </w:r>
            <w:r w:rsidRPr="00BB7134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System</w:t>
            </w:r>
            <w:r w:rsidRPr="00BB7134">
              <w:rPr>
                <w:rFonts w:ascii="Cambria" w:eastAsia="Arial" w:hAnsi="Cambria" w:cs="Arial"/>
                <w:sz w:val="24"/>
                <w:szCs w:val="24"/>
              </w:rPr>
              <w:t xml:space="preserve"> – </w:t>
            </w:r>
            <w:r>
              <w:rPr>
                <w:rFonts w:ascii="Cambria" w:eastAsia="Arial" w:hAnsi="Cambria" w:cs="Arial"/>
                <w:sz w:val="24"/>
                <w:szCs w:val="24"/>
              </w:rPr>
              <w:t>это</w:t>
            </w:r>
            <w:r w:rsidRPr="00BB7134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 w:cs="Arial"/>
                <w:sz w:val="24"/>
                <w:szCs w:val="24"/>
              </w:rPr>
              <w:t>новая</w:t>
            </w:r>
            <w:r w:rsidRPr="00BB7134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>
              <w:rPr>
                <w:rFonts w:ascii="Cambria" w:eastAsia="Arial" w:hAnsi="Cambria" w:cs="Arial"/>
                <w:sz w:val="24"/>
                <w:szCs w:val="24"/>
              </w:rPr>
              <w:t>система, которая заменяет ручные процессы бронирования време</w:t>
            </w:r>
            <w:r w:rsidR="001A1B34">
              <w:rPr>
                <w:rFonts w:ascii="Cambria" w:eastAsia="Arial" w:hAnsi="Cambria" w:cs="Arial"/>
                <w:sz w:val="24"/>
                <w:szCs w:val="24"/>
              </w:rPr>
              <w:t>ни консультации и оплаты услуги. С помощью функционала сайта клиент сможет самостоятельно выбрать понравившегося Консультанта, забронировать удобное время и быстро и безопасно оплатить услугу карьерного консультирования.</w:t>
            </w:r>
          </w:p>
          <w:p w:rsidR="001A1B34" w:rsidRPr="001A1B34" w:rsidRDefault="001A1B34" w:rsidP="00BB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>
              <w:rPr>
                <w:rFonts w:ascii="Cambria" w:eastAsia="Arial" w:hAnsi="Cambria" w:cs="Arial"/>
                <w:sz w:val="24"/>
                <w:szCs w:val="24"/>
              </w:rPr>
              <w:t>С контекстной диаграммой можно ознакомиться по ссылке: Документ об образе и границах проекта, Приложение №2.</w:t>
            </w:r>
          </w:p>
        </w:tc>
      </w:tr>
      <w:tr w:rsidR="00426638" w:rsidRPr="00BB7134" w:rsidTr="008D4CFD">
        <w:tc>
          <w:tcPr>
            <w:tcW w:w="2802" w:type="dxa"/>
            <w:shd w:val="clear" w:color="auto" w:fill="auto"/>
          </w:tcPr>
          <w:p w:rsidR="00426638" w:rsidRPr="008D4CFD" w:rsidRDefault="004F7926" w:rsidP="00BB7134">
            <w:pPr>
              <w:pStyle w:val="2"/>
              <w:keepNext w:val="0"/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4" w:name="_1t3h5sf" w:colFirst="0" w:colLast="0"/>
            <w:bookmarkEnd w:id="4"/>
            <w:r w:rsidRPr="008D4CFD">
              <w:rPr>
                <w:rFonts w:asciiTheme="minorHAnsi" w:eastAsia="Arial" w:hAnsiTheme="minorHAnsi" w:cs="Arial"/>
                <w:color w:val="434343"/>
              </w:rPr>
              <w:t>2.2. Классы и характеристики пользователей</w:t>
            </w:r>
          </w:p>
          <w:p w:rsidR="00BB7134" w:rsidRPr="008D4CFD" w:rsidRDefault="00BB7134" w:rsidP="00BB7134">
            <w:pPr>
              <w:spacing w:line="276" w:lineRule="auto"/>
              <w:rPr>
                <w:rFonts w:eastAsia="Arial"/>
              </w:rPr>
            </w:pPr>
            <w:r w:rsidRPr="008D4CFD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Описание различных классов пользователей, которые, как предполагается, будут работать с данным продуктом, их характеристики</w:t>
            </w:r>
          </w:p>
        </w:tc>
        <w:tc>
          <w:tcPr>
            <w:tcW w:w="6804" w:type="dxa"/>
            <w:shd w:val="clear" w:color="auto" w:fill="auto"/>
          </w:tcPr>
          <w:p w:rsidR="00426638" w:rsidRPr="008D4CFD" w:rsidRDefault="008D4CFD" w:rsidP="00715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Ссылка: Документ об образе и границах проекта, п. 4. </w:t>
            </w:r>
            <w:r w:rsidR="00715B4A">
              <w:rPr>
                <w:rFonts w:asciiTheme="minorHAnsi" w:eastAsia="Arial" w:hAnsiTheme="minorHAnsi" w:cs="Arial"/>
                <w:sz w:val="24"/>
                <w:szCs w:val="24"/>
              </w:rPr>
              <w:t>Бизнес-контекст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, раздел «</w:t>
            </w:r>
            <w:r w:rsidR="00715B4A">
              <w:rPr>
                <w:rFonts w:asciiTheme="minorHAnsi" w:eastAsia="Arial" w:hAnsiTheme="minorHAnsi" w:cs="Arial"/>
                <w:sz w:val="24"/>
                <w:szCs w:val="24"/>
              </w:rPr>
              <w:t>Профили заинтересованных лиц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».</w:t>
            </w:r>
          </w:p>
        </w:tc>
      </w:tr>
      <w:tr w:rsidR="00426638" w:rsidRPr="00BB7134" w:rsidTr="00BB7134">
        <w:tc>
          <w:tcPr>
            <w:tcW w:w="2802" w:type="dxa"/>
          </w:tcPr>
          <w:p w:rsidR="00426638" w:rsidRDefault="004F7926" w:rsidP="00BB7134">
            <w:pPr>
              <w:pStyle w:val="2"/>
              <w:keepNext w:val="0"/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5" w:name="_4d34og8" w:colFirst="0" w:colLast="0"/>
            <w:bookmarkEnd w:id="5"/>
            <w:r w:rsidRPr="00BB7134">
              <w:rPr>
                <w:rFonts w:asciiTheme="minorHAnsi" w:eastAsia="Arial" w:hAnsiTheme="minorHAnsi" w:cs="Arial"/>
                <w:color w:val="434343"/>
              </w:rPr>
              <w:t>2.3. Операционная среда</w:t>
            </w:r>
          </w:p>
          <w:p w:rsidR="00BB7134" w:rsidRPr="00BB7134" w:rsidRDefault="00BB7134" w:rsidP="00BB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 w:rsidRPr="00BB7134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Описание рабочей среды, в которой будет работать </w:t>
            </w:r>
            <w:proofErr w:type="gramStart"/>
            <w:r w:rsidRPr="00BB7134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ПО</w:t>
            </w:r>
            <w:proofErr w:type="gramEnd"/>
            <w:r w:rsidRPr="00BB7134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: </w:t>
            </w:r>
          </w:p>
          <w:p w:rsidR="00BB7134" w:rsidRPr="00BB7134" w:rsidRDefault="00BB7134" w:rsidP="00BB7134">
            <w:pPr>
              <w:rPr>
                <w:rFonts w:eastAsia="Arial"/>
              </w:rPr>
            </w:pPr>
          </w:p>
        </w:tc>
        <w:tc>
          <w:tcPr>
            <w:tcW w:w="6804" w:type="dxa"/>
          </w:tcPr>
          <w:p w:rsidR="009D68FD" w:rsidRPr="00BB7134" w:rsidRDefault="00E95765" w:rsidP="00E95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Описание доступно по ссылке: Документ об образе и границах проекта,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п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1.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Бизнес-требования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>, раздел «Описание продукта».</w:t>
            </w:r>
          </w:p>
        </w:tc>
      </w:tr>
      <w:tr w:rsidR="00426638" w:rsidTr="00BB7134">
        <w:tc>
          <w:tcPr>
            <w:tcW w:w="2802" w:type="dxa"/>
          </w:tcPr>
          <w:p w:rsidR="00426638" w:rsidRPr="00BB7134" w:rsidRDefault="004F7926" w:rsidP="00BB7134">
            <w:pPr>
              <w:pStyle w:val="2"/>
              <w:keepNext w:val="0"/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6" w:name="_2s8eyo1" w:colFirst="0" w:colLast="0"/>
            <w:bookmarkEnd w:id="6"/>
            <w:r w:rsidRPr="00BB7134">
              <w:rPr>
                <w:rFonts w:asciiTheme="minorHAnsi" w:eastAsia="Arial" w:hAnsiTheme="minorHAnsi" w:cs="Arial"/>
                <w:color w:val="434343"/>
              </w:rPr>
              <w:t>2.4. Ограничения дизайна и реализации</w:t>
            </w:r>
          </w:p>
          <w:p w:rsidR="009D68FD" w:rsidRPr="00BB7134" w:rsidRDefault="009D68FD" w:rsidP="00E95765">
            <w:pPr>
              <w:spacing w:before="200" w:line="276" w:lineRule="auto"/>
              <w:jc w:val="both"/>
              <w:rPr>
                <w:rFonts w:asciiTheme="minorHAnsi" w:eastAsia="Arial" w:hAnsiTheme="minorHAnsi"/>
                <w:sz w:val="24"/>
                <w:szCs w:val="24"/>
              </w:rPr>
            </w:pPr>
            <w:r w:rsidRPr="00BB7134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lastRenderedPageBreak/>
              <w:t>Описание проекта на определённом языке программирования или же для определённых версий браузеров, которые поддерживаются в компании</w:t>
            </w:r>
          </w:p>
        </w:tc>
        <w:tc>
          <w:tcPr>
            <w:tcW w:w="6804" w:type="dxa"/>
          </w:tcPr>
          <w:p w:rsidR="009D68FD" w:rsidRPr="00E95765" w:rsidRDefault="00E95765" w:rsidP="008D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lastRenderedPageBreak/>
              <w:t xml:space="preserve">Система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Simple</w:t>
            </w:r>
            <w:r w:rsidRPr="00BB7134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Ordering</w:t>
            </w:r>
            <w:r w:rsidRPr="00BB7134">
              <w:rPr>
                <w:rFonts w:ascii="Cambria" w:eastAsia="Arial" w:hAnsi="Cambria" w:cs="Arial"/>
                <w:sz w:val="24"/>
                <w:szCs w:val="24"/>
              </w:rPr>
              <w:t xml:space="preserve"> </w:t>
            </w:r>
            <w:r w:rsidRPr="002A5227">
              <w:rPr>
                <w:rFonts w:ascii="Cambria" w:eastAsia="Arial" w:hAnsi="Cambria" w:cs="Arial"/>
                <w:sz w:val="24"/>
                <w:szCs w:val="24"/>
                <w:lang w:val="en-US"/>
              </w:rPr>
              <w:t>System</w:t>
            </w:r>
            <w:r>
              <w:rPr>
                <w:rFonts w:ascii="Cambria" w:eastAsia="Arial" w:hAnsi="Cambria" w:cs="Arial"/>
                <w:sz w:val="24"/>
                <w:szCs w:val="24"/>
              </w:rPr>
              <w:t xml:space="preserve"> работает со следующими 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</w:rPr>
              <w:t xml:space="preserve">браузерами 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Google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Chrome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</w:rPr>
              <w:t xml:space="preserve">, 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Mozilla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</w:rPr>
              <w:t xml:space="preserve"> и </w:t>
            </w:r>
            <w:r w:rsidR="009D68FD" w:rsidRPr="00BB713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Opera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версий 9 и выше</w:t>
            </w:r>
            <w:r w:rsidR="00417EAF" w:rsidRPr="00BB7134">
              <w:rPr>
                <w:rFonts w:asciiTheme="minorHAnsi" w:eastAsia="Arial" w:hAnsiTheme="minorHAnsi" w:cs="Arial"/>
                <w:sz w:val="24"/>
                <w:szCs w:val="24"/>
              </w:rPr>
              <w:t>, а также с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о смартфонов и планшетов под управлением</w:t>
            </w:r>
            <w:r w:rsidR="00417EAF" w:rsidRPr="00BB7134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="00417EAF" w:rsidRPr="00BB713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lastRenderedPageBreak/>
              <w:t>Android</w:t>
            </w:r>
            <w:r w:rsidR="00417EAF" w:rsidRPr="00BB7134">
              <w:rPr>
                <w:rFonts w:asciiTheme="minorHAnsi" w:eastAsia="Arial" w:hAnsiTheme="minorHAnsi" w:cs="Arial"/>
                <w:sz w:val="24"/>
                <w:szCs w:val="24"/>
              </w:rPr>
              <w:t xml:space="preserve"> и </w:t>
            </w:r>
            <w:r w:rsidR="00417EAF" w:rsidRPr="00BB7134"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iOS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.</w:t>
            </w:r>
          </w:p>
        </w:tc>
      </w:tr>
      <w:tr w:rsidR="00426638" w:rsidTr="00BB7134">
        <w:tc>
          <w:tcPr>
            <w:tcW w:w="2802" w:type="dxa"/>
          </w:tcPr>
          <w:p w:rsidR="00426638" w:rsidRPr="00BB7134" w:rsidRDefault="004F7926" w:rsidP="00BB7134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7" w:name="_c6nc62j4dhei" w:colFirst="0" w:colLast="0"/>
            <w:bookmarkEnd w:id="7"/>
            <w:r w:rsidRPr="00BB7134">
              <w:rPr>
                <w:rFonts w:asciiTheme="minorHAnsi" w:eastAsia="Arial" w:hAnsiTheme="minorHAnsi" w:cs="Arial"/>
                <w:color w:val="434343"/>
              </w:rPr>
              <w:lastRenderedPageBreak/>
              <w:t>2.5. Предположения и зависимости</w:t>
            </w:r>
          </w:p>
          <w:p w:rsidR="0081423C" w:rsidRPr="00BB7134" w:rsidRDefault="0081423C" w:rsidP="00E95765">
            <w:pPr>
              <w:spacing w:line="276" w:lineRule="auto"/>
              <w:rPr>
                <w:rFonts w:asciiTheme="minorHAnsi" w:eastAsia="Arial" w:hAnsiTheme="minorHAnsi"/>
                <w:sz w:val="24"/>
                <w:szCs w:val="24"/>
              </w:rPr>
            </w:pPr>
            <w:r w:rsidRPr="00BB7134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Описание всех предположений, относящихся к группе рисков проекта и зависимостей проекта или создаваемой системы от внешних факторов или компонентов вне её контроля</w:t>
            </w:r>
          </w:p>
        </w:tc>
        <w:tc>
          <w:tcPr>
            <w:tcW w:w="6804" w:type="dxa"/>
          </w:tcPr>
          <w:p w:rsidR="00426638" w:rsidRPr="00BB7134" w:rsidRDefault="00E95765" w:rsidP="008D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Ссылка: Документ об образе и границах проекта, </w:t>
            </w:r>
            <w:proofErr w:type="gramStart"/>
            <w:r>
              <w:rPr>
                <w:rFonts w:asciiTheme="minorHAnsi" w:eastAsia="Arial" w:hAnsiTheme="minorHAnsi" w:cs="Arial"/>
                <w:sz w:val="24"/>
                <w:szCs w:val="24"/>
              </w:rPr>
              <w:t>п</w:t>
            </w:r>
            <w:proofErr w:type="gramEnd"/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2. </w:t>
            </w:r>
            <w:r w:rsidRPr="00E95765">
              <w:rPr>
                <w:rFonts w:asciiTheme="minorHAnsi" w:eastAsia="Arial" w:hAnsiTheme="minorHAnsi" w:cs="Arial"/>
                <w:sz w:val="24"/>
                <w:szCs w:val="24"/>
              </w:rPr>
              <w:t>Положение об образе проекта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, раздел «Предположения и зависимости».</w:t>
            </w:r>
          </w:p>
        </w:tc>
      </w:tr>
    </w:tbl>
    <w:p w:rsidR="00426638" w:rsidRDefault="00426638">
      <w:pPr>
        <w:rPr>
          <w:rFonts w:ascii="Arial" w:eastAsia="Arial" w:hAnsi="Arial" w:cs="Arial"/>
          <w:color w:val="A6A6A6"/>
          <w:sz w:val="18"/>
          <w:szCs w:val="18"/>
        </w:rPr>
      </w:pPr>
    </w:p>
    <w:p w:rsidR="00426638" w:rsidRPr="00A544DC" w:rsidRDefault="004F792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434343"/>
          <w:sz w:val="24"/>
          <w:szCs w:val="24"/>
        </w:rPr>
      </w:pPr>
      <w:bookmarkStart w:id="8" w:name="_v7sh31ibwyf7" w:colFirst="0" w:colLast="0"/>
      <w:bookmarkEnd w:id="8"/>
      <w:r w:rsidRPr="00A544DC">
        <w:rPr>
          <w:rFonts w:asciiTheme="minorHAnsi" w:eastAsia="Arial" w:hAnsiTheme="minorHAnsi" w:cs="Arial"/>
          <w:color w:val="434343"/>
          <w:sz w:val="24"/>
          <w:szCs w:val="24"/>
        </w:rPr>
        <w:t>Функции системы</w:t>
      </w:r>
    </w:p>
    <w:p w:rsidR="00426638" w:rsidRPr="00A544DC" w:rsidRDefault="004F7926">
      <w:pPr>
        <w:jc w:val="both"/>
        <w:rPr>
          <w:rFonts w:asciiTheme="minorHAnsi" w:hAnsiTheme="minorHAnsi"/>
          <w:sz w:val="24"/>
          <w:szCs w:val="24"/>
        </w:rPr>
      </w:pPr>
      <w:r w:rsidRPr="00A544DC">
        <w:rPr>
          <w:rFonts w:asciiTheme="minorHAnsi" w:eastAsia="Arial" w:hAnsiTheme="minorHAnsi" w:cs="Arial"/>
          <w:color w:val="A6A6A6"/>
          <w:sz w:val="24"/>
          <w:szCs w:val="24"/>
        </w:rPr>
        <w:t>В этом разделе приводим описание функций системы и требований к функциональности.</w:t>
      </w:r>
    </w:p>
    <w:tbl>
      <w:tblPr>
        <w:tblStyle w:val="a7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6521"/>
      </w:tblGrid>
      <w:tr w:rsidR="004A5C29" w:rsidTr="00022DE3">
        <w:trPr>
          <w:trHeight w:val="2278"/>
        </w:trPr>
        <w:tc>
          <w:tcPr>
            <w:tcW w:w="9606" w:type="dxa"/>
            <w:gridSpan w:val="2"/>
          </w:tcPr>
          <w:p w:rsidR="004A5C29" w:rsidRDefault="004A5C29" w:rsidP="00A544DC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9" w:name="_f21s10lmtwxk" w:colFirst="0" w:colLast="0"/>
            <w:bookmarkEnd w:id="9"/>
            <w:r>
              <w:rPr>
                <w:rFonts w:asciiTheme="minorHAnsi" w:eastAsia="Arial" w:hAnsiTheme="minorHAnsi" w:cs="Arial"/>
                <w:color w:val="434343"/>
              </w:rPr>
              <w:t>3.1. Заказ консультации</w:t>
            </w:r>
          </w:p>
          <w:p w:rsidR="004A5C29" w:rsidRDefault="004A5C29" w:rsidP="00A544DC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color w:val="434343"/>
              </w:rPr>
              <w:t>3.1.1. Описание</w:t>
            </w:r>
          </w:p>
          <w:p w:rsidR="004A5C29" w:rsidRPr="00CF0CD0" w:rsidRDefault="004A5C29" w:rsidP="00CF0CD0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outlineLvl w:val="1"/>
              <w:rPr>
                <w:rFonts w:asciiTheme="minorHAnsi" w:eastAsia="Arial" w:hAnsiTheme="minorHAnsi" w:cs="Arial"/>
                <w:b w:val="0"/>
                <w:color w:val="434343"/>
              </w:rPr>
            </w:pPr>
            <w:r>
              <w:rPr>
                <w:rFonts w:asciiTheme="minorHAnsi" w:eastAsia="Arial" w:hAnsiTheme="minorHAnsi" w:cs="Arial"/>
                <w:b w:val="0"/>
                <w:color w:val="434343"/>
              </w:rPr>
              <w:t xml:space="preserve">Клиент, посетивший сайт, может ознакомиться с информацией об услуге и </w:t>
            </w:r>
            <w:proofErr w:type="spellStart"/>
            <w:r>
              <w:rPr>
                <w:rFonts w:asciiTheme="minorHAnsi" w:eastAsia="Arial" w:hAnsiTheme="minorHAnsi" w:cs="Arial"/>
                <w:b w:val="0"/>
                <w:color w:val="434343"/>
              </w:rPr>
              <w:t>профайлом</w:t>
            </w:r>
            <w:proofErr w:type="spellEnd"/>
            <w:r>
              <w:rPr>
                <w:rFonts w:asciiTheme="minorHAnsi" w:eastAsia="Arial" w:hAnsiTheme="minorHAnsi" w:cs="Arial"/>
                <w:b w:val="0"/>
                <w:color w:val="434343"/>
              </w:rPr>
              <w:t xml:space="preserve"> Консультанта. Выбрав Консультанта, клиент может подобрать оптимальное время проведения консультации</w:t>
            </w:r>
            <w:r>
              <w:rPr>
                <w:rFonts w:asciiTheme="minorHAnsi" w:eastAsia="Arial" w:hAnsiTheme="minorHAnsi" w:cs="Arial"/>
                <w:color w:val="434343"/>
              </w:rPr>
              <w:t xml:space="preserve"> </w:t>
            </w:r>
            <w:r w:rsidR="004030EC">
              <w:rPr>
                <w:rFonts w:asciiTheme="minorHAnsi" w:eastAsia="Arial" w:hAnsiTheme="minorHAnsi" w:cs="Arial"/>
                <w:b w:val="0"/>
                <w:color w:val="434343"/>
              </w:rPr>
              <w:t>и оплатить заказ банковской картой или электронным кошельком. После оплаты клиент не может изменить или отменить заказ на сайте.</w:t>
            </w:r>
            <w:r w:rsidR="003B758D">
              <w:rPr>
                <w:rFonts w:asciiTheme="minorHAnsi" w:eastAsia="Arial" w:hAnsiTheme="minorHAnsi" w:cs="Arial"/>
                <w:b w:val="0"/>
                <w:color w:val="434343"/>
              </w:rPr>
              <w:t xml:space="preserve"> Приоритет высокий.</w:t>
            </w:r>
          </w:p>
        </w:tc>
      </w:tr>
      <w:tr w:rsidR="00CF0CD0" w:rsidTr="00022DE3">
        <w:trPr>
          <w:trHeight w:val="567"/>
        </w:trPr>
        <w:tc>
          <w:tcPr>
            <w:tcW w:w="9606" w:type="dxa"/>
            <w:gridSpan w:val="2"/>
          </w:tcPr>
          <w:p w:rsidR="00CF0CD0" w:rsidRDefault="00CF0CD0" w:rsidP="00A544DC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 w:rsidRPr="004030EC">
              <w:rPr>
                <w:rFonts w:asciiTheme="minorHAnsi" w:eastAsia="Arial" w:hAnsiTheme="minorHAnsi" w:cs="Arial"/>
                <w:color w:val="434343"/>
              </w:rPr>
              <w:t>3.1.2. Функциональные требования</w:t>
            </w:r>
          </w:p>
        </w:tc>
      </w:tr>
      <w:tr w:rsidR="004030EC" w:rsidTr="00022DE3">
        <w:tc>
          <w:tcPr>
            <w:tcW w:w="3085" w:type="dxa"/>
          </w:tcPr>
          <w:p w:rsidR="00CF0CD0" w:rsidRPr="00CF0CD0" w:rsidRDefault="004030EC" w:rsidP="00CF0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bookmarkStart w:id="10" w:name="_xtk17gc6exyk" w:colFirst="0" w:colLast="0"/>
            <w:bookmarkEnd w:id="10"/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FR-1</w:t>
            </w:r>
            <w:r w:rsidR="00CF0CD0"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CF0CD0"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Заказ</w:t>
            </w:r>
            <w:proofErr w:type="gramStart"/>
            <w:r w:rsid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.О</w:t>
            </w:r>
            <w:proofErr w:type="gramEnd"/>
            <w:r w:rsid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формление</w:t>
            </w:r>
            <w:proofErr w:type="spellEnd"/>
            <w:r w:rsidR="00CF0CD0"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:</w:t>
            </w:r>
          </w:p>
          <w:p w:rsidR="00855730" w:rsidRPr="00CF0CD0" w:rsidRDefault="00855730" w:rsidP="00CF0CD0">
            <w:pP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</w:p>
        </w:tc>
        <w:tc>
          <w:tcPr>
            <w:tcW w:w="6521" w:type="dxa"/>
          </w:tcPr>
          <w:p w:rsidR="004030EC" w:rsidRPr="00CF0CD0" w:rsidRDefault="00CF0CD0" w:rsidP="00CF0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Оформление заказа КК</w:t>
            </w:r>
          </w:p>
        </w:tc>
      </w:tr>
      <w:tr w:rsidR="00CF0CD0" w:rsidTr="00022DE3">
        <w:trPr>
          <w:trHeight w:val="771"/>
        </w:trPr>
        <w:tc>
          <w:tcPr>
            <w:tcW w:w="3085" w:type="dxa"/>
          </w:tcPr>
          <w:p w:rsidR="00CF0CD0" w:rsidRPr="00CF0CD0" w:rsidRDefault="00CF0CD0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</w:t>
            </w:r>
            <w:proofErr w:type="spellStart"/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ВыборКонсультанта</w:t>
            </w:r>
            <w:proofErr w:type="spellEnd"/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CF0CD0" w:rsidRPr="00022DE3" w:rsidRDefault="00022DE3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Система должна выбирать только одного Консультанта</w:t>
            </w:r>
          </w:p>
        </w:tc>
      </w:tr>
      <w:tr w:rsidR="00022DE3" w:rsidTr="0088788B">
        <w:trPr>
          <w:trHeight w:val="1195"/>
        </w:trPr>
        <w:tc>
          <w:tcPr>
            <w:tcW w:w="3085" w:type="dxa"/>
          </w:tcPr>
          <w:p w:rsidR="00022DE3" w:rsidRPr="0088788B" w:rsidRDefault="00022DE3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993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 w:rsidRPr="0088788B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.Нет:</w:t>
            </w:r>
          </w:p>
        </w:tc>
        <w:tc>
          <w:tcPr>
            <w:tcW w:w="6521" w:type="dxa"/>
          </w:tcPr>
          <w:p w:rsidR="00022DE3" w:rsidRPr="0088788B" w:rsidRDefault="00022DE3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 w:rsidRPr="0088788B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Если клиент не выбрал Консультанта, то система </w:t>
            </w:r>
            <w:r w:rsidR="0088788B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должна позволять клиенту сделать и оплатить заказ без выбранного Консультанта и времени</w:t>
            </w:r>
          </w:p>
        </w:tc>
      </w:tr>
      <w:tr w:rsidR="00022DE3" w:rsidTr="00022DE3">
        <w:trPr>
          <w:trHeight w:val="980"/>
        </w:trPr>
        <w:tc>
          <w:tcPr>
            <w:tcW w:w="3085" w:type="dxa"/>
          </w:tcPr>
          <w:p w:rsidR="00022DE3" w:rsidRDefault="00022DE3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lastRenderedPageBreak/>
              <w:t>.Дата:</w:t>
            </w:r>
          </w:p>
        </w:tc>
        <w:tc>
          <w:tcPr>
            <w:tcW w:w="6521" w:type="dxa"/>
          </w:tcPr>
          <w:p w:rsidR="00022DE3" w:rsidRDefault="00022DE3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Система должна предлагать клиенту свободные даты консультаций</w:t>
            </w:r>
          </w:p>
        </w:tc>
      </w:tr>
      <w:tr w:rsidR="0088788B" w:rsidTr="00630A53">
        <w:trPr>
          <w:trHeight w:val="1976"/>
        </w:trPr>
        <w:tc>
          <w:tcPr>
            <w:tcW w:w="3085" w:type="dxa"/>
          </w:tcPr>
          <w:p w:rsidR="0088788B" w:rsidRDefault="0088788B" w:rsidP="00887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.Анкета:</w:t>
            </w:r>
          </w:p>
        </w:tc>
        <w:tc>
          <w:tcPr>
            <w:tcW w:w="6521" w:type="dxa"/>
          </w:tcPr>
          <w:p w:rsidR="0088788B" w:rsidRDefault="0088788B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Все поля анкеты являются обязательными к заполнению, в </w:t>
            </w:r>
            <w:proofErr w:type="spellStart"/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т.ч</w:t>
            </w:r>
            <w:proofErr w:type="spellEnd"/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. поле «резюме», должно запрашивать прикрепление файла с расширением </w:t>
            </w:r>
            <w:r w:rsidRPr="0088788B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  <w:lang w:val="en-US"/>
              </w:rPr>
              <w:t>doc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 или </w:t>
            </w:r>
            <w:r w:rsidRPr="0088788B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  <w:lang w:val="en-US"/>
              </w:rPr>
              <w:t>pdf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</w:t>
            </w:r>
          </w:p>
          <w:p w:rsidR="0088788B" w:rsidRPr="00630A53" w:rsidRDefault="00630A53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Кроме поля «дополнительная информация». Это поле должно заполняться на усмотрение клиента.</w:t>
            </w:r>
          </w:p>
        </w:tc>
      </w:tr>
      <w:tr w:rsidR="0088788B" w:rsidTr="0088788B">
        <w:trPr>
          <w:trHeight w:val="1268"/>
        </w:trPr>
        <w:tc>
          <w:tcPr>
            <w:tcW w:w="3085" w:type="dxa"/>
          </w:tcPr>
          <w:p w:rsidR="0088788B" w:rsidRDefault="0088788B" w:rsidP="00887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993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</w:t>
            </w:r>
            <w:r w:rsidR="00630A53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Нет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88788B" w:rsidRDefault="00630A53" w:rsidP="00022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В случае </w:t>
            </w:r>
            <w:proofErr w:type="spellStart"/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незаполнения</w:t>
            </w:r>
            <w:proofErr w:type="spellEnd"/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 или частичного заполнения анкеты система должна оповестить клиента о необходимости заполнения всех обязательных полей.</w:t>
            </w:r>
          </w:p>
        </w:tc>
      </w:tr>
      <w:tr w:rsidR="00630A53" w:rsidTr="00630A53">
        <w:trPr>
          <w:trHeight w:val="832"/>
        </w:trPr>
        <w:tc>
          <w:tcPr>
            <w:tcW w:w="3085" w:type="dxa"/>
          </w:tcPr>
          <w:p w:rsidR="00630A53" w:rsidRPr="00CF0CD0" w:rsidRDefault="00630A53" w:rsidP="00630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FR-2</w:t>
            </w: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Заказ</w:t>
            </w:r>
            <w:proofErr w:type="gramStart"/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.О</w:t>
            </w:r>
            <w:proofErr w:type="gramEnd"/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плата</w:t>
            </w:r>
            <w:proofErr w:type="spellEnd"/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630A53" w:rsidRPr="00CF0CD0" w:rsidRDefault="00630A53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Оплата</w:t>
            </w: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 заказа КК</w:t>
            </w:r>
          </w:p>
        </w:tc>
      </w:tr>
      <w:tr w:rsidR="00630A53" w:rsidTr="00630A53">
        <w:trPr>
          <w:trHeight w:val="832"/>
        </w:trPr>
        <w:tc>
          <w:tcPr>
            <w:tcW w:w="3085" w:type="dxa"/>
          </w:tcPr>
          <w:p w:rsidR="00630A53" w:rsidRPr="00CF0CD0" w:rsidRDefault="00630A53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.Условия:</w:t>
            </w:r>
          </w:p>
        </w:tc>
        <w:tc>
          <w:tcPr>
            <w:tcW w:w="6521" w:type="dxa"/>
          </w:tcPr>
          <w:p w:rsidR="00630A53" w:rsidRPr="00022DE3" w:rsidRDefault="00630A53" w:rsidP="00630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Система должна активировать кнопку оплаты после заполнения всех необходимых полей анкеты</w:t>
            </w:r>
          </w:p>
        </w:tc>
      </w:tr>
      <w:tr w:rsidR="00630A53" w:rsidTr="00630A53">
        <w:trPr>
          <w:trHeight w:val="832"/>
        </w:trPr>
        <w:tc>
          <w:tcPr>
            <w:tcW w:w="3085" w:type="dxa"/>
          </w:tcPr>
          <w:p w:rsidR="00630A53" w:rsidRDefault="00630A53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.Метод:</w:t>
            </w:r>
          </w:p>
        </w:tc>
        <w:tc>
          <w:tcPr>
            <w:tcW w:w="6521" w:type="dxa"/>
          </w:tcPr>
          <w:p w:rsidR="00630A53" w:rsidRDefault="00630A53" w:rsidP="00630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После нажатия клиентом кнопки оплаты система должна предлагать разные способы оплаты</w:t>
            </w:r>
          </w:p>
        </w:tc>
      </w:tr>
      <w:tr w:rsidR="00630A53" w:rsidTr="00630A53">
        <w:trPr>
          <w:trHeight w:val="832"/>
        </w:trPr>
        <w:tc>
          <w:tcPr>
            <w:tcW w:w="3085" w:type="dxa"/>
          </w:tcPr>
          <w:p w:rsidR="00630A53" w:rsidRDefault="00630A53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.Да:</w:t>
            </w:r>
          </w:p>
        </w:tc>
        <w:tc>
          <w:tcPr>
            <w:tcW w:w="6521" w:type="dxa"/>
          </w:tcPr>
          <w:p w:rsidR="00630A53" w:rsidRDefault="00630A53" w:rsidP="00630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В случае подтверждения </w:t>
            </w:r>
            <w:r w:rsidR="00BE41BA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транзакции 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платежной системой </w:t>
            </w:r>
            <w:r w:rsidR="00BE41BA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нужно вывести сообщение на экран с деталями заказа, суммой и подтверждением</w:t>
            </w:r>
          </w:p>
        </w:tc>
      </w:tr>
      <w:tr w:rsidR="00BE41BA" w:rsidTr="00630A53">
        <w:trPr>
          <w:trHeight w:val="832"/>
        </w:trPr>
        <w:tc>
          <w:tcPr>
            <w:tcW w:w="3085" w:type="dxa"/>
          </w:tcPr>
          <w:p w:rsidR="00BE41BA" w:rsidRDefault="00BE41BA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.Нет:</w:t>
            </w:r>
          </w:p>
        </w:tc>
        <w:tc>
          <w:tcPr>
            <w:tcW w:w="6521" w:type="dxa"/>
          </w:tcPr>
          <w:p w:rsidR="00BE41BA" w:rsidRDefault="00BE41BA" w:rsidP="00630A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Если транзакция отклонена банком, то нужно вывести сообщение на экран о необходимости проверить данные банковской карты. При этом введенные данные анкеты должны сохраниться, чтобы клиенту не пришлось повторно их вбивать.</w:t>
            </w:r>
          </w:p>
        </w:tc>
      </w:tr>
      <w:tr w:rsidR="00BE41BA" w:rsidTr="00630A53">
        <w:trPr>
          <w:trHeight w:val="832"/>
        </w:trPr>
        <w:tc>
          <w:tcPr>
            <w:tcW w:w="3085" w:type="dxa"/>
          </w:tcPr>
          <w:p w:rsidR="00BE41BA" w:rsidRPr="00CF0CD0" w:rsidRDefault="00BE41BA" w:rsidP="00BE41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FR-2</w:t>
            </w: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Заказ</w:t>
            </w:r>
            <w:proofErr w:type="gramStart"/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.З</w:t>
            </w:r>
            <w:proofErr w:type="gramEnd"/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авершение</w:t>
            </w:r>
            <w:proofErr w:type="spellEnd"/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:</w:t>
            </w:r>
          </w:p>
        </w:tc>
        <w:tc>
          <w:tcPr>
            <w:tcW w:w="6521" w:type="dxa"/>
          </w:tcPr>
          <w:p w:rsidR="00BE41BA" w:rsidRPr="00CF0CD0" w:rsidRDefault="00BE41BA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Завершение</w:t>
            </w: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 xml:space="preserve"> заказа КК</w:t>
            </w:r>
          </w:p>
        </w:tc>
      </w:tr>
      <w:tr w:rsidR="00BE41BA" w:rsidTr="00DA2390">
        <w:trPr>
          <w:trHeight w:val="1312"/>
        </w:trPr>
        <w:tc>
          <w:tcPr>
            <w:tcW w:w="3085" w:type="dxa"/>
          </w:tcPr>
          <w:p w:rsidR="00BE41BA" w:rsidRPr="00CF0CD0" w:rsidRDefault="00BE41BA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.Действие:</w:t>
            </w:r>
          </w:p>
        </w:tc>
        <w:tc>
          <w:tcPr>
            <w:tcW w:w="6521" w:type="dxa"/>
          </w:tcPr>
          <w:p w:rsidR="00BE41BA" w:rsidRPr="00022DE3" w:rsidRDefault="00BE41BA" w:rsidP="00E7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Если платеж прошел успешно, система должна </w:t>
            </w:r>
            <w:r w:rsidR="00E713E6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оповестить об этом клиента и 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отправить детали</w:t>
            </w:r>
            <w:r w:rsidR="00E713E6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 ему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 на </w:t>
            </w:r>
            <w:r w:rsidR="00E713E6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почту, а также в отдел продаж</w:t>
            </w:r>
          </w:p>
        </w:tc>
      </w:tr>
      <w:tr w:rsidR="003B758D" w:rsidTr="002D520C">
        <w:trPr>
          <w:trHeight w:val="832"/>
        </w:trPr>
        <w:tc>
          <w:tcPr>
            <w:tcW w:w="9606" w:type="dxa"/>
            <w:gridSpan w:val="2"/>
          </w:tcPr>
          <w:p w:rsidR="003B758D" w:rsidRDefault="003B758D" w:rsidP="003B758D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color w:val="434343"/>
              </w:rPr>
              <w:t>3.2. Синхронизация календарей</w:t>
            </w:r>
          </w:p>
          <w:p w:rsidR="003B758D" w:rsidRDefault="003B758D" w:rsidP="003B758D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color w:val="434343"/>
              </w:rPr>
              <w:t>3.2.1. Описание</w:t>
            </w:r>
          </w:p>
          <w:p w:rsidR="003B758D" w:rsidRDefault="003B758D" w:rsidP="003B758D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b w:val="0"/>
                <w:color w:val="434343"/>
              </w:rPr>
              <w:t>Календарь с графиком выбора времени консульт</w:t>
            </w:r>
            <w:r w:rsidR="00AA369B">
              <w:rPr>
                <w:rFonts w:asciiTheme="minorHAnsi" w:eastAsia="Arial" w:hAnsiTheme="minorHAnsi" w:cs="Arial"/>
                <w:b w:val="0"/>
                <w:color w:val="434343"/>
              </w:rPr>
              <w:t xml:space="preserve">аций синхронизируется с календарем Консультанта, считывая информацию о доступном для </w:t>
            </w:r>
            <w:proofErr w:type="gramStart"/>
            <w:r w:rsidR="00AA369B">
              <w:rPr>
                <w:rFonts w:asciiTheme="minorHAnsi" w:eastAsia="Arial" w:hAnsiTheme="minorHAnsi" w:cs="Arial"/>
                <w:b w:val="0"/>
                <w:color w:val="434343"/>
              </w:rPr>
              <w:t>бронировании</w:t>
            </w:r>
            <w:proofErr w:type="gramEnd"/>
            <w:r w:rsidR="00AA369B">
              <w:rPr>
                <w:rFonts w:asciiTheme="minorHAnsi" w:eastAsia="Arial" w:hAnsiTheme="minorHAnsi" w:cs="Arial"/>
                <w:b w:val="0"/>
                <w:color w:val="434343"/>
              </w:rPr>
              <w:t xml:space="preserve"> времени, а также</w:t>
            </w:r>
            <w:r w:rsidR="00DA2390">
              <w:rPr>
                <w:rFonts w:asciiTheme="minorHAnsi" w:eastAsia="Arial" w:hAnsiTheme="minorHAnsi" w:cs="Arial"/>
                <w:b w:val="0"/>
                <w:color w:val="434343"/>
              </w:rPr>
              <w:t xml:space="preserve"> передавая в календарь Консультанта данные по оплаченному заказу</w:t>
            </w:r>
            <w:r w:rsidR="007E6643">
              <w:rPr>
                <w:rFonts w:asciiTheme="minorHAnsi" w:eastAsia="Arial" w:hAnsiTheme="minorHAnsi" w:cs="Arial"/>
                <w:b w:val="0"/>
                <w:color w:val="434343"/>
              </w:rPr>
              <w:t>. Приоритет высокий.</w:t>
            </w:r>
          </w:p>
        </w:tc>
      </w:tr>
      <w:tr w:rsidR="00DA2390" w:rsidTr="00DA2390">
        <w:trPr>
          <w:trHeight w:val="715"/>
        </w:trPr>
        <w:tc>
          <w:tcPr>
            <w:tcW w:w="9606" w:type="dxa"/>
            <w:gridSpan w:val="2"/>
          </w:tcPr>
          <w:p w:rsidR="00DA2390" w:rsidRDefault="00DA2390" w:rsidP="00DA2390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color w:val="434343"/>
              </w:rPr>
              <w:t>3.2</w:t>
            </w:r>
            <w:r w:rsidRPr="004030EC">
              <w:rPr>
                <w:rFonts w:asciiTheme="minorHAnsi" w:eastAsia="Arial" w:hAnsiTheme="minorHAnsi" w:cs="Arial"/>
                <w:color w:val="434343"/>
              </w:rPr>
              <w:t>.2. Функциональные требования</w:t>
            </w:r>
          </w:p>
        </w:tc>
      </w:tr>
      <w:tr w:rsidR="00DA2390" w:rsidTr="00630A53">
        <w:trPr>
          <w:trHeight w:val="832"/>
        </w:trPr>
        <w:tc>
          <w:tcPr>
            <w:tcW w:w="3085" w:type="dxa"/>
          </w:tcPr>
          <w:p w:rsidR="00DA2390" w:rsidRPr="00CF0CD0" w:rsidRDefault="00DA2390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lastRenderedPageBreak/>
              <w:t>FR-</w:t>
            </w: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3 Синхронизация</w:t>
            </w: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:</w:t>
            </w:r>
          </w:p>
          <w:p w:rsidR="00DA2390" w:rsidRPr="00CF0CD0" w:rsidRDefault="00DA2390" w:rsidP="00F041F6">
            <w:pP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</w:p>
        </w:tc>
        <w:tc>
          <w:tcPr>
            <w:tcW w:w="6521" w:type="dxa"/>
          </w:tcPr>
          <w:p w:rsidR="00DA2390" w:rsidRPr="00CF0CD0" w:rsidRDefault="00DA2390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Синхронизация календарей</w:t>
            </w:r>
          </w:p>
        </w:tc>
      </w:tr>
      <w:tr w:rsidR="00DA2390" w:rsidTr="00E713E6">
        <w:trPr>
          <w:trHeight w:val="1135"/>
        </w:trPr>
        <w:tc>
          <w:tcPr>
            <w:tcW w:w="3085" w:type="dxa"/>
          </w:tcPr>
          <w:p w:rsidR="00DA2390" w:rsidRPr="00CF0CD0" w:rsidRDefault="00DA2390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.Импорт:</w:t>
            </w:r>
          </w:p>
        </w:tc>
        <w:tc>
          <w:tcPr>
            <w:tcW w:w="6521" w:type="dxa"/>
          </w:tcPr>
          <w:p w:rsidR="00DA2390" w:rsidRPr="00022DE3" w:rsidRDefault="00DA2390" w:rsidP="00E713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Система должна делать</w:t>
            </w:r>
            <w:r w:rsidR="00E713E6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 в графике время консультации недоступным для выбора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, </w:t>
            </w:r>
            <w:r w:rsidR="00E713E6"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если оно занято</w:t>
            </w: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 xml:space="preserve"> в календаре Консультанта</w:t>
            </w:r>
          </w:p>
        </w:tc>
      </w:tr>
      <w:tr w:rsidR="00DA2390" w:rsidTr="00274A42">
        <w:trPr>
          <w:trHeight w:val="980"/>
        </w:trPr>
        <w:tc>
          <w:tcPr>
            <w:tcW w:w="3085" w:type="dxa"/>
          </w:tcPr>
          <w:p w:rsidR="00DA2390" w:rsidRDefault="00DA2390" w:rsidP="00F04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.Экспорт</w:t>
            </w:r>
          </w:p>
        </w:tc>
        <w:tc>
          <w:tcPr>
            <w:tcW w:w="6521" w:type="dxa"/>
          </w:tcPr>
          <w:p w:rsidR="00DA2390" w:rsidRDefault="00E713E6" w:rsidP="00DA23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Система должна ставить в календарь Консультанту мероприятие из графика на выбранную дату</w:t>
            </w:r>
          </w:p>
        </w:tc>
      </w:tr>
      <w:tr w:rsidR="00274A42" w:rsidTr="00274A42">
        <w:trPr>
          <w:trHeight w:val="1559"/>
        </w:trPr>
        <w:tc>
          <w:tcPr>
            <w:tcW w:w="9606" w:type="dxa"/>
            <w:gridSpan w:val="2"/>
          </w:tcPr>
          <w:p w:rsidR="00274A42" w:rsidRPr="00274A42" w:rsidRDefault="00274A42" w:rsidP="00274A42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color w:val="434343"/>
              </w:rPr>
              <w:t>3.</w:t>
            </w:r>
            <w:r>
              <w:rPr>
                <w:rFonts w:asciiTheme="minorHAnsi" w:eastAsia="Arial" w:hAnsiTheme="minorHAnsi" w:cs="Arial"/>
                <w:color w:val="434343"/>
                <w:lang w:val="en-US"/>
              </w:rPr>
              <w:t>3</w:t>
            </w:r>
            <w:r>
              <w:rPr>
                <w:rFonts w:asciiTheme="minorHAnsi" w:eastAsia="Arial" w:hAnsiTheme="minorHAnsi" w:cs="Arial"/>
                <w:color w:val="434343"/>
              </w:rPr>
              <w:t xml:space="preserve">. </w:t>
            </w:r>
            <w:r>
              <w:rPr>
                <w:rFonts w:asciiTheme="minorHAnsi" w:eastAsia="Arial" w:hAnsiTheme="minorHAnsi" w:cs="Arial"/>
                <w:color w:val="434343"/>
              </w:rPr>
              <w:t>Обратный звонок</w:t>
            </w:r>
          </w:p>
          <w:p w:rsidR="00274A42" w:rsidRDefault="00274A42" w:rsidP="00274A42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color w:val="434343"/>
              </w:rPr>
              <w:t>3.3</w:t>
            </w:r>
            <w:r>
              <w:rPr>
                <w:rFonts w:asciiTheme="minorHAnsi" w:eastAsia="Arial" w:hAnsiTheme="minorHAnsi" w:cs="Arial"/>
                <w:color w:val="434343"/>
              </w:rPr>
              <w:t>.1. Описание</w:t>
            </w:r>
          </w:p>
          <w:p w:rsidR="00274A42" w:rsidRDefault="00274A42" w:rsidP="00274A42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b w:val="0"/>
                <w:color w:val="434343"/>
              </w:rPr>
              <w:t>Клиент может обратиться к менеджерам за дополнительной информацией. Для этого существует форма обратной связи, в которой клиент указывает свои контакты</w:t>
            </w:r>
          </w:p>
        </w:tc>
      </w:tr>
      <w:tr w:rsidR="00274A42" w:rsidTr="002F7931">
        <w:trPr>
          <w:trHeight w:val="832"/>
        </w:trPr>
        <w:tc>
          <w:tcPr>
            <w:tcW w:w="9606" w:type="dxa"/>
            <w:gridSpan w:val="2"/>
          </w:tcPr>
          <w:p w:rsidR="00274A42" w:rsidRDefault="00274A42" w:rsidP="00274A42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Theme="minorHAnsi" w:eastAsia="Arial" w:hAnsiTheme="minorHAnsi" w:cs="Arial"/>
                <w:color w:val="434343"/>
              </w:rPr>
            </w:pPr>
            <w:r>
              <w:rPr>
                <w:rFonts w:asciiTheme="minorHAnsi" w:eastAsia="Arial" w:hAnsiTheme="minorHAnsi" w:cs="Arial"/>
                <w:color w:val="434343"/>
              </w:rPr>
              <w:t>3.2</w:t>
            </w:r>
            <w:r w:rsidRPr="004030EC">
              <w:rPr>
                <w:rFonts w:asciiTheme="minorHAnsi" w:eastAsia="Arial" w:hAnsiTheme="minorHAnsi" w:cs="Arial"/>
                <w:color w:val="434343"/>
              </w:rPr>
              <w:t>.2. Функциональные требования</w:t>
            </w:r>
          </w:p>
        </w:tc>
      </w:tr>
      <w:tr w:rsidR="00274A42" w:rsidTr="00630A53">
        <w:trPr>
          <w:trHeight w:val="832"/>
        </w:trPr>
        <w:tc>
          <w:tcPr>
            <w:tcW w:w="3085" w:type="dxa"/>
          </w:tcPr>
          <w:p w:rsidR="00274A42" w:rsidRPr="00CF0CD0" w:rsidRDefault="00274A42" w:rsidP="00CD5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FR-</w:t>
            </w: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4 Звонок</w:t>
            </w:r>
            <w:r w:rsidRPr="00CF0CD0"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:</w:t>
            </w:r>
          </w:p>
          <w:p w:rsidR="00274A42" w:rsidRPr="00CF0CD0" w:rsidRDefault="00274A42" w:rsidP="00CD58DB">
            <w:pP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</w:p>
        </w:tc>
        <w:tc>
          <w:tcPr>
            <w:tcW w:w="6521" w:type="dxa"/>
          </w:tcPr>
          <w:p w:rsidR="00274A42" w:rsidRPr="00CF0CD0" w:rsidRDefault="00274A42" w:rsidP="00CD5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jc w:val="both"/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b/>
                <w:color w:val="434343"/>
                <w:sz w:val="24"/>
                <w:szCs w:val="24"/>
              </w:rPr>
              <w:t>Заказ обратного звонка</w:t>
            </w:r>
          </w:p>
        </w:tc>
      </w:tr>
      <w:tr w:rsidR="00274A42" w:rsidTr="00274A42">
        <w:trPr>
          <w:trHeight w:val="1267"/>
        </w:trPr>
        <w:tc>
          <w:tcPr>
            <w:tcW w:w="3085" w:type="dxa"/>
          </w:tcPr>
          <w:p w:rsidR="00274A42" w:rsidRPr="00CF0CD0" w:rsidRDefault="00274A42" w:rsidP="00CD5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26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.Заказ:</w:t>
            </w:r>
          </w:p>
        </w:tc>
        <w:tc>
          <w:tcPr>
            <w:tcW w:w="6521" w:type="dxa"/>
          </w:tcPr>
          <w:p w:rsidR="00274A42" w:rsidRPr="00022DE3" w:rsidRDefault="00274A42" w:rsidP="00274A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color w:val="434343"/>
                <w:sz w:val="24"/>
                <w:szCs w:val="24"/>
              </w:rPr>
              <w:t>Система должна передавать информацию из заполненных полей формы в отдел продаж с меткой, из какого источника пришли данные</w:t>
            </w:r>
          </w:p>
        </w:tc>
      </w:tr>
    </w:tbl>
    <w:p w:rsidR="00426638" w:rsidRDefault="00426638">
      <w:pPr>
        <w:rPr>
          <w:rFonts w:ascii="Arial" w:eastAsia="Arial" w:hAnsi="Arial" w:cs="Arial"/>
        </w:rPr>
      </w:pPr>
    </w:p>
    <w:p w:rsidR="00426638" w:rsidRPr="00F45401" w:rsidRDefault="004F792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434343"/>
          <w:sz w:val="24"/>
          <w:szCs w:val="24"/>
        </w:rPr>
      </w:pPr>
      <w:bookmarkStart w:id="11" w:name="_ejub6dpdswxd" w:colFirst="0" w:colLast="0"/>
      <w:bookmarkEnd w:id="11"/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>Требования к данным</w:t>
      </w:r>
    </w:p>
    <w:p w:rsidR="00426638" w:rsidRPr="00F45401" w:rsidRDefault="004F792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Arial" w:hAnsiTheme="minorHAnsi" w:cs="Arial"/>
          <w:b/>
          <w:color w:val="FF0000"/>
          <w:sz w:val="24"/>
          <w:szCs w:val="24"/>
        </w:rPr>
      </w:pPr>
      <w:r w:rsidRPr="00F45401">
        <w:rPr>
          <w:rFonts w:asciiTheme="minorHAnsi" w:eastAsia="Arial" w:hAnsiTheme="minorHAnsi" w:cs="Arial"/>
          <w:b/>
          <w:color w:val="FF0000"/>
          <w:sz w:val="24"/>
          <w:szCs w:val="24"/>
        </w:rPr>
        <w:t xml:space="preserve">В данном курсе заполнение этого раздела не обязательно. </w:t>
      </w:r>
    </w:p>
    <w:p w:rsidR="00426638" w:rsidRPr="00F45401" w:rsidRDefault="004F79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 xml:space="preserve">В этом разделе приводим описание различных аспектов данных, которые будет потреблять система в качестве входной информации, обрабатывать и возвращать в виде выходной информации. </w:t>
      </w:r>
    </w:p>
    <w:tbl>
      <w:tblPr>
        <w:tblStyle w:val="a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62"/>
      </w:tblGrid>
      <w:tr w:rsidR="00426638" w:rsidRPr="00F45401">
        <w:tc>
          <w:tcPr>
            <w:tcW w:w="2972" w:type="dxa"/>
          </w:tcPr>
          <w:p w:rsidR="00426638" w:rsidRPr="00F45401" w:rsidRDefault="004F792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12" w:name="_6fqhxtf1a6oa" w:colFirst="0" w:colLast="0"/>
            <w:bookmarkEnd w:id="12"/>
            <w:r w:rsidRPr="00F45401">
              <w:rPr>
                <w:rFonts w:asciiTheme="minorHAnsi" w:eastAsia="Arial" w:hAnsiTheme="minorHAnsi" w:cs="Arial"/>
                <w:color w:val="434343"/>
              </w:rPr>
              <w:t>4.1. Логическая модель данных</w:t>
            </w:r>
          </w:p>
        </w:tc>
        <w:tc>
          <w:tcPr>
            <w:tcW w:w="6662" w:type="dxa"/>
          </w:tcPr>
          <w:p w:rsidR="00426638" w:rsidRPr="00F45401" w:rsidRDefault="004F7926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Сюда можно включить модель данных для </w:t>
            </w:r>
            <w:proofErr w:type="gramStart"/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бизнес-операций</w:t>
            </w:r>
            <w:proofErr w:type="gramEnd"/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, выполняемых системой, или логическое представление данных, с которыми будет работать система</w:t>
            </w:r>
          </w:p>
        </w:tc>
      </w:tr>
      <w:tr w:rsidR="00426638" w:rsidRPr="00F45401">
        <w:tc>
          <w:tcPr>
            <w:tcW w:w="2972" w:type="dxa"/>
          </w:tcPr>
          <w:p w:rsidR="00426638" w:rsidRPr="00F45401" w:rsidRDefault="004F7926" w:rsidP="00791DF2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13" w:name="_o3yol36n3fsa" w:colFirst="0" w:colLast="0"/>
            <w:bookmarkEnd w:id="13"/>
            <w:r w:rsidRPr="00F45401">
              <w:rPr>
                <w:rFonts w:asciiTheme="minorHAnsi" w:eastAsia="Arial" w:hAnsiTheme="minorHAnsi" w:cs="Arial"/>
                <w:color w:val="434343"/>
              </w:rPr>
              <w:t>4.2. Словарь данных</w:t>
            </w:r>
          </w:p>
        </w:tc>
        <w:tc>
          <w:tcPr>
            <w:tcW w:w="6662" w:type="dxa"/>
          </w:tcPr>
          <w:p w:rsidR="00426638" w:rsidRPr="00F45401" w:rsidRDefault="004F7926" w:rsidP="0079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Словарь данных включает состав структур данных, их значение, тип данных, длину, формат и разрешённые значения элементов данных, из которых состоят эти структуры</w:t>
            </w:r>
          </w:p>
        </w:tc>
      </w:tr>
      <w:tr w:rsidR="00426638" w:rsidRPr="00F45401">
        <w:tc>
          <w:tcPr>
            <w:tcW w:w="2972" w:type="dxa"/>
          </w:tcPr>
          <w:p w:rsidR="00426638" w:rsidRPr="00F45401" w:rsidRDefault="004F7926" w:rsidP="00791DF2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14" w:name="_l412bmqdnb8p" w:colFirst="0" w:colLast="0"/>
            <w:bookmarkEnd w:id="14"/>
            <w:r w:rsidRPr="00F45401">
              <w:rPr>
                <w:rFonts w:asciiTheme="minorHAnsi" w:eastAsia="Arial" w:hAnsiTheme="minorHAnsi" w:cs="Arial"/>
                <w:color w:val="434343"/>
              </w:rPr>
              <w:t>4.3. Отчёты</w:t>
            </w:r>
          </w:p>
        </w:tc>
        <w:tc>
          <w:tcPr>
            <w:tcW w:w="6662" w:type="dxa"/>
          </w:tcPr>
          <w:p w:rsidR="00426638" w:rsidRPr="00F45401" w:rsidRDefault="004F7926" w:rsidP="00791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Здесь перечисляют отчёты, которые должны генерироваться из  системы, описывают их характеристики и правила формирования. Либо делают ссылку на готовый макет</w:t>
            </w:r>
          </w:p>
        </w:tc>
      </w:tr>
      <w:tr w:rsidR="00426638" w:rsidRPr="00F45401">
        <w:tc>
          <w:tcPr>
            <w:tcW w:w="2972" w:type="dxa"/>
          </w:tcPr>
          <w:p w:rsidR="00426638" w:rsidRPr="00F45401" w:rsidRDefault="004F792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15" w:name="_a5unjkf00cjh" w:colFirst="0" w:colLast="0"/>
            <w:bookmarkEnd w:id="15"/>
            <w:r w:rsidRPr="00F45401">
              <w:rPr>
                <w:rFonts w:asciiTheme="minorHAnsi" w:eastAsia="Arial" w:hAnsiTheme="minorHAnsi" w:cs="Arial"/>
                <w:color w:val="434343"/>
              </w:rPr>
              <w:lastRenderedPageBreak/>
              <w:t>4.4. Получение, целостность, хранение и утилизация данных</w:t>
            </w:r>
          </w:p>
        </w:tc>
        <w:tc>
          <w:tcPr>
            <w:tcW w:w="6662" w:type="dxa"/>
          </w:tcPr>
          <w:p w:rsidR="00426638" w:rsidRPr="00F45401" w:rsidRDefault="004F7926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Если это важно, описывают процесс получения и обслуживания данных. Указывают все требования, относящиеся к защите целостности данных системы</w:t>
            </w:r>
          </w:p>
        </w:tc>
      </w:tr>
    </w:tbl>
    <w:p w:rsidR="00EE6DCD" w:rsidRDefault="00EE6DCD">
      <w:pPr>
        <w:rPr>
          <w:rFonts w:asciiTheme="minorHAnsi" w:eastAsia="Arial" w:hAnsiTheme="minorHAnsi" w:cs="Arial"/>
          <w:b/>
          <w:color w:val="434343"/>
          <w:sz w:val="24"/>
          <w:szCs w:val="24"/>
          <w:highlight w:val="white"/>
        </w:rPr>
      </w:pPr>
      <w:bookmarkStart w:id="16" w:name="_x8j050jzdfaj" w:colFirst="0" w:colLast="0"/>
      <w:bookmarkEnd w:id="16"/>
    </w:p>
    <w:p w:rsidR="00426638" w:rsidRPr="00F45401" w:rsidRDefault="004F792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434343"/>
          <w:sz w:val="24"/>
          <w:szCs w:val="24"/>
        </w:rPr>
      </w:pPr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>Требования к внешним интерфейсам</w:t>
      </w:r>
    </w:p>
    <w:p w:rsidR="00426638" w:rsidRPr="00F45401" w:rsidRDefault="004F79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 xml:space="preserve">В этом разделе указываем информацию, которая гарантирует, что система будет правильно взаимодействовать с пользователями и компонентами внешнего оборудования и </w:t>
      </w:r>
      <w:proofErr w:type="gramStart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ПО</w:t>
      </w:r>
      <w:proofErr w:type="gramEnd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.</w:t>
      </w: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6444"/>
      </w:tblGrid>
      <w:tr w:rsidR="00426638" w:rsidTr="00184323">
        <w:trPr>
          <w:trHeight w:val="8069"/>
        </w:trPr>
        <w:tc>
          <w:tcPr>
            <w:tcW w:w="3190" w:type="dxa"/>
          </w:tcPr>
          <w:p w:rsidR="00426638" w:rsidRDefault="004F7926" w:rsidP="00F45401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17" w:name="_qrdgxpplvy11" w:colFirst="0" w:colLast="0"/>
            <w:bookmarkEnd w:id="17"/>
            <w:r w:rsidRPr="00F45401">
              <w:rPr>
                <w:rFonts w:asciiTheme="minorHAnsi" w:eastAsia="Arial" w:hAnsiTheme="minorHAnsi" w:cs="Arial"/>
                <w:color w:val="434343"/>
              </w:rPr>
              <w:t>5.1. Пользовательские интерфейсы</w:t>
            </w:r>
          </w:p>
          <w:p w:rsidR="00FA62BD" w:rsidRPr="00FA62BD" w:rsidRDefault="00FA62BD" w:rsidP="00FA62BD">
            <w:pPr>
              <w:rPr>
                <w:rFonts w:eastAsia="Arial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Описание логических характеристик каждого пользовательского интерфейса, который необходим системе. Некоторые особенные характеристики пользовательских интерфейсов могут упоминаться в разделе «6.1. Удобство использования»</w:t>
            </w:r>
          </w:p>
        </w:tc>
        <w:tc>
          <w:tcPr>
            <w:tcW w:w="6444" w:type="dxa"/>
          </w:tcPr>
          <w:p w:rsidR="00426638" w:rsidRDefault="00C91C82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 w:rsidRPr="00C91C82">
              <w:rPr>
                <w:rFonts w:asciiTheme="minorHAnsi" w:eastAsia="Arial" w:hAnsiTheme="minorHAnsi" w:cs="Arial"/>
                <w:sz w:val="24"/>
                <w:szCs w:val="24"/>
              </w:rPr>
              <w:t xml:space="preserve">-1 </w:t>
            </w:r>
            <w:r w:rsidR="000A594D">
              <w:rPr>
                <w:rFonts w:asciiTheme="minorHAnsi" w:eastAsia="Arial" w:hAnsiTheme="minorHAnsi" w:cs="Arial"/>
                <w:sz w:val="24"/>
                <w:szCs w:val="24"/>
              </w:rPr>
              <w:t>график консультаций должен открываться в отдельном окне</w:t>
            </w:r>
          </w:p>
          <w:p w:rsidR="00C91C82" w:rsidRDefault="00C91C82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 w:rsidRPr="000A594D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2 </w:t>
            </w:r>
            <w:r w:rsidR="000A594D">
              <w:rPr>
                <w:rFonts w:asciiTheme="minorHAnsi" w:eastAsia="Arial" w:hAnsiTheme="minorHAnsi" w:cs="Arial"/>
                <w:sz w:val="24"/>
                <w:szCs w:val="24"/>
              </w:rPr>
              <w:t>окно с графиком должно закрываться после подтверждения выбора времени, а также иметь возможность принудительного закрытия без выбора времени</w:t>
            </w:r>
          </w:p>
          <w:p w:rsidR="000A594D" w:rsidRDefault="000A594D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 w:rsidRPr="000A594D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3 недоступные для выбора интервалы времени (занятые) должны иметь серую индикацию и быть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</w:rPr>
              <w:t>некликабельными</w:t>
            </w:r>
            <w:proofErr w:type="spellEnd"/>
          </w:p>
          <w:p w:rsidR="000A594D" w:rsidRDefault="000A594D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 w:rsidRPr="000A594D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4 обязательные к заполнению поля анкеты должны содержать звездочку</w:t>
            </w:r>
          </w:p>
          <w:p w:rsidR="000A594D" w:rsidRDefault="000A594D" w:rsidP="00184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 w:rsidRPr="000A594D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5 предупреждения системы об ошибках должны выводиться на экран во всплывающем окне, не сбрасывая при этом основную страницу </w:t>
            </w:r>
          </w:p>
          <w:p w:rsidR="00184323" w:rsidRDefault="00184323" w:rsidP="00184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 w:rsidRPr="000A594D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6 после анкеты перед разделом оплаты заказа должна располагаться ссылка на публичную оферту и согласие на обработку </w:t>
            </w:r>
            <w:proofErr w:type="spellStart"/>
            <w:r>
              <w:rPr>
                <w:rFonts w:asciiTheme="minorHAnsi" w:eastAsia="Arial" w:hAnsiTheme="minorHAnsi" w:cs="Arial"/>
                <w:sz w:val="24"/>
                <w:szCs w:val="24"/>
              </w:rPr>
              <w:t>ПДн</w:t>
            </w:r>
            <w:proofErr w:type="spellEnd"/>
          </w:p>
          <w:p w:rsidR="00184323" w:rsidRPr="00184323" w:rsidRDefault="00184323" w:rsidP="00184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-7 под ссылками </w:t>
            </w: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UI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-6 должно быть место для галочки, которую клиент должен поставить, подтверждая ознакомление с условиями документов</w:t>
            </w:r>
          </w:p>
        </w:tc>
      </w:tr>
      <w:tr w:rsidR="00426638">
        <w:tc>
          <w:tcPr>
            <w:tcW w:w="3190" w:type="dxa"/>
          </w:tcPr>
          <w:p w:rsidR="00426638" w:rsidRDefault="004F7926" w:rsidP="00F45401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18" w:name="_gkf3fb2ehyof" w:colFirst="0" w:colLast="0"/>
            <w:bookmarkEnd w:id="18"/>
            <w:r w:rsidRPr="00F45401">
              <w:rPr>
                <w:rFonts w:asciiTheme="minorHAnsi" w:eastAsia="Arial" w:hAnsiTheme="minorHAnsi" w:cs="Arial"/>
                <w:color w:val="434343"/>
              </w:rPr>
              <w:t xml:space="preserve">5.2. Интерфейсы </w:t>
            </w:r>
            <w:proofErr w:type="gramStart"/>
            <w:r w:rsidRPr="00F45401">
              <w:rPr>
                <w:rFonts w:asciiTheme="minorHAnsi" w:eastAsia="Arial" w:hAnsiTheme="minorHAnsi" w:cs="Arial"/>
                <w:color w:val="434343"/>
              </w:rPr>
              <w:t>ПО</w:t>
            </w:r>
            <w:proofErr w:type="gramEnd"/>
          </w:p>
          <w:p w:rsidR="00FA62BD" w:rsidRPr="00FA62BD" w:rsidRDefault="00FA62BD" w:rsidP="00FC46B7">
            <w:pPr>
              <w:spacing w:line="276" w:lineRule="auto"/>
              <w:rPr>
                <w:rFonts w:eastAsia="Arial"/>
              </w:rPr>
            </w:pPr>
            <w:proofErr w:type="gramStart"/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Описание связи продукта и других компонентов ПО, идентифицированных по </w:t>
            </w:r>
            <w:r w:rsidR="00FC46B7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имени и версии. </w:t>
            </w:r>
            <w:proofErr w:type="gramEnd"/>
          </w:p>
        </w:tc>
        <w:tc>
          <w:tcPr>
            <w:tcW w:w="6444" w:type="dxa"/>
          </w:tcPr>
          <w:p w:rsidR="00426638" w:rsidRDefault="00AC42D2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SI</w:t>
            </w:r>
            <w:r w:rsidRPr="00FC46B7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1 </w:t>
            </w:r>
            <w:r w:rsidR="00FC46B7">
              <w:rPr>
                <w:rFonts w:asciiTheme="minorHAnsi" w:eastAsia="Arial" w:hAnsiTheme="minorHAnsi" w:cs="Arial"/>
                <w:sz w:val="24"/>
                <w:szCs w:val="24"/>
              </w:rPr>
              <w:t>Синхронизации календарей</w:t>
            </w:r>
          </w:p>
          <w:p w:rsidR="00FC46B7" w:rsidRDefault="00FC46B7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SI</w:t>
            </w:r>
            <w:r w:rsidRPr="00FC46B7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1.1 система должна синхронизировать график на сайте с соответствующим календарем Консультанта</w:t>
            </w:r>
          </w:p>
          <w:p w:rsidR="00FC46B7" w:rsidRDefault="00FC46B7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SI</w:t>
            </w:r>
            <w:r w:rsidRPr="00FC46B7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1.2 после подтверждения оплаты при условии выбора Консультанта и времени консультации система должна ставить мероприятие в соответствующий календарь Консультанта</w:t>
            </w:r>
          </w:p>
          <w:p w:rsidR="00FC46B7" w:rsidRDefault="00FC46B7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lastRenderedPageBreak/>
              <w:t>SI</w:t>
            </w:r>
            <w:r w:rsidRPr="00FC46B7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2 Сохранение информации о заказе</w:t>
            </w:r>
          </w:p>
          <w:p w:rsidR="00FC46B7" w:rsidRPr="00FC46B7" w:rsidRDefault="00FC46B7" w:rsidP="006515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SI</w:t>
            </w:r>
            <w:r w:rsidRPr="00FC46B7">
              <w:rPr>
                <w:rFonts w:asciiTheme="minorHAnsi" w:eastAsia="Arial" w:hAnsiTheme="minorHAnsi" w:cs="Arial"/>
                <w:sz w:val="24"/>
                <w:szCs w:val="24"/>
              </w:rPr>
              <w:t>-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2.1 система должна </w:t>
            </w:r>
            <w:r w:rsidR="00651561">
              <w:rPr>
                <w:rFonts w:asciiTheme="minorHAnsi" w:eastAsia="Arial" w:hAnsiTheme="minorHAnsi" w:cs="Arial"/>
                <w:sz w:val="24"/>
                <w:szCs w:val="24"/>
              </w:rPr>
              <w:t>выводить на экран страницу с сообщением о принятой оплате и деталями заказа (время, дата, консультант)</w:t>
            </w:r>
          </w:p>
        </w:tc>
      </w:tr>
      <w:tr w:rsidR="00426638">
        <w:tc>
          <w:tcPr>
            <w:tcW w:w="3190" w:type="dxa"/>
          </w:tcPr>
          <w:p w:rsidR="00426638" w:rsidRDefault="004F7926" w:rsidP="00F45401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19" w:name="_6qjw3yhhs8jl" w:colFirst="0" w:colLast="0"/>
            <w:bookmarkEnd w:id="19"/>
            <w:r w:rsidRPr="00F45401">
              <w:rPr>
                <w:rFonts w:asciiTheme="minorHAnsi" w:eastAsia="Arial" w:hAnsiTheme="minorHAnsi" w:cs="Arial"/>
                <w:color w:val="434343"/>
              </w:rPr>
              <w:lastRenderedPageBreak/>
              <w:t>5.3. Интерфейсы оборудования</w:t>
            </w:r>
          </w:p>
          <w:p w:rsidR="00FA62BD" w:rsidRPr="00FA62BD" w:rsidRDefault="00FA62BD" w:rsidP="00FC46B7">
            <w:pPr>
              <w:spacing w:line="276" w:lineRule="auto"/>
              <w:rPr>
                <w:rFonts w:eastAsia="Arial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Перечисляют входные и выходные данные, их формат, разрешённые значения или их диапазоны, а также все временные характеристики, о которых должны знать разработчики</w:t>
            </w:r>
          </w:p>
        </w:tc>
        <w:tc>
          <w:tcPr>
            <w:tcW w:w="6444" w:type="dxa"/>
          </w:tcPr>
          <w:p w:rsidR="00426638" w:rsidRPr="001930C6" w:rsidRDefault="001930C6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не выявлены</w:t>
            </w:r>
          </w:p>
        </w:tc>
      </w:tr>
      <w:tr w:rsidR="00426638">
        <w:tc>
          <w:tcPr>
            <w:tcW w:w="3190" w:type="dxa"/>
          </w:tcPr>
          <w:p w:rsidR="00426638" w:rsidRDefault="004F792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20" w:name="_54fng2blcc9i" w:colFirst="0" w:colLast="0"/>
            <w:bookmarkEnd w:id="20"/>
            <w:r w:rsidRPr="00F45401">
              <w:rPr>
                <w:rFonts w:asciiTheme="minorHAnsi" w:eastAsia="Arial" w:hAnsiTheme="minorHAnsi" w:cs="Arial"/>
                <w:color w:val="434343"/>
              </w:rPr>
              <w:t>5.4. Коммуникационные интерфейсы</w:t>
            </w:r>
          </w:p>
          <w:p w:rsidR="00FA62BD" w:rsidRPr="00FA62BD" w:rsidRDefault="00FA62BD" w:rsidP="00FE5974">
            <w:pPr>
              <w:spacing w:line="276" w:lineRule="auto"/>
              <w:rPr>
                <w:rFonts w:eastAsia="Arial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Описание требований для любых функций взаимодействия, которые будут использоваться продуктом, включая электронную почту, веб-браузер, сетевые протоколы и электронные формы. </w:t>
            </w:r>
          </w:p>
        </w:tc>
        <w:tc>
          <w:tcPr>
            <w:tcW w:w="6444" w:type="dxa"/>
          </w:tcPr>
          <w:p w:rsidR="00426638" w:rsidRPr="00651561" w:rsidRDefault="00FE5974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CI</w:t>
            </w:r>
            <w:r w:rsidRPr="00FE5974">
              <w:rPr>
                <w:rFonts w:asciiTheme="minorHAnsi" w:eastAsia="Arial" w:hAnsiTheme="minorHAnsi" w:cs="Arial"/>
                <w:sz w:val="24"/>
                <w:szCs w:val="24"/>
              </w:rPr>
              <w:t xml:space="preserve">-1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система должна отправлять клиенту на указанную</w:t>
            </w:r>
            <w:r w:rsidR="00651561">
              <w:rPr>
                <w:rFonts w:asciiTheme="minorHAnsi" w:eastAsia="Arial" w:hAnsiTheme="minorHAnsi" w:cs="Arial"/>
                <w:sz w:val="24"/>
                <w:szCs w:val="24"/>
              </w:rPr>
              <w:t xml:space="preserve"> им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почту</w:t>
            </w:r>
            <w:r w:rsidR="00651561">
              <w:rPr>
                <w:rFonts w:asciiTheme="minorHAnsi" w:eastAsia="Arial" w:hAnsiTheme="minorHAnsi" w:cs="Arial"/>
                <w:sz w:val="24"/>
                <w:szCs w:val="24"/>
              </w:rPr>
              <w:t xml:space="preserve"> информацию с деталями и суммой заказа (дата консультации, выбранные консультант, оплаченная сумма)</w:t>
            </w:r>
          </w:p>
          <w:p w:rsidR="00FE5974" w:rsidRPr="00651561" w:rsidRDefault="00FE5974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  <w:lang w:val="en-US"/>
              </w:rPr>
              <w:t>CI</w:t>
            </w:r>
            <w:r w:rsidRPr="00FE5974">
              <w:rPr>
                <w:rFonts w:asciiTheme="minorHAnsi" w:eastAsia="Arial" w:hAnsiTheme="minorHAnsi" w:cs="Arial"/>
                <w:sz w:val="24"/>
                <w:szCs w:val="24"/>
              </w:rPr>
              <w:t>-2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система должна отправлять данные о заказе в отдел продаж</w:t>
            </w:r>
            <w:r w:rsidR="00651561">
              <w:rPr>
                <w:rFonts w:asciiTheme="minorHAnsi" w:eastAsia="Arial" w:hAnsiTheme="minorHAnsi" w:cs="Arial"/>
                <w:sz w:val="24"/>
                <w:szCs w:val="24"/>
              </w:rPr>
              <w:t xml:space="preserve"> и консультанту (дата, выбранный консультант, информация из анкеты, файл с резюме)</w:t>
            </w:r>
          </w:p>
        </w:tc>
      </w:tr>
    </w:tbl>
    <w:p w:rsidR="00426638" w:rsidRDefault="00426638">
      <w:pPr>
        <w:rPr>
          <w:rFonts w:ascii="Arial" w:eastAsia="Arial" w:hAnsi="Arial" w:cs="Arial"/>
        </w:rPr>
      </w:pPr>
    </w:p>
    <w:p w:rsidR="00426638" w:rsidRPr="00F45401" w:rsidRDefault="004F792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434343"/>
          <w:sz w:val="24"/>
          <w:szCs w:val="24"/>
        </w:rPr>
      </w:pPr>
      <w:bookmarkStart w:id="21" w:name="_pcsonl4hoci4" w:colFirst="0" w:colLast="0"/>
      <w:bookmarkEnd w:id="21"/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>Атрибуты качества</w:t>
      </w:r>
    </w:p>
    <w:p w:rsidR="00426638" w:rsidRPr="00F45401" w:rsidRDefault="004F79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В этом разделе приводим нефункциональные требования, помимо ограничений, описанных в разделе 2.4, и требований к внешним интерфейсам, описанным в разделе 5.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426638" w:rsidRPr="00F45401">
        <w:tc>
          <w:tcPr>
            <w:tcW w:w="3360" w:type="dxa"/>
          </w:tcPr>
          <w:p w:rsidR="00426638" w:rsidRDefault="004F7926" w:rsidP="00F45401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22" w:name="_xix7dqqa8jnd" w:colFirst="0" w:colLast="0"/>
            <w:bookmarkEnd w:id="22"/>
            <w:r w:rsidRPr="00F45401">
              <w:rPr>
                <w:rFonts w:asciiTheme="minorHAnsi" w:eastAsia="Arial" w:hAnsiTheme="minorHAnsi" w:cs="Arial"/>
                <w:color w:val="434343"/>
              </w:rPr>
              <w:t>6.1. Удобство использования</w:t>
            </w:r>
          </w:p>
          <w:p w:rsidR="006E78EC" w:rsidRPr="006E78EC" w:rsidRDefault="006E78EC" w:rsidP="007E6643">
            <w:pPr>
              <w:spacing w:line="276" w:lineRule="auto"/>
              <w:rPr>
                <w:rFonts w:eastAsia="Arial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Описываем требования к удобству использования: лёгкость изучения, простоту использования, предотвращение ошибок и восстановление, эффективность взаимодействия и специальные возможности</w:t>
            </w:r>
          </w:p>
        </w:tc>
        <w:tc>
          <w:tcPr>
            <w:tcW w:w="6274" w:type="dxa"/>
          </w:tcPr>
          <w:p w:rsidR="006E78EC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1. </w:t>
            </w:r>
            <w:r w:rsidR="007E6643">
              <w:rPr>
                <w:rFonts w:asciiTheme="minorHAnsi" w:eastAsia="Arial" w:hAnsiTheme="minorHAnsi" w:cs="Arial"/>
                <w:sz w:val="24"/>
                <w:szCs w:val="24"/>
              </w:rPr>
              <w:t>Интерфейс пользователя должен быть простым и понятным, у пользователей не должно возникать вопросов по работе с функционалом страницы.</w:t>
            </w:r>
          </w:p>
          <w:p w:rsidR="007E6643" w:rsidRPr="006E78EC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2. </w:t>
            </w:r>
            <w:r w:rsidR="007E6643">
              <w:rPr>
                <w:rFonts w:asciiTheme="minorHAnsi" w:eastAsia="Arial" w:hAnsiTheme="minorHAnsi" w:cs="Arial"/>
                <w:sz w:val="24"/>
                <w:szCs w:val="24"/>
              </w:rPr>
              <w:t>Поля анкеты должны сохранять введенные данные до полного закрытия сайта.</w:t>
            </w:r>
          </w:p>
        </w:tc>
      </w:tr>
      <w:tr w:rsidR="00426638" w:rsidRPr="00F45401">
        <w:tc>
          <w:tcPr>
            <w:tcW w:w="3360" w:type="dxa"/>
          </w:tcPr>
          <w:p w:rsidR="00426638" w:rsidRDefault="004F7926" w:rsidP="00F45401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23" w:name="_fydjc7gm0h5q" w:colFirst="0" w:colLast="0"/>
            <w:bookmarkEnd w:id="23"/>
            <w:r w:rsidRPr="00F45401">
              <w:rPr>
                <w:rFonts w:asciiTheme="minorHAnsi" w:eastAsia="Arial" w:hAnsiTheme="minorHAnsi" w:cs="Arial"/>
                <w:color w:val="434343"/>
              </w:rPr>
              <w:lastRenderedPageBreak/>
              <w:t>6.2. Производительность</w:t>
            </w:r>
          </w:p>
          <w:p w:rsidR="006E78EC" w:rsidRPr="006E78EC" w:rsidRDefault="006E78EC" w:rsidP="006E78EC">
            <w:pPr>
              <w:rPr>
                <w:rFonts w:eastAsia="Arial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Описываем конкретные требования к производительности для различных системных операций</w:t>
            </w:r>
          </w:p>
        </w:tc>
        <w:tc>
          <w:tcPr>
            <w:tcW w:w="6274" w:type="dxa"/>
          </w:tcPr>
          <w:p w:rsidR="00426638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1. </w:t>
            </w:r>
            <w:r w:rsidRPr="00C03F49">
              <w:rPr>
                <w:rFonts w:asciiTheme="minorHAnsi" w:eastAsia="Arial" w:hAnsiTheme="minorHAnsi" w:cs="Arial"/>
                <w:sz w:val="24"/>
                <w:szCs w:val="24"/>
              </w:rPr>
              <w:t xml:space="preserve">Система 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>рассчитана на одновременное использование 3 клиентами.</w:t>
            </w:r>
          </w:p>
          <w:p w:rsidR="00C03F49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2. Всплывающие окна, генерируемые системой, должны полностью загружаться не более чем за 1,5 секунды после соответствующего запроса.</w:t>
            </w:r>
          </w:p>
          <w:p w:rsidR="00C03F49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3. Письма по электронной почте должны быть отправлены системой не позднее чем через 5 секунд с момента подтверждения оплаты заказа.</w:t>
            </w:r>
          </w:p>
          <w:p w:rsidR="00C03F49" w:rsidRPr="00F45401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</w:p>
        </w:tc>
      </w:tr>
      <w:tr w:rsidR="00426638" w:rsidRPr="00F45401" w:rsidTr="00754669">
        <w:trPr>
          <w:trHeight w:val="3250"/>
        </w:trPr>
        <w:tc>
          <w:tcPr>
            <w:tcW w:w="3360" w:type="dxa"/>
          </w:tcPr>
          <w:p w:rsidR="00426638" w:rsidRDefault="004F7926" w:rsidP="00F45401">
            <w:pPr>
              <w:pStyle w:val="2"/>
              <w:keepNext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24" w:name="_dep0n0dq9rma" w:colFirst="0" w:colLast="0"/>
            <w:bookmarkEnd w:id="24"/>
            <w:r w:rsidRPr="00F45401">
              <w:rPr>
                <w:rFonts w:asciiTheme="minorHAnsi" w:eastAsia="Arial" w:hAnsiTheme="minorHAnsi" w:cs="Arial"/>
                <w:color w:val="434343"/>
              </w:rPr>
              <w:t>6.3. Безопасность</w:t>
            </w:r>
          </w:p>
          <w:p w:rsidR="006E78EC" w:rsidRPr="006E78EC" w:rsidRDefault="006E78EC" w:rsidP="00C03F49">
            <w:pPr>
              <w:rPr>
                <w:rFonts w:eastAsia="Arial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Описываем требования к безопасности или конфиденциальности, которые ограничивают доступ или возможности использования продукта: физическая безопасность, защита данных или </w:t>
            </w:r>
            <w:proofErr w:type="gramStart"/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ПО</w:t>
            </w:r>
            <w:proofErr w:type="gramEnd"/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 xml:space="preserve">. </w:t>
            </w:r>
          </w:p>
        </w:tc>
        <w:tc>
          <w:tcPr>
            <w:tcW w:w="6274" w:type="dxa"/>
          </w:tcPr>
          <w:p w:rsidR="00426638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1. </w:t>
            </w:r>
            <w:r w:rsidRPr="00C03F49">
              <w:rPr>
                <w:rFonts w:asciiTheme="minorHAnsi" w:eastAsia="Arial" w:hAnsiTheme="minorHAnsi" w:cs="Arial"/>
                <w:sz w:val="24"/>
                <w:szCs w:val="24"/>
              </w:rPr>
              <w:t>Вся</w:t>
            </w:r>
            <w:r>
              <w:rPr>
                <w:rFonts w:asciiTheme="minorHAnsi" w:eastAsia="Arial" w:hAnsiTheme="minorHAnsi" w:cs="Arial"/>
                <w:sz w:val="24"/>
                <w:szCs w:val="24"/>
              </w:rPr>
              <w:t xml:space="preserve"> внесенная клиентом информация является конфиденциальной и попадает под действие Закона об обработке персональных данных. Такая информация должна передаваться по зашифрованным каналам связи.</w:t>
            </w:r>
          </w:p>
          <w:p w:rsidR="00C03F49" w:rsidRPr="00F45401" w:rsidRDefault="00C03F4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>
              <w:rPr>
                <w:rFonts w:asciiTheme="minorHAnsi" w:eastAsia="Arial" w:hAnsiTheme="minorHAnsi" w:cs="Arial"/>
                <w:sz w:val="24"/>
                <w:szCs w:val="24"/>
              </w:rPr>
              <w:t>2. Система не должна хранить какую-либо информацию после отправки таковой по электронной почте.</w:t>
            </w:r>
          </w:p>
        </w:tc>
      </w:tr>
      <w:tr w:rsidR="00426638" w:rsidRPr="00F45401" w:rsidTr="00C03F49">
        <w:trPr>
          <w:trHeight w:val="2512"/>
        </w:trPr>
        <w:tc>
          <w:tcPr>
            <w:tcW w:w="3360" w:type="dxa"/>
          </w:tcPr>
          <w:p w:rsidR="00426638" w:rsidRDefault="004F7926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Theme="minorHAnsi" w:eastAsia="Arial" w:hAnsiTheme="minorHAnsi" w:cs="Arial"/>
                <w:color w:val="434343"/>
              </w:rPr>
            </w:pPr>
            <w:bookmarkStart w:id="25" w:name="_42232fdh3at2" w:colFirst="0" w:colLast="0"/>
            <w:bookmarkEnd w:id="25"/>
            <w:r w:rsidRPr="00F45401">
              <w:rPr>
                <w:rFonts w:asciiTheme="minorHAnsi" w:eastAsia="Arial" w:hAnsiTheme="minorHAnsi" w:cs="Arial"/>
                <w:color w:val="434343"/>
              </w:rPr>
              <w:t>6.4. Техника безопасности</w:t>
            </w:r>
          </w:p>
          <w:p w:rsidR="006E78EC" w:rsidRPr="006E78EC" w:rsidRDefault="006E78EC" w:rsidP="00C03F49">
            <w:pPr>
              <w:rPr>
                <w:rFonts w:eastAsia="Arial"/>
              </w:rPr>
            </w:pPr>
            <w:r w:rsidRPr="00F45401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Описываем требования, связанные с возможными потерями, повреждениями или ущербом, которые могут быть резуль</w:t>
            </w:r>
            <w:r w:rsidR="00C03F49"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  <w:t>татом использования продукта.</w:t>
            </w:r>
          </w:p>
        </w:tc>
        <w:tc>
          <w:tcPr>
            <w:tcW w:w="6274" w:type="dxa"/>
          </w:tcPr>
          <w:p w:rsidR="00426638" w:rsidRPr="00F45401" w:rsidRDefault="00754669" w:rsidP="00F45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jc w:val="both"/>
              <w:rPr>
                <w:rFonts w:asciiTheme="minorHAnsi" w:eastAsia="Arial" w:hAnsiTheme="minorHAnsi" w:cs="Arial"/>
                <w:color w:val="A6A6A6"/>
                <w:sz w:val="24"/>
                <w:szCs w:val="24"/>
              </w:rPr>
            </w:pPr>
            <w:r w:rsidRPr="00754669">
              <w:rPr>
                <w:rFonts w:asciiTheme="minorHAnsi" w:eastAsia="Arial" w:hAnsiTheme="minorHAnsi" w:cs="Arial"/>
                <w:sz w:val="24"/>
                <w:szCs w:val="24"/>
              </w:rPr>
              <w:t>Специальные требования к технике безопасности отсутствуют</w:t>
            </w:r>
          </w:p>
        </w:tc>
      </w:tr>
    </w:tbl>
    <w:p w:rsidR="00426638" w:rsidRDefault="00426638">
      <w:pPr>
        <w:rPr>
          <w:rFonts w:ascii="Arial" w:eastAsia="Arial" w:hAnsi="Arial" w:cs="Arial"/>
        </w:rPr>
      </w:pPr>
    </w:p>
    <w:p w:rsidR="00426638" w:rsidRPr="00F45401" w:rsidRDefault="004F792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434343"/>
          <w:sz w:val="24"/>
          <w:szCs w:val="24"/>
        </w:rPr>
      </w:pPr>
      <w:bookmarkStart w:id="26" w:name="_ofv96md6disr" w:colFirst="0" w:colLast="0"/>
      <w:bookmarkEnd w:id="26"/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>Требования по интернационализации и локализации</w:t>
      </w:r>
    </w:p>
    <w:p w:rsidR="00426638" w:rsidRPr="00F45401" w:rsidRDefault="004F7926">
      <w:pPr>
        <w:jc w:val="both"/>
        <w:rPr>
          <w:rFonts w:asciiTheme="minorHAnsi" w:eastAsia="Arial" w:hAnsiTheme="minorHAnsi" w:cs="Arial"/>
          <w:b/>
          <w:color w:val="FF0000"/>
          <w:sz w:val="24"/>
          <w:szCs w:val="24"/>
        </w:rPr>
      </w:pPr>
      <w:r w:rsidRPr="00F45401">
        <w:rPr>
          <w:rFonts w:asciiTheme="minorHAnsi" w:eastAsia="Arial" w:hAnsiTheme="minorHAnsi" w:cs="Arial"/>
          <w:b/>
          <w:color w:val="FF0000"/>
          <w:sz w:val="24"/>
          <w:szCs w:val="24"/>
        </w:rPr>
        <w:t xml:space="preserve">В данном курсе заполнение этого раздела не обязательно. </w:t>
      </w:r>
    </w:p>
    <w:p w:rsidR="00426638" w:rsidRPr="00F45401" w:rsidRDefault="004F79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В этом разделе описываем требования по интернационализации и локализации, которые  обеспечивают возможность использовать проду</w:t>
      </w:r>
      <w:proofErr w:type="gramStart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кт в др</w:t>
      </w:r>
      <w:proofErr w:type="gramEnd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угих странах, региональных стандартах и географических районах, отличающихся от тех, в которых он был создан.</w:t>
      </w:r>
    </w:p>
    <w:p w:rsidR="00426638" w:rsidRPr="00F45401" w:rsidRDefault="004F7926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434343"/>
          <w:sz w:val="24"/>
          <w:szCs w:val="24"/>
        </w:rPr>
      </w:pPr>
      <w:bookmarkStart w:id="27" w:name="_si8chn75qjrw" w:colFirst="0" w:colLast="0"/>
      <w:bookmarkEnd w:id="27"/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>[Остальные требования]</w:t>
      </w:r>
    </w:p>
    <w:p w:rsidR="00426638" w:rsidRDefault="004F792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 xml:space="preserve">В этом разделе добавляем все другие требования, которые ещё не были описаны в данной спецификации требований </w:t>
      </w:r>
      <w:proofErr w:type="gramStart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к</w:t>
      </w:r>
      <w:proofErr w:type="gramEnd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 xml:space="preserve"> ПО. Например, юридические, законодательные или финансовые требования и требования стандартов, требования к установке, конфигурированию, запуску и остановке продукта, а также к </w:t>
      </w:r>
      <w:proofErr w:type="spellStart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журналированию</w:t>
      </w:r>
      <w:proofErr w:type="spellEnd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, мониторингу и т. д.</w:t>
      </w:r>
    </w:p>
    <w:p w:rsidR="00A4080D" w:rsidRPr="00A4080D" w:rsidRDefault="001843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lastRenderedPageBreak/>
        <w:t xml:space="preserve">Согласие с условиями оферты и условиями обработки </w:t>
      </w:r>
      <w:proofErr w:type="spellStart"/>
      <w:r>
        <w:rPr>
          <w:rFonts w:asciiTheme="minorHAnsi" w:eastAsia="Arial" w:hAnsiTheme="minorHAnsi" w:cs="Arial"/>
          <w:sz w:val="24"/>
          <w:szCs w:val="24"/>
        </w:rPr>
        <w:t>ПДн</w:t>
      </w:r>
      <w:proofErr w:type="spellEnd"/>
      <w:r>
        <w:rPr>
          <w:rFonts w:asciiTheme="minorHAnsi" w:eastAsia="Arial" w:hAnsiTheme="minorHAnsi" w:cs="Arial"/>
          <w:sz w:val="24"/>
          <w:szCs w:val="24"/>
        </w:rPr>
        <w:t xml:space="preserve"> должно быть обязательным атрибутом для активации функционала оплаты.</w:t>
      </w:r>
    </w:p>
    <w:p w:rsidR="00EE6DCD" w:rsidRDefault="00EE6DCD">
      <w:pPr>
        <w:rPr>
          <w:rFonts w:asciiTheme="minorHAnsi" w:eastAsia="Arial" w:hAnsiTheme="minorHAnsi" w:cs="Arial"/>
          <w:b/>
          <w:color w:val="434343"/>
          <w:sz w:val="24"/>
          <w:szCs w:val="24"/>
          <w:highlight w:val="white"/>
        </w:rPr>
      </w:pPr>
      <w:bookmarkStart w:id="28" w:name="_d58wniqdez48" w:colFirst="0" w:colLast="0"/>
      <w:bookmarkStart w:id="29" w:name="_GoBack"/>
      <w:bookmarkEnd w:id="28"/>
      <w:bookmarkEnd w:id="29"/>
    </w:p>
    <w:p w:rsidR="00426638" w:rsidRPr="00F45401" w:rsidRDefault="004F7926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="Arial"/>
          <w:color w:val="434343"/>
          <w:sz w:val="24"/>
          <w:szCs w:val="24"/>
        </w:rPr>
      </w:pPr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>Приложение A. Словарь терминов</w:t>
      </w:r>
    </w:p>
    <w:p w:rsidR="00426638" w:rsidRDefault="004F7926" w:rsidP="00FA62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 xml:space="preserve">В этом разделе собираем все специальные термины, которые читателю необходимо знать для правильного понимания спецификации требований </w:t>
      </w:r>
      <w:proofErr w:type="gramStart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>к</w:t>
      </w:r>
      <w:proofErr w:type="gramEnd"/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 xml:space="preserve"> ПО, включая сокращения и аббревиатуры.</w:t>
      </w:r>
    </w:p>
    <w:p w:rsidR="00F0001C" w:rsidRDefault="00F0001C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</w:rPr>
        <w:t>КК – карьерное консультирование. Услуга, оказываемая Заказчи</w:t>
      </w:r>
      <w:r w:rsidR="00FA62BD">
        <w:rPr>
          <w:rFonts w:asciiTheme="minorHAnsi" w:eastAsia="Arial" w:hAnsiTheme="minorHAnsi" w:cs="Arial"/>
          <w:sz w:val="24"/>
          <w:szCs w:val="24"/>
        </w:rPr>
        <w:t>ком клиентам – физическим лицам</w:t>
      </w:r>
    </w:p>
    <w:p w:rsidR="00184323" w:rsidRDefault="00184323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proofErr w:type="spellStart"/>
      <w:r>
        <w:rPr>
          <w:rFonts w:asciiTheme="minorHAnsi" w:eastAsia="Arial" w:hAnsiTheme="minorHAnsi" w:cs="Arial"/>
          <w:sz w:val="24"/>
          <w:szCs w:val="24"/>
        </w:rPr>
        <w:t>ПДн</w:t>
      </w:r>
      <w:proofErr w:type="spellEnd"/>
      <w:r>
        <w:rPr>
          <w:rFonts w:asciiTheme="minorHAnsi" w:eastAsia="Arial" w:hAnsiTheme="minorHAnsi" w:cs="Arial"/>
          <w:sz w:val="24"/>
          <w:szCs w:val="24"/>
        </w:rPr>
        <w:t xml:space="preserve"> – персональные данные</w:t>
      </w:r>
    </w:p>
    <w:p w:rsidR="00F0001C" w:rsidRDefault="00F0001C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 w:rsidRPr="002A5227">
        <w:rPr>
          <w:rFonts w:asciiTheme="minorHAnsi" w:eastAsia="Arial" w:hAnsiTheme="minorHAnsi" w:cs="Arial"/>
          <w:sz w:val="24"/>
          <w:szCs w:val="24"/>
          <w:lang w:val="en-US"/>
        </w:rPr>
        <w:t>TBD</w:t>
      </w:r>
      <w:r w:rsidRPr="002A5227">
        <w:rPr>
          <w:rFonts w:asciiTheme="minorHAnsi" w:eastAsia="Arial" w:hAnsiTheme="minorHAnsi" w:cs="Arial"/>
          <w:sz w:val="24"/>
          <w:szCs w:val="24"/>
        </w:rPr>
        <w:t xml:space="preserve"> (</w:t>
      </w:r>
      <w:r w:rsidRPr="002A5227">
        <w:rPr>
          <w:rFonts w:asciiTheme="minorHAnsi" w:eastAsia="Arial" w:hAnsiTheme="minorHAnsi" w:cs="Arial"/>
          <w:sz w:val="24"/>
          <w:szCs w:val="24"/>
          <w:lang w:val="en-US"/>
        </w:rPr>
        <w:t>to</w:t>
      </w:r>
      <w:r w:rsidRPr="002A5227">
        <w:rPr>
          <w:rFonts w:asciiTheme="minorHAnsi" w:eastAsia="Arial" w:hAnsiTheme="minorHAnsi" w:cs="Arial"/>
          <w:sz w:val="24"/>
          <w:szCs w:val="24"/>
        </w:rPr>
        <w:t xml:space="preserve"> </w:t>
      </w:r>
      <w:r w:rsidRPr="002A5227">
        <w:rPr>
          <w:rFonts w:asciiTheme="minorHAnsi" w:eastAsia="Arial" w:hAnsiTheme="minorHAnsi" w:cs="Arial"/>
          <w:sz w:val="24"/>
          <w:szCs w:val="24"/>
          <w:lang w:val="en-US"/>
        </w:rPr>
        <w:t>be</w:t>
      </w:r>
      <w:r w:rsidRPr="002A5227">
        <w:rPr>
          <w:rFonts w:asciiTheme="minorHAnsi" w:eastAsia="Arial" w:hAnsiTheme="minorHAnsi" w:cs="Arial"/>
          <w:sz w:val="24"/>
          <w:szCs w:val="24"/>
        </w:rPr>
        <w:t xml:space="preserve"> </w:t>
      </w:r>
      <w:r w:rsidRPr="002A5227">
        <w:rPr>
          <w:rFonts w:asciiTheme="minorHAnsi" w:eastAsia="Arial" w:hAnsiTheme="minorHAnsi" w:cs="Arial"/>
          <w:sz w:val="24"/>
          <w:szCs w:val="24"/>
          <w:lang w:val="en-US"/>
        </w:rPr>
        <w:t>determined</w:t>
      </w:r>
      <w:r w:rsidRPr="002A5227">
        <w:rPr>
          <w:rFonts w:asciiTheme="minorHAnsi" w:eastAsia="Arial" w:hAnsiTheme="minorHAnsi" w:cs="Arial"/>
          <w:sz w:val="24"/>
          <w:szCs w:val="24"/>
        </w:rPr>
        <w:t>) – используется для маркировки недостающей информации, которую необходимо выяснить д</w:t>
      </w:r>
      <w:r w:rsidR="00FA62BD">
        <w:rPr>
          <w:rFonts w:asciiTheme="minorHAnsi" w:eastAsia="Arial" w:hAnsiTheme="minorHAnsi" w:cs="Arial"/>
          <w:sz w:val="24"/>
          <w:szCs w:val="24"/>
        </w:rPr>
        <w:t>о момента начала разработки</w:t>
      </w:r>
    </w:p>
    <w:p w:rsidR="00F0001C" w:rsidRDefault="00F0001C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  <w:lang w:val="en-US"/>
        </w:rPr>
        <w:t>FR</w:t>
      </w:r>
      <w:r w:rsidRPr="004B1481">
        <w:rPr>
          <w:rFonts w:asciiTheme="minorHAnsi" w:eastAsia="Arial" w:hAnsiTheme="minorHAnsi" w:cs="Arial"/>
          <w:sz w:val="24"/>
          <w:szCs w:val="24"/>
        </w:rPr>
        <w:t xml:space="preserve"> – </w:t>
      </w:r>
      <w:r>
        <w:rPr>
          <w:rFonts w:asciiTheme="minorHAnsi" w:eastAsia="Arial" w:hAnsiTheme="minorHAnsi" w:cs="Arial"/>
          <w:sz w:val="24"/>
          <w:szCs w:val="24"/>
        </w:rPr>
        <w:t>функционально требова</w:t>
      </w:r>
      <w:r w:rsidR="00FA62BD">
        <w:rPr>
          <w:rFonts w:asciiTheme="minorHAnsi" w:eastAsia="Arial" w:hAnsiTheme="minorHAnsi" w:cs="Arial"/>
          <w:sz w:val="24"/>
          <w:szCs w:val="24"/>
        </w:rPr>
        <w:t>ние</w:t>
      </w:r>
    </w:p>
    <w:p w:rsidR="00F0001C" w:rsidRPr="00FA62BD" w:rsidRDefault="00F0001C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  <w:lang w:val="en-US"/>
        </w:rPr>
        <w:t>DE</w:t>
      </w:r>
      <w:r w:rsidRPr="00B34290">
        <w:rPr>
          <w:rFonts w:asciiTheme="minorHAnsi" w:eastAsia="Arial" w:hAnsiTheme="minorHAnsi" w:cs="Arial"/>
          <w:sz w:val="24"/>
          <w:szCs w:val="24"/>
        </w:rPr>
        <w:t xml:space="preserve"> – </w:t>
      </w:r>
      <w:r>
        <w:rPr>
          <w:rFonts w:asciiTheme="minorHAnsi" w:eastAsia="Arial" w:hAnsiTheme="minorHAnsi" w:cs="Arial"/>
          <w:sz w:val="24"/>
          <w:szCs w:val="24"/>
        </w:rPr>
        <w:t>зав</w:t>
      </w:r>
      <w:r w:rsidR="00FA62BD">
        <w:rPr>
          <w:rFonts w:asciiTheme="minorHAnsi" w:eastAsia="Arial" w:hAnsiTheme="minorHAnsi" w:cs="Arial"/>
          <w:sz w:val="24"/>
          <w:szCs w:val="24"/>
        </w:rPr>
        <w:t>исимости</w:t>
      </w:r>
    </w:p>
    <w:p w:rsidR="00FA62BD" w:rsidRDefault="00FA62BD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  <w:lang w:val="en-US"/>
        </w:rPr>
        <w:t>UI</w:t>
      </w:r>
      <w:r w:rsidRPr="00FA62BD">
        <w:rPr>
          <w:rFonts w:asciiTheme="minorHAnsi" w:eastAsia="Arial" w:hAnsiTheme="minorHAnsi" w:cs="Arial"/>
          <w:sz w:val="24"/>
          <w:szCs w:val="24"/>
        </w:rPr>
        <w:t xml:space="preserve"> – </w:t>
      </w:r>
      <w:r>
        <w:rPr>
          <w:rFonts w:asciiTheme="minorHAnsi" w:eastAsia="Arial" w:hAnsiTheme="minorHAnsi" w:cs="Arial"/>
          <w:sz w:val="24"/>
          <w:szCs w:val="24"/>
        </w:rPr>
        <w:t>пользовательские интерфейсы</w:t>
      </w:r>
    </w:p>
    <w:p w:rsidR="00AC42D2" w:rsidRDefault="00AC42D2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  <w:lang w:val="en-US"/>
        </w:rPr>
        <w:t>SI</w:t>
      </w:r>
      <w:r w:rsidRPr="00AF6091">
        <w:rPr>
          <w:rFonts w:asciiTheme="minorHAnsi" w:eastAsia="Arial" w:hAnsiTheme="minorHAnsi" w:cs="Arial"/>
          <w:sz w:val="24"/>
          <w:szCs w:val="24"/>
        </w:rPr>
        <w:t xml:space="preserve"> –</w:t>
      </w:r>
      <w:r>
        <w:rPr>
          <w:rFonts w:asciiTheme="minorHAnsi" w:eastAsia="Arial" w:hAnsiTheme="minorHAnsi" w:cs="Arial"/>
          <w:sz w:val="24"/>
          <w:szCs w:val="24"/>
        </w:rPr>
        <w:t xml:space="preserve"> интерфейс ПО</w:t>
      </w:r>
    </w:p>
    <w:p w:rsidR="00FE5974" w:rsidRPr="00FE5974" w:rsidRDefault="00FE5974" w:rsidP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sz w:val="24"/>
          <w:szCs w:val="24"/>
        </w:rPr>
      </w:pPr>
      <w:r>
        <w:rPr>
          <w:rFonts w:asciiTheme="minorHAnsi" w:eastAsia="Arial" w:hAnsiTheme="minorHAnsi" w:cs="Arial"/>
          <w:sz w:val="24"/>
          <w:szCs w:val="24"/>
          <w:lang w:val="en-US"/>
        </w:rPr>
        <w:t>CI</w:t>
      </w:r>
      <w:r w:rsidRPr="00AF6091">
        <w:rPr>
          <w:rFonts w:asciiTheme="minorHAnsi" w:eastAsia="Arial" w:hAnsiTheme="minorHAnsi" w:cs="Arial"/>
          <w:sz w:val="24"/>
          <w:szCs w:val="24"/>
        </w:rPr>
        <w:t xml:space="preserve"> </w:t>
      </w:r>
      <w:r>
        <w:rPr>
          <w:rFonts w:asciiTheme="minorHAnsi" w:eastAsia="Arial" w:hAnsiTheme="minorHAnsi" w:cs="Arial"/>
          <w:sz w:val="24"/>
          <w:szCs w:val="24"/>
        </w:rPr>
        <w:t>– коммуникационные интерфейсы</w:t>
      </w:r>
    </w:p>
    <w:p w:rsidR="00F0001C" w:rsidRPr="00F45401" w:rsidRDefault="00F000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</w:p>
    <w:p w:rsidR="00426638" w:rsidRPr="00F45401" w:rsidRDefault="004F7926">
      <w:pPr>
        <w:pStyle w:val="1"/>
        <w:rPr>
          <w:rFonts w:asciiTheme="minorHAnsi" w:eastAsia="Arial" w:hAnsiTheme="minorHAnsi" w:cs="Arial"/>
          <w:color w:val="434343"/>
          <w:sz w:val="24"/>
          <w:szCs w:val="24"/>
        </w:rPr>
      </w:pPr>
      <w:bookmarkStart w:id="30" w:name="_ihv636" w:colFirst="0" w:colLast="0"/>
      <w:bookmarkEnd w:id="30"/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>Приложение Б. Модели анализа</w:t>
      </w:r>
      <w:r w:rsidRPr="00F45401">
        <w:rPr>
          <w:rFonts w:asciiTheme="minorHAnsi" w:eastAsia="Arial" w:hAnsiTheme="minorHAnsi" w:cs="Arial"/>
          <w:color w:val="434343"/>
          <w:sz w:val="24"/>
          <w:szCs w:val="24"/>
        </w:rPr>
        <w:tab/>
      </w:r>
    </w:p>
    <w:p w:rsidR="00426638" w:rsidRPr="00F45401" w:rsidRDefault="004F7926">
      <w:pPr>
        <w:spacing w:line="276" w:lineRule="auto"/>
        <w:jc w:val="both"/>
        <w:rPr>
          <w:rFonts w:asciiTheme="minorHAnsi" w:eastAsia="Arial" w:hAnsiTheme="minorHAnsi" w:cs="Arial"/>
          <w:color w:val="A6A6A6"/>
          <w:sz w:val="24"/>
          <w:szCs w:val="24"/>
        </w:rPr>
      </w:pPr>
      <w:r w:rsidRPr="00F45401">
        <w:rPr>
          <w:rFonts w:asciiTheme="minorHAnsi" w:eastAsia="Arial" w:hAnsiTheme="minorHAnsi" w:cs="Arial"/>
          <w:color w:val="A6A6A6"/>
          <w:sz w:val="24"/>
          <w:szCs w:val="24"/>
        </w:rPr>
        <w:t xml:space="preserve">В этом необязательном разделе приводим модели анализа, такие как диаграммы потоков данных, деревья функций, диаграммы переходов состояния и диаграммы «сущность–связь», если целесообразно собрать их в одном разделе. </w:t>
      </w:r>
    </w:p>
    <w:sectPr w:rsidR="00426638" w:rsidRPr="00F45401" w:rsidSect="00F0001C">
      <w:footerReference w:type="default" r:id="rId9"/>
      <w:pgSz w:w="11906" w:h="16838"/>
      <w:pgMar w:top="1134" w:right="850" w:bottom="993" w:left="1560" w:header="70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12C" w:rsidRDefault="009C212C" w:rsidP="00F0001C">
      <w:pPr>
        <w:spacing w:after="0"/>
      </w:pPr>
      <w:r>
        <w:separator/>
      </w:r>
    </w:p>
  </w:endnote>
  <w:endnote w:type="continuationSeparator" w:id="0">
    <w:p w:rsidR="009C212C" w:rsidRDefault="009C212C" w:rsidP="00F00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24095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4"/>
        <w:szCs w:val="24"/>
      </w:rPr>
    </w:sdtEndPr>
    <w:sdtContent>
      <w:p w:rsidR="00F0001C" w:rsidRPr="00F0001C" w:rsidRDefault="00F0001C" w:rsidP="00F0001C">
        <w:pPr>
          <w:pStyle w:val="ae"/>
          <w:jc w:val="center"/>
          <w:rPr>
            <w:rFonts w:asciiTheme="minorHAnsi" w:hAnsiTheme="minorHAnsi"/>
            <w:sz w:val="24"/>
            <w:szCs w:val="24"/>
          </w:rPr>
        </w:pPr>
        <w:r w:rsidRPr="00F0001C">
          <w:rPr>
            <w:rFonts w:asciiTheme="minorHAnsi" w:hAnsiTheme="minorHAnsi"/>
            <w:sz w:val="24"/>
            <w:szCs w:val="24"/>
          </w:rPr>
          <w:fldChar w:fldCharType="begin"/>
        </w:r>
        <w:r w:rsidRPr="00F0001C">
          <w:rPr>
            <w:rFonts w:asciiTheme="minorHAnsi" w:hAnsiTheme="minorHAnsi"/>
            <w:sz w:val="24"/>
            <w:szCs w:val="24"/>
          </w:rPr>
          <w:instrText>PAGE   \* MERGEFORMAT</w:instrText>
        </w:r>
        <w:r w:rsidRPr="00F0001C">
          <w:rPr>
            <w:rFonts w:asciiTheme="minorHAnsi" w:hAnsiTheme="minorHAnsi"/>
            <w:sz w:val="24"/>
            <w:szCs w:val="24"/>
          </w:rPr>
          <w:fldChar w:fldCharType="separate"/>
        </w:r>
        <w:r w:rsidR="00046F8A">
          <w:rPr>
            <w:rFonts w:asciiTheme="minorHAnsi" w:hAnsiTheme="minorHAnsi"/>
            <w:noProof/>
            <w:sz w:val="24"/>
            <w:szCs w:val="24"/>
          </w:rPr>
          <w:t>1</w:t>
        </w:r>
        <w:r w:rsidRPr="00F0001C">
          <w:rPr>
            <w:rFonts w:asciiTheme="minorHAnsi" w:hAnsiTheme="minorHAnsi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12C" w:rsidRDefault="009C212C" w:rsidP="00F0001C">
      <w:pPr>
        <w:spacing w:after="0"/>
      </w:pPr>
      <w:r>
        <w:separator/>
      </w:r>
    </w:p>
  </w:footnote>
  <w:footnote w:type="continuationSeparator" w:id="0">
    <w:p w:rsidR="009C212C" w:rsidRDefault="009C212C" w:rsidP="00F000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40A09"/>
    <w:multiLevelType w:val="multilevel"/>
    <w:tmpl w:val="5DDC3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>
    <w:nsid w:val="485065B2"/>
    <w:multiLevelType w:val="multilevel"/>
    <w:tmpl w:val="78ACF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38"/>
    <w:rsid w:val="00022DE3"/>
    <w:rsid w:val="00040BF6"/>
    <w:rsid w:val="00046F8A"/>
    <w:rsid w:val="000A594D"/>
    <w:rsid w:val="00184323"/>
    <w:rsid w:val="001930C6"/>
    <w:rsid w:val="001A1B34"/>
    <w:rsid w:val="001D0DB7"/>
    <w:rsid w:val="00274A42"/>
    <w:rsid w:val="002A5227"/>
    <w:rsid w:val="002D2E0B"/>
    <w:rsid w:val="003015FF"/>
    <w:rsid w:val="003B758D"/>
    <w:rsid w:val="003D3D3E"/>
    <w:rsid w:val="004030EC"/>
    <w:rsid w:val="00417EAF"/>
    <w:rsid w:val="00426638"/>
    <w:rsid w:val="00440761"/>
    <w:rsid w:val="00473BB4"/>
    <w:rsid w:val="004A5C29"/>
    <w:rsid w:val="004B1481"/>
    <w:rsid w:val="004C2CFD"/>
    <w:rsid w:val="004F2BDD"/>
    <w:rsid w:val="004F7926"/>
    <w:rsid w:val="00584BC3"/>
    <w:rsid w:val="00630A53"/>
    <w:rsid w:val="00651561"/>
    <w:rsid w:val="006A4BB1"/>
    <w:rsid w:val="006E78EC"/>
    <w:rsid w:val="00715B4A"/>
    <w:rsid w:val="00754669"/>
    <w:rsid w:val="00785662"/>
    <w:rsid w:val="00791DF2"/>
    <w:rsid w:val="007E6643"/>
    <w:rsid w:val="0081423C"/>
    <w:rsid w:val="00831868"/>
    <w:rsid w:val="00833EF6"/>
    <w:rsid w:val="00855730"/>
    <w:rsid w:val="0088788B"/>
    <w:rsid w:val="008D4CFD"/>
    <w:rsid w:val="008F6146"/>
    <w:rsid w:val="009C212C"/>
    <w:rsid w:val="009D68FD"/>
    <w:rsid w:val="00A254F4"/>
    <w:rsid w:val="00A4080D"/>
    <w:rsid w:val="00A544DC"/>
    <w:rsid w:val="00AA369B"/>
    <w:rsid w:val="00AB6E18"/>
    <w:rsid w:val="00AC42D2"/>
    <w:rsid w:val="00AF6091"/>
    <w:rsid w:val="00B34290"/>
    <w:rsid w:val="00BB7134"/>
    <w:rsid w:val="00BE41BA"/>
    <w:rsid w:val="00C03F49"/>
    <w:rsid w:val="00C91C82"/>
    <w:rsid w:val="00CF0CD0"/>
    <w:rsid w:val="00D92D50"/>
    <w:rsid w:val="00DA2390"/>
    <w:rsid w:val="00E53957"/>
    <w:rsid w:val="00E713E6"/>
    <w:rsid w:val="00E95765"/>
    <w:rsid w:val="00EA51E8"/>
    <w:rsid w:val="00EE6DCD"/>
    <w:rsid w:val="00F0001C"/>
    <w:rsid w:val="00F45401"/>
    <w:rsid w:val="00FA62BD"/>
    <w:rsid w:val="00FC15F2"/>
    <w:rsid w:val="00FC46B7"/>
    <w:rsid w:val="00F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>
    <w:name w:val="Table Grid"/>
    <w:basedOn w:val="a1"/>
    <w:uiPriority w:val="39"/>
    <w:rsid w:val="00FC15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0001C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F0001C"/>
  </w:style>
  <w:style w:type="paragraph" w:styleId="ae">
    <w:name w:val="footer"/>
    <w:basedOn w:val="a"/>
    <w:link w:val="af"/>
    <w:uiPriority w:val="99"/>
    <w:unhideWhenUsed/>
    <w:rsid w:val="00F0001C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F00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>
    <w:name w:val="Table Grid"/>
    <w:basedOn w:val="a1"/>
    <w:uiPriority w:val="39"/>
    <w:rsid w:val="00FC15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0001C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F0001C"/>
  </w:style>
  <w:style w:type="paragraph" w:styleId="ae">
    <w:name w:val="footer"/>
    <w:basedOn w:val="a"/>
    <w:link w:val="af"/>
    <w:uiPriority w:val="99"/>
    <w:unhideWhenUsed/>
    <w:rsid w:val="00F0001C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F0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B9FC4-E901-4A75-9A2C-7B6605E8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Ирэн</cp:lastModifiedBy>
  <cp:revision>41</cp:revision>
  <dcterms:created xsi:type="dcterms:W3CDTF">2020-11-16T15:01:00Z</dcterms:created>
  <dcterms:modified xsi:type="dcterms:W3CDTF">2020-11-17T16:00:00Z</dcterms:modified>
</cp:coreProperties>
</file>