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E2ED" w14:textId="7BC86B0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⭐</w:t>
      </w:r>
      <w:r w:rsidRPr="00C03D6F">
        <w:rPr>
          <w:b/>
          <w:bCs/>
        </w:rPr>
        <w:t xml:space="preserve"> TIP </w:t>
      </w:r>
      <w:r w:rsidR="006531CB">
        <w:rPr>
          <w:b/>
          <w:bCs/>
        </w:rPr>
        <w:t>16</w:t>
      </w:r>
      <w:r w:rsidRPr="00C03D6F">
        <w:rPr>
          <w:b/>
          <w:bCs/>
        </w:rPr>
        <w:t>: OSPW</w:t>
      </w:r>
    </w:p>
    <w:p w14:paraId="515B7B75" w14:textId="77777777" w:rsidR="00C03D6F" w:rsidRPr="00C03D6F" w:rsidRDefault="00C03D6F" w:rsidP="00C03D6F">
      <w:r w:rsidRPr="00C03D6F">
        <w:rPr>
          <w:i/>
          <w:iCs/>
        </w:rPr>
        <w:t>(Grasă • Sensibilă • Pigmentată • Wrinkled)</w:t>
      </w:r>
      <w:r w:rsidRPr="00C03D6F">
        <w:br/>
      </w:r>
      <w:r w:rsidRPr="00C03D6F">
        <w:rPr>
          <w:b/>
          <w:bCs/>
        </w:rPr>
        <w:t>Ten gras, sensibil, pigmentat și ridat — combinația cu cel mai mare risc de inflamație, pete și îmbătrânire accelerată.</w:t>
      </w:r>
    </w:p>
    <w:p w14:paraId="3D9C1DC8" w14:textId="77777777" w:rsidR="00C03D6F" w:rsidRPr="00C03D6F" w:rsidRDefault="00000000" w:rsidP="00C03D6F">
      <w:r>
        <w:pict w14:anchorId="6C895BC4">
          <v:rect id="_x0000_i1025" style="width:0;height:1.5pt" o:hralign="center" o:hrstd="t" o:hr="t" fillcolor="#a0a0a0" stroked="f"/>
        </w:pict>
      </w:r>
    </w:p>
    <w:p w14:paraId="292F592D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🔎</w:t>
      </w:r>
      <w:r w:rsidRPr="00C03D6F">
        <w:rPr>
          <w:b/>
          <w:bCs/>
        </w:rPr>
        <w:t xml:space="preserve"> 1. Caracteristici clinice ale tipologiei OSPW</w:t>
      </w:r>
    </w:p>
    <w:p w14:paraId="187CCCD2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Sebum crescut</w:t>
      </w:r>
      <w:r w:rsidRPr="00C03D6F">
        <w:t>, pori dilatați, luciu persistent.</w:t>
      </w:r>
    </w:p>
    <w:p w14:paraId="06CA53FB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Sensibilitate ridicată</w:t>
      </w:r>
      <w:r w:rsidRPr="00C03D6F">
        <w:t xml:space="preserve"> → roșeață, înțepături, intoleranță la acizi și parfum.</w:t>
      </w:r>
    </w:p>
    <w:p w14:paraId="1B0486CC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Pigmentarea</w:t>
      </w:r>
      <w:r w:rsidRPr="00C03D6F">
        <w:t xml:space="preserve"> este accentuată și persistentă:</w:t>
      </w:r>
    </w:p>
    <w:p w14:paraId="17B405F2" w14:textId="77777777" w:rsidR="00C03D6F" w:rsidRPr="00C03D6F" w:rsidRDefault="00C03D6F" w:rsidP="00C03D6F">
      <w:pPr>
        <w:numPr>
          <w:ilvl w:val="1"/>
          <w:numId w:val="1"/>
        </w:numPr>
      </w:pPr>
      <w:r w:rsidRPr="00C03D6F">
        <w:t>PIH sever (pete post-acneice foarte închise)</w:t>
      </w:r>
    </w:p>
    <w:p w14:paraId="7054D37A" w14:textId="77777777" w:rsidR="00C03D6F" w:rsidRPr="00C03D6F" w:rsidRDefault="00C03D6F" w:rsidP="00C03D6F">
      <w:pPr>
        <w:numPr>
          <w:ilvl w:val="1"/>
          <w:numId w:val="1"/>
        </w:numPr>
      </w:pPr>
      <w:r w:rsidRPr="00C03D6F">
        <w:t>pete solare</w:t>
      </w:r>
    </w:p>
    <w:p w14:paraId="0141E2DD" w14:textId="77777777" w:rsidR="00C03D6F" w:rsidRPr="00C03D6F" w:rsidRDefault="00C03D6F" w:rsidP="00C03D6F">
      <w:pPr>
        <w:numPr>
          <w:ilvl w:val="1"/>
          <w:numId w:val="1"/>
        </w:numPr>
      </w:pPr>
      <w:r w:rsidRPr="00C03D6F">
        <w:t>melasmă superficială</w:t>
      </w:r>
    </w:p>
    <w:p w14:paraId="57A8EF5B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rPr>
          <w:b/>
          <w:bCs/>
        </w:rPr>
        <w:t>Wrinkled</w:t>
      </w:r>
      <w:r w:rsidRPr="00C03D6F">
        <w:t xml:space="preserve"> → riduri vizibile, laxitate, colagen slăbit.</w:t>
      </w:r>
    </w:p>
    <w:p w14:paraId="06F3634F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t xml:space="preserve">Combinația: </w:t>
      </w:r>
      <w:r w:rsidRPr="00C03D6F">
        <w:rPr>
          <w:b/>
          <w:bCs/>
        </w:rPr>
        <w:t>inflamație + melanină + degradare de colagen</w:t>
      </w:r>
      <w:r w:rsidRPr="00C03D6F">
        <w:t xml:space="preserve"> face acest tip foarte instabil.</w:t>
      </w:r>
    </w:p>
    <w:p w14:paraId="42358632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t>Ten cald la atingere, cu inflamație de fond și textură îngroșată.</w:t>
      </w:r>
    </w:p>
    <w:p w14:paraId="1A6A045B" w14:textId="77777777" w:rsidR="00C03D6F" w:rsidRPr="00C03D6F" w:rsidRDefault="00C03D6F" w:rsidP="00C03D6F">
      <w:pPr>
        <w:numPr>
          <w:ilvl w:val="0"/>
          <w:numId w:val="1"/>
        </w:numPr>
      </w:pPr>
      <w:r w:rsidRPr="00C03D6F">
        <w:t>Recuperare lentă după orice procedură, toleranță redusă.</w:t>
      </w:r>
    </w:p>
    <w:p w14:paraId="7035E8E1" w14:textId="77777777" w:rsidR="00C03D6F" w:rsidRPr="00C03D6F" w:rsidRDefault="00C03D6F" w:rsidP="00C03D6F">
      <w:r w:rsidRPr="00C03D6F">
        <w:t xml:space="preserve">Este tipologia la care tratamentele trebuie construite </w:t>
      </w:r>
      <w:r w:rsidRPr="00C03D6F">
        <w:rPr>
          <w:b/>
          <w:bCs/>
        </w:rPr>
        <w:t>în faze</w:t>
      </w:r>
      <w:r w:rsidRPr="00C03D6F">
        <w:t>, cu o abordare terapeutică clară.</w:t>
      </w:r>
    </w:p>
    <w:p w14:paraId="5F33E710" w14:textId="77777777" w:rsidR="00C03D6F" w:rsidRPr="00C03D6F" w:rsidRDefault="00000000" w:rsidP="00C03D6F">
      <w:r>
        <w:pict w14:anchorId="6C92693C">
          <v:rect id="_x0000_i1026" style="width:0;height:1.5pt" o:hralign="center" o:hrstd="t" o:hr="t" fillcolor="#a0a0a0" stroked="f"/>
        </w:pict>
      </w:r>
    </w:p>
    <w:p w14:paraId="65343D3B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🌱</w:t>
      </w:r>
      <w:r w:rsidRPr="00C03D6F">
        <w:rPr>
          <w:b/>
          <w:bCs/>
        </w:rPr>
        <w:t xml:space="preserve"> 2. Predispoziții reale, specifice OSPW</w:t>
      </w:r>
    </w:p>
    <w:p w14:paraId="201DFA45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Hiperpigmentare post-inflamatorie severă.</w:t>
      </w:r>
    </w:p>
    <w:p w14:paraId="3916E9E1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Melasmă (sau risc crescut).</w:t>
      </w:r>
    </w:p>
    <w:p w14:paraId="3F173B26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Textură neuniformă, ten tern, congestiv.</w:t>
      </w:r>
    </w:p>
    <w:p w14:paraId="7944F58C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Riduri accentuate de inflamație + deshidratare.</w:t>
      </w:r>
    </w:p>
    <w:p w14:paraId="658CE668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Piele flască în zona mandibulară.</w:t>
      </w:r>
    </w:p>
    <w:p w14:paraId="69700902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Pori dilatați + piele îngroșată, în special în zona T.</w:t>
      </w:r>
    </w:p>
    <w:p w14:paraId="0A167AC8" w14:textId="77777777" w:rsidR="00C03D6F" w:rsidRPr="00C03D6F" w:rsidRDefault="00C03D6F" w:rsidP="00C03D6F">
      <w:pPr>
        <w:numPr>
          <w:ilvl w:val="0"/>
          <w:numId w:val="2"/>
        </w:numPr>
      </w:pPr>
      <w:r w:rsidRPr="00C03D6F">
        <w:t>Inflamație cronică → degradare de colagen.</w:t>
      </w:r>
    </w:p>
    <w:p w14:paraId="1B70F119" w14:textId="77777777" w:rsidR="00C03D6F" w:rsidRPr="00C03D6F" w:rsidRDefault="00000000" w:rsidP="00C03D6F">
      <w:r>
        <w:pict w14:anchorId="47DC0687">
          <v:rect id="_x0000_i1027" style="width:0;height:1.5pt" o:hralign="center" o:hrstd="t" o:hr="t" fillcolor="#a0a0a0" stroked="f"/>
        </w:pict>
      </w:r>
    </w:p>
    <w:p w14:paraId="56DE0686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⚠️</w:t>
      </w:r>
      <w:r w:rsidRPr="00C03D6F">
        <w:rPr>
          <w:b/>
          <w:bCs/>
        </w:rPr>
        <w:t xml:space="preserve"> 3. Greșeli frecvente în tratamentele de salon</w:t>
      </w:r>
    </w:p>
    <w:p w14:paraId="1EAD3699" w14:textId="77777777" w:rsidR="00C03D6F" w:rsidRPr="00C03D6F" w:rsidRDefault="00C03D6F" w:rsidP="00C03D6F">
      <w:r w:rsidRPr="00C03D6F">
        <w:t>Acesta este tipul de piele care “pedepseste” orice eroare:</w:t>
      </w:r>
    </w:p>
    <w:p w14:paraId="76143EFB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Folosirea acizilor pentru acnee/pete → PIH imediat.</w:t>
      </w:r>
    </w:p>
    <w:p w14:paraId="01C11441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Peelinguri medii (glicolic, mandelic high %, TCA) → pete + inflamare severă.</w:t>
      </w:r>
    </w:p>
    <w:p w14:paraId="6732B8D5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lastRenderedPageBreak/>
        <w:t>Extragere agresivă → cicatrici + pigment.</w:t>
      </w:r>
    </w:p>
    <w:p w14:paraId="1FE9BE91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Vapozon fierbinte → flare-up + pete.</w:t>
      </w:r>
    </w:p>
    <w:p w14:paraId="65407C77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RF intens → încălzire + pigment + laxitate.</w:t>
      </w:r>
    </w:p>
    <w:p w14:paraId="75F3DF7B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Scrub mecanic → microleziuni + hiperpigmentare.</w:t>
      </w:r>
    </w:p>
    <w:p w14:paraId="27D1745C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Vitamina C L-AA în doze mari → eritem + pigment.</w:t>
      </w:r>
    </w:p>
    <w:p w14:paraId="2969BEDF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Tratamente anti-age agresive → inflamare prelungită.</w:t>
      </w:r>
    </w:p>
    <w:p w14:paraId="58CC357F" w14:textId="77777777" w:rsidR="00C03D6F" w:rsidRPr="00C03D6F" w:rsidRDefault="00C03D6F" w:rsidP="00C03D6F">
      <w:pPr>
        <w:numPr>
          <w:ilvl w:val="0"/>
          <w:numId w:val="3"/>
        </w:numPr>
      </w:pPr>
      <w:r w:rsidRPr="00C03D6F">
        <w:t>Microneedling mediu/profund → PIH sever.</w:t>
      </w:r>
    </w:p>
    <w:p w14:paraId="2D2D23BA" w14:textId="77777777" w:rsidR="00C03D6F" w:rsidRPr="00C03D6F" w:rsidRDefault="00C03D6F" w:rsidP="00C03D6F">
      <w:r w:rsidRPr="00C03D6F">
        <w:t xml:space="preserve">La OSPW, orice agresiune = </w:t>
      </w:r>
      <w:r w:rsidRPr="00C03D6F">
        <w:rPr>
          <w:b/>
          <w:bCs/>
        </w:rPr>
        <w:t>pete + riduri accentuate</w:t>
      </w:r>
      <w:r w:rsidRPr="00C03D6F">
        <w:t>.</w:t>
      </w:r>
    </w:p>
    <w:p w14:paraId="37C06133" w14:textId="77777777" w:rsidR="00C03D6F" w:rsidRPr="00C03D6F" w:rsidRDefault="00000000" w:rsidP="00C03D6F">
      <w:r>
        <w:pict w14:anchorId="5EF339E4">
          <v:rect id="_x0000_i1028" style="width:0;height:1.5pt" o:hralign="center" o:hrstd="t" o:hr="t" fillcolor="#a0a0a0" stroked="f"/>
        </w:pict>
      </w:r>
    </w:p>
    <w:p w14:paraId="6A5DB811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🎯</w:t>
      </w:r>
      <w:r w:rsidRPr="00C03D6F">
        <w:rPr>
          <w:b/>
          <w:bCs/>
        </w:rPr>
        <w:t xml:space="preserve"> 4. Recomandări precise pentru cosmeticiene</w:t>
      </w:r>
    </w:p>
    <w:p w14:paraId="286B5C83" w14:textId="77777777" w:rsidR="00C03D6F" w:rsidRPr="00C03D6F" w:rsidRDefault="00C03D6F" w:rsidP="00C03D6F">
      <w:pPr>
        <w:numPr>
          <w:ilvl w:val="0"/>
          <w:numId w:val="4"/>
        </w:numPr>
      </w:pPr>
      <w:r w:rsidRPr="00C03D6F">
        <w:t xml:space="preserve">Abordare în </w:t>
      </w:r>
      <w:r w:rsidRPr="00C03D6F">
        <w:rPr>
          <w:b/>
          <w:bCs/>
        </w:rPr>
        <w:t>3 faze</w:t>
      </w:r>
      <w:r w:rsidRPr="00C03D6F">
        <w:t>, obligatoriu:</w:t>
      </w:r>
    </w:p>
    <w:p w14:paraId="39C8DC7D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FAZA 1 – Calmare totală (2–4 ședințe)</w:t>
      </w:r>
    </w:p>
    <w:p w14:paraId="69BF8B83" w14:textId="77777777" w:rsidR="00C03D6F" w:rsidRPr="00C03D6F" w:rsidRDefault="00C03D6F" w:rsidP="00C03D6F">
      <w:r w:rsidRPr="00C03D6F">
        <w:t>Bariera întâi. Fără acizi. Fără proceduri intense.</w:t>
      </w:r>
    </w:p>
    <w:p w14:paraId="74581434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niacinamide</w:t>
      </w:r>
    </w:p>
    <w:p w14:paraId="720BF324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centella</w:t>
      </w:r>
    </w:p>
    <w:p w14:paraId="4F7BADC7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panthenol</w:t>
      </w:r>
    </w:p>
    <w:p w14:paraId="56C69551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HA</w:t>
      </w:r>
    </w:p>
    <w:p w14:paraId="1B5B1F17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beta-glucan</w:t>
      </w:r>
    </w:p>
    <w:p w14:paraId="11C486F5" w14:textId="77777777" w:rsidR="00C03D6F" w:rsidRPr="00C03D6F" w:rsidRDefault="00C03D6F" w:rsidP="00C03D6F">
      <w:pPr>
        <w:numPr>
          <w:ilvl w:val="0"/>
          <w:numId w:val="5"/>
        </w:numPr>
      </w:pPr>
      <w:r w:rsidRPr="00C03D6F">
        <w:t>LED verde + galben</w:t>
      </w:r>
    </w:p>
    <w:p w14:paraId="3B7A1110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FAZA 2 – Reparare + hidratare profundă (3–6 ședințe)</w:t>
      </w:r>
    </w:p>
    <w:p w14:paraId="54ED6528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peptide</w:t>
      </w:r>
    </w:p>
    <w:p w14:paraId="324EA146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ceramide</w:t>
      </w:r>
    </w:p>
    <w:p w14:paraId="0D8DC9EF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niacinamide + arbutină</w:t>
      </w:r>
    </w:p>
    <w:p w14:paraId="13887E97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LED galben + roșu</w:t>
      </w:r>
    </w:p>
    <w:p w14:paraId="766D1323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masaj drenaj + lifting blând</w:t>
      </w:r>
    </w:p>
    <w:p w14:paraId="51840CF7" w14:textId="77777777" w:rsidR="00C03D6F" w:rsidRPr="00C03D6F" w:rsidRDefault="00C03D6F" w:rsidP="00C03D6F">
      <w:pPr>
        <w:numPr>
          <w:ilvl w:val="0"/>
          <w:numId w:val="6"/>
        </w:numPr>
      </w:pPr>
      <w:r w:rsidRPr="00C03D6F">
        <w:t>oxigenare blândă</w:t>
      </w:r>
    </w:p>
    <w:p w14:paraId="51F24542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FAZA 3 – Corecție pigment + anti-age blând (doar după stabilizare)</w:t>
      </w:r>
    </w:p>
    <w:p w14:paraId="5657D389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>acid azelaic blând</w:t>
      </w:r>
    </w:p>
    <w:p w14:paraId="025B1174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>lactic mic %</w:t>
      </w:r>
    </w:p>
    <w:p w14:paraId="7AB94B14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>microcurrent</w:t>
      </w:r>
    </w:p>
    <w:p w14:paraId="31824A76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t>vitamina C stabilă (SAP/MAP)</w:t>
      </w:r>
    </w:p>
    <w:p w14:paraId="6E6F5593" w14:textId="77777777" w:rsidR="00C03D6F" w:rsidRPr="00C03D6F" w:rsidRDefault="00C03D6F" w:rsidP="00C03D6F">
      <w:pPr>
        <w:numPr>
          <w:ilvl w:val="0"/>
          <w:numId w:val="7"/>
        </w:numPr>
      </w:pPr>
      <w:r w:rsidRPr="00C03D6F">
        <w:lastRenderedPageBreak/>
        <w:t>LED galben (anti-pigment) + roșu (fibroblast)</w:t>
      </w:r>
    </w:p>
    <w:p w14:paraId="4032D7E5" w14:textId="77777777" w:rsidR="00C03D6F" w:rsidRPr="00C03D6F" w:rsidRDefault="00000000" w:rsidP="00C03D6F">
      <w:r>
        <w:pict w14:anchorId="3400B94B">
          <v:rect id="_x0000_i1029" style="width:0;height:1.5pt" o:hralign="center" o:hrstd="t" o:hr="t" fillcolor="#a0a0a0" stroked="f"/>
        </w:pict>
      </w:r>
    </w:p>
    <w:p w14:paraId="799150D1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✔️</w:t>
      </w:r>
      <w:r w:rsidRPr="00C03D6F">
        <w:rPr>
          <w:b/>
          <w:bCs/>
        </w:rPr>
        <w:t xml:space="preserve"> 5. Protocoale: ce se face și ce NU se face</w:t>
      </w:r>
    </w:p>
    <w:p w14:paraId="56D65FF4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SE FACE</w:t>
      </w:r>
    </w:p>
    <w:p w14:paraId="792C018F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Curățare blândă, calmantă</w:t>
      </w:r>
    </w:p>
    <w:p w14:paraId="2844B6B3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Enzime (foarte sigure)</w:t>
      </w:r>
    </w:p>
    <w:p w14:paraId="6F21AC4B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Seruri calmante (niacinamide, centella, panthenol, beta-glucan)</w:t>
      </w:r>
    </w:p>
    <w:p w14:paraId="79DBAD15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Arbutină + azelaic (după stabilizare)</w:t>
      </w:r>
    </w:p>
    <w:p w14:paraId="7B8BF7EF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Peptide (Matrixyl, copper peptides)</w:t>
      </w:r>
    </w:p>
    <w:p w14:paraId="43B38F06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HA</w:t>
      </w:r>
    </w:p>
    <w:p w14:paraId="5A82B51E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LED verde → calmare</w:t>
      </w:r>
    </w:p>
    <w:p w14:paraId="636B14DE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LED galben → pigment</w:t>
      </w:r>
    </w:p>
    <w:p w14:paraId="1E0C61BE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LED roșu soft → regenerare</w:t>
      </w:r>
    </w:p>
    <w:p w14:paraId="5C0E6860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Masaj ușor</w:t>
      </w:r>
    </w:p>
    <w:p w14:paraId="2FC7071D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Măști calmante + iluminatoare</w:t>
      </w:r>
    </w:p>
    <w:p w14:paraId="0168AE05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OxyGeneo delicate</w:t>
      </w:r>
    </w:p>
    <w:p w14:paraId="27E8980F" w14:textId="77777777" w:rsidR="00C03D6F" w:rsidRPr="00C03D6F" w:rsidRDefault="00C03D6F" w:rsidP="00C03D6F">
      <w:pPr>
        <w:numPr>
          <w:ilvl w:val="0"/>
          <w:numId w:val="8"/>
        </w:numPr>
      </w:pPr>
      <w:r w:rsidRPr="00C03D6F">
        <w:t>Microcurrent blând în fazele avansate</w:t>
      </w:r>
    </w:p>
    <w:p w14:paraId="211E51AB" w14:textId="77777777" w:rsidR="00C03D6F" w:rsidRPr="00C03D6F" w:rsidRDefault="00C03D6F" w:rsidP="00C03D6F">
      <w:pPr>
        <w:rPr>
          <w:b/>
          <w:bCs/>
        </w:rPr>
      </w:pPr>
      <w:r w:rsidRPr="00C03D6F">
        <w:rPr>
          <w:b/>
          <w:bCs/>
        </w:rPr>
        <w:t>NU SE FACE</w:t>
      </w:r>
    </w:p>
    <w:p w14:paraId="232FC069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AHA/BHA (în primele 6–8 săptămâni)</w:t>
      </w:r>
    </w:p>
    <w:p w14:paraId="79F54F93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Peelinguri medii/profunde</w:t>
      </w:r>
    </w:p>
    <w:p w14:paraId="52FAB146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Vapozon fierbinte</w:t>
      </w:r>
    </w:p>
    <w:p w14:paraId="766FBE31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RF intens</w:t>
      </w:r>
    </w:p>
    <w:p w14:paraId="37E04FFE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Dermabraziune agresivă</w:t>
      </w:r>
    </w:p>
    <w:p w14:paraId="33699638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Scrub mecanic</w:t>
      </w:r>
    </w:p>
    <w:p w14:paraId="74B4BF1A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Microneedling mediu/profund</w:t>
      </w:r>
    </w:p>
    <w:p w14:paraId="551443B4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Vitamina C L-AA &gt;10%</w:t>
      </w:r>
    </w:p>
    <w:p w14:paraId="05762297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Extragere agresivă</w:t>
      </w:r>
    </w:p>
    <w:p w14:paraId="2019B84D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Produse încălzitoare</w:t>
      </w:r>
    </w:p>
    <w:p w14:paraId="15C0135A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Retinol profesional</w:t>
      </w:r>
    </w:p>
    <w:p w14:paraId="04B33213" w14:textId="77777777" w:rsidR="00C03D6F" w:rsidRPr="00C03D6F" w:rsidRDefault="00C03D6F" w:rsidP="00C03D6F">
      <w:pPr>
        <w:numPr>
          <w:ilvl w:val="0"/>
          <w:numId w:val="9"/>
        </w:numPr>
      </w:pPr>
      <w:r w:rsidRPr="00C03D6F">
        <w:t>Măști peel-off</w:t>
      </w:r>
    </w:p>
    <w:p w14:paraId="6994B63A" w14:textId="77777777" w:rsidR="00C03D6F" w:rsidRPr="00C03D6F" w:rsidRDefault="00000000" w:rsidP="00C03D6F">
      <w:r>
        <w:pict w14:anchorId="1AD14771">
          <v:rect id="_x0000_i1030" style="width:0;height:1.5pt" o:hralign="center" o:hrstd="t" o:hr="t" fillcolor="#a0a0a0" stroked="f"/>
        </w:pict>
      </w:r>
    </w:p>
    <w:p w14:paraId="091FB92C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lastRenderedPageBreak/>
        <w:t>🌿</w:t>
      </w:r>
      <w:r w:rsidRPr="00C03D6F">
        <w:rPr>
          <w:b/>
          <w:bCs/>
        </w:rPr>
        <w:t xml:space="preserve"> 6. Influențe din stilul de viață</w:t>
      </w:r>
    </w:p>
    <w:p w14:paraId="210F8841" w14:textId="77777777" w:rsidR="00C03D6F" w:rsidRPr="00C03D6F" w:rsidRDefault="00C03D6F" w:rsidP="00C03D6F">
      <w:r w:rsidRPr="00C03D6F">
        <w:t>Această tipologie este profund afectată de:</w:t>
      </w:r>
    </w:p>
    <w:p w14:paraId="6BEAF316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Soare</w:t>
      </w:r>
      <w:r w:rsidRPr="00C03D6F">
        <w:t xml:space="preserve"> → pigment + riduri</w:t>
      </w:r>
    </w:p>
    <w:p w14:paraId="2F7C8C27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Stres cronic</w:t>
      </w:r>
      <w:r w:rsidRPr="00C03D6F">
        <w:t xml:space="preserve"> → inflamație + PIH</w:t>
      </w:r>
    </w:p>
    <w:p w14:paraId="58198311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Zahăr</w:t>
      </w:r>
      <w:r w:rsidRPr="00C03D6F">
        <w:t xml:space="preserve"> → glicație → riduri + inflamație</w:t>
      </w:r>
    </w:p>
    <w:p w14:paraId="65C60747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Alcool</w:t>
      </w:r>
      <w:r w:rsidRPr="00C03D6F">
        <w:t xml:space="preserve"> → roșeață, sensibilitate</w:t>
      </w:r>
    </w:p>
    <w:p w14:paraId="79122267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Caldură</w:t>
      </w:r>
      <w:r w:rsidRPr="00C03D6F">
        <w:t xml:space="preserve"> (duș fierbinte, saună) → flare-up + pete</w:t>
      </w:r>
    </w:p>
    <w:p w14:paraId="47BED409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Somn insuficient</w:t>
      </w:r>
      <w:r w:rsidRPr="00C03D6F">
        <w:t xml:space="preserve"> → reparare lentă</w:t>
      </w:r>
    </w:p>
    <w:p w14:paraId="7ED9389B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Cosmetice nepotrivite</w:t>
      </w:r>
      <w:r w:rsidRPr="00C03D6F">
        <w:t xml:space="preserve"> → PIH continuă</w:t>
      </w:r>
    </w:p>
    <w:p w14:paraId="6E5D7C41" w14:textId="77777777" w:rsidR="00C03D6F" w:rsidRPr="00C03D6F" w:rsidRDefault="00C03D6F" w:rsidP="00C03D6F">
      <w:pPr>
        <w:numPr>
          <w:ilvl w:val="0"/>
          <w:numId w:val="10"/>
        </w:numPr>
      </w:pPr>
      <w:r w:rsidRPr="00C03D6F">
        <w:rPr>
          <w:b/>
          <w:bCs/>
        </w:rPr>
        <w:t>Manipulare acnee</w:t>
      </w:r>
      <w:r w:rsidRPr="00C03D6F">
        <w:t xml:space="preserve"> → pete severe</w:t>
      </w:r>
    </w:p>
    <w:p w14:paraId="1374C3D3" w14:textId="77777777" w:rsidR="00C03D6F" w:rsidRPr="00C03D6F" w:rsidRDefault="00000000" w:rsidP="00C03D6F">
      <w:r>
        <w:pict w14:anchorId="69AE81AE">
          <v:rect id="_x0000_i1031" style="width:0;height:1.5pt" o:hralign="center" o:hrstd="t" o:hr="t" fillcolor="#a0a0a0" stroked="f"/>
        </w:pict>
      </w:r>
    </w:p>
    <w:p w14:paraId="01893306" w14:textId="77777777" w:rsidR="00C03D6F" w:rsidRPr="00C03D6F" w:rsidRDefault="00C03D6F" w:rsidP="00C03D6F">
      <w:pPr>
        <w:rPr>
          <w:b/>
          <w:bCs/>
        </w:rPr>
      </w:pPr>
      <w:r w:rsidRPr="00C03D6F">
        <w:rPr>
          <w:rFonts w:ascii="Segoe UI Emoji" w:hAnsi="Segoe UI Emoji" w:cs="Segoe UI Emoji"/>
          <w:b/>
          <w:bCs/>
        </w:rPr>
        <w:t>👁️</w:t>
      </w:r>
      <w:r w:rsidRPr="00C03D6F">
        <w:rPr>
          <w:b/>
          <w:bCs/>
        </w:rPr>
        <w:t>‍</w:t>
      </w:r>
      <w:r w:rsidRPr="00C03D6F">
        <w:rPr>
          <w:rFonts w:ascii="Segoe UI Emoji" w:hAnsi="Segoe UI Emoji" w:cs="Segoe UI Emoji"/>
          <w:b/>
          <w:bCs/>
        </w:rPr>
        <w:t>🗨️</w:t>
      </w:r>
      <w:r w:rsidRPr="00C03D6F">
        <w:rPr>
          <w:b/>
          <w:bCs/>
        </w:rPr>
        <w:t xml:space="preserve"> 7. Observații utile în evaluare</w:t>
      </w:r>
    </w:p>
    <w:p w14:paraId="07771798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Piele „caldă”, cu inflamație de fond.</w:t>
      </w:r>
    </w:p>
    <w:p w14:paraId="7ED0CE59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Pete mixte: post-inflamatorii + solare.</w:t>
      </w:r>
    </w:p>
    <w:p w14:paraId="2B893783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Pori dilatați + textură groasă → complică tratamentele.</w:t>
      </w:r>
    </w:p>
    <w:p w14:paraId="4A237288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Riduri din deshidratare + degradare colagen.</w:t>
      </w:r>
    </w:p>
    <w:p w14:paraId="4CEDB25B" w14:textId="77777777" w:rsidR="00C03D6F" w:rsidRPr="00C03D6F" w:rsidRDefault="00C03D6F" w:rsidP="00C03D6F">
      <w:pPr>
        <w:numPr>
          <w:ilvl w:val="0"/>
          <w:numId w:val="11"/>
        </w:numPr>
      </w:pPr>
      <w:r w:rsidRPr="00C03D6F">
        <w:t>Roșeață care evoluează în pigment.</w:t>
      </w:r>
    </w:p>
    <w:p w14:paraId="55E03CED" w14:textId="67DB5CB0" w:rsidR="00C03D6F" w:rsidRPr="00C03D6F" w:rsidRDefault="00C03D6F" w:rsidP="00C03D6F">
      <w:pPr>
        <w:numPr>
          <w:ilvl w:val="0"/>
          <w:numId w:val="11"/>
        </w:numPr>
      </w:pPr>
      <w:r w:rsidRPr="00C03D6F">
        <w:t xml:space="preserve">Clienta: “Nu suport activii, dar mă pătez imediat dacă am </w:t>
      </w:r>
      <w:r w:rsidR="00F42875">
        <w:t>un</w:t>
      </w:r>
      <w:r w:rsidRPr="00C03D6F">
        <w:t xml:space="preserve"> coș”.</w:t>
      </w:r>
    </w:p>
    <w:p w14:paraId="14137209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738"/>
    <w:multiLevelType w:val="multilevel"/>
    <w:tmpl w:val="87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A31"/>
    <w:multiLevelType w:val="multilevel"/>
    <w:tmpl w:val="1E8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FAA"/>
    <w:multiLevelType w:val="multilevel"/>
    <w:tmpl w:val="EB9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4EBC"/>
    <w:multiLevelType w:val="multilevel"/>
    <w:tmpl w:val="A1D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766F9"/>
    <w:multiLevelType w:val="multilevel"/>
    <w:tmpl w:val="72A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94F82"/>
    <w:multiLevelType w:val="multilevel"/>
    <w:tmpl w:val="002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B5921"/>
    <w:multiLevelType w:val="multilevel"/>
    <w:tmpl w:val="21F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B5DD7"/>
    <w:multiLevelType w:val="multilevel"/>
    <w:tmpl w:val="A6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50380"/>
    <w:multiLevelType w:val="multilevel"/>
    <w:tmpl w:val="DB7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64D2C"/>
    <w:multiLevelType w:val="multilevel"/>
    <w:tmpl w:val="A2C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34961"/>
    <w:multiLevelType w:val="multilevel"/>
    <w:tmpl w:val="9C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2223">
    <w:abstractNumId w:val="8"/>
  </w:num>
  <w:num w:numId="2" w16cid:durableId="594366909">
    <w:abstractNumId w:val="6"/>
  </w:num>
  <w:num w:numId="3" w16cid:durableId="1091318379">
    <w:abstractNumId w:val="0"/>
  </w:num>
  <w:num w:numId="4" w16cid:durableId="1074625961">
    <w:abstractNumId w:val="9"/>
  </w:num>
  <w:num w:numId="5" w16cid:durableId="102385025">
    <w:abstractNumId w:val="10"/>
  </w:num>
  <w:num w:numId="6" w16cid:durableId="2130706458">
    <w:abstractNumId w:val="4"/>
  </w:num>
  <w:num w:numId="7" w16cid:durableId="295794671">
    <w:abstractNumId w:val="2"/>
  </w:num>
  <w:num w:numId="8" w16cid:durableId="1019887686">
    <w:abstractNumId w:val="5"/>
  </w:num>
  <w:num w:numId="9" w16cid:durableId="1134256928">
    <w:abstractNumId w:val="7"/>
  </w:num>
  <w:num w:numId="10" w16cid:durableId="1880123415">
    <w:abstractNumId w:val="1"/>
  </w:num>
  <w:num w:numId="11" w16cid:durableId="82456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11"/>
    <w:rsid w:val="00093411"/>
    <w:rsid w:val="003B16D4"/>
    <w:rsid w:val="006531CB"/>
    <w:rsid w:val="00945DE0"/>
    <w:rsid w:val="00A621CB"/>
    <w:rsid w:val="00C03D6F"/>
    <w:rsid w:val="00C30B58"/>
    <w:rsid w:val="00E15F69"/>
    <w:rsid w:val="00F4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6FDF"/>
  <w15:chartTrackingRefBased/>
  <w15:docId w15:val="{9E9EB59E-CFD3-4B4F-8C31-B915E3D0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9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9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9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9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9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9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9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9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9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9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9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9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9341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9341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9341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9341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9341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9341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9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9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9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9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9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9341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9341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9341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9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9341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9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5</cp:revision>
  <dcterms:created xsi:type="dcterms:W3CDTF">2025-11-20T18:28:00Z</dcterms:created>
  <dcterms:modified xsi:type="dcterms:W3CDTF">2025-12-05T13:37:00Z</dcterms:modified>
</cp:coreProperties>
</file>