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104899">
      <w:pPr>
        <w:rPr>
          <w:rFonts w:ascii="Arial" w:hAnsi="Arial" w:cs="Arial"/>
          <w:bCs/>
          <w:sz w:val="22"/>
          <w:szCs w:val="22"/>
        </w:rPr>
      </w:pPr>
    </w:p>
    <w:p w14:paraId="796E770C" w14:textId="1BF2F484" w:rsidR="006E6AC2" w:rsidRPr="00171908" w:rsidRDefault="006E6AC2" w:rsidP="00BB656C">
      <w:pPr>
        <w:rPr>
          <w:rFonts w:ascii="Arial" w:hAnsi="Arial" w:cs="Arial"/>
          <w:bCs/>
          <w:sz w:val="22"/>
          <w:szCs w:val="22"/>
        </w:rPr>
      </w:pPr>
    </w:p>
    <w:p w14:paraId="1DDA0CA9" w14:textId="6FF7D59B" w:rsidR="00985A3F" w:rsidRPr="00171908" w:rsidRDefault="00985A3F" w:rsidP="00985A3F">
      <w:pP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Pr>
          <w:rFonts w:ascii="Arial" w:hAnsi="Arial"/>
          <w:b w:val="0"/>
          <w:sz w:val="22"/>
        </w:rPr>
        <w:t>Lima, 09 de abril de 2024</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Pr>
          <w:rFonts w:ascii="Arial" w:hAnsi="Arial"/>
          <w:b/>
          <w:sz w:val="22"/>
        </w:rPr>
        <w:t>CIA ARTEFACT ROSITA S.A.C.</w:t>
      </w:r>
    </w:p>
    <w:p w14:paraId="6B154C8A" w14:textId="40C5D8E6" w:rsidR="00BB656C" w:rsidRDefault="00FD6A21" w:rsidP="007D028C">
      <w:pPr>
        <w:rPr>
          <w:rFonts w:ascii="Arial" w:hAnsi="Arial" w:cs="Arial"/>
          <w:color w:val="000000"/>
          <w:sz w:val="22"/>
          <w:szCs w:val="22"/>
        </w:rPr>
      </w:pPr>
      <w:r>
        <w:rPr>
          <w:rFonts w:ascii="Arial" w:hAnsi="Arial"/>
          <w:b w:val="0"/>
          <w:sz w:val="22"/>
        </w:rPr>
        <w:t xml:space="preserve">Caserio Casablanca Mz M, Lt 14, Santiago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b w:val="0"/>
          <w:sz w:val="22"/>
        </w:rPr>
        <w:t>Ica</w:t>
      </w:r>
    </w:p>
    <w:p w14:paraId="2C66FF06" w14:textId="37123D48" w:rsidR="0080777B" w:rsidRPr="0045621E" w:rsidRDefault="00FD6A21" w:rsidP="007D028C">
      <w:pPr>
        <w:rPr>
          <w:rFonts w:ascii="Arial" w:hAnsi="Arial" w:cs="Arial"/>
          <w:color w:val="000000"/>
          <w:sz w:val="22"/>
          <w:szCs w:val="22"/>
          <w:highlight w:val="yellow"/>
        </w:rPr>
      </w:pPr>
      <w:r>
        <w:rPr>
          <w:rFonts w:ascii="Arial" w:hAnsi="Arial"/>
          <w:b w:val="0"/>
          <w:sz w:val="22"/>
        </w:rPr>
        <w:t>Ica</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sz w:val="22"/>
          <w:szCs w:val="22"/>
        </w:rPr>
        <w:t>De nuestra consideración</w:t>
      </w:r>
      <w:r w:rsidR="00566416" w:rsidRPr="00706359">
        <w:rPr>
          <w:rFonts w:cs="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5D030D76" w:rsidR="00566416" w:rsidRPr="00F2641D" w:rsidRDefault="000F7687">
      <w:pPr>
        <w:jc w:val="both"/>
        <w:rPr>
          <w:rFonts w:ascii="Arial" w:hAnsi="Arial" w:cs="Arial"/>
          <w:bCs/>
          <w:color w:val="000000"/>
          <w:sz w:val="22"/>
          <w:szCs w:val="22"/>
        </w:rPr>
      </w:pPr>
      <w:r>
        <w:rPr>
          <w:rFonts w:ascii="Arial" w:hAnsi="Arial"/>
          <w:b w:val="0"/>
          <w:sz w:val="22"/>
        </w:rPr>
        <w:t>Nos dirigimos a Uds. para poner de vuestro conocimiento que, por efecto de las operaciones comerciales desarrolladas con América Móvil Perú S.A.C., en virtud del Contrato de Servicios Comerciales, a la fecha, mantienen con mi representada deuda hasta con 93 días de vencida (anexo 1) ascendente a S/ 11.01 ( once con 01/100 soles).</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Pr>
          <w:rFonts w:ascii="Arial" w:hAnsi="Arial"/>
          <w:b w:val="0"/>
          <w:sz w:val="22"/>
        </w:rPr>
        <w:t>A efectos de que se le brinde mayor información sobre el detalle de la deuda, así como para coordinar el pago pendiente, podrá contactarse con Yolanda Oliva al correo electrónico yolanda.oliva@claro.com.pe.</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CC302C" w:rsidRDefault="00F33BAE" w:rsidP="00497667">
      <w:pPr>
        <w:jc w:val="center"/>
        <w:rPr>
          <w:rFonts w:ascii="Arial" w:hAnsi="Arial" w:cs="Arial"/>
          <w:sz w:val="22"/>
          <w:szCs w:val="22"/>
        </w:rPr>
      </w:pPr>
    </w:p>
    <w:p w14:paraId="4FC68AE1" w14:textId="77777777" w:rsidR="0045621E" w:rsidRPr="00CC302C"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16"/>
          <w:szCs w:val="16"/>
        </w:rPr>
        <w:lastRenderedPageBreak/>
        <w:t>ANEXO1</w:t>
      </w:r>
    </w:p>
    <w:p w14:paraId="08B6BBC8" w14:textId="77777777" w:rsidR="0045621E" w:rsidRPr="0045621E" w:rsidRDefault="0045621E" w:rsidP="0045621E">
      <w:pPr>
        <w:jc w:val="center"/>
        <w:rPr>
          <w:rFonts w:ascii="Arial" w:hAnsi="Arial" w:cs="Arial"/>
          <w:sz w:val="16"/>
          <w:szCs w:val="16"/>
        </w:rPr>
      </w:pPr>
      <w:r>
        <w:rPr>
          <w:rFonts w:ascii="Arial" w:hAnsi="Arial"/>
          <w:b w:val="0"/>
          <w:sz w:val="16"/>
        </w:rPr>
        <w:t>DEUDA HASTA 93 DÍAS DE VENCIDA</w:t>
      </w:r>
    </w:p>
    <w:p w14:paraId="42DF91AF" w14:textId="58801D38" w:rsidR="00DB0AC2" w:rsidRDefault="0045621E" w:rsidP="0045621E">
      <w:pPr>
        <w:jc w:val="center"/>
        <w:rPr>
          <w:rFonts w:ascii="Arial" w:hAnsi="Arial" w:cs="Arial"/>
          <w:sz w:val="22"/>
          <w:szCs w:val="22"/>
        </w:rPr>
      </w:pPr>
      <w:r>
        <w:rPr>
          <w:rFonts w:ascii="Arial" w:hAnsi="Arial"/>
          <w:b/>
          <w:sz w:val="16"/>
        </w:rPr>
        <w:t>CIA ARTEFACT ROSITA S.A.C.</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Pr="0045621E" w:rsidRDefault="0045621E" w:rsidP="0045621E">
      <w:pPr>
        <w:jc w:val="center"/>
        <w:rPr>
          <w:rFonts w:ascii="Arial" w:hAnsi="Arial" w:cs="Arial"/>
          <w:sz w:val="22"/>
          <w:szCs w:val="22"/>
        </w:rPr>
      </w:pPr>
    </w:p>
    <w:p w14:paraId="15E4AEBC" w14:textId="77777777" w:rsidR="00D52524" w:rsidRDefault="007C7B5D" w:rsidP="0003433B">
      <w:pPr>
        <w:rPr>
          <w:rFonts w:ascii="Arial" w:hAnsi="Arial" w:cs="Arial"/>
          <w:sz w:val="22"/>
          <w:szCs w:val="22"/>
        </w:rPr>
      </w:pPr>
      <w:r w:rsidRPr="007C7B5D">
        <w:rPr>
          <w:noProof/>
          <w:lang w:val="es-PE" w:eastAsia="es-PE"/>
        </w:rPr>
        <w:drawing>
          <wp:anchor distT="0" distB="0" distL="114300" distR="114300" simplePos="0" relativeHeight="251658240" behindDoc="1" locked="0" layoutInCell="1" allowOverlap="1" wp14:anchorId="7EFBDDD1" wp14:editId="1F798B9F">
            <wp:simplePos x="0" y="0"/>
            <wp:positionH relativeFrom="page">
              <wp:align>center</wp:align>
            </wp:positionH>
            <wp:positionV relativeFrom="paragraph">
              <wp:posOffset>59458</wp:posOffset>
            </wp:positionV>
            <wp:extent cx="5464175" cy="230441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2304415"/>
                    </a:xfrm>
                    <a:prstGeom prst="rect">
                      <a:avLst/>
                    </a:prstGeom>
                    <a:noFill/>
                    <a:ln>
                      <a:noFill/>
                    </a:ln>
                  </pic:spPr>
                </pic:pic>
              </a:graphicData>
            </a:graphic>
          </wp:anchor>
        </w:drawing>
      </w:r>
    </w:p>
    <w:sectPr w:rsidR="00D52524" w:rsidSect="005C3D24">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05014" w14:textId="77777777" w:rsidR="005C3D24" w:rsidRDefault="005C3D24">
      <w:r>
        <w:separator/>
      </w:r>
    </w:p>
  </w:endnote>
  <w:endnote w:type="continuationSeparator" w:id="0">
    <w:p w14:paraId="22A64796" w14:textId="77777777" w:rsidR="005C3D24" w:rsidRDefault="005C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39BB7" w14:textId="77777777" w:rsidR="005C3D24" w:rsidRDefault="005C3D24">
      <w:r>
        <w:separator/>
      </w:r>
    </w:p>
  </w:footnote>
  <w:footnote w:type="continuationSeparator" w:id="0">
    <w:p w14:paraId="5CB5D4C6" w14:textId="77777777" w:rsidR="005C3D24" w:rsidRDefault="005C3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1D6DDB"/>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C3D24"/>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24E3"/>
    <w:rsid w:val="006F4958"/>
    <w:rsid w:val="00705427"/>
    <w:rsid w:val="00706359"/>
    <w:rsid w:val="00710581"/>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682E"/>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4B31"/>
    <w:rsid w:val="00A65DC0"/>
    <w:rsid w:val="00A75225"/>
    <w:rsid w:val="00A83EC7"/>
    <w:rsid w:val="00A94328"/>
    <w:rsid w:val="00AA1D46"/>
    <w:rsid w:val="00AA5C2C"/>
    <w:rsid w:val="00AB03CB"/>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87FD5"/>
    <w:rsid w:val="00C923D5"/>
    <w:rsid w:val="00C95271"/>
    <w:rsid w:val="00C953CE"/>
    <w:rsid w:val="00C97200"/>
    <w:rsid w:val="00CA7F86"/>
    <w:rsid w:val="00CC302C"/>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1653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4</cp:revision>
  <cp:lastPrinted>2023-11-16T20:57:00Z</cp:lastPrinted>
  <dcterms:created xsi:type="dcterms:W3CDTF">2024-04-08T04:05:00Z</dcterms:created>
  <dcterms:modified xsi:type="dcterms:W3CDTF">2024-04-08T20:03:00Z</dcterms:modified>
</cp:coreProperties>
</file>