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E1320" w14:textId="77777777" w:rsidR="00444AAE" w:rsidRPr="00444AAE" w:rsidRDefault="00444AAE" w:rsidP="00444AAE">
      <w:pPr>
        <w:rPr>
          <w:rFonts w:hint="eastAsia"/>
          <w:b/>
          <w:bCs/>
        </w:rPr>
      </w:pPr>
      <w:r w:rsidRPr="00444AAE">
        <w:rPr>
          <w:b/>
          <w:bCs/>
        </w:rPr>
        <w:t>01 AI 智能寻筘</w:t>
      </w:r>
    </w:p>
    <w:p w14:paraId="28707B15" w14:textId="77777777" w:rsidR="00444AAE" w:rsidRPr="00444AAE" w:rsidRDefault="00444AAE" w:rsidP="00444AAE">
      <w:pPr>
        <w:rPr>
          <w:rFonts w:hint="eastAsia"/>
        </w:rPr>
      </w:pPr>
      <w:r w:rsidRPr="00444AAE">
        <w:rPr>
          <w:b/>
          <w:bCs/>
        </w:rPr>
        <w:t>自动对筘，自动识别筘号</w:t>
      </w:r>
    </w:p>
    <w:p w14:paraId="7E2EA0E7" w14:textId="77777777" w:rsidR="00444AAE" w:rsidRPr="00444AAE" w:rsidRDefault="00444AAE" w:rsidP="00444AAE">
      <w:pPr>
        <w:rPr>
          <w:rFonts w:hint="eastAsia"/>
        </w:rPr>
      </w:pPr>
      <w:r w:rsidRPr="00444AAE">
        <w:t>系统精准判断筘齿位置，持续护航高效穿筘。</w:t>
      </w:r>
    </w:p>
    <w:p w14:paraId="5DDFBAAC" w14:textId="77777777" w:rsidR="00444AAE" w:rsidRPr="00444AAE" w:rsidRDefault="00444AAE" w:rsidP="00444AAE">
      <w:pPr>
        <w:numPr>
          <w:ilvl w:val="0"/>
          <w:numId w:val="7"/>
        </w:numPr>
        <w:rPr>
          <w:rFonts w:hint="eastAsia"/>
        </w:rPr>
      </w:pPr>
      <w:r w:rsidRPr="00444AAE">
        <w:rPr>
          <w:b/>
          <w:bCs/>
        </w:rPr>
        <w:t>技术表现：</w:t>
      </w:r>
      <w:r w:rsidRPr="00444AAE">
        <w:t xml:space="preserve"> 避免错筘、漏筘，轻松适配高密筘。</w:t>
      </w:r>
    </w:p>
    <w:p w14:paraId="6B0942F5" w14:textId="77777777" w:rsidR="00444AAE" w:rsidRPr="00444AAE" w:rsidRDefault="00444AAE" w:rsidP="00444AAE">
      <w:pPr>
        <w:numPr>
          <w:ilvl w:val="0"/>
          <w:numId w:val="7"/>
        </w:numPr>
        <w:rPr>
          <w:rFonts w:hint="eastAsia"/>
        </w:rPr>
      </w:pPr>
      <w:r w:rsidRPr="00444AAE">
        <w:rPr>
          <w:b/>
          <w:bCs/>
        </w:rPr>
        <w:t>核心参数：</w:t>
      </w:r>
      <w:r w:rsidRPr="00444AAE">
        <w:t xml:space="preserve"> 支持 42 号及以上高密筘 </w:t>
      </w:r>
      <w:r w:rsidRPr="00444AAE">
        <w:rPr>
          <w:i/>
          <w:iCs/>
        </w:rPr>
        <w:t>(插入高密筘图片)</w:t>
      </w:r>
    </w:p>
    <w:p w14:paraId="5D5A8F1D" w14:textId="77777777" w:rsidR="00444AAE" w:rsidRPr="00444AAE" w:rsidRDefault="00444AAE" w:rsidP="00444AAE">
      <w:pPr>
        <w:rPr>
          <w:rFonts w:hint="eastAsia"/>
          <w:b/>
          <w:bCs/>
        </w:rPr>
      </w:pPr>
      <w:r w:rsidRPr="00444AAE">
        <w:rPr>
          <w:b/>
          <w:bCs/>
        </w:rPr>
        <w:t>02 AI 单纱锁定</w:t>
      </w:r>
    </w:p>
    <w:p w14:paraId="76312AC4" w14:textId="77777777" w:rsidR="00444AAE" w:rsidRPr="00444AAE" w:rsidRDefault="00444AAE" w:rsidP="00444AAE">
      <w:pPr>
        <w:rPr>
          <w:rFonts w:hint="eastAsia"/>
        </w:rPr>
      </w:pPr>
      <w:r w:rsidRPr="00444AAE">
        <w:rPr>
          <w:b/>
          <w:bCs/>
        </w:rPr>
        <w:t>每次取纱，根根精准</w:t>
      </w:r>
    </w:p>
    <w:p w14:paraId="57429C3C" w14:textId="77777777" w:rsidR="00444AAE" w:rsidRPr="00444AAE" w:rsidRDefault="00444AAE" w:rsidP="00444AAE">
      <w:pPr>
        <w:rPr>
          <w:rFonts w:hint="eastAsia"/>
        </w:rPr>
      </w:pPr>
      <w:r w:rsidRPr="00444AAE">
        <w:t>系统解析纱线的宽度、形态与阴影分布，持续比对单纱模型，完成取纱唯一性判断。</w:t>
      </w:r>
    </w:p>
    <w:p w14:paraId="31708D87" w14:textId="77777777" w:rsidR="00444AAE" w:rsidRPr="00444AAE" w:rsidRDefault="00444AAE" w:rsidP="00444AAE">
      <w:pPr>
        <w:numPr>
          <w:ilvl w:val="0"/>
          <w:numId w:val="8"/>
        </w:numPr>
        <w:rPr>
          <w:rFonts w:hint="eastAsia"/>
        </w:rPr>
      </w:pPr>
      <w:r w:rsidRPr="00444AAE">
        <w:rPr>
          <w:b/>
          <w:bCs/>
        </w:rPr>
        <w:t>技术表现：</w:t>
      </w:r>
      <w:r w:rsidRPr="00444AAE">
        <w:t xml:space="preserve"> 实时识别单纱状态，精准拦截双纱、多纱及漏纱等异常情况。</w:t>
      </w:r>
    </w:p>
    <w:p w14:paraId="45F244D1" w14:textId="77777777" w:rsidR="00444AAE" w:rsidRPr="00444AAE" w:rsidRDefault="00444AAE" w:rsidP="00444AAE">
      <w:pPr>
        <w:numPr>
          <w:ilvl w:val="0"/>
          <w:numId w:val="8"/>
        </w:numPr>
        <w:rPr>
          <w:rFonts w:hint="eastAsia"/>
        </w:rPr>
      </w:pPr>
      <w:r w:rsidRPr="00444AAE">
        <w:rPr>
          <w:b/>
          <w:bCs/>
        </w:rPr>
        <w:t>关键能力：</w:t>
      </w:r>
      <w:r w:rsidRPr="00444AAE">
        <w:t xml:space="preserve"> 单纱识别 ｜ 双纱检测 ｜ 漏纱判断</w:t>
      </w:r>
    </w:p>
    <w:p w14:paraId="7A46D86B" w14:textId="77777777" w:rsidR="00444AAE" w:rsidRPr="00444AAE" w:rsidRDefault="00444AAE" w:rsidP="00444AAE">
      <w:pPr>
        <w:rPr>
          <w:rFonts w:hint="eastAsia"/>
          <w:b/>
          <w:bCs/>
        </w:rPr>
      </w:pPr>
      <w:r w:rsidRPr="00444AAE">
        <w:rPr>
          <w:b/>
          <w:bCs/>
        </w:rPr>
        <w:t>03 AI 色织判断</w:t>
      </w:r>
    </w:p>
    <w:p w14:paraId="0AE9808D" w14:textId="77777777" w:rsidR="00444AAE" w:rsidRPr="00444AAE" w:rsidRDefault="00444AAE" w:rsidP="00444AAE">
      <w:pPr>
        <w:rPr>
          <w:rFonts w:hint="eastAsia"/>
        </w:rPr>
      </w:pPr>
      <w:r w:rsidRPr="00444AAE">
        <w:rPr>
          <w:b/>
          <w:bCs/>
        </w:rPr>
        <w:t>告别繁琐辨色，一机智能穿经</w:t>
      </w:r>
    </w:p>
    <w:p w14:paraId="3AF5687B" w14:textId="77777777" w:rsidR="00444AAE" w:rsidRPr="00444AAE" w:rsidRDefault="00444AAE" w:rsidP="00444AAE">
      <w:pPr>
        <w:rPr>
          <w:rFonts w:hint="eastAsia"/>
        </w:rPr>
      </w:pPr>
      <w:r w:rsidRPr="00444AAE">
        <w:t>DVI 动态视觉系统于作业前采集并建立色彩基准；运行中实时比对相似度，实现不同纱层按颜色识别与精准取纱。</w:t>
      </w:r>
    </w:p>
    <w:p w14:paraId="73B6068E" w14:textId="77777777" w:rsidR="00444AAE" w:rsidRPr="00444AAE" w:rsidRDefault="00444AAE" w:rsidP="00444AAE">
      <w:pPr>
        <w:numPr>
          <w:ilvl w:val="0"/>
          <w:numId w:val="9"/>
        </w:numPr>
        <w:rPr>
          <w:rFonts w:hint="eastAsia"/>
        </w:rPr>
      </w:pPr>
      <w:r w:rsidRPr="00444AAE">
        <w:rPr>
          <w:b/>
          <w:bCs/>
        </w:rPr>
        <w:t>技术表现：</w:t>
      </w:r>
      <w:r w:rsidRPr="00444AAE">
        <w:t xml:space="preserve"> 支持 A、B、C 三层纱线协同作业；底层代码兼容多色编辑。</w:t>
      </w:r>
    </w:p>
    <w:p w14:paraId="2926678E" w14:textId="77777777" w:rsidR="00444AAE" w:rsidRPr="00444AAE" w:rsidRDefault="00444AAE" w:rsidP="00444AAE">
      <w:pPr>
        <w:numPr>
          <w:ilvl w:val="0"/>
          <w:numId w:val="9"/>
        </w:numPr>
        <w:rPr>
          <w:rFonts w:hint="eastAsia"/>
        </w:rPr>
      </w:pPr>
      <w:r w:rsidRPr="00444AAE">
        <w:rPr>
          <w:b/>
          <w:bCs/>
        </w:rPr>
        <w:t>关键能力：</w:t>
      </w:r>
      <w:r w:rsidRPr="00444AAE">
        <w:t xml:space="preserve"> 最高支持三层 ｜ 多色兼容 ｜ 一机智能穿经</w:t>
      </w:r>
    </w:p>
    <w:p w14:paraId="415F70B4" w14:textId="77777777" w:rsidR="00444AAE" w:rsidRPr="00444AAE" w:rsidRDefault="00444AAE" w:rsidP="00444AAE">
      <w:pPr>
        <w:rPr>
          <w:rFonts w:hint="eastAsia"/>
          <w:b/>
          <w:bCs/>
        </w:rPr>
      </w:pPr>
      <w:r w:rsidRPr="00444AAE">
        <w:rPr>
          <w:b/>
          <w:bCs/>
        </w:rPr>
        <w:t>现场驱动 · 贴身定制与终身服务</w:t>
      </w:r>
    </w:p>
    <w:p w14:paraId="05737320" w14:textId="77777777" w:rsidR="00444AAE" w:rsidRPr="00444AAE" w:rsidRDefault="00444AAE" w:rsidP="00444AAE">
      <w:pPr>
        <w:rPr>
          <w:rFonts w:hint="eastAsia"/>
        </w:rPr>
      </w:pPr>
      <w:r w:rsidRPr="00444AAE">
        <w:rPr>
          <w:b/>
          <w:bCs/>
        </w:rPr>
        <w:t>公司技术在线分析，实现实时响应</w:t>
      </w:r>
    </w:p>
    <w:p w14:paraId="39143BE9" w14:textId="77777777" w:rsidR="00444AAE" w:rsidRPr="00444AAE" w:rsidRDefault="00444AAE" w:rsidP="00444AAE">
      <w:pPr>
        <w:rPr>
          <w:rFonts w:hint="eastAsia"/>
        </w:rPr>
      </w:pPr>
      <w:r w:rsidRPr="00444AAE">
        <w:t>系统基于 Windows 平台与标准接口开发，深入现场实际需求提供定制化更新，享</w:t>
      </w:r>
      <w:r w:rsidRPr="00444AAE">
        <w:rPr>
          <w:b/>
          <w:bCs/>
        </w:rPr>
        <w:t>免费软件升级与算法迭代</w:t>
      </w:r>
      <w:r w:rsidRPr="00444AAE">
        <w:t>，持续适配新需求，确保系统越用越贴合生产。</w:t>
      </w:r>
    </w:p>
    <w:p w14:paraId="584B36B4" w14:textId="77777777" w:rsidR="00444AAE" w:rsidRPr="00444AAE" w:rsidRDefault="00444AAE" w:rsidP="00444AAE">
      <w:pPr>
        <w:rPr>
          <w:rFonts w:hint="eastAsia"/>
        </w:rPr>
      </w:pPr>
      <w:r w:rsidRPr="00444AAE">
        <w:rPr>
          <w:b/>
          <w:bCs/>
        </w:rPr>
        <w:t>核心标签：</w:t>
      </w:r>
    </w:p>
    <w:p w14:paraId="587E8828" w14:textId="77777777" w:rsidR="00444AAE" w:rsidRPr="00444AAE" w:rsidRDefault="00444AAE" w:rsidP="00444AAE">
      <w:pPr>
        <w:rPr>
          <w:rFonts w:hint="eastAsia"/>
        </w:rPr>
      </w:pPr>
      <w:r w:rsidRPr="00444AAE">
        <w:t>Windows平台 │ 现场定制 │ 免费升级 │ 架构扩展 │ 终身演进</w:t>
      </w:r>
    </w:p>
    <w:p w14:paraId="23F19AB4" w14:textId="77777777" w:rsidR="00D41F41" w:rsidRDefault="00D41F41">
      <w:pPr>
        <w:rPr>
          <w:rFonts w:hint="eastAsia"/>
        </w:rPr>
      </w:pPr>
    </w:p>
    <w:p w14:paraId="3F08F519" w14:textId="55AF9A98" w:rsidR="00760E6A" w:rsidRDefault="00760E6A">
      <w:pPr>
        <w:widowControl/>
        <w:rPr>
          <w:rFonts w:hint="eastAsia"/>
        </w:rPr>
      </w:pPr>
      <w:r>
        <w:rPr>
          <w:rFonts w:hint="eastAsia"/>
        </w:rPr>
        <w:br w:type="page"/>
      </w:r>
    </w:p>
    <w:p w14:paraId="450A2A3C" w14:textId="20866953" w:rsidR="00002391" w:rsidRPr="00002391" w:rsidRDefault="00002391" w:rsidP="00002391">
      <w:pPr>
        <w:rPr>
          <w:b/>
          <w:bCs/>
        </w:rPr>
      </w:pPr>
      <w:r w:rsidRPr="00002391">
        <w:rPr>
          <w:b/>
          <w:bCs/>
        </w:rPr>
        <w:lastRenderedPageBreak/>
        <w:t>VISION SYSTEM</w:t>
      </w:r>
    </w:p>
    <w:p w14:paraId="3203064E" w14:textId="77777777" w:rsidR="00002391" w:rsidRPr="00002391" w:rsidRDefault="00002391" w:rsidP="00002391">
      <w:pPr>
        <w:rPr>
          <w:b/>
          <w:bCs/>
        </w:rPr>
      </w:pPr>
      <w:r w:rsidRPr="00002391">
        <w:rPr>
          <w:b/>
          <w:bCs/>
        </w:rPr>
        <w:t>AI Vision for Smarter Inspection</w:t>
      </w:r>
    </w:p>
    <w:p w14:paraId="3915B541" w14:textId="77777777" w:rsidR="00002391" w:rsidRPr="00002391" w:rsidRDefault="00002391" w:rsidP="00002391">
      <w:pPr>
        <w:rPr>
          <w:b/>
          <w:bCs/>
        </w:rPr>
      </w:pPr>
      <w:r w:rsidRPr="00002391">
        <w:rPr>
          <w:b/>
          <w:bCs/>
        </w:rPr>
        <w:t>Self-Learning. Continuously Improving.</w:t>
      </w:r>
    </w:p>
    <w:p w14:paraId="10D74D11" w14:textId="77777777" w:rsidR="00002391" w:rsidRPr="00002391" w:rsidRDefault="00002391" w:rsidP="00002391">
      <w:pPr>
        <w:rPr>
          <w:b/>
          <w:bCs/>
        </w:rPr>
      </w:pPr>
      <w:r w:rsidRPr="00002391">
        <w:rPr>
          <w:b/>
          <w:bCs/>
        </w:rPr>
        <w:t>Industrial cameras capture images in real time. The AI computing system converts the width, shape, shadow and color features of reed dents and yarns into comparable data. With every warp yarn processed, the system learns and evolves, making each recognition and decision more accurate and better supported by data.</w:t>
      </w:r>
    </w:p>
    <w:p w14:paraId="2EB43F79" w14:textId="77777777" w:rsidR="00002391" w:rsidRPr="00002391" w:rsidRDefault="00002391" w:rsidP="00002391">
      <w:pPr>
        <w:rPr>
          <w:b/>
          <w:bCs/>
        </w:rPr>
      </w:pPr>
      <w:r w:rsidRPr="00002391">
        <w:rPr>
          <w:b/>
          <w:bCs/>
        </w:rPr>
        <w:t>Image Capture → Feature Extraction → Data Comparison → Decision &amp; Action</w:t>
      </w:r>
    </w:p>
    <w:p w14:paraId="53F3C492" w14:textId="77777777" w:rsidR="00002391" w:rsidRPr="00002391" w:rsidRDefault="00002391" w:rsidP="00002391">
      <w:pPr>
        <w:rPr>
          <w:b/>
          <w:bCs/>
        </w:rPr>
      </w:pPr>
      <w:r w:rsidRPr="00002391">
        <w:rPr>
          <w:b/>
          <w:bCs/>
        </w:rPr>
        <w:t>Reed Dent Recognition Interface | Single-Yarn Analysis Interface | Color Pattern Editor</w:t>
      </w:r>
    </w:p>
    <w:p w14:paraId="49C8F70C" w14:textId="77777777" w:rsidR="00002391" w:rsidRPr="00002391" w:rsidRDefault="00002391" w:rsidP="00002391">
      <w:pPr>
        <w:rPr>
          <w:b/>
          <w:bCs/>
        </w:rPr>
      </w:pPr>
      <w:r w:rsidRPr="00002391">
        <w:rPr>
          <w:b/>
          <w:bCs/>
        </w:rPr>
        <w:pict w14:anchorId="49722D29">
          <v:rect id="_x0000_i1080" style="width:0;height:1.5pt" o:hralign="center" o:hrstd="t" o:hr="t" fillcolor="#a0a0a0" stroked="f"/>
        </w:pict>
      </w:r>
    </w:p>
    <w:p w14:paraId="3DBA5150" w14:textId="77777777" w:rsidR="00002391" w:rsidRPr="00002391" w:rsidRDefault="00002391" w:rsidP="00002391">
      <w:pPr>
        <w:rPr>
          <w:b/>
          <w:bCs/>
        </w:rPr>
      </w:pPr>
      <w:r w:rsidRPr="00002391">
        <w:rPr>
          <w:b/>
          <w:bCs/>
        </w:rPr>
        <w:t>01 AI Reed Positioning</w:t>
      </w:r>
    </w:p>
    <w:p w14:paraId="2FCE4E9E" w14:textId="77777777" w:rsidR="00002391" w:rsidRPr="00002391" w:rsidRDefault="00002391" w:rsidP="00002391">
      <w:pPr>
        <w:rPr>
          <w:b/>
          <w:bCs/>
        </w:rPr>
      </w:pPr>
      <w:r w:rsidRPr="00002391">
        <w:rPr>
          <w:b/>
          <w:bCs/>
        </w:rPr>
        <w:t>Automatic Reed Count Recognition for High-Density Reeds</w:t>
      </w:r>
    </w:p>
    <w:p w14:paraId="18AAD419" w14:textId="77777777" w:rsidR="00002391" w:rsidRPr="00002391" w:rsidRDefault="00002391" w:rsidP="00002391">
      <w:pPr>
        <w:rPr>
          <w:b/>
          <w:bCs/>
        </w:rPr>
      </w:pPr>
      <w:r w:rsidRPr="00002391">
        <w:rPr>
          <w:b/>
          <w:bCs/>
        </w:rPr>
        <w:t>Precisely locates reed dents to ensure efficient, reliable drawing-in through the reed.</w:t>
      </w:r>
    </w:p>
    <w:p w14:paraId="6C978E9B" w14:textId="77777777" w:rsidR="00002391" w:rsidRPr="00002391" w:rsidRDefault="00002391" w:rsidP="00002391">
      <w:pPr>
        <w:rPr>
          <w:b/>
          <w:bCs/>
        </w:rPr>
      </w:pPr>
      <w:r w:rsidRPr="00002391">
        <w:rPr>
          <w:b/>
          <w:bCs/>
        </w:rPr>
        <w:t>Performance</w:t>
      </w:r>
    </w:p>
    <w:p w14:paraId="0D46D41C" w14:textId="77777777" w:rsidR="00002391" w:rsidRPr="00002391" w:rsidRDefault="00002391" w:rsidP="00002391">
      <w:pPr>
        <w:rPr>
          <w:b/>
          <w:bCs/>
        </w:rPr>
      </w:pPr>
      <w:r w:rsidRPr="00002391">
        <w:rPr>
          <w:b/>
          <w:bCs/>
        </w:rPr>
        <w:t>Prevents insertion into incorrect dents or missed dents and readily accommodates high-density reeds.</w:t>
      </w:r>
    </w:p>
    <w:p w14:paraId="7143FD20" w14:textId="77777777" w:rsidR="00002391" w:rsidRPr="00002391" w:rsidRDefault="00002391" w:rsidP="00002391">
      <w:pPr>
        <w:rPr>
          <w:b/>
          <w:bCs/>
        </w:rPr>
      </w:pPr>
      <w:r w:rsidRPr="00002391">
        <w:rPr>
          <w:b/>
          <w:bCs/>
        </w:rPr>
        <w:t>Key Capability</w:t>
      </w:r>
    </w:p>
    <w:p w14:paraId="5852B55A" w14:textId="77777777" w:rsidR="00002391" w:rsidRPr="00002391" w:rsidRDefault="00002391" w:rsidP="00002391">
      <w:pPr>
        <w:rPr>
          <w:b/>
          <w:bCs/>
        </w:rPr>
      </w:pPr>
      <w:r w:rsidRPr="00002391">
        <w:rPr>
          <w:b/>
          <w:bCs/>
        </w:rPr>
        <w:t>Supports High-Density Reeds with Counts of 42 and Above</w:t>
      </w:r>
    </w:p>
    <w:p w14:paraId="780419EE" w14:textId="77777777" w:rsidR="00002391" w:rsidRPr="00002391" w:rsidRDefault="00002391" w:rsidP="00002391">
      <w:pPr>
        <w:rPr>
          <w:b/>
          <w:bCs/>
        </w:rPr>
      </w:pPr>
      <w:r w:rsidRPr="00002391">
        <w:rPr>
          <w:b/>
          <w:bCs/>
        </w:rPr>
        <w:pict w14:anchorId="3C3B6525">
          <v:rect id="_x0000_i1081" style="width:0;height:1.5pt" o:hralign="center" o:hrstd="t" o:hr="t" fillcolor="#a0a0a0" stroked="f"/>
        </w:pict>
      </w:r>
    </w:p>
    <w:p w14:paraId="5063B04D" w14:textId="77777777" w:rsidR="00002391" w:rsidRPr="00002391" w:rsidRDefault="00002391" w:rsidP="00002391">
      <w:pPr>
        <w:rPr>
          <w:b/>
          <w:bCs/>
        </w:rPr>
      </w:pPr>
      <w:r w:rsidRPr="00002391">
        <w:rPr>
          <w:b/>
          <w:bCs/>
        </w:rPr>
        <w:t>02 AI Single-Yarn Verification</w:t>
      </w:r>
    </w:p>
    <w:p w14:paraId="1B6F6918" w14:textId="77777777" w:rsidR="00002391" w:rsidRPr="00002391" w:rsidRDefault="00002391" w:rsidP="00002391">
      <w:pPr>
        <w:rPr>
          <w:b/>
          <w:bCs/>
        </w:rPr>
      </w:pPr>
      <w:r w:rsidRPr="00002391">
        <w:rPr>
          <w:b/>
          <w:bCs/>
        </w:rPr>
        <w:t>One Yarn. Every Pick.</w:t>
      </w:r>
    </w:p>
    <w:p w14:paraId="1C1F7F82" w14:textId="77777777" w:rsidR="00002391" w:rsidRPr="00002391" w:rsidRDefault="00002391" w:rsidP="00002391">
      <w:pPr>
        <w:rPr>
          <w:b/>
          <w:bCs/>
        </w:rPr>
      </w:pPr>
      <w:r w:rsidRPr="00002391">
        <w:rPr>
          <w:b/>
          <w:bCs/>
        </w:rPr>
        <w:t>Analyzes yarn width, shape and shadow patterns against a single-yarn model to verify that each pick contains exactly one yarn.</w:t>
      </w:r>
    </w:p>
    <w:p w14:paraId="7F6B6422" w14:textId="77777777" w:rsidR="00002391" w:rsidRPr="00002391" w:rsidRDefault="00002391" w:rsidP="00002391">
      <w:pPr>
        <w:rPr>
          <w:b/>
          <w:bCs/>
        </w:rPr>
      </w:pPr>
      <w:r w:rsidRPr="00002391">
        <w:rPr>
          <w:b/>
          <w:bCs/>
        </w:rPr>
        <w:t>Performance</w:t>
      </w:r>
    </w:p>
    <w:p w14:paraId="55ED583F" w14:textId="77777777" w:rsidR="00002391" w:rsidRPr="00002391" w:rsidRDefault="00002391" w:rsidP="00002391">
      <w:pPr>
        <w:rPr>
          <w:b/>
          <w:bCs/>
        </w:rPr>
      </w:pPr>
      <w:r w:rsidRPr="00002391">
        <w:rPr>
          <w:b/>
          <w:bCs/>
        </w:rPr>
        <w:t>Ensures single-yarn picking and detects and blocks double-yarn, multiple-yarn and missed picks.</w:t>
      </w:r>
    </w:p>
    <w:p w14:paraId="0D5F584F" w14:textId="77777777" w:rsidR="00002391" w:rsidRPr="00002391" w:rsidRDefault="00002391" w:rsidP="00002391">
      <w:pPr>
        <w:rPr>
          <w:b/>
          <w:bCs/>
        </w:rPr>
      </w:pPr>
      <w:r w:rsidRPr="00002391">
        <w:rPr>
          <w:b/>
          <w:bCs/>
        </w:rPr>
        <w:lastRenderedPageBreak/>
        <w:t>Key Capabilities</w:t>
      </w:r>
    </w:p>
    <w:p w14:paraId="1DCB8600" w14:textId="77777777" w:rsidR="00002391" w:rsidRPr="00002391" w:rsidRDefault="00002391" w:rsidP="00002391">
      <w:pPr>
        <w:rPr>
          <w:b/>
          <w:bCs/>
        </w:rPr>
      </w:pPr>
      <w:r w:rsidRPr="00002391">
        <w:rPr>
          <w:b/>
          <w:bCs/>
        </w:rPr>
        <w:t>Single-Yarn Recognition | Double-Yarn Detection | Missed-Pick Detection</w:t>
      </w:r>
    </w:p>
    <w:p w14:paraId="23E0636D" w14:textId="77777777" w:rsidR="00002391" w:rsidRPr="00002391" w:rsidRDefault="00002391" w:rsidP="00002391">
      <w:pPr>
        <w:rPr>
          <w:b/>
          <w:bCs/>
        </w:rPr>
      </w:pPr>
      <w:r w:rsidRPr="00002391">
        <w:rPr>
          <w:b/>
          <w:bCs/>
        </w:rPr>
        <w:pict w14:anchorId="4DA421D2">
          <v:rect id="_x0000_i1082" style="width:0;height:1.5pt" o:hralign="center" o:hrstd="t" o:hr="t" fillcolor="#a0a0a0" stroked="f"/>
        </w:pict>
      </w:r>
    </w:p>
    <w:p w14:paraId="725313A0" w14:textId="77777777" w:rsidR="00002391" w:rsidRPr="00002391" w:rsidRDefault="00002391" w:rsidP="00002391">
      <w:pPr>
        <w:rPr>
          <w:b/>
          <w:bCs/>
        </w:rPr>
      </w:pPr>
      <w:r w:rsidRPr="00002391">
        <w:rPr>
          <w:b/>
          <w:bCs/>
        </w:rPr>
        <w:t>03 AI Color Pattern Recognition</w:t>
      </w:r>
    </w:p>
    <w:p w14:paraId="7824E8D1" w14:textId="77777777" w:rsidR="00002391" w:rsidRPr="00002391" w:rsidRDefault="00002391" w:rsidP="00002391">
      <w:pPr>
        <w:rPr>
          <w:b/>
          <w:bCs/>
        </w:rPr>
      </w:pPr>
      <w:r w:rsidRPr="00002391">
        <w:rPr>
          <w:b/>
          <w:bCs/>
        </w:rPr>
        <w:t>Simplify Color Matching. Automate Drawing-in.</w:t>
      </w:r>
    </w:p>
    <w:p w14:paraId="3B049855" w14:textId="77777777" w:rsidR="00002391" w:rsidRPr="00002391" w:rsidRDefault="00002391" w:rsidP="00002391">
      <w:pPr>
        <w:rPr>
          <w:b/>
          <w:bCs/>
        </w:rPr>
      </w:pPr>
      <w:r w:rsidRPr="00002391">
        <w:rPr>
          <w:b/>
          <w:bCs/>
        </w:rPr>
        <w:t>Before operation, the DVI Dynamic Vision System captures yarn colors and establishes reference standards. During operation, it compares color similarity in real time to identify and accurately pick yarns by color across multiple layers.</w:t>
      </w:r>
    </w:p>
    <w:p w14:paraId="3A54B8D7" w14:textId="77777777" w:rsidR="00002391" w:rsidRPr="00002391" w:rsidRDefault="00002391" w:rsidP="00002391">
      <w:pPr>
        <w:rPr>
          <w:b/>
          <w:bCs/>
        </w:rPr>
      </w:pPr>
      <w:r w:rsidRPr="00002391">
        <w:rPr>
          <w:b/>
          <w:bCs/>
        </w:rPr>
        <w:t>Performance</w:t>
      </w:r>
    </w:p>
    <w:p w14:paraId="5F43E047" w14:textId="77777777" w:rsidR="00002391" w:rsidRPr="00002391" w:rsidRDefault="00002391" w:rsidP="00002391">
      <w:pPr>
        <w:rPr>
          <w:b/>
          <w:bCs/>
        </w:rPr>
      </w:pPr>
      <w:r w:rsidRPr="00002391">
        <w:rPr>
          <w:b/>
          <w:bCs/>
        </w:rPr>
        <w:t>Supports coordinated operation across yarn layers A, B and C, with built-in support for multicolor pattern programming.</w:t>
      </w:r>
    </w:p>
    <w:p w14:paraId="49FFEB45" w14:textId="77777777" w:rsidR="00002391" w:rsidRPr="00002391" w:rsidRDefault="00002391" w:rsidP="00002391">
      <w:pPr>
        <w:rPr>
          <w:b/>
          <w:bCs/>
        </w:rPr>
      </w:pPr>
      <w:r w:rsidRPr="00002391">
        <w:rPr>
          <w:b/>
          <w:bCs/>
        </w:rPr>
        <w:t>Key Capabilities</w:t>
      </w:r>
    </w:p>
    <w:p w14:paraId="79F189FC" w14:textId="77777777" w:rsidR="00002391" w:rsidRPr="00002391" w:rsidRDefault="00002391" w:rsidP="00002391">
      <w:pPr>
        <w:rPr>
          <w:b/>
          <w:bCs/>
        </w:rPr>
      </w:pPr>
      <w:r w:rsidRPr="00002391">
        <w:rPr>
          <w:b/>
          <w:bCs/>
        </w:rPr>
        <w:t>Up to 3 Yarn Layers | Multicolor Compatibility | Automated Drawing-in</w:t>
      </w:r>
    </w:p>
    <w:p w14:paraId="4247732C" w14:textId="77777777" w:rsidR="00002391" w:rsidRPr="00002391" w:rsidRDefault="00002391" w:rsidP="00002391">
      <w:pPr>
        <w:rPr>
          <w:b/>
          <w:bCs/>
        </w:rPr>
      </w:pPr>
      <w:r w:rsidRPr="00002391">
        <w:rPr>
          <w:b/>
          <w:bCs/>
        </w:rPr>
        <w:pict w14:anchorId="2CB245EA">
          <v:rect id="_x0000_i1083" style="width:0;height:1.5pt" o:hralign="center" o:hrstd="t" o:hr="t" fillcolor="#a0a0a0" stroked="f"/>
        </w:pict>
      </w:r>
    </w:p>
    <w:p w14:paraId="4A1A24BE" w14:textId="77777777" w:rsidR="00002391" w:rsidRPr="00002391" w:rsidRDefault="00002391" w:rsidP="00002391">
      <w:pPr>
        <w:rPr>
          <w:b/>
          <w:bCs/>
        </w:rPr>
      </w:pPr>
      <w:r w:rsidRPr="00002391">
        <w:rPr>
          <w:b/>
          <w:bCs/>
        </w:rPr>
        <w:t>Built Around Your Production · Tailored Solutions &amp; Lifetime Service</w:t>
      </w:r>
    </w:p>
    <w:p w14:paraId="68006AFB" w14:textId="77777777" w:rsidR="00002391" w:rsidRPr="00002391" w:rsidRDefault="00002391" w:rsidP="00002391">
      <w:pPr>
        <w:rPr>
          <w:b/>
          <w:bCs/>
        </w:rPr>
      </w:pPr>
      <w:r w:rsidRPr="00002391">
        <w:rPr>
          <w:b/>
          <w:bCs/>
        </w:rPr>
        <w:t>Online Technical Analysis. Real-Time Response.</w:t>
      </w:r>
    </w:p>
    <w:p w14:paraId="731516D7" w14:textId="77777777" w:rsidR="00002391" w:rsidRPr="00002391" w:rsidRDefault="00002391" w:rsidP="00002391">
      <w:pPr>
        <w:rPr>
          <w:b/>
          <w:bCs/>
        </w:rPr>
      </w:pPr>
      <w:r w:rsidRPr="00002391">
        <w:rPr>
          <w:b/>
          <w:bCs/>
        </w:rPr>
        <w:t>Built on Windows with standard interfaces, the system supports customized updates based on actual production needs. Free software upgrades and ongoing algorithm improvements help the system adapt to new requirements and stay aligned with your production.</w:t>
      </w:r>
    </w:p>
    <w:p w14:paraId="0B1A3962" w14:textId="77777777" w:rsidR="00002391" w:rsidRPr="00002391" w:rsidRDefault="00002391" w:rsidP="00002391">
      <w:pPr>
        <w:rPr>
          <w:b/>
          <w:bCs/>
        </w:rPr>
      </w:pPr>
      <w:r w:rsidRPr="00002391">
        <w:rPr>
          <w:b/>
          <w:bCs/>
        </w:rPr>
        <w:t>Production Requirements → Online Analysis → Software Upgrades → Ongoing Adaptation</w:t>
      </w:r>
    </w:p>
    <w:p w14:paraId="08182113" w14:textId="77777777" w:rsidR="00002391" w:rsidRPr="00002391" w:rsidRDefault="00002391" w:rsidP="00002391">
      <w:pPr>
        <w:rPr>
          <w:b/>
          <w:bCs/>
        </w:rPr>
      </w:pPr>
      <w:r w:rsidRPr="00002391">
        <w:rPr>
          <w:b/>
          <w:bCs/>
        </w:rPr>
        <w:t>Windows Platform | On-Site Customization | Free Upgrades | Expandable Architecture | Lifetime Evolution</w:t>
      </w:r>
    </w:p>
    <w:p w14:paraId="20B9796C" w14:textId="77777777" w:rsidR="00002391" w:rsidRPr="00002391" w:rsidRDefault="00002391" w:rsidP="00002391">
      <w:pPr>
        <w:rPr>
          <w:b/>
          <w:bCs/>
        </w:rPr>
      </w:pPr>
      <w:r w:rsidRPr="00002391">
        <w:rPr>
          <w:b/>
          <w:bCs/>
        </w:rPr>
        <w:pict w14:anchorId="4E30E691">
          <v:rect id="_x0000_i1084" style="width:0;height:1.5pt" o:hralign="center" o:hrstd="t" o:hr="t" fillcolor="#a0a0a0" stroked="f"/>
        </w:pict>
      </w:r>
    </w:p>
    <w:p w14:paraId="0673DB76" w14:textId="77777777" w:rsidR="00002391" w:rsidRPr="00002391" w:rsidRDefault="00002391" w:rsidP="00002391">
      <w:pPr>
        <w:rPr>
          <w:b/>
          <w:bCs/>
        </w:rPr>
      </w:pPr>
      <w:r w:rsidRPr="00002391">
        <w:rPr>
          <w:b/>
          <w:bCs/>
        </w:rPr>
        <w:t>DVI</w:t>
      </w:r>
    </w:p>
    <w:p w14:paraId="25B6EC53" w14:textId="77777777" w:rsidR="00002391" w:rsidRPr="00002391" w:rsidRDefault="00002391" w:rsidP="00002391">
      <w:pPr>
        <w:rPr>
          <w:b/>
          <w:bCs/>
        </w:rPr>
      </w:pPr>
      <w:r w:rsidRPr="00002391">
        <w:rPr>
          <w:b/>
          <w:bCs/>
        </w:rPr>
        <w:t>Comprehensive Solutions for Intelligent Textile Manufacturing</w:t>
      </w:r>
    </w:p>
    <w:p w14:paraId="4CCAA33E" w14:textId="7594F74D" w:rsidR="00760E6A" w:rsidRPr="00760E6A" w:rsidRDefault="00760E6A" w:rsidP="00002391">
      <w:pPr>
        <w:rPr>
          <w:rFonts w:hint="eastAsia"/>
        </w:rPr>
      </w:pPr>
    </w:p>
    <w:sectPr w:rsidR="00760E6A" w:rsidRPr="00760E6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C3A1F" w14:textId="77777777" w:rsidR="004578BA" w:rsidRDefault="004578BA" w:rsidP="00002391">
      <w:pPr>
        <w:spacing w:after="0" w:line="240" w:lineRule="auto"/>
        <w:rPr>
          <w:rFonts w:hint="eastAsia"/>
        </w:rPr>
      </w:pPr>
      <w:r>
        <w:separator/>
      </w:r>
    </w:p>
  </w:endnote>
  <w:endnote w:type="continuationSeparator" w:id="0">
    <w:p w14:paraId="7274A128" w14:textId="77777777" w:rsidR="004578BA" w:rsidRDefault="004578BA" w:rsidP="0000239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2DC57" w14:textId="77777777" w:rsidR="004578BA" w:rsidRDefault="004578BA" w:rsidP="00002391">
      <w:pPr>
        <w:spacing w:after="0" w:line="240" w:lineRule="auto"/>
        <w:rPr>
          <w:rFonts w:hint="eastAsia"/>
        </w:rPr>
      </w:pPr>
      <w:r>
        <w:separator/>
      </w:r>
    </w:p>
  </w:footnote>
  <w:footnote w:type="continuationSeparator" w:id="0">
    <w:p w14:paraId="206FB072" w14:textId="77777777" w:rsidR="004578BA" w:rsidRDefault="004578BA" w:rsidP="0000239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A8E"/>
    <w:multiLevelType w:val="multilevel"/>
    <w:tmpl w:val="CF9A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5179F"/>
    <w:multiLevelType w:val="multilevel"/>
    <w:tmpl w:val="B37E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F420A"/>
    <w:multiLevelType w:val="multilevel"/>
    <w:tmpl w:val="5DD6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E5BE1"/>
    <w:multiLevelType w:val="multilevel"/>
    <w:tmpl w:val="13FC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0545B3"/>
    <w:multiLevelType w:val="multilevel"/>
    <w:tmpl w:val="47B4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ED2AA4"/>
    <w:multiLevelType w:val="multilevel"/>
    <w:tmpl w:val="19E4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6D78A4"/>
    <w:multiLevelType w:val="multilevel"/>
    <w:tmpl w:val="06AC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D11151"/>
    <w:multiLevelType w:val="multilevel"/>
    <w:tmpl w:val="04D0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3C78C8"/>
    <w:multiLevelType w:val="multilevel"/>
    <w:tmpl w:val="DAA6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182963">
    <w:abstractNumId w:val="4"/>
  </w:num>
  <w:num w:numId="2" w16cid:durableId="20398740">
    <w:abstractNumId w:val="0"/>
  </w:num>
  <w:num w:numId="3" w16cid:durableId="2105421885">
    <w:abstractNumId w:val="7"/>
  </w:num>
  <w:num w:numId="4" w16cid:durableId="18094254">
    <w:abstractNumId w:val="1"/>
  </w:num>
  <w:num w:numId="5" w16cid:durableId="1771926100">
    <w:abstractNumId w:val="2"/>
  </w:num>
  <w:num w:numId="6" w16cid:durableId="999621412">
    <w:abstractNumId w:val="5"/>
  </w:num>
  <w:num w:numId="7" w16cid:durableId="82725726">
    <w:abstractNumId w:val="6"/>
  </w:num>
  <w:num w:numId="8" w16cid:durableId="389814059">
    <w:abstractNumId w:val="3"/>
  </w:num>
  <w:num w:numId="9" w16cid:durableId="3462482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B4C"/>
    <w:rsid w:val="00002391"/>
    <w:rsid w:val="000F614D"/>
    <w:rsid w:val="001E100B"/>
    <w:rsid w:val="00444AAE"/>
    <w:rsid w:val="004578BA"/>
    <w:rsid w:val="00461230"/>
    <w:rsid w:val="00760E6A"/>
    <w:rsid w:val="007D2B48"/>
    <w:rsid w:val="00A8558B"/>
    <w:rsid w:val="00B56E62"/>
    <w:rsid w:val="00D41F41"/>
    <w:rsid w:val="00E32EF7"/>
    <w:rsid w:val="00EC4B4C"/>
    <w:rsid w:val="00F960F7"/>
    <w:rsid w:val="00FF3E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AD18E"/>
  <w15:chartTrackingRefBased/>
  <w15:docId w15:val="{8392871C-E971-4C5E-8B56-8ED71C31C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C4B4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C4B4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C4B4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C4B4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C4B4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C4B4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C4B4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C4B4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C4B4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C4B4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C4B4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C4B4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C4B4C"/>
    <w:rPr>
      <w:rFonts w:cstheme="majorBidi"/>
      <w:color w:val="0F4761" w:themeColor="accent1" w:themeShade="BF"/>
      <w:sz w:val="28"/>
      <w:szCs w:val="28"/>
    </w:rPr>
  </w:style>
  <w:style w:type="character" w:customStyle="1" w:styleId="50">
    <w:name w:val="标题 5 字符"/>
    <w:basedOn w:val="a0"/>
    <w:link w:val="5"/>
    <w:uiPriority w:val="9"/>
    <w:semiHidden/>
    <w:rsid w:val="00EC4B4C"/>
    <w:rPr>
      <w:rFonts w:cstheme="majorBidi"/>
      <w:color w:val="0F4761" w:themeColor="accent1" w:themeShade="BF"/>
      <w:sz w:val="24"/>
    </w:rPr>
  </w:style>
  <w:style w:type="character" w:customStyle="1" w:styleId="60">
    <w:name w:val="标题 6 字符"/>
    <w:basedOn w:val="a0"/>
    <w:link w:val="6"/>
    <w:uiPriority w:val="9"/>
    <w:semiHidden/>
    <w:rsid w:val="00EC4B4C"/>
    <w:rPr>
      <w:rFonts w:cstheme="majorBidi"/>
      <w:b/>
      <w:bCs/>
      <w:color w:val="0F4761" w:themeColor="accent1" w:themeShade="BF"/>
    </w:rPr>
  </w:style>
  <w:style w:type="character" w:customStyle="1" w:styleId="70">
    <w:name w:val="标题 7 字符"/>
    <w:basedOn w:val="a0"/>
    <w:link w:val="7"/>
    <w:uiPriority w:val="9"/>
    <w:semiHidden/>
    <w:rsid w:val="00EC4B4C"/>
    <w:rPr>
      <w:rFonts w:cstheme="majorBidi"/>
      <w:b/>
      <w:bCs/>
      <w:color w:val="595959" w:themeColor="text1" w:themeTint="A6"/>
    </w:rPr>
  </w:style>
  <w:style w:type="character" w:customStyle="1" w:styleId="80">
    <w:name w:val="标题 8 字符"/>
    <w:basedOn w:val="a0"/>
    <w:link w:val="8"/>
    <w:uiPriority w:val="9"/>
    <w:semiHidden/>
    <w:rsid w:val="00EC4B4C"/>
    <w:rPr>
      <w:rFonts w:cstheme="majorBidi"/>
      <w:color w:val="595959" w:themeColor="text1" w:themeTint="A6"/>
    </w:rPr>
  </w:style>
  <w:style w:type="character" w:customStyle="1" w:styleId="90">
    <w:name w:val="标题 9 字符"/>
    <w:basedOn w:val="a0"/>
    <w:link w:val="9"/>
    <w:uiPriority w:val="9"/>
    <w:semiHidden/>
    <w:rsid w:val="00EC4B4C"/>
    <w:rPr>
      <w:rFonts w:eastAsiaTheme="majorEastAsia" w:cstheme="majorBidi"/>
      <w:color w:val="595959" w:themeColor="text1" w:themeTint="A6"/>
    </w:rPr>
  </w:style>
  <w:style w:type="paragraph" w:styleId="a3">
    <w:name w:val="Title"/>
    <w:basedOn w:val="a"/>
    <w:next w:val="a"/>
    <w:link w:val="a4"/>
    <w:uiPriority w:val="10"/>
    <w:qFormat/>
    <w:rsid w:val="00EC4B4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C4B4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4B4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C4B4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C4B4C"/>
    <w:pPr>
      <w:spacing w:before="160"/>
      <w:jc w:val="center"/>
    </w:pPr>
    <w:rPr>
      <w:i/>
      <w:iCs/>
      <w:color w:val="404040" w:themeColor="text1" w:themeTint="BF"/>
    </w:rPr>
  </w:style>
  <w:style w:type="character" w:customStyle="1" w:styleId="a8">
    <w:name w:val="引用 字符"/>
    <w:basedOn w:val="a0"/>
    <w:link w:val="a7"/>
    <w:uiPriority w:val="29"/>
    <w:rsid w:val="00EC4B4C"/>
    <w:rPr>
      <w:i/>
      <w:iCs/>
      <w:color w:val="404040" w:themeColor="text1" w:themeTint="BF"/>
    </w:rPr>
  </w:style>
  <w:style w:type="paragraph" w:styleId="a9">
    <w:name w:val="List Paragraph"/>
    <w:basedOn w:val="a"/>
    <w:uiPriority w:val="34"/>
    <w:qFormat/>
    <w:rsid w:val="00EC4B4C"/>
    <w:pPr>
      <w:ind w:left="720"/>
      <w:contextualSpacing/>
    </w:pPr>
  </w:style>
  <w:style w:type="character" w:styleId="aa">
    <w:name w:val="Intense Emphasis"/>
    <w:basedOn w:val="a0"/>
    <w:uiPriority w:val="21"/>
    <w:qFormat/>
    <w:rsid w:val="00EC4B4C"/>
    <w:rPr>
      <w:i/>
      <w:iCs/>
      <w:color w:val="0F4761" w:themeColor="accent1" w:themeShade="BF"/>
    </w:rPr>
  </w:style>
  <w:style w:type="paragraph" w:styleId="ab">
    <w:name w:val="Intense Quote"/>
    <w:basedOn w:val="a"/>
    <w:next w:val="a"/>
    <w:link w:val="ac"/>
    <w:uiPriority w:val="30"/>
    <w:qFormat/>
    <w:rsid w:val="00EC4B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C4B4C"/>
    <w:rPr>
      <w:i/>
      <w:iCs/>
      <w:color w:val="0F4761" w:themeColor="accent1" w:themeShade="BF"/>
    </w:rPr>
  </w:style>
  <w:style w:type="character" w:styleId="ad">
    <w:name w:val="Intense Reference"/>
    <w:basedOn w:val="a0"/>
    <w:uiPriority w:val="32"/>
    <w:qFormat/>
    <w:rsid w:val="00EC4B4C"/>
    <w:rPr>
      <w:b/>
      <w:bCs/>
      <w:smallCaps/>
      <w:color w:val="0F4761" w:themeColor="accent1" w:themeShade="BF"/>
      <w:spacing w:val="5"/>
    </w:rPr>
  </w:style>
  <w:style w:type="paragraph" w:styleId="ae">
    <w:name w:val="header"/>
    <w:basedOn w:val="a"/>
    <w:link w:val="af"/>
    <w:uiPriority w:val="99"/>
    <w:unhideWhenUsed/>
    <w:rsid w:val="0000239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02391"/>
    <w:rPr>
      <w:sz w:val="18"/>
      <w:szCs w:val="18"/>
    </w:rPr>
  </w:style>
  <w:style w:type="paragraph" w:styleId="af0">
    <w:name w:val="footer"/>
    <w:basedOn w:val="a"/>
    <w:link w:val="af1"/>
    <w:uiPriority w:val="99"/>
    <w:unhideWhenUsed/>
    <w:rsid w:val="0000239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0239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Pages>
  <Words>443</Words>
  <Characters>2527</Characters>
  <Application>Microsoft Office Word</Application>
  <DocSecurity>0</DocSecurity>
  <Lines>21</Lines>
  <Paragraphs>5</Paragraphs>
  <ScaleCrop>false</ScaleCrop>
  <Company/>
  <LinksUpToDate>false</LinksUpToDate>
  <CharactersWithSpaces>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个人用户</dc:creator>
  <cp:keywords/>
  <dc:description/>
  <cp:lastModifiedBy>个人用户</cp:lastModifiedBy>
  <cp:revision>6</cp:revision>
  <dcterms:created xsi:type="dcterms:W3CDTF">2026-09-12T05:43:00Z</dcterms:created>
  <dcterms:modified xsi:type="dcterms:W3CDTF">2026-09-12T09:32:00Z</dcterms:modified>
</cp:coreProperties>
</file>