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Iris Yang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17723 Alva Rd., San Diego, CA 92127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· 858-226-2641 · irisyangdoudou@gmail.com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Del Norte High School</w:t>
      </w:r>
      <w:r w:rsidDel="00000000" w:rsidR="00000000" w:rsidRPr="00000000">
        <w:rPr>
          <w:rtl w:val="0"/>
        </w:rPr>
        <w:t xml:space="preserve">                                                                      </w:t>
        <w:tab/>
        <w:tab/>
        <w:t xml:space="preserve">8/19 - Present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56 weighted GPA, 4.00 unweighted GPA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2022 British Biology Olympiad (BBO) Gold Medalist - top 5%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2022 USA Biology Olympiad (USABO) Honorable Mention - top 20%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2022 and 2021 US National Chemistry Olympiad (USNCO) National Exam Finalist/Nominee - top 5%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2021 Natl Silver Medal, 2021 Regional Gold Key Award Scholastic Art &amp; Writing Awards - Flash Fiction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2021 Gold President’s Volunteer Award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Ionis Pharmaceuticals, Inc. - </w:t>
      </w:r>
      <w:r w:rsidDel="00000000" w:rsidR="00000000" w:rsidRPr="00000000">
        <w:rPr>
          <w:i w:val="1"/>
          <w:rtl w:val="0"/>
        </w:rPr>
        <w:t xml:space="preserve">Pulmonary Drug Discovery Summer Intern             </w:t>
      </w:r>
      <w:r w:rsidDel="00000000" w:rsidR="00000000" w:rsidRPr="00000000">
        <w:rPr>
          <w:rtl w:val="0"/>
        </w:rPr>
        <w:t xml:space="preserve">6/22-8/22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Summer Internship Program Awardees with stipend compensation, 10 weeks full time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Lung Fibrosis studies in animal models and using different laboratory to test endpoints including PCR, ELISA, and cytospins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Nitto BioPharma Inc (NBPI) - </w:t>
      </w:r>
      <w:r w:rsidDel="00000000" w:rsidR="00000000" w:rsidRPr="00000000">
        <w:rPr>
          <w:i w:val="1"/>
          <w:rtl w:val="0"/>
        </w:rPr>
        <w:t xml:space="preserve">Drug Targeting Delivery Platform Intern </w:t>
      </w:r>
      <w:r w:rsidDel="00000000" w:rsidR="00000000" w:rsidRPr="00000000">
        <w:rPr>
          <w:rtl w:val="0"/>
        </w:rPr>
        <w:t xml:space="preserve">                 6/21 - 8/21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of 6 Summer Internship Program Awardees with stipend compensation, 8 weeks full time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scientist/mentor </w:t>
      </w:r>
      <w:r w:rsidDel="00000000" w:rsidR="00000000" w:rsidRPr="00000000">
        <w:rPr>
          <w:rtl w:val="0"/>
        </w:rPr>
        <w:t xml:space="preserve">on siRNA drug delivery platform on tumor therapy by detecting siRNA drug content in blood sample with ELISA assay and detecting siRNA drug cellular uptake with confocal microscope, full time 6 weeks 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Genovo, Inc</w:t>
      </w:r>
      <w:r w:rsidDel="00000000" w:rsidR="00000000" w:rsidRPr="00000000">
        <w:rPr>
          <w:rtl w:val="0"/>
        </w:rPr>
        <w:t xml:space="preserve">. - </w:t>
      </w:r>
      <w:r w:rsidDel="00000000" w:rsidR="00000000" w:rsidRPr="00000000">
        <w:rPr>
          <w:i w:val="1"/>
          <w:rtl w:val="0"/>
        </w:rPr>
        <w:t xml:space="preserve">Molecular Biology Intern</w:t>
      </w: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6/20 - 8/20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Assisted in day-to-day lab operations in molecular diagnostics and next generation sequencing (NGS)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Gathered and prepared biological samples for diagnostic analysis, conducted tests and experiments, analyzed experimental data and interpreted results, and documented work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CO-CURRICULAR </w:t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iGEM </w:t>
      </w:r>
      <w:r w:rsidDel="00000000" w:rsidR="00000000" w:rsidRPr="00000000">
        <w:rPr>
          <w:rtl w:val="0"/>
        </w:rPr>
        <w:t xml:space="preserve">(International Genetically Engineered Machine) - </w:t>
      </w:r>
      <w:r w:rsidDel="00000000" w:rsidR="00000000" w:rsidRPr="00000000">
        <w:rPr>
          <w:i w:val="1"/>
          <w:rtl w:val="0"/>
        </w:rPr>
        <w:t xml:space="preserve">President</w:t>
        <w:tab/>
        <w:tab/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3/20</w:t>
      </w:r>
      <w:r w:rsidDel="00000000" w:rsidR="00000000" w:rsidRPr="00000000">
        <w:rPr>
          <w:rtl w:val="0"/>
        </w:rPr>
        <w:t xml:space="preserve"> - Present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2020 Gold Award for Preeclampsia project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2020 Best Poster and Best Presentation Award; one of the top 5 awards internationally;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the </w:t>
      </w:r>
      <w:r w:rsidDel="00000000" w:rsidR="00000000" w:rsidRPr="00000000">
        <w:rPr>
          <w:rtl w:val="0"/>
        </w:rPr>
        <w:t xml:space="preserve">epidemiology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preeclampsia using synthetic biology, specifically siRNA to inhibit productions of sFlt-1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Outreach through </w:t>
      </w:r>
      <w:r w:rsidDel="00000000" w:rsidR="00000000" w:rsidRPr="00000000">
        <w:rPr>
          <w:rtl w:val="0"/>
        </w:rPr>
        <w:t xml:space="preserve">social media </w:t>
      </w:r>
      <w:r w:rsidDel="00000000" w:rsidR="00000000" w:rsidRPr="00000000">
        <w:rPr>
          <w:rtl w:val="0"/>
        </w:rPr>
        <w:t xml:space="preserve">to spread awareness of preeclampsia </w:t>
      </w:r>
      <w:r w:rsidDel="00000000" w:rsidR="00000000" w:rsidRPr="00000000">
        <w:rPr>
          <w:rtl w:val="0"/>
        </w:rPr>
        <w:t xml:space="preserve">symptoms and treatments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2021 Lung Cancer project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therapeutic for lung cancer using machine learning through the detection of volatile organic compounds present in breath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2022 Oxybenzone project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system to detect the harmful chemical oxybenzone found in popular sunscreens in ocean - help prevent coral bleaching and skin cancer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 awareness on contents of sunscreens and the harms of oxybenzone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Del Norte High School Science Olympiad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Competitor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8/19 - Present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8th place Forensics 2021 San Diego Regional Competition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Girl Up Club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Co-founder and Secretary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5/20 -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YouTube videos to help female homeless students learn to navigate computers and the internet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Answer academic questions from students through online discussion forum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ollected 500 pounds of food</w:t>
      </w:r>
      <w:r w:rsidDel="00000000" w:rsidR="00000000" w:rsidRPr="00000000">
        <w:rPr>
          <w:rtl w:val="0"/>
        </w:rPr>
        <w:t xml:space="preserve"> for Thanksgiving food drive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menstrual product drive helping local women's shelter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interviews with local female role models inspiring girls in our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Oak Valley </w:t>
      </w:r>
      <w:r w:rsidDel="00000000" w:rsidR="00000000" w:rsidRPr="00000000">
        <w:rPr>
          <w:b w:val="1"/>
          <w:rtl w:val="0"/>
        </w:rPr>
        <w:t xml:space="preserve">Middle School Science Olympiad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tudent Coach</w:t>
        <w:tab/>
        <w:tab/>
        <w:tab/>
      </w:r>
      <w:r w:rsidDel="00000000" w:rsidR="00000000" w:rsidRPr="00000000">
        <w:rPr>
          <w:rtl w:val="0"/>
        </w:rPr>
        <w:t xml:space="preserve">9/19 -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Coach </w:t>
      </w:r>
      <w:r w:rsidDel="00000000" w:rsidR="00000000" w:rsidRPr="00000000">
        <w:rPr>
          <w:rtl w:val="0"/>
        </w:rPr>
        <w:t xml:space="preserve">middle school students in Crime Busters and Road Scholar with 5 teams placing top 10 at 2020 San Diego Regionals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Coordinate with teachers and parent volunteers on class and competition schedule and logistics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interactive teaching to engage with students and help them with specific areas they struggle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INTERESTS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Figure Skating - </w:t>
      </w:r>
      <w:r w:rsidDel="00000000" w:rsidR="00000000" w:rsidRPr="00000000">
        <w:rPr>
          <w:i w:val="1"/>
          <w:rtl w:val="0"/>
        </w:rPr>
        <w:t xml:space="preserve">National Competitor &amp; Gold Medalist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8/10 - Present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2018-2022 U.S Synchronized Skating Championships competitor with top 6 national finishes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5-time Gold Medalist at Synchronized Skating Pacific Coast Championships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 U.S. Figure Skating Gold Medalist - Senior Moves In The Field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Tennis</w:t>
      </w:r>
      <w:r w:rsidDel="00000000" w:rsidR="00000000" w:rsidRPr="00000000">
        <w:rPr>
          <w:rtl w:val="0"/>
        </w:rPr>
        <w:t xml:space="preserve"> Del Norte High School Tennis Varsity Team                                                9/20 - Present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2020-2021 Del Norte Nighthawks Tennis Varsity Athletic Award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2021-2022 Del Norte Nighthawks Tennis Varsity Scholar Athlete Award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Scientist Training Program (JSTP) at Scripps Research</w:t>
        <w:tab/>
        <w:tab/>
        <w:tab/>
      </w:r>
      <w:r w:rsidDel="00000000" w:rsidR="00000000" w:rsidRPr="00000000">
        <w:rPr>
          <w:rtl w:val="0"/>
        </w:rPr>
        <w:t xml:space="preserve">7/21-8/21</w:t>
      </w: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Have basic training on laboratory techniques on advanced biomedical research;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Research project separating different types of dyes using gel electrophoresis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CyberPatriot </w:t>
      </w:r>
      <w:r w:rsidDel="00000000" w:rsidR="00000000" w:rsidRPr="00000000">
        <w:rPr>
          <w:rtl w:val="0"/>
        </w:rPr>
        <w:t xml:space="preserve">(National Youth Cyber Education Program)</w:t>
        <w:tab/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7/18 - 2/21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2020-21 24th place High School Division, top 1% nationally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2019-20 22nd place High School Division, top 1% nationally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2020 California Cyber Innovation Challenge 5th place team out of more than 100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2018-19 19th place Middle School Division, top 2% nationally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Education in Action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Tutor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8/20 - 6/21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and execute engaging and effective lesson plans for elementary school children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Hold online tutoring sessions for two children in math, reading, and writing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Reading Program </w:t>
      </w:r>
      <w:r w:rsidDel="00000000" w:rsidR="00000000" w:rsidRPr="00000000">
        <w:rPr>
          <w:i w:val="1"/>
          <w:rtl w:val="0"/>
        </w:rPr>
        <w:t xml:space="preserve">- Leader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  <w:tab/>
        <w:tab/>
        <w:t xml:space="preserve">3/21 - 8/21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weekly discussions on character-building books for elementary and middle schoolers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