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1C9F" w14:textId="33F8E48B" w:rsidR="00D05635" w:rsidRPr="00D05635" w:rsidRDefault="000C7BB2" w:rsidP="00265933">
      <w:pPr>
        <w:pStyle w:val="1"/>
      </w:pPr>
      <w:r>
        <w:t>POS COUNTER</w:t>
      </w:r>
      <w:r w:rsidR="00D05635" w:rsidRPr="00D05635">
        <w:t xml:space="preserve"> </w:t>
      </w:r>
    </w:p>
    <w:p w14:paraId="0439C1A1" w14:textId="77777777" w:rsidR="00D05635" w:rsidRPr="00D05635" w:rsidRDefault="00D05635" w:rsidP="00D05635">
      <w:pPr>
        <w:spacing w:after="0"/>
        <w:ind w:firstLine="709"/>
        <w:jc w:val="both"/>
      </w:pPr>
    </w:p>
    <w:p w14:paraId="36C5E401" w14:textId="57BD4A88" w:rsidR="00D05635" w:rsidRPr="00D05635" w:rsidRDefault="00D05635" w:rsidP="00D05635">
      <w:pPr>
        <w:spacing w:after="0"/>
        <w:ind w:firstLine="709"/>
        <w:jc w:val="both"/>
      </w:pPr>
      <w:r w:rsidRPr="00D05635">
        <w:rPr>
          <w:b/>
          <w:bCs/>
        </w:rPr>
        <w:t xml:space="preserve"> Инструкция</w:t>
      </w:r>
    </w:p>
    <w:p w14:paraId="60C8BBC6" w14:textId="77777777" w:rsidR="00D05635" w:rsidRPr="00D05635" w:rsidRDefault="00D05635" w:rsidP="00D05635">
      <w:pPr>
        <w:spacing w:after="0"/>
        <w:ind w:firstLine="709"/>
        <w:jc w:val="both"/>
      </w:pPr>
    </w:p>
    <w:p w14:paraId="0FD88ABA" w14:textId="729B7A02" w:rsidR="00D05635" w:rsidRPr="00D05635" w:rsidRDefault="00D05635" w:rsidP="00265933">
      <w:pPr>
        <w:pStyle w:val="2"/>
      </w:pPr>
      <w:r w:rsidRPr="00D05635">
        <w:t xml:space="preserve"> Назначение программы</w:t>
      </w:r>
    </w:p>
    <w:p w14:paraId="11540418" w14:textId="77777777" w:rsidR="009722FD" w:rsidRPr="009722FD" w:rsidRDefault="000C7BB2" w:rsidP="009722FD">
      <w:pPr>
        <w:spacing w:after="0"/>
        <w:ind w:firstLine="709"/>
        <w:jc w:val="both"/>
      </w:pPr>
      <w:r>
        <w:t>POS COUNTER</w:t>
      </w:r>
      <w:r w:rsidR="00D05635" w:rsidRPr="00D05635">
        <w:t xml:space="preserve"> </w:t>
      </w:r>
      <w:r w:rsidR="009722FD" w:rsidRPr="009722FD">
        <w:t xml:space="preserve">подсчёт позиций по выноскам на чертеже и работа со </w:t>
      </w:r>
      <w:r w:rsidR="009722FD" w:rsidRPr="009722FD">
        <w:rPr>
          <w:b/>
          <w:bCs/>
        </w:rPr>
        <w:t>спецификацией</w:t>
      </w:r>
      <w:r w:rsidR="009722FD" w:rsidRPr="009722FD">
        <w:t xml:space="preserve"> (таблица из линий сетки) — подстановка наименований в палитру и запись количества в колонку </w:t>
      </w:r>
      <w:r w:rsidR="009722FD" w:rsidRPr="009722FD">
        <w:rPr>
          <w:b/>
          <w:bCs/>
        </w:rPr>
        <w:t>«Кол.»</w:t>
      </w:r>
      <w:r w:rsidR="009722FD" w:rsidRPr="009722FD">
        <w:t xml:space="preserve"> на чертеже.</w:t>
      </w:r>
    </w:p>
    <w:p w14:paraId="4580A23F" w14:textId="5AB2C51D" w:rsidR="00D05635" w:rsidRPr="00D05635" w:rsidRDefault="00D05635" w:rsidP="00265933">
      <w:pPr>
        <w:pStyle w:val="2"/>
      </w:pPr>
      <w:r w:rsidRPr="00D05635">
        <w:t xml:space="preserve"> Как запустить (загрузка DLL)</w:t>
      </w:r>
    </w:p>
    <w:p w14:paraId="72DD14B0" w14:textId="77777777" w:rsidR="00D05635" w:rsidRPr="00D05635" w:rsidRDefault="00D05635" w:rsidP="00D05635">
      <w:pPr>
        <w:spacing w:after="0"/>
        <w:ind w:firstLine="709"/>
        <w:jc w:val="both"/>
      </w:pPr>
      <w:r w:rsidRPr="00D05635">
        <w:t>1. Откройте AutoCAD.</w:t>
      </w:r>
    </w:p>
    <w:p w14:paraId="266FA0EB" w14:textId="1EAED99A" w:rsidR="00D05635" w:rsidRPr="00D05635" w:rsidRDefault="00D05635" w:rsidP="00D05635">
      <w:pPr>
        <w:spacing w:after="0"/>
        <w:ind w:firstLine="709"/>
        <w:jc w:val="both"/>
      </w:pPr>
      <w:r w:rsidRPr="00D05635">
        <w:t>2. В командной строке AutoCAD введите: NETLOAD.</w:t>
      </w:r>
    </w:p>
    <w:p w14:paraId="237D3050" w14:textId="2BC400A0" w:rsidR="00D05635" w:rsidRPr="00D05635" w:rsidRDefault="00D05635" w:rsidP="00D05635">
      <w:pPr>
        <w:spacing w:after="0"/>
        <w:ind w:firstLine="709"/>
        <w:jc w:val="both"/>
      </w:pPr>
      <w:r w:rsidRPr="00D05635">
        <w:t xml:space="preserve">3. Укажите файл </w:t>
      </w:r>
      <w:r w:rsidR="006C7DF3">
        <w:t>PosCounter.Net.dll</w:t>
      </w:r>
      <w:r w:rsidRPr="00D05635">
        <w:t>.</w:t>
      </w:r>
    </w:p>
    <w:p w14:paraId="14B337D8" w14:textId="3E96054E" w:rsidR="00D05635" w:rsidRPr="00D05635" w:rsidRDefault="00D05635" w:rsidP="00D05635">
      <w:pPr>
        <w:spacing w:after="0"/>
        <w:ind w:firstLine="709"/>
        <w:jc w:val="both"/>
      </w:pPr>
      <w:r w:rsidRPr="00D05635">
        <w:t>4. Введите команду: POSC.</w:t>
      </w:r>
    </w:p>
    <w:p w14:paraId="3E101148" w14:textId="77777777" w:rsidR="00EE7D30" w:rsidRDefault="00D05635" w:rsidP="00D05635">
      <w:pPr>
        <w:spacing w:after="0"/>
        <w:ind w:firstLine="709"/>
        <w:jc w:val="both"/>
      </w:pPr>
      <w:r w:rsidRPr="00D05635">
        <w:t>5.Откроется</w:t>
      </w:r>
      <w:r w:rsidR="002B44FC">
        <w:t> </w:t>
      </w:r>
      <w:r w:rsidRPr="00D05635">
        <w:t>палитра</w:t>
      </w:r>
      <w:r w:rsidR="002B44FC">
        <w:t> </w:t>
      </w:r>
      <w:r w:rsidR="000C7BB2">
        <w:rPr>
          <w:b/>
          <w:bCs/>
        </w:rPr>
        <w:t>POS</w:t>
      </w:r>
      <w:r w:rsidR="006C7DF3">
        <w:rPr>
          <w:b/>
          <w:bCs/>
          <w:lang w:val="en-US"/>
        </w:rPr>
        <w:t> </w:t>
      </w:r>
      <w:r w:rsidR="000C7BB2">
        <w:rPr>
          <w:b/>
          <w:bCs/>
        </w:rPr>
        <w:t>COUNTER</w:t>
      </w:r>
      <w:r w:rsidR="002B44FC">
        <w:rPr>
          <w:b/>
          <w:bCs/>
        </w:rPr>
        <w:t>.</w:t>
      </w:r>
      <w:r w:rsidR="002B44FC">
        <w:br/>
      </w:r>
      <w:r w:rsidR="002B44FC">
        <w:br/>
      </w:r>
    </w:p>
    <w:p w14:paraId="66558EAF" w14:textId="77777777" w:rsidR="00EE7D30" w:rsidRDefault="00EE7D30" w:rsidP="00D05635">
      <w:pPr>
        <w:spacing w:after="0"/>
        <w:ind w:firstLine="709"/>
        <w:jc w:val="both"/>
      </w:pPr>
    </w:p>
    <w:p w14:paraId="3A721796" w14:textId="723A7404" w:rsidR="00D05635" w:rsidRPr="00D05635" w:rsidRDefault="009722FD" w:rsidP="00D05635">
      <w:pPr>
        <w:spacing w:after="0"/>
        <w:ind w:firstLine="709"/>
        <w:jc w:val="both"/>
      </w:pPr>
      <w:r w:rsidRPr="009722FD">
        <w:drawing>
          <wp:inline distT="0" distB="0" distL="0" distR="0" wp14:anchorId="4781A468" wp14:editId="26951652">
            <wp:extent cx="5875020" cy="4754880"/>
            <wp:effectExtent l="0" t="0" r="0" b="7620"/>
            <wp:docPr id="57551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7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3577" w14:textId="77777777" w:rsidR="00D05635" w:rsidRPr="00D05635" w:rsidRDefault="00D05635" w:rsidP="00D05635">
      <w:pPr>
        <w:spacing w:after="0"/>
        <w:jc w:val="both"/>
      </w:pPr>
    </w:p>
    <w:p w14:paraId="645A5466" w14:textId="77777777" w:rsidR="00366DED" w:rsidRDefault="00366DED" w:rsidP="00D05635">
      <w:pPr>
        <w:spacing w:after="0"/>
        <w:ind w:firstLine="709"/>
        <w:jc w:val="both"/>
        <w:rPr>
          <w:b/>
          <w:bCs/>
        </w:rPr>
      </w:pPr>
    </w:p>
    <w:p w14:paraId="29DAE0A3" w14:textId="716FAD5A" w:rsidR="00D05635" w:rsidRPr="002B44FC" w:rsidRDefault="00D05635" w:rsidP="00265933">
      <w:pPr>
        <w:pStyle w:val="2"/>
      </w:pPr>
      <w:r w:rsidRPr="00D05635">
        <w:t xml:space="preserve"> Как работать в палитре</w:t>
      </w:r>
      <w:r w:rsidRPr="002B44FC">
        <w:t>:</w:t>
      </w:r>
    </w:p>
    <w:p w14:paraId="3F4BFD68" w14:textId="77777777" w:rsidR="00EE7D30" w:rsidRPr="00EE7D30" w:rsidRDefault="00EE7D30" w:rsidP="00EE7D30">
      <w:pPr>
        <w:spacing w:after="0"/>
        <w:jc w:val="both"/>
      </w:pPr>
    </w:p>
    <w:p w14:paraId="61454DE7" w14:textId="0BF7D4C2" w:rsidR="00EE7D30" w:rsidRPr="00EE7D30" w:rsidRDefault="00AE711E" w:rsidP="00EE7D30">
      <w:pPr>
        <w:spacing w:after="0"/>
        <w:ind w:firstLine="709"/>
        <w:jc w:val="both"/>
      </w:pPr>
      <w:r w:rsidRPr="00AE711E">
        <w:rPr>
          <w:noProof/>
        </w:rPr>
        <w:drawing>
          <wp:inline distT="0" distB="0" distL="0" distR="0" wp14:anchorId="3DA9BF2A" wp14:editId="341790EE">
            <wp:extent cx="1348857" cy="388654"/>
            <wp:effectExtent l="0" t="0" r="3810" b="0"/>
            <wp:docPr id="158466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D30" w:rsidRPr="00EE7D30">
        <w:t xml:space="preserve"> Кнопка «ЗАПУСТИТЬ»</w:t>
      </w:r>
      <w:r>
        <w:t xml:space="preserve"> </w:t>
      </w:r>
    </w:p>
    <w:p w14:paraId="3ACA8FEE" w14:textId="77777777" w:rsidR="00EE7D30" w:rsidRPr="00EE7D30" w:rsidRDefault="00EE7D30" w:rsidP="00EE7D30">
      <w:pPr>
        <w:spacing w:after="0"/>
        <w:ind w:firstLine="709"/>
        <w:jc w:val="both"/>
      </w:pPr>
    </w:p>
    <w:p w14:paraId="08005E5A" w14:textId="2E8C4966" w:rsidR="00EE7D30" w:rsidRPr="00EE7D30" w:rsidRDefault="00EE7D30" w:rsidP="00EE7D30">
      <w:pPr>
        <w:spacing w:after="0"/>
        <w:ind w:firstLine="709"/>
        <w:jc w:val="both"/>
      </w:pPr>
      <w:r w:rsidRPr="00EE7D30">
        <w:t>Это главная кнопка: она пересчитывает таблицу по текущему чертежу и настройкам.</w:t>
      </w:r>
    </w:p>
    <w:p w14:paraId="113061B7" w14:textId="77777777" w:rsidR="00EE7D30" w:rsidRPr="00EE7D30" w:rsidRDefault="00EE7D30" w:rsidP="00EE7D30">
      <w:pPr>
        <w:spacing w:after="0"/>
        <w:ind w:firstLine="709"/>
        <w:jc w:val="both"/>
      </w:pPr>
    </w:p>
    <w:p w14:paraId="082153BE" w14:textId="3CF550FD" w:rsidR="00EE7D30" w:rsidRPr="00EE7D30" w:rsidRDefault="00EE7D30" w:rsidP="00EE7D30">
      <w:pPr>
        <w:spacing w:after="0"/>
        <w:ind w:firstLine="709"/>
        <w:jc w:val="both"/>
      </w:pPr>
      <w:r w:rsidRPr="00EE7D30">
        <w:t>Два типичных сценария</w:t>
      </w:r>
      <w:r w:rsidR="00AE711E">
        <w:t xml:space="preserve"> работы</w:t>
      </w:r>
      <w:r w:rsidRPr="00EE7D30">
        <w:t>:</w:t>
      </w:r>
    </w:p>
    <w:p w14:paraId="01966496" w14:textId="77777777" w:rsidR="00EE7D30" w:rsidRPr="00EE7D30" w:rsidRDefault="00EE7D30" w:rsidP="00EE7D30">
      <w:pPr>
        <w:spacing w:after="0"/>
        <w:ind w:firstLine="709"/>
        <w:jc w:val="both"/>
      </w:pPr>
    </w:p>
    <w:p w14:paraId="019D89B1" w14:textId="6A1ACB69" w:rsidR="00EE7D30" w:rsidRPr="00EE7D30" w:rsidRDefault="00EE7D30" w:rsidP="00265933">
      <w:pPr>
        <w:pStyle w:val="3"/>
      </w:pPr>
      <w:r w:rsidRPr="00EE7D30">
        <w:t>А) Считать только то, что вы уже выделили</w:t>
      </w:r>
    </w:p>
    <w:p w14:paraId="13B7EB73" w14:textId="77777777" w:rsidR="00EE7D30" w:rsidRPr="00EE7D30" w:rsidRDefault="00EE7D30" w:rsidP="00EE7D30">
      <w:pPr>
        <w:spacing w:after="0"/>
        <w:ind w:firstLine="709"/>
        <w:jc w:val="both"/>
      </w:pPr>
    </w:p>
    <w:p w14:paraId="11D056D5" w14:textId="34CFE937" w:rsidR="00EE7D30" w:rsidRPr="00EE7D30" w:rsidRDefault="00EE7D30" w:rsidP="00EE7D30">
      <w:pPr>
        <w:spacing w:after="0"/>
        <w:ind w:firstLine="709"/>
        <w:jc w:val="both"/>
      </w:pPr>
      <w:r w:rsidRPr="00EE7D30">
        <w:t>1. В чертеже выделите нужные выноски (обычным выделением AutoCAD).</w:t>
      </w:r>
    </w:p>
    <w:p w14:paraId="009FEF7B" w14:textId="402B8596" w:rsidR="00EE7D30" w:rsidRPr="00EE7D30" w:rsidRDefault="00EE7D30" w:rsidP="00EE7D30">
      <w:pPr>
        <w:spacing w:after="0"/>
        <w:ind w:firstLine="709"/>
        <w:jc w:val="both"/>
      </w:pPr>
      <w:r w:rsidRPr="00EE7D30">
        <w:t>2. Откройте палитру `POSC`.</w:t>
      </w:r>
    </w:p>
    <w:p w14:paraId="12B2DF19" w14:textId="74E2F29E" w:rsidR="00EE7D30" w:rsidRPr="00EE7D30" w:rsidRDefault="00EE7D30" w:rsidP="00EE7D30">
      <w:pPr>
        <w:spacing w:after="0"/>
        <w:ind w:firstLine="709"/>
        <w:jc w:val="both"/>
      </w:pPr>
      <w:r w:rsidRPr="00EE7D30">
        <w:t>3. Снимите галочку «Все объекты в модели» (если хотите явно работать «только по выделению»).  </w:t>
      </w:r>
    </w:p>
    <w:p w14:paraId="73256DA7" w14:textId="4AE126E0" w:rsidR="00EE7D30" w:rsidRPr="00EE7D30" w:rsidRDefault="00EE7D30" w:rsidP="00EE7D30">
      <w:pPr>
        <w:spacing w:after="0"/>
        <w:ind w:firstLine="709"/>
        <w:jc w:val="both"/>
      </w:pPr>
      <w:r w:rsidRPr="00EE7D30">
        <w:t>   </w:t>
      </w:r>
      <w:r w:rsidRPr="00EE7D30">
        <w:rPr>
          <w:i/>
          <w:iCs/>
        </w:rPr>
        <w:t>*</w:t>
      </w:r>
      <w:proofErr w:type="gramStart"/>
      <w:r w:rsidRPr="00EE7D30">
        <w:rPr>
          <w:i/>
          <w:iCs/>
        </w:rPr>
        <w:t>Важно:*</w:t>
      </w:r>
      <w:proofErr w:type="gramEnd"/>
      <w:r w:rsidRPr="00EE7D30">
        <w:t xml:space="preserve"> если есть выделение на чертеже, программа всегда считает только выделенные объекты — даже если галочка «Все объекты в модели» включена (галочка в этом случае не влияет).</w:t>
      </w:r>
    </w:p>
    <w:p w14:paraId="7DEC89C3" w14:textId="3CF66129" w:rsidR="00EE7D30" w:rsidRPr="00EE7D30" w:rsidRDefault="00EE7D30" w:rsidP="00EE7D30">
      <w:pPr>
        <w:spacing w:after="0"/>
        <w:ind w:firstLine="709"/>
        <w:jc w:val="both"/>
      </w:pPr>
      <w:r w:rsidRPr="00EE7D30">
        <w:t>4. Нажмите «ЗАПУСТИТЬ».</w:t>
      </w:r>
    </w:p>
    <w:p w14:paraId="43D11C76" w14:textId="421E5F7F" w:rsidR="00AE711E" w:rsidRPr="00AE711E" w:rsidRDefault="00EE7D30" w:rsidP="00154E75">
      <w:pPr>
        <w:spacing w:after="0"/>
        <w:ind w:firstLine="709"/>
        <w:jc w:val="both"/>
      </w:pPr>
      <w:r w:rsidRPr="00EE7D30">
        <w:t>5. Результат появится в таблице внизу палитры.</w:t>
      </w:r>
      <w:r w:rsidR="00154E75">
        <w:br/>
      </w:r>
      <w:r w:rsidR="00154E75">
        <w:br/>
      </w:r>
      <w:r w:rsidRPr="00154E75">
        <w:rPr>
          <w:rStyle w:val="30"/>
        </w:rPr>
        <w:t>Б</w:t>
      </w:r>
      <w:proofErr w:type="gramStart"/>
      <w:r w:rsidRPr="00154E75">
        <w:rPr>
          <w:rStyle w:val="30"/>
        </w:rPr>
        <w:t>)</w:t>
      </w:r>
      <w:proofErr w:type="gramEnd"/>
      <w:r w:rsidR="00AE711E" w:rsidRPr="00154E75">
        <w:rPr>
          <w:rStyle w:val="30"/>
        </w:rPr>
        <w:t> </w:t>
      </w:r>
      <w:r w:rsidRPr="00154E75">
        <w:rPr>
          <w:rStyle w:val="30"/>
        </w:rPr>
        <w:t>Считать</w:t>
      </w:r>
      <w:r w:rsidR="00AE711E" w:rsidRPr="00154E75">
        <w:rPr>
          <w:rStyle w:val="30"/>
        </w:rPr>
        <w:t> </w:t>
      </w:r>
      <w:r w:rsidRPr="00154E75">
        <w:rPr>
          <w:rStyle w:val="30"/>
        </w:rPr>
        <w:t>всё</w:t>
      </w:r>
      <w:r w:rsidR="00AE711E" w:rsidRPr="00154E75">
        <w:rPr>
          <w:rStyle w:val="30"/>
        </w:rPr>
        <w:t> </w:t>
      </w:r>
      <w:r w:rsidRPr="00154E75">
        <w:rPr>
          <w:rStyle w:val="30"/>
        </w:rPr>
        <w:t>на</w:t>
      </w:r>
      <w:r w:rsidR="00AE711E" w:rsidRPr="00154E75">
        <w:rPr>
          <w:rStyle w:val="30"/>
        </w:rPr>
        <w:t> </w:t>
      </w:r>
      <w:r w:rsidRPr="00154E75">
        <w:rPr>
          <w:rStyle w:val="30"/>
        </w:rPr>
        <w:t xml:space="preserve">модели </w:t>
      </w:r>
      <w:r w:rsidR="00154E75">
        <w:rPr>
          <w:rFonts w:asciiTheme="minorHAnsi" w:eastAsiaTheme="majorEastAsia" w:hAnsiTheme="minorHAnsi" w:cstheme="majorBidi"/>
          <w:color w:val="2E74B5" w:themeColor="accent1" w:themeShade="BF"/>
          <w:szCs w:val="28"/>
        </w:rPr>
        <w:br/>
      </w:r>
      <w:r w:rsidR="00AE711E">
        <w:br/>
      </w:r>
      <w:r w:rsidR="00AE711E" w:rsidRPr="00AE711E">
        <w:t>Если вы находитесь на листе и хотите считать по видовому окну: сначала щёлкните мышкой внутри видового экрана, чтобы он стал активным, и только потом включайте галочку.</w:t>
      </w:r>
    </w:p>
    <w:p w14:paraId="14920717" w14:textId="483DBAB4" w:rsidR="00EE7D30" w:rsidRPr="00EE7D30" w:rsidRDefault="00AE711E" w:rsidP="00EE7D30">
      <w:pPr>
        <w:spacing w:after="0"/>
        <w:ind w:firstLine="709"/>
        <w:jc w:val="both"/>
      </w:pPr>
      <w:r>
        <w:br/>
      </w:r>
      <w:r w:rsidRPr="00AE711E">
        <w:rPr>
          <w:noProof/>
        </w:rPr>
        <w:drawing>
          <wp:inline distT="0" distB="0" distL="0" distR="0" wp14:anchorId="19A4CE1E" wp14:editId="62841329">
            <wp:extent cx="3292125" cy="434378"/>
            <wp:effectExtent l="0" t="0" r="3810" b="3810"/>
            <wp:docPr id="41570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A8BD" w14:textId="77777777" w:rsidR="00EE7D30" w:rsidRPr="00EE7D30" w:rsidRDefault="00EE7D30" w:rsidP="00EE7D30">
      <w:pPr>
        <w:spacing w:after="0"/>
        <w:ind w:firstLine="709"/>
        <w:jc w:val="both"/>
      </w:pPr>
    </w:p>
    <w:p w14:paraId="13559ABF" w14:textId="45BB8227" w:rsidR="00EE7D30" w:rsidRPr="00EE7D30" w:rsidRDefault="00EE7D30" w:rsidP="00EE7D30">
      <w:pPr>
        <w:spacing w:after="0"/>
        <w:ind w:left="708" w:firstLine="1"/>
        <w:jc w:val="both"/>
      </w:pPr>
      <w:r w:rsidRPr="00EE7D30">
        <w:t>1.</w:t>
      </w:r>
      <w:r>
        <w:t> </w:t>
      </w:r>
      <w:r w:rsidRPr="00EE7D30">
        <w:t>Включите галочку «Все объекты в модели».</w:t>
      </w:r>
      <w:r>
        <w:br/>
        <w:t>2</w:t>
      </w:r>
      <w:r w:rsidRPr="00EE7D30">
        <w:t>. Нажмите «ЗАПУСТИТЬ».</w:t>
      </w:r>
    </w:p>
    <w:p w14:paraId="561E5499" w14:textId="77777777" w:rsidR="00EE7D30" w:rsidRPr="00EE7D30" w:rsidRDefault="00EE7D30" w:rsidP="00EE7D30">
      <w:pPr>
        <w:spacing w:after="0"/>
        <w:ind w:firstLine="709"/>
        <w:jc w:val="both"/>
      </w:pPr>
    </w:p>
    <w:p w14:paraId="64A048CC" w14:textId="427CAED0" w:rsidR="00EE7D30" w:rsidRPr="00EE7D30" w:rsidRDefault="00EE7D30" w:rsidP="00EE7D30">
      <w:pPr>
        <w:spacing w:after="0"/>
        <w:ind w:firstLine="709"/>
        <w:jc w:val="both"/>
      </w:pPr>
      <w:r w:rsidRPr="00EE7D30">
        <w:t>Если ничего не выделено и «Все объекты» выключено, подсказка в статусе подскажет, что нужно либо выделить объекты, либо включить обход всей модели.</w:t>
      </w:r>
      <w:r w:rsidR="005C6DF2">
        <w:br/>
      </w:r>
      <w:r w:rsidR="005C6DF2">
        <w:br/>
        <w:t xml:space="preserve">Если не загружаются все объекты значит у Вас стоит </w:t>
      </w:r>
      <w:proofErr w:type="gramStart"/>
      <w:r w:rsidR="005C6DF2">
        <w:t>какой то</w:t>
      </w:r>
      <w:proofErr w:type="gramEnd"/>
      <w:r w:rsidR="005C6DF2">
        <w:t xml:space="preserve"> фильтр, посмотрите в фильтрах, нажмите галочку Все.</w:t>
      </w:r>
    </w:p>
    <w:p w14:paraId="2F5216FD" w14:textId="77777777" w:rsidR="00EE7D30" w:rsidRPr="00EE7D30" w:rsidRDefault="00EE7D30" w:rsidP="00EE7D30">
      <w:pPr>
        <w:spacing w:after="0"/>
        <w:ind w:firstLine="709"/>
        <w:jc w:val="both"/>
      </w:pPr>
    </w:p>
    <w:p w14:paraId="7B48ACEA" w14:textId="27AA997E" w:rsidR="00EE7D30" w:rsidRPr="00EE7D30" w:rsidRDefault="00EE7D30" w:rsidP="00265933">
      <w:pPr>
        <w:pStyle w:val="2"/>
      </w:pPr>
      <w:r w:rsidRPr="00EE7D30">
        <w:lastRenderedPageBreak/>
        <w:t xml:space="preserve"> Таблица результатов</w:t>
      </w:r>
    </w:p>
    <w:p w14:paraId="2E1E9860" w14:textId="77777777" w:rsidR="00EE7D30" w:rsidRPr="00EE7D30" w:rsidRDefault="00EE7D30" w:rsidP="00EE7D30">
      <w:pPr>
        <w:spacing w:after="0"/>
        <w:ind w:firstLine="709"/>
        <w:jc w:val="both"/>
      </w:pPr>
    </w:p>
    <w:p w14:paraId="66C86F04" w14:textId="77777777" w:rsidR="00EE7D30" w:rsidRPr="00EE7D30" w:rsidRDefault="00EE7D30" w:rsidP="00EE7D30">
      <w:pPr>
        <w:spacing w:after="0"/>
        <w:ind w:firstLine="709"/>
        <w:jc w:val="both"/>
      </w:pPr>
      <w:r w:rsidRPr="00EE7D30">
        <w:t>Колонки:</w:t>
      </w:r>
    </w:p>
    <w:p w14:paraId="3257EBFB" w14:textId="77777777" w:rsidR="00EE7D30" w:rsidRPr="00EE7D30" w:rsidRDefault="00EE7D30" w:rsidP="00EE7D30">
      <w:pPr>
        <w:spacing w:after="0"/>
        <w:ind w:firstLine="709"/>
        <w:jc w:val="both"/>
      </w:pPr>
    </w:p>
    <w:p w14:paraId="7204DBDD" w14:textId="7C70366C" w:rsidR="00EE7D30" w:rsidRPr="00EE7D30" w:rsidRDefault="00EE7D30" w:rsidP="00EE7D30">
      <w:pPr>
        <w:spacing w:after="0"/>
        <w:ind w:firstLine="709"/>
        <w:jc w:val="both"/>
      </w:pPr>
      <w:r w:rsidRPr="00EE7D30">
        <w:t>1. Галочка — для ваших пометок: какие строки вы хотите экспортировать отдельно или участвуют в логике «выделенных».</w:t>
      </w:r>
    </w:p>
    <w:p w14:paraId="3F73ABC4" w14:textId="56976D1A" w:rsidR="00EE7D30" w:rsidRPr="00EE7D30" w:rsidRDefault="00EE7D30" w:rsidP="00EE7D30">
      <w:pPr>
        <w:spacing w:after="0"/>
        <w:ind w:firstLine="709"/>
        <w:jc w:val="both"/>
      </w:pPr>
      <w:r w:rsidRPr="00EE7D30">
        <w:t>2. Тексты выносок —текст позиции</w:t>
      </w:r>
      <w:r>
        <w:t>.</w:t>
      </w:r>
    </w:p>
    <w:p w14:paraId="5391490E" w14:textId="35F7460B" w:rsidR="00EE7D30" w:rsidRPr="00EE7D30" w:rsidRDefault="00EE7D30" w:rsidP="00EE7D30">
      <w:pPr>
        <w:spacing w:after="0"/>
        <w:ind w:firstLine="709"/>
        <w:jc w:val="both"/>
      </w:pPr>
      <w:r w:rsidRPr="00EE7D30">
        <w:t>3. Количество — сколько раз встретилась эта позиция в выборке.</w:t>
      </w:r>
    </w:p>
    <w:p w14:paraId="07AC8989" w14:textId="70D7D7C0" w:rsidR="00EE7D30" w:rsidRPr="00EE7D30" w:rsidRDefault="00EE7D30" w:rsidP="00EE7D30">
      <w:pPr>
        <w:spacing w:after="0"/>
        <w:ind w:firstLine="709"/>
        <w:jc w:val="both"/>
      </w:pPr>
      <w:r w:rsidRPr="00EE7D30">
        <w:t>4. Слой — слой исходного объекта</w:t>
      </w:r>
      <w:r>
        <w:t>.</w:t>
      </w:r>
    </w:p>
    <w:p w14:paraId="01251262" w14:textId="77777777" w:rsidR="00EE7D30" w:rsidRPr="00EE7D30" w:rsidRDefault="00EE7D30" w:rsidP="00EE7D30">
      <w:pPr>
        <w:spacing w:after="0"/>
        <w:ind w:firstLine="709"/>
        <w:jc w:val="both"/>
      </w:pPr>
    </w:p>
    <w:p w14:paraId="35A15AE2" w14:textId="25D00973" w:rsidR="00EE7D30" w:rsidRPr="00EE7D30" w:rsidRDefault="00EE7D30" w:rsidP="00F16503">
      <w:pPr>
        <w:spacing w:after="0"/>
        <w:ind w:firstLine="709"/>
        <w:jc w:val="both"/>
      </w:pPr>
      <w:r w:rsidRPr="00EE7D30">
        <w:t>Строки отсортированы по слою, затем по тексту.</w:t>
      </w:r>
    </w:p>
    <w:p w14:paraId="47C7809C" w14:textId="39075705" w:rsidR="00EE7D30" w:rsidRPr="00EE7D30" w:rsidRDefault="00EE7D30" w:rsidP="00F16503">
      <w:pPr>
        <w:spacing w:after="0"/>
        <w:ind w:firstLine="709"/>
        <w:jc w:val="both"/>
      </w:pPr>
      <w:r w:rsidRPr="00EE7D30">
        <w:t>---</w:t>
      </w:r>
    </w:p>
    <w:p w14:paraId="4B9DB03F" w14:textId="56CF3317" w:rsidR="00EE7D30" w:rsidRPr="00EE7D30" w:rsidRDefault="00EE7D30" w:rsidP="00EE7D30">
      <w:pPr>
        <w:spacing w:after="0"/>
        <w:ind w:firstLine="709"/>
        <w:jc w:val="both"/>
      </w:pPr>
      <w:r w:rsidRPr="00EE7D30">
        <w:t xml:space="preserve">  Счётчики внизу палитры</w:t>
      </w:r>
    </w:p>
    <w:p w14:paraId="7B7F36FA" w14:textId="77777777" w:rsidR="00EE7D30" w:rsidRPr="00EE7D30" w:rsidRDefault="00EE7D30" w:rsidP="00EE7D30">
      <w:pPr>
        <w:spacing w:after="0"/>
        <w:ind w:firstLine="709"/>
        <w:jc w:val="both"/>
      </w:pPr>
    </w:p>
    <w:p w14:paraId="5A6D09B5" w14:textId="5C6FBB26" w:rsidR="00EE7D30" w:rsidRPr="00EE7D30" w:rsidRDefault="00EE7D30" w:rsidP="00EE7D30">
      <w:pPr>
        <w:spacing w:after="0"/>
        <w:ind w:firstLine="709"/>
        <w:jc w:val="both"/>
      </w:pPr>
      <w:r w:rsidRPr="00EE7D30">
        <w:t>- Всего строк — сколько строк в полном результате после последнего запуска.</w:t>
      </w:r>
    </w:p>
    <w:p w14:paraId="241A4C62" w14:textId="237CE1B4" w:rsidR="00EE7D30" w:rsidRPr="00EE7D30" w:rsidRDefault="00EE7D30" w:rsidP="00EE7D30">
      <w:pPr>
        <w:spacing w:after="0"/>
        <w:ind w:firstLine="709"/>
        <w:jc w:val="both"/>
      </w:pPr>
      <w:r w:rsidRPr="00EE7D30">
        <w:t>- Видимых — сколько позиций осталось после.</w:t>
      </w:r>
    </w:p>
    <w:p w14:paraId="1FF10719" w14:textId="749E445F" w:rsidR="00EE7D30" w:rsidRPr="00EE7D30" w:rsidRDefault="00EE7D30" w:rsidP="00C35A04">
      <w:pPr>
        <w:spacing w:after="0"/>
        <w:ind w:firstLine="709"/>
        <w:jc w:val="both"/>
      </w:pPr>
      <w:r w:rsidRPr="00EE7D30">
        <w:t>-</w:t>
      </w:r>
      <w:r>
        <w:t> </w:t>
      </w:r>
      <w:r w:rsidRPr="00EE7D30">
        <w:t>Выделено — сколько строк с галочкой в первой колонке.</w:t>
      </w:r>
    </w:p>
    <w:p w14:paraId="4B8B5CB0" w14:textId="56532B35" w:rsidR="00EE7D30" w:rsidRPr="00EE7D30" w:rsidRDefault="00EE7D30" w:rsidP="00EE7D30">
      <w:pPr>
        <w:spacing w:after="0"/>
        <w:ind w:firstLine="709"/>
        <w:jc w:val="both"/>
      </w:pPr>
      <w:r w:rsidRPr="00EE7D30">
        <w:t>- В таблице (если нажать Ctrl) — сколько строк выделено синим в таблице.</w:t>
      </w:r>
      <w:r w:rsidR="00265933">
        <w:br/>
      </w:r>
      <w:r w:rsidRPr="00EE7D30">
        <w:t>- Σ кол-во — сумма столбца «Количество» только по синим выделенным строкам.</w:t>
      </w:r>
      <w:r w:rsidR="009722FD" w:rsidRPr="009722FD">
        <w:rPr>
          <w:noProof/>
        </w:rPr>
        <w:t xml:space="preserve"> </w:t>
      </w:r>
      <w:r w:rsidR="009722FD" w:rsidRPr="009722FD">
        <w:drawing>
          <wp:inline distT="0" distB="0" distL="0" distR="0" wp14:anchorId="37FE9ABA" wp14:editId="628E135E">
            <wp:extent cx="5882640" cy="4625340"/>
            <wp:effectExtent l="0" t="0" r="3810" b="3810"/>
            <wp:docPr id="189559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3" cy="46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9E82" w14:textId="075EB458" w:rsidR="00EE7D30" w:rsidRPr="00EE7D30" w:rsidRDefault="00EE7D30" w:rsidP="00265933">
      <w:pPr>
        <w:pStyle w:val="2"/>
      </w:pPr>
      <w:r w:rsidRPr="00EE7D30">
        <w:lastRenderedPageBreak/>
        <w:t>Как пользоваться Ctrl/Shift в таблице (синее выделение):</w:t>
      </w:r>
    </w:p>
    <w:p w14:paraId="2120C183" w14:textId="77777777" w:rsidR="00EE7D30" w:rsidRPr="00EE7D30" w:rsidRDefault="00EE7D30" w:rsidP="00EE7D30">
      <w:pPr>
        <w:spacing w:after="0"/>
        <w:ind w:firstLine="709"/>
        <w:jc w:val="both"/>
      </w:pPr>
    </w:p>
    <w:p w14:paraId="00AC81BB" w14:textId="4D81DA8C" w:rsidR="00EE7D30" w:rsidRPr="00EE7D30" w:rsidRDefault="00EE7D30" w:rsidP="00EE7D30">
      <w:pPr>
        <w:spacing w:after="0"/>
        <w:ind w:firstLine="709"/>
        <w:jc w:val="both"/>
      </w:pPr>
      <w:r w:rsidRPr="00EE7D30">
        <w:t>- Один клик по строке — выделить 1 строку.</w:t>
      </w:r>
    </w:p>
    <w:p w14:paraId="74F98CD1" w14:textId="5D53B5BB" w:rsidR="00EE7D30" w:rsidRPr="00EE7D30" w:rsidRDefault="00EE7D30" w:rsidP="00EE7D30">
      <w:pPr>
        <w:spacing w:after="0"/>
        <w:ind w:firstLine="709"/>
        <w:jc w:val="both"/>
      </w:pPr>
      <w:r w:rsidRPr="00EE7D30">
        <w:t>- Ctrl + клик — добавить/убрать строку из выделения (можно набрать «несколько разных» строк).</w:t>
      </w:r>
    </w:p>
    <w:p w14:paraId="249C1C60" w14:textId="280A6285" w:rsidR="00EE7D30" w:rsidRPr="00EE7D30" w:rsidRDefault="00EE7D30" w:rsidP="00EE7D30">
      <w:pPr>
        <w:spacing w:after="0"/>
        <w:ind w:firstLine="709"/>
        <w:jc w:val="both"/>
      </w:pPr>
      <w:r w:rsidRPr="00EE7D30">
        <w:t>- Shift + клик — выделить диапазон строк подряд.</w:t>
      </w:r>
    </w:p>
    <w:p w14:paraId="13F943DA" w14:textId="77777777" w:rsidR="00EE7D30" w:rsidRPr="00EE7D30" w:rsidRDefault="00EE7D30" w:rsidP="00EE7D30">
      <w:pPr>
        <w:spacing w:after="0"/>
        <w:ind w:firstLine="709"/>
        <w:jc w:val="both"/>
      </w:pPr>
      <w:r w:rsidRPr="00EE7D30">
        <w:t>- Чтобы снять выделение — кликните по пустому месту таблицы или выделите другую строку без Ctrl.</w:t>
      </w:r>
    </w:p>
    <w:p w14:paraId="5CACC5C7" w14:textId="3E3F1DB5" w:rsidR="00EE7D30" w:rsidRPr="00EE7D30" w:rsidRDefault="009722FD" w:rsidP="00EE7D30">
      <w:pPr>
        <w:spacing w:after="0"/>
        <w:ind w:firstLine="709"/>
        <w:jc w:val="both"/>
      </w:pPr>
      <w:r w:rsidRPr="009722FD">
        <w:drawing>
          <wp:inline distT="0" distB="0" distL="0" distR="0" wp14:anchorId="16637C4D" wp14:editId="46DEC3BB">
            <wp:extent cx="5939790" cy="5126355"/>
            <wp:effectExtent l="0" t="0" r="3810" b="0"/>
            <wp:docPr id="44718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8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5D59" w14:textId="132AF54B" w:rsidR="00EE7D30" w:rsidRPr="00EE7D30" w:rsidRDefault="00EE7D30" w:rsidP="00EE7D30">
      <w:pPr>
        <w:spacing w:after="0"/>
        <w:ind w:firstLine="709"/>
        <w:jc w:val="both"/>
      </w:pPr>
      <w:r w:rsidRPr="00EE7D30">
        <w:t>Галочка и синее выделение — разные вещи: для разных кнопок используется то одно, то другое, то оба сразу.</w:t>
      </w:r>
    </w:p>
    <w:p w14:paraId="423E6BB6" w14:textId="77777777" w:rsidR="00C35A04" w:rsidRDefault="00C35A04" w:rsidP="00EE7D30">
      <w:pPr>
        <w:spacing w:after="0"/>
        <w:ind w:firstLine="709"/>
        <w:jc w:val="both"/>
      </w:pPr>
    </w:p>
    <w:p w14:paraId="7374A61F" w14:textId="1455FFAE" w:rsidR="00EE7D30" w:rsidRPr="00EE7D30" w:rsidRDefault="00EE7D30" w:rsidP="00265933">
      <w:pPr>
        <w:pStyle w:val="2"/>
      </w:pPr>
      <w:r w:rsidRPr="00EE7D30">
        <w:t xml:space="preserve"> Фильтры (Тексты выносок / Количество / Слой)</w:t>
      </w:r>
    </w:p>
    <w:p w14:paraId="5D15E740" w14:textId="77777777" w:rsidR="00EE7D30" w:rsidRPr="00EE7D30" w:rsidRDefault="00EE7D30" w:rsidP="00EE7D30">
      <w:pPr>
        <w:spacing w:after="0"/>
        <w:ind w:firstLine="709"/>
        <w:jc w:val="both"/>
      </w:pPr>
    </w:p>
    <w:p w14:paraId="2C557A10" w14:textId="4F2B45DD" w:rsidR="00EE7D30" w:rsidRPr="00EE7D30" w:rsidRDefault="00EE7D30" w:rsidP="00EE7D30">
      <w:pPr>
        <w:spacing w:after="0"/>
        <w:ind w:firstLine="709"/>
        <w:jc w:val="both"/>
      </w:pPr>
      <w:r w:rsidRPr="00EE7D30">
        <w:t>- В выпадающих списках можно выбрать значения или сузить список полем поиска.</w:t>
      </w:r>
    </w:p>
    <w:p w14:paraId="2F2A1B6B" w14:textId="4F99E4A1" w:rsidR="00C35A04" w:rsidRDefault="00EE7D30" w:rsidP="00EE7D30">
      <w:pPr>
        <w:spacing w:after="0"/>
        <w:ind w:firstLine="709"/>
        <w:jc w:val="both"/>
      </w:pPr>
      <w:r w:rsidRPr="00EE7D30">
        <w:t>- Фильтры работают вместе: строка показывается только если подходит и по тексту, и по количеству, и по слою (логика «И»).</w:t>
      </w:r>
      <w:r w:rsidR="00C35A04">
        <w:br/>
      </w:r>
    </w:p>
    <w:p w14:paraId="05FC5129" w14:textId="0481DE5C" w:rsidR="00EE7D30" w:rsidRPr="00EE7D30" w:rsidRDefault="009722FD" w:rsidP="00265933">
      <w:pPr>
        <w:spacing w:after="0"/>
        <w:ind w:firstLine="709"/>
        <w:jc w:val="both"/>
      </w:pPr>
      <w:r w:rsidRPr="009722FD">
        <w:lastRenderedPageBreak/>
        <w:drawing>
          <wp:inline distT="0" distB="0" distL="0" distR="0" wp14:anchorId="053C20BB" wp14:editId="4A6797A6">
            <wp:extent cx="5939790" cy="1651000"/>
            <wp:effectExtent l="0" t="0" r="3810" b="6350"/>
            <wp:docPr id="109661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5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D30" w:rsidRPr="00EE7D30">
        <w:t>Про Ctrl (чтобы не путаться):</w:t>
      </w:r>
    </w:p>
    <w:p w14:paraId="3BC24213" w14:textId="77777777" w:rsidR="00EE7D30" w:rsidRPr="00EE7D30" w:rsidRDefault="00EE7D30" w:rsidP="00EE7D30">
      <w:pPr>
        <w:spacing w:after="0"/>
        <w:ind w:firstLine="709"/>
        <w:jc w:val="both"/>
      </w:pPr>
    </w:p>
    <w:p w14:paraId="266DA4E0" w14:textId="4D6164AA" w:rsidR="00EE7D30" w:rsidRPr="00EE7D30" w:rsidRDefault="00EE7D30" w:rsidP="00EE7D30">
      <w:pPr>
        <w:spacing w:after="0"/>
        <w:ind w:firstLine="709"/>
        <w:jc w:val="both"/>
      </w:pPr>
      <w:r w:rsidRPr="00EE7D30">
        <w:t>- В фильтрах Ctrl не нужен — там просто ставятся галочки в списках.</w:t>
      </w:r>
    </w:p>
    <w:p w14:paraId="575AF446" w14:textId="11602EC3" w:rsidR="00EE7D30" w:rsidRPr="00EE7D30" w:rsidRDefault="00EE7D30" w:rsidP="00EE7D30">
      <w:pPr>
        <w:spacing w:after="0"/>
        <w:ind w:firstLine="709"/>
        <w:jc w:val="both"/>
      </w:pPr>
      <w:r w:rsidRPr="00EE7D30">
        <w:t xml:space="preserve">- Ctrl/Shift используется только в таблице результатов, чтобы выделять строки синим (как в Проводнике) и быстро видеть сумму Σ кол-во по выделенным строкам. </w:t>
      </w:r>
    </w:p>
    <w:p w14:paraId="575A0588" w14:textId="77777777" w:rsidR="00EE7D30" w:rsidRPr="00EE7D30" w:rsidRDefault="00EE7D30" w:rsidP="00EE7D30">
      <w:pPr>
        <w:spacing w:after="0"/>
        <w:ind w:firstLine="709"/>
        <w:jc w:val="both"/>
      </w:pPr>
    </w:p>
    <w:p w14:paraId="23BF9F88" w14:textId="40FDEB80" w:rsidR="00EE7D30" w:rsidRPr="00625E9B" w:rsidRDefault="00EE7D30" w:rsidP="00EE7D30">
      <w:pPr>
        <w:spacing w:after="0"/>
        <w:ind w:firstLine="709"/>
        <w:jc w:val="both"/>
        <w:rPr>
          <w:b/>
          <w:bCs/>
        </w:rPr>
      </w:pPr>
      <w:r w:rsidRPr="00265933">
        <w:rPr>
          <w:rStyle w:val="20"/>
        </w:rPr>
        <w:t>Кнопка «Показать на чертеже»</w:t>
      </w:r>
      <w:r w:rsidR="009722FD" w:rsidRPr="009722FD">
        <w:rPr>
          <w:b/>
          <w:bCs/>
          <w:noProof/>
        </w:rPr>
        <w:t xml:space="preserve"> </w:t>
      </w:r>
      <w:r w:rsidR="009722FD" w:rsidRPr="00625E9B">
        <w:rPr>
          <w:b/>
          <w:bCs/>
          <w:noProof/>
        </w:rPr>
        <w:drawing>
          <wp:inline distT="0" distB="0" distL="0" distR="0" wp14:anchorId="3C169B55" wp14:editId="4A51D8FB">
            <wp:extent cx="1432684" cy="472481"/>
            <wp:effectExtent l="0" t="0" r="0" b="3810"/>
            <wp:docPr id="205025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4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E9B">
        <w:rPr>
          <w:b/>
          <w:bCs/>
        </w:rPr>
        <w:t xml:space="preserve"> </w:t>
      </w:r>
    </w:p>
    <w:p w14:paraId="0957FD20" w14:textId="77777777" w:rsidR="00EE7D30" w:rsidRPr="00EE7D30" w:rsidRDefault="00EE7D30" w:rsidP="00EE7D30">
      <w:pPr>
        <w:spacing w:after="0"/>
        <w:ind w:firstLine="709"/>
        <w:jc w:val="both"/>
      </w:pPr>
    </w:p>
    <w:p w14:paraId="0F966A80" w14:textId="6651E913" w:rsidR="00EE7D30" w:rsidRPr="00EE7D30" w:rsidRDefault="00EE7D30" w:rsidP="00EE7D30">
      <w:pPr>
        <w:spacing w:after="0"/>
        <w:ind w:firstLine="709"/>
        <w:jc w:val="both"/>
      </w:pPr>
      <w:r w:rsidRPr="00EE7D30">
        <w:t>Нужна, чтобы найти глазами на чертеже, откуда взялась строка.</w:t>
      </w:r>
    </w:p>
    <w:p w14:paraId="18807AFB" w14:textId="77777777" w:rsidR="00EE7D30" w:rsidRPr="00EE7D30" w:rsidRDefault="00EE7D30" w:rsidP="00EE7D30">
      <w:pPr>
        <w:spacing w:after="0"/>
        <w:ind w:firstLine="709"/>
        <w:jc w:val="both"/>
      </w:pPr>
    </w:p>
    <w:p w14:paraId="13FAB7CB" w14:textId="2FDDF8FD" w:rsidR="00EE7D30" w:rsidRPr="00EE7D30" w:rsidRDefault="00EE7D30" w:rsidP="00EE7D30">
      <w:pPr>
        <w:spacing w:after="0"/>
        <w:ind w:firstLine="709"/>
        <w:jc w:val="both"/>
      </w:pPr>
      <w:r w:rsidRPr="00EE7D30">
        <w:t>- Учитываются все строки с галочкой плюс все строки с синим выделением (Ctrl/Shift). Дубликаты строк не удваивают подсветку.</w:t>
      </w:r>
    </w:p>
    <w:p w14:paraId="14699A99" w14:textId="00F51D0F" w:rsidR="00EE7D30" w:rsidRPr="00EE7D30" w:rsidRDefault="00EE7D30" w:rsidP="00EE7D30">
      <w:pPr>
        <w:spacing w:after="0"/>
        <w:ind w:firstLine="709"/>
        <w:jc w:val="both"/>
      </w:pPr>
      <w:r w:rsidRPr="00EE7D30">
        <w:t>- В чертеже включается подсветка (временное выделение объектов AutoCAD), привязанная к сохранённым идентификаторам объектов.</w:t>
      </w:r>
    </w:p>
    <w:p w14:paraId="325CADBC" w14:textId="77777777" w:rsidR="00EE7D30" w:rsidRPr="00EE7D30" w:rsidRDefault="00EE7D30" w:rsidP="00EE7D30">
      <w:pPr>
        <w:spacing w:after="0"/>
        <w:ind w:firstLine="709"/>
        <w:jc w:val="both"/>
      </w:pPr>
    </w:p>
    <w:p w14:paraId="2881CA15" w14:textId="003092BE" w:rsidR="00EE7D30" w:rsidRPr="00EE7D30" w:rsidRDefault="00EE7D30" w:rsidP="00EE7D30">
      <w:pPr>
        <w:spacing w:after="0"/>
        <w:ind w:firstLine="709"/>
        <w:jc w:val="both"/>
      </w:pPr>
      <w:r w:rsidRPr="00EE7D30">
        <w:t>Если после смены чертежа или удаления объектов подсветка «пустая» — возможно, объекты уже другие; тогда снова «ЗАПУСТИТЬ» для актуального списка.</w:t>
      </w:r>
    </w:p>
    <w:p w14:paraId="163257BB" w14:textId="77777777" w:rsidR="00EE7D30" w:rsidRPr="00EE7D30" w:rsidRDefault="00EE7D30" w:rsidP="00EE7D30">
      <w:pPr>
        <w:spacing w:after="0"/>
        <w:ind w:firstLine="709"/>
        <w:jc w:val="both"/>
      </w:pPr>
    </w:p>
    <w:p w14:paraId="245C5B14" w14:textId="77777777" w:rsidR="00EE7D30" w:rsidRPr="00EE7D30" w:rsidRDefault="00EE7D30" w:rsidP="00EE7D30">
      <w:pPr>
        <w:spacing w:after="0"/>
        <w:ind w:firstLine="709"/>
        <w:jc w:val="both"/>
      </w:pPr>
      <w:r w:rsidRPr="00EE7D30">
        <w:t>---</w:t>
      </w:r>
    </w:p>
    <w:p w14:paraId="061EE64F" w14:textId="77777777" w:rsidR="00EE7D30" w:rsidRPr="00EE7D30" w:rsidRDefault="00EE7D30" w:rsidP="00EE7D30">
      <w:pPr>
        <w:spacing w:after="0"/>
        <w:ind w:firstLine="709"/>
        <w:jc w:val="both"/>
      </w:pPr>
    </w:p>
    <w:p w14:paraId="6A762895" w14:textId="392806C7" w:rsidR="00EE7D30" w:rsidRPr="00EE7D30" w:rsidRDefault="00EE7D30" w:rsidP="00EE7D30">
      <w:pPr>
        <w:spacing w:after="0"/>
        <w:ind w:firstLine="709"/>
        <w:jc w:val="both"/>
      </w:pPr>
      <w:r w:rsidRPr="00EE7D30">
        <w:t xml:space="preserve"> Экспорт в Excel / CSV</w:t>
      </w:r>
    </w:p>
    <w:p w14:paraId="51FFCBB2" w14:textId="77777777" w:rsidR="00EE7D30" w:rsidRPr="00EE7D30" w:rsidRDefault="00EE7D30" w:rsidP="00EE7D30">
      <w:pPr>
        <w:spacing w:after="0"/>
        <w:ind w:firstLine="709"/>
        <w:jc w:val="both"/>
      </w:pPr>
    </w:p>
    <w:p w14:paraId="5D365742" w14:textId="0D2CFD2F" w:rsidR="00EE7D30" w:rsidRPr="00EE7D30" w:rsidRDefault="00EE7D30" w:rsidP="00EE7D30">
      <w:pPr>
        <w:spacing w:after="0"/>
        <w:ind w:firstLine="709"/>
        <w:jc w:val="both"/>
      </w:pPr>
      <w:r w:rsidRPr="00EE7D30">
        <w:t xml:space="preserve">Три </w:t>
      </w:r>
      <w:proofErr w:type="gramStart"/>
      <w:r w:rsidRPr="00EE7D30">
        <w:t>кнопки:</w:t>
      </w:r>
      <w:r w:rsidR="00625E9B">
        <w:t xml:space="preserve">   </w:t>
      </w:r>
      <w:proofErr w:type="gramEnd"/>
      <w:r w:rsidR="00625E9B">
        <w:t xml:space="preserve"> </w:t>
      </w:r>
      <w:r w:rsidR="00625E9B" w:rsidRPr="00625E9B">
        <w:rPr>
          <w:noProof/>
        </w:rPr>
        <w:drawing>
          <wp:inline distT="0" distB="0" distL="0" distR="0" wp14:anchorId="11F9A6F4" wp14:editId="31869EEE">
            <wp:extent cx="4343776" cy="502964"/>
            <wp:effectExtent l="0" t="0" r="0" b="0"/>
            <wp:docPr id="141804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8E3" w14:textId="77777777" w:rsidR="00EE7D30" w:rsidRPr="00EE7D30" w:rsidRDefault="00EE7D30" w:rsidP="00EE7D30">
      <w:pPr>
        <w:spacing w:after="0"/>
        <w:ind w:firstLine="709"/>
        <w:jc w:val="both"/>
      </w:pPr>
    </w:p>
    <w:p w14:paraId="3B215678" w14:textId="3966797C" w:rsidR="00EE7D30" w:rsidRDefault="00EE7D30" w:rsidP="00EE7D30">
      <w:pPr>
        <w:spacing w:after="0"/>
        <w:ind w:firstLine="709"/>
        <w:jc w:val="both"/>
      </w:pPr>
      <w:r w:rsidRPr="00EE7D30">
        <w:t xml:space="preserve">| ЭКСПОРТ В EXCEL </w:t>
      </w:r>
      <w:r w:rsidR="00337A22">
        <w:t>– попадают в</w:t>
      </w:r>
      <w:r w:rsidRPr="00EE7D30">
        <w:t>се строки текущего результата (полная таблица после последнего «ЗАПУСТИТЬ»), без учёта фильтров. |</w:t>
      </w:r>
      <w:r w:rsidR="00337A22">
        <w:br/>
      </w:r>
    </w:p>
    <w:p w14:paraId="54F1F3EE" w14:textId="77777777" w:rsidR="00625E9B" w:rsidRPr="00EE7D30" w:rsidRDefault="00625E9B" w:rsidP="00625E9B">
      <w:pPr>
        <w:spacing w:after="0"/>
        <w:ind w:firstLine="709"/>
        <w:jc w:val="both"/>
      </w:pPr>
      <w:r w:rsidRPr="00EE7D30">
        <w:t xml:space="preserve">| Экспорт выделенных строк </w:t>
      </w:r>
      <w:r>
        <w:t>– попадают т</w:t>
      </w:r>
      <w:r w:rsidRPr="00EE7D30">
        <w:t>олько строки с галочкой в первой колонке. |</w:t>
      </w:r>
    </w:p>
    <w:p w14:paraId="442B874A" w14:textId="77777777" w:rsidR="00625E9B" w:rsidRPr="00EE7D30" w:rsidRDefault="00625E9B" w:rsidP="00EE7D30">
      <w:pPr>
        <w:spacing w:after="0"/>
        <w:ind w:firstLine="709"/>
        <w:jc w:val="both"/>
      </w:pPr>
    </w:p>
    <w:p w14:paraId="73AA2955" w14:textId="6127C754" w:rsidR="00EE7D30" w:rsidRPr="00EE7D30" w:rsidRDefault="00EE7D30" w:rsidP="00625E9B">
      <w:pPr>
        <w:spacing w:after="0"/>
        <w:ind w:firstLine="709"/>
        <w:jc w:val="both"/>
      </w:pPr>
      <w:r w:rsidRPr="00EE7D30">
        <w:lastRenderedPageBreak/>
        <w:t xml:space="preserve">| Экспорт видимых строк </w:t>
      </w:r>
      <w:r w:rsidR="00337A22">
        <w:t>– попадают т</w:t>
      </w:r>
      <w:r w:rsidRPr="00EE7D30">
        <w:t>олько то, что видно в таблице сейчас</w:t>
      </w:r>
      <w:r w:rsidR="00337A22">
        <w:t> </w:t>
      </w:r>
      <w:r w:rsidRPr="00EE7D30">
        <w:t>(с</w:t>
      </w:r>
      <w:r w:rsidR="00337A22">
        <w:t> </w:t>
      </w:r>
      <w:r w:rsidRPr="00EE7D30">
        <w:t>учётом</w:t>
      </w:r>
      <w:r w:rsidR="00337A22">
        <w:t> </w:t>
      </w:r>
      <w:r w:rsidRPr="00EE7D30">
        <w:t>фильтров).</w:t>
      </w:r>
      <w:r w:rsidR="00337A22">
        <w:t> </w:t>
      </w:r>
      <w:r w:rsidRPr="00EE7D30">
        <w:t>|</w:t>
      </w:r>
      <w:r w:rsidR="00337A22">
        <w:br/>
      </w:r>
    </w:p>
    <w:p w14:paraId="6411DCF1" w14:textId="410EFCF0" w:rsidR="00EE7D30" w:rsidRPr="00EE7D30" w:rsidRDefault="00EE7D30" w:rsidP="00337A22">
      <w:pPr>
        <w:spacing w:after="0"/>
        <w:ind w:firstLine="709"/>
        <w:jc w:val="both"/>
      </w:pPr>
      <w:r w:rsidRPr="00EE7D30">
        <w:t>Если установлен Microsoft Excel, чаще всего получится файл .</w:t>
      </w:r>
      <w:proofErr w:type="spellStart"/>
      <w:r w:rsidRPr="00EE7D30">
        <w:t>xlsx</w:t>
      </w:r>
      <w:proofErr w:type="spellEnd"/>
      <w:r w:rsidRPr="00EE7D30">
        <w:t>.</w:t>
      </w:r>
      <w:r w:rsidR="00337A22">
        <w:br/>
      </w:r>
      <w:r w:rsidRPr="00EE7D30">
        <w:t>Если Excel недоступен, программа может сохранить .</w:t>
      </w:r>
      <w:proofErr w:type="spellStart"/>
      <w:r w:rsidRPr="00EE7D30">
        <w:t>csv</w:t>
      </w:r>
      <w:proofErr w:type="spellEnd"/>
      <w:r w:rsidRPr="00EE7D30">
        <w:t xml:space="preserve"> (UTF-8, открывается в Excel).</w:t>
      </w:r>
    </w:p>
    <w:p w14:paraId="1C55FA8C" w14:textId="77777777" w:rsidR="00EE7D30" w:rsidRPr="00EE7D30" w:rsidRDefault="00EE7D30" w:rsidP="00EE7D30">
      <w:pPr>
        <w:spacing w:after="0"/>
        <w:ind w:firstLine="709"/>
        <w:jc w:val="both"/>
      </w:pPr>
      <w:r w:rsidRPr="00EE7D30">
        <w:t>---</w:t>
      </w:r>
    </w:p>
    <w:p w14:paraId="339F6289" w14:textId="77777777" w:rsidR="00E46662" w:rsidRPr="00E46662" w:rsidRDefault="00E46662" w:rsidP="00E46662">
      <w:r w:rsidRPr="00E46662">
        <w:t>Чтобы увидеть наименования в палитре и автоматически вписать количество в колонку «Кол.» на чертеже, сделайте три простых шага:</w:t>
      </w:r>
      <w:r>
        <w:br/>
      </w:r>
      <w:r>
        <w:br/>
      </w:r>
      <w:r w:rsidRPr="00E46662">
        <w:rPr>
          <w:b/>
          <w:bCs/>
          <w:sz w:val="32"/>
        </w:rPr>
        <w:t>1. Загрузите плагин</w:t>
      </w:r>
      <w:r>
        <w:rPr>
          <w:b/>
          <w:bCs/>
        </w:rPr>
        <w:br/>
      </w:r>
      <w:r>
        <w:rPr>
          <w:b/>
          <w:bCs/>
        </w:rPr>
        <w:br/>
      </w:r>
      <w:r w:rsidRPr="00E46662">
        <w:t>В командной строке AutoCAD напишите NETLOAD → выберите файл PosCounter.Net.dll</w:t>
      </w:r>
      <w:r>
        <w:br/>
      </w:r>
      <w:r>
        <w:br/>
      </w:r>
      <w:r w:rsidRPr="00E46662">
        <w:rPr>
          <w:b/>
          <w:bCs/>
          <w:sz w:val="32"/>
        </w:rPr>
        <w:t xml:space="preserve">2. </w:t>
      </w:r>
      <w:r w:rsidRPr="00E46662">
        <w:rPr>
          <w:b/>
          <w:bCs/>
          <w:sz w:val="32"/>
        </w:rPr>
        <w:t>Подсчитайте выноски</w:t>
      </w:r>
      <w:r>
        <w:rPr>
          <w:b/>
          <w:bCs/>
        </w:rPr>
        <w:br/>
      </w:r>
      <w:r>
        <w:rPr>
          <w:b/>
          <w:bCs/>
        </w:rPr>
        <w:br/>
      </w:r>
      <w:r w:rsidRPr="00E46662">
        <w:t>В палитре нажмите кнопку «ЗАПУСТИТЬ».</w:t>
      </w:r>
    </w:p>
    <w:p w14:paraId="62C77022" w14:textId="44BFE4AA" w:rsidR="00E46662" w:rsidRPr="00E46662" w:rsidRDefault="00E46662" w:rsidP="00E46662">
      <w:r w:rsidRPr="00E46662">
        <w:t>Если хотите посчитать все выноски на чертеже – поставьте галочку «Все объекты в модели» и нажмите «ЗАПУСТИТЬ».</w:t>
      </w:r>
      <w:r>
        <w:br/>
      </w:r>
      <w:r>
        <w:br/>
        <w:t xml:space="preserve">Отфильтруйте слой </w:t>
      </w:r>
    </w:p>
    <w:p w14:paraId="1825AB2F" w14:textId="77777777" w:rsidR="00E46662" w:rsidRPr="00E46662" w:rsidRDefault="00E46662" w:rsidP="00E46662">
      <w:r w:rsidRPr="00E46662">
        <w:t>Если нужно посчитать только выделенные выноски – выделите их на чертеже, затем нажмите «ЗАПУСТИТЬ» (галочку снимите).</w:t>
      </w:r>
    </w:p>
    <w:p w14:paraId="7824F3F3" w14:textId="77777777" w:rsidR="00E46662" w:rsidRPr="00E46662" w:rsidRDefault="00E46662" w:rsidP="00E46662">
      <w:r w:rsidRPr="00E46662">
        <w:t>В таблице палитры появятся марки позиций и их количество.</w:t>
      </w:r>
    </w:p>
    <w:p w14:paraId="3CAFB53A" w14:textId="77777777" w:rsidR="00E46662" w:rsidRPr="00E46662" w:rsidRDefault="00E46662" w:rsidP="00E46662">
      <w:pPr>
        <w:rPr>
          <w:b/>
          <w:bCs/>
          <w:sz w:val="32"/>
        </w:rPr>
      </w:pPr>
      <w:r w:rsidRPr="00E46662">
        <w:rPr>
          <w:b/>
          <w:bCs/>
          <w:sz w:val="32"/>
        </w:rPr>
        <w:t>3. Привяжите спецификацию</w:t>
      </w:r>
    </w:p>
    <w:p w14:paraId="3BC846F7" w14:textId="77777777" w:rsidR="00E46662" w:rsidRPr="00E46662" w:rsidRDefault="00E46662" w:rsidP="00E46662">
      <w:r w:rsidRPr="00E46662">
        <w:t>Нажмите кнопку «Выбрать спецификацию».</w:t>
      </w:r>
    </w:p>
    <w:p w14:paraId="0D5743DB" w14:textId="77777777" w:rsidR="00E46662" w:rsidRPr="00E46662" w:rsidRDefault="00E46662" w:rsidP="00E46662">
      <w:r w:rsidRPr="00E46662">
        <w:t>Обведите рамкой таблицу спецификации на чертеже (строки с маркой, наименованием и колонкой «Кол.»).</w:t>
      </w:r>
    </w:p>
    <w:p w14:paraId="67D2DF08" w14:textId="77777777" w:rsidR="00E46662" w:rsidRPr="00E46662" w:rsidRDefault="00E46662" w:rsidP="00E46662">
      <w:r w:rsidRPr="00E46662">
        <w:t>Если таблиц несколько – обведите каждую по очереди.</w:t>
      </w:r>
    </w:p>
    <w:p w14:paraId="1FC311C5" w14:textId="77777777" w:rsidR="00E46662" w:rsidRPr="00E46662" w:rsidRDefault="00E46662" w:rsidP="00E46662">
      <w:r w:rsidRPr="00E46662">
        <w:t>Чтобы закончить выбор – нажмите Enter, не выделяя ничего.</w:t>
      </w:r>
    </w:p>
    <w:p w14:paraId="198D8092" w14:textId="77777777" w:rsidR="00E46662" w:rsidRPr="00E46662" w:rsidRDefault="00E46662" w:rsidP="00E46662">
      <w:r w:rsidRPr="00E46662">
        <w:t>Программа сама:</w:t>
      </w:r>
    </w:p>
    <w:p w14:paraId="648A17E2" w14:textId="77777777" w:rsidR="00E46662" w:rsidRPr="00E46662" w:rsidRDefault="00E46662" w:rsidP="00E46662">
      <w:r w:rsidRPr="00E46662">
        <w:t>подставит наименования в палитру (рядом с каждой маркой),</w:t>
      </w:r>
    </w:p>
    <w:p w14:paraId="20C337CF" w14:textId="77777777" w:rsidR="00E46662" w:rsidRPr="00E46662" w:rsidRDefault="00E46662" w:rsidP="00E46662">
      <w:r w:rsidRPr="00E46662">
        <w:t>впишет количество в ячейку «Кол.» на чертеже.</w:t>
      </w:r>
    </w:p>
    <w:p w14:paraId="7C40B997" w14:textId="77777777" w:rsidR="00E46662" w:rsidRPr="00E46662" w:rsidRDefault="00E46662" w:rsidP="00E46662">
      <w:pPr>
        <w:rPr>
          <w:b/>
          <w:bCs/>
        </w:rPr>
      </w:pPr>
      <w:r w:rsidRPr="00E46662">
        <w:rPr>
          <w:b/>
          <w:bCs/>
        </w:rPr>
        <w:t>Важно</w:t>
      </w:r>
    </w:p>
    <w:p w14:paraId="60AA2E82" w14:textId="77777777" w:rsidR="0055030E" w:rsidRDefault="00E46662" w:rsidP="00E46662">
      <w:r w:rsidRPr="00E46662">
        <w:t>Сначала всегда делайте «ЗАПУСТИТЬ», потом «Выбрать спецификацию». </w:t>
      </w:r>
    </w:p>
    <w:p w14:paraId="5A1CDB4D" w14:textId="2B21D9CB" w:rsidR="00E46662" w:rsidRDefault="00E46662" w:rsidP="00E46662">
      <w:r>
        <w:lastRenderedPageBreak/>
        <w:br/>
        <w:t xml:space="preserve">Программа не вставит в колонку Кол. </w:t>
      </w:r>
      <w:r w:rsidR="0055030E">
        <w:t>е</w:t>
      </w:r>
      <w:r>
        <w:t>сли в ней будет уже стоять цифра.</w:t>
      </w:r>
    </w:p>
    <w:p w14:paraId="217B74C2" w14:textId="77777777" w:rsidR="0055030E" w:rsidRDefault="0055030E" w:rsidP="00E46662"/>
    <w:p w14:paraId="56E784E4" w14:textId="77777777" w:rsidR="0055030E" w:rsidRPr="0055030E" w:rsidRDefault="0055030E" w:rsidP="0055030E">
      <w:r w:rsidRPr="0055030E">
        <w:t>Если для какой</w:t>
      </w:r>
      <w:proofErr w:type="gramStart"/>
      <w:r w:rsidRPr="0055030E">
        <w:noBreakHyphen/>
      </w:r>
      <w:proofErr w:type="gramEnd"/>
      <w:r w:rsidRPr="0055030E">
        <w:t>то марки в таблице нет количества в палитре — внизу или в CMD будет сообщение «Количество не найдено в палитре для марок: …».</w:t>
      </w:r>
    </w:p>
    <w:p w14:paraId="6288D502" w14:textId="5692C049" w:rsidR="00E46662" w:rsidRPr="00E46662" w:rsidRDefault="0055030E" w:rsidP="00E46662">
      <w:r>
        <w:br/>
      </w:r>
    </w:p>
    <w:p w14:paraId="203FEED9" w14:textId="77777777" w:rsidR="00E46662" w:rsidRPr="00E46662" w:rsidRDefault="00E46662" w:rsidP="00E46662"/>
    <w:p w14:paraId="53A04E57" w14:textId="20160625" w:rsidR="00F12C76" w:rsidRPr="00E46662" w:rsidRDefault="00F12C76" w:rsidP="00E46662"/>
    <w:sectPr w:rsidR="00F12C76" w:rsidRPr="00E466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68C3"/>
    <w:multiLevelType w:val="multilevel"/>
    <w:tmpl w:val="A99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31A81"/>
    <w:multiLevelType w:val="multilevel"/>
    <w:tmpl w:val="D6B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21BF9"/>
    <w:multiLevelType w:val="multilevel"/>
    <w:tmpl w:val="BBF4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37994"/>
    <w:multiLevelType w:val="multilevel"/>
    <w:tmpl w:val="FFE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94087">
    <w:abstractNumId w:val="0"/>
  </w:num>
  <w:num w:numId="2" w16cid:durableId="668680771">
    <w:abstractNumId w:val="2"/>
  </w:num>
  <w:num w:numId="3" w16cid:durableId="1214584164">
    <w:abstractNumId w:val="1"/>
  </w:num>
  <w:num w:numId="4" w16cid:durableId="1555654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14"/>
    <w:rsid w:val="000C7BB2"/>
    <w:rsid w:val="00154E75"/>
    <w:rsid w:val="00204031"/>
    <w:rsid w:val="00265933"/>
    <w:rsid w:val="002B44FC"/>
    <w:rsid w:val="00337A22"/>
    <w:rsid w:val="00366DED"/>
    <w:rsid w:val="003720C0"/>
    <w:rsid w:val="00421586"/>
    <w:rsid w:val="004A34A0"/>
    <w:rsid w:val="004D41F1"/>
    <w:rsid w:val="0055030E"/>
    <w:rsid w:val="005C6DF2"/>
    <w:rsid w:val="005E4EA2"/>
    <w:rsid w:val="00625E9B"/>
    <w:rsid w:val="006B06D6"/>
    <w:rsid w:val="006C0B77"/>
    <w:rsid w:val="006C7DF3"/>
    <w:rsid w:val="00725829"/>
    <w:rsid w:val="008242FF"/>
    <w:rsid w:val="00870751"/>
    <w:rsid w:val="008A62DA"/>
    <w:rsid w:val="009074C1"/>
    <w:rsid w:val="00922C48"/>
    <w:rsid w:val="009722FD"/>
    <w:rsid w:val="00A97DDF"/>
    <w:rsid w:val="00AE711E"/>
    <w:rsid w:val="00AF4DFA"/>
    <w:rsid w:val="00B915B7"/>
    <w:rsid w:val="00C02386"/>
    <w:rsid w:val="00C35A04"/>
    <w:rsid w:val="00D05635"/>
    <w:rsid w:val="00E11384"/>
    <w:rsid w:val="00E37A28"/>
    <w:rsid w:val="00E46662"/>
    <w:rsid w:val="00E90314"/>
    <w:rsid w:val="00EA59DF"/>
    <w:rsid w:val="00EE4070"/>
    <w:rsid w:val="00EE7D30"/>
    <w:rsid w:val="00F12C76"/>
    <w:rsid w:val="00F16503"/>
    <w:rsid w:val="00FA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B222"/>
  <w15:chartTrackingRefBased/>
  <w15:docId w15:val="{8CFD8BE8-8DB4-4746-81C1-5FCBA556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9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3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3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3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3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3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3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3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3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903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903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3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031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03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03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03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03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0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3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3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03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3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3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3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0314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22F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F7EE9-A7F2-4D42-89D3-0C8B04824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Salnikava</dc:creator>
  <cp:keywords/>
  <dc:description/>
  <cp:lastModifiedBy>Ira Salnikava</cp:lastModifiedBy>
  <cp:revision>18</cp:revision>
  <dcterms:created xsi:type="dcterms:W3CDTF">2026-04-22T09:21:00Z</dcterms:created>
  <dcterms:modified xsi:type="dcterms:W3CDTF">2026-06-02T09:48:00Z</dcterms:modified>
</cp:coreProperties>
</file>