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739CD4"/>
  <w:body>
    <w:p>
      <w:r>
        <w:pict>
          <v:shape id="_x0000_s1030" o:spid="_x0000_s1030" o:spt="75" alt="resume1" type="#_x0000_t75" style="position:absolute;left:0pt;margin-left:-9pt;margin-top:-3.6pt;height:844.65pt;width:612.45pt;mso-position-horizontal-relative:page;mso-position-vertical-relative:page;z-index:-251656192;mso-width-relative:page;mso-height-relative:page;" filled="f" o:preferrelative="f" stroked="f" coordsize="21600,21600">
            <v:path/>
            <v:fill on="f" focussize="0,0"/>
            <v:stroke on="f" joinstyle="miter"/>
            <v:imagedata r:id="rId4" o:title="resume1"/>
            <o:lock v:ext="edit" aspectratio="f"/>
          </v:shape>
        </w:pict>
      </w:r>
    </w:p>
    <w:p/>
    <w:p>
      <w:pPr>
        <w:sectPr>
          <w:pgSz w:w="11906" w:h="16838"/>
          <w:pgMar w:top="1440" w:right="1800" w:bottom="1440" w:left="1800" w:header="720" w:footer="720" w:gutter="0"/>
          <w:cols w:space="720" w:num="1"/>
          <w:docGrid w:linePitch="360" w:charSpace="0"/>
        </w:sectPr>
      </w:pPr>
      <w:r>
        <w:pict>
          <v:shape id="_x0000_s1033" o:spid="_x0000_s1033" o:spt="172" type="#_x0000_t172" style="position:absolute;left:0pt;margin-left:186.15pt;margin-top:297.7pt;height:110.85pt;width:298.2pt;rotation:262144f;z-index:251663360;mso-width-relative:page;mso-height-relative:page;" fillcolor="#000000" filled="t" coordsize="21600,21600">
            <v:path/>
            <v:fill on="t" focussize="0,0"/>
            <v:stroke/>
            <v:imagedata o:title=""/>
            <o:lock v:ext="edit"/>
            <v:textpath on="t" fitshape="t" fitpath="t" trim="t" xscale="f" string="Aplicație de gestionare bilete pentru o companie aeriană" style="font-family:Times New Roman;font-size:36pt;v-text-align:center;"/>
          </v:shape>
        </w:pict>
      </w:r>
      <w:r>
        <w:t xml:space="preserve"> </w:t>
      </w:r>
      <w:r>
        <w:rPr>
          <w:lang w:eastAsia="en-US"/>
        </w:rPr>
        <mc:AlternateContent>
          <mc:Choice Requires="wps">
            <w:drawing>
              <wp:anchor distT="0" distB="0" distL="114300" distR="114300" simplePos="0" relativeHeight="251659264" behindDoc="0" locked="0" layoutInCell="1" allowOverlap="1">
                <wp:simplePos x="0" y="0"/>
                <wp:positionH relativeFrom="column">
                  <wp:posOffset>-940435</wp:posOffset>
                </wp:positionH>
                <wp:positionV relativeFrom="paragraph">
                  <wp:posOffset>8309610</wp:posOffset>
                </wp:positionV>
                <wp:extent cx="2880360" cy="676910"/>
                <wp:effectExtent l="0" t="0" r="0" b="0"/>
                <wp:wrapNone/>
                <wp:docPr id="1" name="Text Box 1"/>
                <wp:cNvGraphicFramePr/>
                <a:graphic xmlns:a="http://schemas.openxmlformats.org/drawingml/2006/main">
                  <a:graphicData uri="http://schemas.microsoft.com/office/word/2010/wordprocessingShape">
                    <wps:wsp>
                      <wps:cNvSpPr txBox="1"/>
                      <wps:spPr>
                        <a:xfrm>
                          <a:off x="499745" y="9352915"/>
                          <a:ext cx="2880360" cy="676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Academia Tehnica Militara</w:t>
                            </w:r>
                          </w:p>
                          <w:p>
                            <w:pPr>
                              <w:jc w:val="center"/>
                              <w:rPr>
                                <w:b/>
                                <w:bCs/>
                              </w:rPr>
                            </w:pPr>
                            <w:r>
                              <w:rPr>
                                <w:b/>
                                <w:bCs/>
                              </w:rPr>
                              <w:t>“ Ferdinand I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05pt;margin-top:654.3pt;height:53.3pt;width:226.8pt;z-index:251659264;mso-width-relative:page;mso-height-relative:page;" filled="f" stroked="f" coordsize="21600,21600" o:gfxdata="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&#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B8SOLeAAAADgEAAA8AAAAAAAAAAQAgAAAAIgAAAGRy&#10;cy9kb3ducmV2LnhtbFBLAQIUABQAAAAIAIdO4kBdbwnZOAIAAHAEAAAOAAAAAAAAAAEAIAAAAC0B&#10;AABkcnMvZTJvRG9jLnhtbFBLBQYAAAAABgAGAFkBAADXBQAAAAA=&#10;">
                <v:fill on="f" focussize="0,0"/>
                <v:stroke on="f" weight="0.5pt"/>
                <v:imagedata o:title=""/>
                <o:lock v:ext="edit" aspectratio="f"/>
                <v:textbox>
                  <w:txbxContent>
                    <w:p>
                      <w:pPr>
                        <w:jc w:val="center"/>
                        <w:rPr>
                          <w:b/>
                          <w:bCs/>
                        </w:rPr>
                      </w:pPr>
                      <w:r>
                        <w:rPr>
                          <w:b/>
                          <w:bCs/>
                        </w:rPr>
                        <w:t>Academia Tehnica Militara</w:t>
                      </w:r>
                    </w:p>
                    <w:p>
                      <w:pPr>
                        <w:jc w:val="center"/>
                        <w:rPr>
                          <w:b/>
                          <w:bCs/>
                        </w:rPr>
                      </w:pPr>
                      <w:r>
                        <w:rPr>
                          <w:b/>
                          <w:bCs/>
                        </w:rPr>
                        <w:t>“ Ferdinand I ”</w:t>
                      </w:r>
                    </w:p>
                  </w:txbxContent>
                </v:textbox>
              </v:shape>
            </w:pict>
          </mc:Fallback>
        </mc:AlternateContent>
      </w:r>
      <w:r>
        <w:pict>
          <v:rect id="_x0000_s1031" o:spid="_x0000_s1031" o:spt="1" style="position:absolute;left:0pt;margin-left:216.3pt;margin-top:519.75pt;height:54.9pt;width:76.85pt;rotation:-393216f;z-index:251662336;mso-width-relative:page;mso-height-relative:page;" filled="f" stroked="f" coordsize="21600,21600">
            <v:path/>
            <v:fill on="f" focussize="0,0"/>
            <v:stroke on="f"/>
            <v:imagedata o:title=""/>
            <o:lock v:ext="edit"/>
            <v:textbox>
              <w:txbxContent>
                <w:p>
                  <w:pPr>
                    <w:pStyle w:val="3"/>
                  </w:pPr>
                  <w:r>
                    <w:t>C-112 C</w:t>
                  </w:r>
                </w:p>
              </w:txbxContent>
            </v:textbox>
          </v:rect>
        </w:pict>
      </w:r>
      <w:r>
        <w:pict>
          <v:rect id="_x0000_s1032" o:spid="_x0000_s1032" o:spt="1" style="position:absolute;left:0pt;margin-left:221.4pt;margin-top:398.2pt;height:97.45pt;width:268.5pt;rotation:-393216f;z-index:251661312;mso-width-relative:page;mso-height-relative:page;" filled="f" stroked="f" coordsize="21600,21600">
            <v:path/>
            <v:fill on="f" focussize="0,0"/>
            <v:stroke on="f"/>
            <v:imagedata o:title=""/>
            <o:lock v:ext="edit"/>
            <v:textbox>
              <w:txbxContent>
                <w:p>
                  <w:pPr>
                    <w:pStyle w:val="3"/>
                  </w:pPr>
                  <w:bookmarkStart w:id="0" w:name="_Author#2623739287"/>
                  <w:r>
                    <w:t>Name:</w:t>
                  </w:r>
                  <w:bookmarkEnd w:id="0"/>
                  <w:r>
                    <w:t xml:space="preserve">  Popa Irina Gabriela</w:t>
                  </w:r>
                  <w:r>
                    <w:br w:type="textWrapping"/>
                  </w:r>
                  <w:r>
                    <w:tab/>
                  </w:r>
                  <w:r>
                    <w:t xml:space="preserve">    Sumanariu Bianca Dorina</w:t>
                  </w:r>
                </w:p>
                <w:p/>
                <w:p>
                  <w:r>
                    <w:t>S</w:t>
                  </w:r>
                </w:p>
              </w:txbxContent>
            </v:textbox>
          </v:rect>
        </w:pict>
      </w:r>
    </w:p>
    <w:p>
      <w:r>
        <w:rPr>
          <w:lang w:eastAsia="en-US"/>
        </w:rPr>
        <mc:AlternateContent>
          <mc:Choice Requires="wpg">
            <w:drawing>
              <wp:anchor distT="0" distB="0" distL="228600" distR="228600" simplePos="0" relativeHeight="251664384" behindDoc="0" locked="0" layoutInCell="1" allowOverlap="1">
                <wp:simplePos x="0" y="0"/>
                <wp:positionH relativeFrom="page">
                  <wp:posOffset>603250</wp:posOffset>
                </wp:positionH>
                <wp:positionV relativeFrom="page">
                  <wp:posOffset>912495</wp:posOffset>
                </wp:positionV>
                <wp:extent cx="6141720" cy="6972300"/>
                <wp:effectExtent l="0" t="0" r="11430" b="0"/>
                <wp:wrapSquare wrapText="bothSides"/>
                <wp:docPr id="173" name="Group 173"/>
                <wp:cNvGraphicFramePr/>
                <a:graphic xmlns:a="http://schemas.openxmlformats.org/drawingml/2006/main">
                  <a:graphicData uri="http://schemas.microsoft.com/office/word/2010/wordprocessingGroup">
                    <wpg:wgp>
                      <wpg:cNvGrpSpPr/>
                      <wpg:grpSpPr>
                        <a:xfrm>
                          <a:off x="0" y="0"/>
                          <a:ext cx="6141720" cy="6972300"/>
                          <a:chOff x="0" y="0"/>
                          <a:chExt cx="3218688" cy="4826895"/>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6" name="Rectangle 10"/>
                        <wps:cNvSpPr/>
                        <wps:spPr>
                          <a:xfrm>
                            <a:off x="0" y="19050"/>
                            <a:ext cx="2240369" cy="822473"/>
                          </a:xfrm>
                          <a:custGeom>
                            <a:avLst/>
                            <a:gdLst>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8" name="Text Box 178"/>
                        <wps:cNvSpPr txBox="1"/>
                        <wps:spPr>
                          <a:xfrm>
                            <a:off x="237095" y="399920"/>
                            <a:ext cx="2980117" cy="442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Arial" w:hAnsi="Arial" w:cs="Arial"/>
                                  <w:smallCaps/>
                                  <w:color w:val="342F24" w:themeColor="text2" w:themeShade="80"/>
                                  <w:sz w:val="96"/>
                                  <w:szCs w:val="96"/>
                                  <w:lang w:val="ro-RO"/>
                                </w:rPr>
                              </w:pPr>
                              <w:r>
                                <w:rPr>
                                  <w:rFonts w:ascii="Arial" w:hAnsi="Arial" w:cs="Arial"/>
                                  <w:smallCaps/>
                                  <w:color w:val="342F24" w:themeColor="text2" w:themeShade="80"/>
                                  <w:sz w:val="96"/>
                                  <w:szCs w:val="96"/>
                                  <w:lang w:val="ro-RO"/>
                                </w:rPr>
                                <w:t>Cuprins</w:t>
                              </w:r>
                            </w:p>
                            <w:p>
                              <w:pPr>
                                <w:pStyle w:val="11"/>
                                <w:numPr>
                                  <w:ilvl w:val="0"/>
                                  <w:numId w:val="1"/>
                                </w:numPr>
                                <w:rPr>
                                  <w:rFonts w:ascii="Arial" w:hAnsi="Arial" w:cs="Arial"/>
                                  <w:smallCaps/>
                                  <w:color w:val="342F24" w:themeColor="text2" w:themeShade="80"/>
                                  <w:sz w:val="48"/>
                                  <w:szCs w:val="48"/>
                                  <w:lang w:val="ro-RO"/>
                                </w:rPr>
                              </w:pPr>
                              <w:r>
                                <w:rPr>
                                  <w:rFonts w:ascii="Arial" w:hAnsi="Arial" w:cs="Arial"/>
                                  <w:smallCaps/>
                                  <w:color w:val="342F24" w:themeColor="text2" w:themeShade="80"/>
                                  <w:sz w:val="48"/>
                                  <w:szCs w:val="48"/>
                                  <w:lang w:val="ro-RO"/>
                                </w:rPr>
                                <w:t>introducere</w:t>
                              </w:r>
                            </w:p>
                            <w:p>
                              <w:pPr>
                                <w:pStyle w:val="11"/>
                                <w:numPr>
                                  <w:ilvl w:val="1"/>
                                  <w:numId w:val="1"/>
                                </w:numPr>
                                <w:rPr>
                                  <w:rFonts w:ascii="Arial" w:hAnsi="Arial" w:cs="Arial"/>
                                  <w:smallCaps/>
                                  <w:color w:val="342F24" w:themeColor="text2" w:themeShade="80"/>
                                  <w:sz w:val="32"/>
                                  <w:szCs w:val="32"/>
                                  <w:lang w:val="ro-RO"/>
                                </w:rPr>
                              </w:pPr>
                              <w:r>
                                <w:rPr>
                                  <w:rFonts w:ascii="Arial" w:hAnsi="Arial" w:cs="Arial"/>
                                  <w:smallCaps/>
                                  <w:color w:val="342F24" w:themeColor="text2" w:themeShade="80"/>
                                  <w:sz w:val="32"/>
                                  <w:szCs w:val="32"/>
                                  <w:lang w:val="ro-RO"/>
                                </w:rPr>
                                <w:t>scopul proiectului</w:t>
                              </w:r>
                            </w:p>
                            <w:p>
                              <w:pPr>
                                <w:pStyle w:val="11"/>
                                <w:numPr>
                                  <w:ilvl w:val="1"/>
                                  <w:numId w:val="1"/>
                                </w:numPr>
                                <w:rPr>
                                  <w:rFonts w:ascii="Arial" w:hAnsi="Arial" w:cs="Arial"/>
                                  <w:smallCaps/>
                                  <w:color w:val="342F24" w:themeColor="text2" w:themeShade="80"/>
                                  <w:sz w:val="32"/>
                                  <w:szCs w:val="32"/>
                                  <w:lang w:val="ro-RO"/>
                                </w:rPr>
                              </w:pPr>
                              <w:r>
                                <w:rPr>
                                  <w:rFonts w:ascii="Arial" w:hAnsi="Arial" w:cs="Arial"/>
                                  <w:smallCaps/>
                                  <w:color w:val="342F24" w:themeColor="text2" w:themeShade="80"/>
                                  <w:sz w:val="32"/>
                                  <w:szCs w:val="32"/>
                                  <w:lang w:val="ro-RO"/>
                                </w:rPr>
                                <w:t>lista definițiilor</w:t>
                              </w:r>
                            </w:p>
                            <w:p>
                              <w:pPr>
                                <w:pStyle w:val="11"/>
                                <w:ind w:left="1080"/>
                                <w:rPr>
                                  <w:rFonts w:ascii="Arial" w:hAnsi="Arial" w:cs="Arial"/>
                                  <w:smallCaps/>
                                  <w:color w:val="342F24" w:themeColor="text2" w:themeShade="80"/>
                                  <w:sz w:val="40"/>
                                  <w:szCs w:val="40"/>
                                  <w:lang w:val="ro-RO"/>
                                </w:rPr>
                              </w:pPr>
                            </w:p>
                            <w:p>
                              <w:pPr>
                                <w:pStyle w:val="11"/>
                                <w:ind w:left="1080"/>
                                <w:rPr>
                                  <w:rFonts w:ascii="Arial" w:hAnsi="Arial" w:cs="Arial"/>
                                  <w:smallCaps/>
                                  <w:color w:val="342F24" w:themeColor="text2" w:themeShade="80"/>
                                  <w:sz w:val="40"/>
                                  <w:szCs w:val="40"/>
                                  <w:lang w:val="ro-RO"/>
                                </w:rPr>
                              </w:pPr>
                            </w:p>
                            <w:p>
                              <w:pPr>
                                <w:pStyle w:val="11"/>
                                <w:numPr>
                                  <w:ilvl w:val="0"/>
                                  <w:numId w:val="1"/>
                                </w:numPr>
                                <w:rPr>
                                  <w:rFonts w:ascii="Arial" w:hAnsi="Arial" w:cs="Arial"/>
                                  <w:smallCaps/>
                                  <w:color w:val="342F24" w:themeColor="text2" w:themeShade="80"/>
                                  <w:sz w:val="48"/>
                                  <w:szCs w:val="48"/>
                                  <w:lang w:val="ro-RO"/>
                                </w:rPr>
                              </w:pPr>
                              <w:r>
                                <w:rPr>
                                  <w:rFonts w:ascii="Arial" w:hAnsi="Arial" w:cs="Arial"/>
                                  <w:smallCaps/>
                                  <w:color w:val="342F24" w:themeColor="text2" w:themeShade="80"/>
                                  <w:sz w:val="48"/>
                                  <w:szCs w:val="48"/>
                                  <w:lang w:val="ro-RO"/>
                                </w:rPr>
                                <w:t>descrierea generală a produsului    software</w:t>
                              </w:r>
                            </w:p>
                            <w:p>
                              <w:pPr>
                                <w:pStyle w:val="11"/>
                                <w:numPr>
                                  <w:ilvl w:val="1"/>
                                  <w:numId w:val="1"/>
                                </w:numPr>
                                <w:rPr>
                                  <w:rFonts w:ascii="Arial" w:hAnsi="Arial" w:cs="Arial"/>
                                  <w:smallCaps/>
                                  <w:color w:val="342F24" w:themeColor="text2" w:themeShade="80"/>
                                  <w:sz w:val="40"/>
                                  <w:szCs w:val="40"/>
                                  <w:lang w:val="ro-RO"/>
                                </w:rPr>
                              </w:pPr>
                              <w:r>
                                <w:rPr>
                                  <w:rFonts w:ascii="Arial" w:hAnsi="Arial" w:cs="Arial"/>
                                  <w:smallCaps/>
                                  <w:color w:val="342F24" w:themeColor="text2" w:themeShade="80"/>
                                  <w:sz w:val="32"/>
                                  <w:szCs w:val="32"/>
                                  <w:lang w:val="ro-RO"/>
                                </w:rPr>
                                <w:t>descrierea produsului software</w:t>
                              </w:r>
                            </w:p>
                            <w:p>
                              <w:pPr>
                                <w:pStyle w:val="11"/>
                                <w:numPr>
                                  <w:ilvl w:val="1"/>
                                  <w:numId w:val="1"/>
                                </w:numPr>
                                <w:rPr>
                                  <w:rFonts w:ascii="Arial" w:hAnsi="Arial" w:cs="Arial"/>
                                  <w:smallCaps/>
                                  <w:color w:val="342F24" w:themeColor="text2" w:themeShade="80"/>
                                  <w:sz w:val="40"/>
                                  <w:szCs w:val="40"/>
                                  <w:lang w:val="ro-RO"/>
                                </w:rPr>
                              </w:pPr>
                              <w:r>
                                <w:rPr>
                                  <w:rFonts w:ascii="Arial" w:hAnsi="Arial" w:cs="Arial"/>
                                  <w:smallCaps/>
                                  <w:color w:val="342F24" w:themeColor="text2" w:themeShade="80"/>
                                  <w:sz w:val="32"/>
                                  <w:szCs w:val="32"/>
                                  <w:lang w:val="ro-RO"/>
                                </w:rPr>
                                <w:t>detalierea  platformei hw/sw</w:t>
                              </w:r>
                            </w:p>
                            <w:p>
                              <w:pPr>
                                <w:pStyle w:val="11"/>
                                <w:rPr>
                                  <w:rFonts w:ascii="Arial" w:hAnsi="Arial" w:cs="Arial"/>
                                  <w:smallCaps/>
                                  <w:color w:val="342F24" w:themeColor="text2" w:themeShade="80"/>
                                  <w:sz w:val="40"/>
                                  <w:szCs w:val="40"/>
                                  <w:lang w:val="ro-RO"/>
                                </w:rPr>
                              </w:pPr>
                            </w:p>
                            <w:p>
                              <w:pPr>
                                <w:pStyle w:val="11"/>
                                <w:rPr>
                                  <w:rFonts w:ascii="Arial" w:hAnsi="Arial" w:cs="Arial"/>
                                  <w:smallCaps/>
                                  <w:color w:val="342F24" w:themeColor="text2" w:themeShade="80"/>
                                  <w:sz w:val="40"/>
                                  <w:szCs w:val="40"/>
                                  <w:lang w:val="ro-RO"/>
                                </w:rPr>
                              </w:pPr>
                            </w:p>
                            <w:p>
                              <w:pPr>
                                <w:pStyle w:val="11"/>
                                <w:numPr>
                                  <w:ilvl w:val="0"/>
                                  <w:numId w:val="1"/>
                                </w:numPr>
                                <w:rPr>
                                  <w:rFonts w:ascii="Arial" w:hAnsi="Arial" w:cs="Arial"/>
                                  <w:smallCaps/>
                                  <w:color w:val="342F24" w:themeColor="text2" w:themeShade="80"/>
                                  <w:sz w:val="48"/>
                                  <w:szCs w:val="48"/>
                                  <w:lang w:val="ro-RO"/>
                                </w:rPr>
                              </w:pPr>
                              <w:r>
                                <w:rPr>
                                  <w:rFonts w:ascii="Arial" w:hAnsi="Arial" w:cs="Arial"/>
                                  <w:smallCaps/>
                                  <w:color w:val="342F24" w:themeColor="text2" w:themeShade="80"/>
                                  <w:sz w:val="48"/>
                                  <w:szCs w:val="48"/>
                                  <w:lang w:val="ro-RO"/>
                                </w:rPr>
                                <w:t>detaliarea platformei</w:t>
                              </w:r>
                            </w:p>
                            <w:p>
                              <w:pPr>
                                <w:pStyle w:val="11"/>
                                <w:numPr>
                                  <w:ilvl w:val="1"/>
                                  <w:numId w:val="1"/>
                                </w:numPr>
                                <w:rPr>
                                  <w:rFonts w:ascii="Arial" w:hAnsi="Arial" w:cs="Arial"/>
                                  <w:smallCaps/>
                                  <w:color w:val="342F24" w:themeColor="text2" w:themeShade="80"/>
                                  <w:sz w:val="32"/>
                                  <w:szCs w:val="32"/>
                                  <w:lang w:val="ro-RO"/>
                                </w:rPr>
                              </w:pPr>
                              <w:r>
                                <w:rPr>
                                  <w:rFonts w:ascii="Arial" w:hAnsi="Arial" w:cs="Arial"/>
                                  <w:smallCaps/>
                                  <w:color w:val="342F24" w:themeColor="text2" w:themeShade="80"/>
                                  <w:sz w:val="32"/>
                                  <w:szCs w:val="32"/>
                                  <w:lang w:val="ro-RO"/>
                                </w:rPr>
                                <w:t>cerințe funcționale</w:t>
                              </w:r>
                            </w:p>
                            <w:p>
                              <w:pPr>
                                <w:pStyle w:val="11"/>
                                <w:numPr>
                                  <w:ilvl w:val="1"/>
                                  <w:numId w:val="1"/>
                                </w:numPr>
                                <w:rPr>
                                  <w:rFonts w:ascii="Arial" w:hAnsi="Arial" w:cs="Arial"/>
                                  <w:smallCaps/>
                                  <w:color w:val="342F24" w:themeColor="text2" w:themeShade="80"/>
                                  <w:sz w:val="32"/>
                                  <w:szCs w:val="32"/>
                                  <w:lang w:val="ro-RO"/>
                                </w:rPr>
                              </w:pPr>
                              <w:r>
                                <w:rPr>
                                  <w:rFonts w:ascii="Arial" w:hAnsi="Arial" w:cs="Arial"/>
                                  <w:smallCaps/>
                                  <w:color w:val="342F24" w:themeColor="text2" w:themeShade="80"/>
                                  <w:sz w:val="32"/>
                                  <w:szCs w:val="32"/>
                                  <w:lang w:val="ro-RO"/>
                                </w:rPr>
                                <w:t>cerințe nefuncționale</w:t>
                              </w:r>
                            </w:p>
                            <w:p>
                              <w:pPr>
                                <w:rPr>
                                  <w:rFonts w:ascii="Arial" w:hAnsi="Arial" w:cs="Arial"/>
                                  <w:smallCaps/>
                                  <w:color w:val="342F24" w:themeColor="text2" w:themeShade="80"/>
                                  <w:sz w:val="28"/>
                                  <w:szCs w:val="24"/>
                                  <w:lang w:val="ro-RO"/>
                                </w:rPr>
                              </w:pPr>
                            </w:p>
                          </w:txbxContent>
                        </wps:txbx>
                        <wps:bodyPr rot="0" spcFirstLastPara="0" vertOverflow="overflow" horzOverflow="overflow" vert="horz" wrap="square" lIns="45720" tIns="91440" rIns="0" bIns="0" numCol="1" spcCol="0" rtlCol="0" fromWordArt="0" anchor="t" anchorCtr="0" forceAA="0" compatLnSpc="1">
                          <a:noAutofit/>
                        </wps:bodyPr>
                      </wps:wsp>
                    </wpg:wgp>
                  </a:graphicData>
                </a:graphic>
              </wp:anchor>
            </w:drawing>
          </mc:Choice>
          <mc:Fallback>
            <w:pict>
              <v:group id="_x0000_s1026" o:spid="_x0000_s1026" o:spt="203" style="position:absolute;left:0pt;margin-left:47.5pt;margin-top:71.85pt;height:549pt;width:483.6pt;mso-position-horizontal-relative:page;mso-position-vertical-relative:page;mso-wrap-distance-bottom:0pt;mso-wrap-distance-left:18pt;mso-wrap-distance-right:18pt;mso-wrap-distance-top:0pt;z-index:251664384;mso-width-relative:page;mso-height-relative:page;" coordsize="3218688,4826895" o:gfxdata="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">
                <o:lock v:ext="edit" aspectratio="f"/>
                <v:rect id="Rectangle 174" o:spid="_x0000_s1026" o:spt="1" style="position:absolute;left:0;top:0;height:2028766;width:3218688;v-text-anchor:middle;" fillcolor="#FFFFFF [3212]" filled="t" stroked="f" coordsize="21600,21600" o:gfxdata="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MJum8AAAA&#10;3AAAAA8AAAAAAAAAAQAgAAAAIgAAAGRycy9kb3ducmV2LnhtbFBLAQIUABQAAAAIAIdO4kAzLwWe&#10;OwAAADkAAAAQAAAAAAAAAAEAIAAAAAsBAABkcnMvc2hhcGV4bWwueG1sUEsFBgAAAAAGAAYAWwEA&#10;ALUDAAAAAA==&#10;">
                  <v:fill on="t" opacity="0f" focussize="0,0"/>
                  <v:stroke on="f" weight="3.1496062992126pt"/>
                  <v:imagedata o:title=""/>
                  <o:lock v:ext="edit" aspectratio="f"/>
                </v:rect>
                <v:shape id="Rectangle 10" o:spid="_x0000_s1026" o:spt="100" style="position:absolute;left:0;top:19050;height:822473;width:2240369;v-text-anchor:middle;" fillcolor="#A9A57C [3204]" filled="t" stroked="f" coordsize="2240281,822960" o:gfxdata="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fi0TqtwAAANwAAAAP&#10;AAAAAAAAAAEAIAAAACIAAABkcnMvZG93bnJldi54bWxQSwECFAAUAAAACACHTuJAMy8FnjsAAAA5&#10;AAAAEAAAAAAAAAABACAAAAAGAQAAZHJzL3NoYXBleG1sLnhtbFBLBQYAAAAABgAGAFsBAACwAwAA&#10;AAA=&#10;" path="m0,0l2240281,0,1659256,222885,0,822960,0,0xe">
                  <v:path o:connectlocs="0,0;2240369,0;1659321,222753;0,822473;0,0" o:connectangles="0,0,0,0,0"/>
                  <v:fill on="t" focussize="0,0"/>
                  <v:stroke on="f" weight="3.1496062992126pt"/>
                  <v:imagedata o:title=""/>
                  <o:lock v:ext="edit" aspectratio="f"/>
                </v:shape>
                <v:shape id="_x0000_s1026" o:spid="_x0000_s1026" o:spt="202" type="#_x0000_t202" style="position:absolute;left:237095;top:399920;height:4426975;width:2980117;" filled="f" stroked="f" coordsize="21600,21600" o:gfxdata="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fwdO74A&#10;AADcAAAADwAAAAAAAAABACAAAAAiAAAAZHJzL2Rvd25yZXYueG1sUEsBAhQAFAAAAAgAh07iQDMv&#10;BZ47AAAAOQAAABAAAAAAAAAAAQAgAAAADQEAAGRycy9zaGFwZXhtbC54bWxQSwUGAAAAAAYABgBb&#10;AQAAtwMAAAAA&#10;">
                  <v:fill on="f" focussize="0,0"/>
                  <v:stroke on="f" weight="0.5pt"/>
                  <v:imagedata o:title=""/>
                  <o:lock v:ext="edit" aspectratio="f"/>
                  <v:textbox inset="1.27mm,2.54mm,0mm,0mm">
                    <w:txbxContent>
                      <w:p>
                        <w:pPr>
                          <w:rPr>
                            <w:rFonts w:ascii="Arial" w:hAnsi="Arial" w:cs="Arial"/>
                            <w:smallCaps/>
                            <w:color w:val="342F24" w:themeColor="text2" w:themeShade="80"/>
                            <w:sz w:val="96"/>
                            <w:szCs w:val="96"/>
                            <w:lang w:val="ro-RO"/>
                          </w:rPr>
                        </w:pPr>
                        <w:r>
                          <w:rPr>
                            <w:rFonts w:ascii="Arial" w:hAnsi="Arial" w:cs="Arial"/>
                            <w:smallCaps/>
                            <w:color w:val="342F24" w:themeColor="text2" w:themeShade="80"/>
                            <w:sz w:val="96"/>
                            <w:szCs w:val="96"/>
                            <w:lang w:val="ro-RO"/>
                          </w:rPr>
                          <w:t>Cuprins</w:t>
                        </w:r>
                      </w:p>
                      <w:p>
                        <w:pPr>
                          <w:pStyle w:val="11"/>
                          <w:numPr>
                            <w:ilvl w:val="0"/>
                            <w:numId w:val="1"/>
                          </w:numPr>
                          <w:rPr>
                            <w:rFonts w:ascii="Arial" w:hAnsi="Arial" w:cs="Arial"/>
                            <w:smallCaps/>
                            <w:color w:val="342F24" w:themeColor="text2" w:themeShade="80"/>
                            <w:sz w:val="48"/>
                            <w:szCs w:val="48"/>
                            <w:lang w:val="ro-RO"/>
                          </w:rPr>
                        </w:pPr>
                        <w:r>
                          <w:rPr>
                            <w:rFonts w:ascii="Arial" w:hAnsi="Arial" w:cs="Arial"/>
                            <w:smallCaps/>
                            <w:color w:val="342F24" w:themeColor="text2" w:themeShade="80"/>
                            <w:sz w:val="48"/>
                            <w:szCs w:val="48"/>
                            <w:lang w:val="ro-RO"/>
                          </w:rPr>
                          <w:t>introducere</w:t>
                        </w:r>
                      </w:p>
                      <w:p>
                        <w:pPr>
                          <w:pStyle w:val="11"/>
                          <w:numPr>
                            <w:ilvl w:val="1"/>
                            <w:numId w:val="1"/>
                          </w:numPr>
                          <w:rPr>
                            <w:rFonts w:ascii="Arial" w:hAnsi="Arial" w:cs="Arial"/>
                            <w:smallCaps/>
                            <w:color w:val="342F24" w:themeColor="text2" w:themeShade="80"/>
                            <w:sz w:val="32"/>
                            <w:szCs w:val="32"/>
                            <w:lang w:val="ro-RO"/>
                          </w:rPr>
                        </w:pPr>
                        <w:r>
                          <w:rPr>
                            <w:rFonts w:ascii="Arial" w:hAnsi="Arial" w:cs="Arial"/>
                            <w:smallCaps/>
                            <w:color w:val="342F24" w:themeColor="text2" w:themeShade="80"/>
                            <w:sz w:val="32"/>
                            <w:szCs w:val="32"/>
                            <w:lang w:val="ro-RO"/>
                          </w:rPr>
                          <w:t>scopul proiectului</w:t>
                        </w:r>
                      </w:p>
                      <w:p>
                        <w:pPr>
                          <w:pStyle w:val="11"/>
                          <w:numPr>
                            <w:ilvl w:val="1"/>
                            <w:numId w:val="1"/>
                          </w:numPr>
                          <w:rPr>
                            <w:rFonts w:ascii="Arial" w:hAnsi="Arial" w:cs="Arial"/>
                            <w:smallCaps/>
                            <w:color w:val="342F24" w:themeColor="text2" w:themeShade="80"/>
                            <w:sz w:val="32"/>
                            <w:szCs w:val="32"/>
                            <w:lang w:val="ro-RO"/>
                          </w:rPr>
                        </w:pPr>
                        <w:r>
                          <w:rPr>
                            <w:rFonts w:ascii="Arial" w:hAnsi="Arial" w:cs="Arial"/>
                            <w:smallCaps/>
                            <w:color w:val="342F24" w:themeColor="text2" w:themeShade="80"/>
                            <w:sz w:val="32"/>
                            <w:szCs w:val="32"/>
                            <w:lang w:val="ro-RO"/>
                          </w:rPr>
                          <w:t>lista definițiilor</w:t>
                        </w:r>
                      </w:p>
                      <w:p>
                        <w:pPr>
                          <w:pStyle w:val="11"/>
                          <w:ind w:left="1080"/>
                          <w:rPr>
                            <w:rFonts w:ascii="Arial" w:hAnsi="Arial" w:cs="Arial"/>
                            <w:smallCaps/>
                            <w:color w:val="342F24" w:themeColor="text2" w:themeShade="80"/>
                            <w:sz w:val="40"/>
                            <w:szCs w:val="40"/>
                            <w:lang w:val="ro-RO"/>
                          </w:rPr>
                        </w:pPr>
                      </w:p>
                      <w:p>
                        <w:pPr>
                          <w:pStyle w:val="11"/>
                          <w:ind w:left="1080"/>
                          <w:rPr>
                            <w:rFonts w:ascii="Arial" w:hAnsi="Arial" w:cs="Arial"/>
                            <w:smallCaps/>
                            <w:color w:val="342F24" w:themeColor="text2" w:themeShade="80"/>
                            <w:sz w:val="40"/>
                            <w:szCs w:val="40"/>
                            <w:lang w:val="ro-RO"/>
                          </w:rPr>
                        </w:pPr>
                      </w:p>
                      <w:p>
                        <w:pPr>
                          <w:pStyle w:val="11"/>
                          <w:numPr>
                            <w:ilvl w:val="0"/>
                            <w:numId w:val="1"/>
                          </w:numPr>
                          <w:rPr>
                            <w:rFonts w:ascii="Arial" w:hAnsi="Arial" w:cs="Arial"/>
                            <w:smallCaps/>
                            <w:color w:val="342F24" w:themeColor="text2" w:themeShade="80"/>
                            <w:sz w:val="48"/>
                            <w:szCs w:val="48"/>
                            <w:lang w:val="ro-RO"/>
                          </w:rPr>
                        </w:pPr>
                        <w:r>
                          <w:rPr>
                            <w:rFonts w:ascii="Arial" w:hAnsi="Arial" w:cs="Arial"/>
                            <w:smallCaps/>
                            <w:color w:val="342F24" w:themeColor="text2" w:themeShade="80"/>
                            <w:sz w:val="48"/>
                            <w:szCs w:val="48"/>
                            <w:lang w:val="ro-RO"/>
                          </w:rPr>
                          <w:t>descrierea generală a produsului    software</w:t>
                        </w:r>
                      </w:p>
                      <w:p>
                        <w:pPr>
                          <w:pStyle w:val="11"/>
                          <w:numPr>
                            <w:ilvl w:val="1"/>
                            <w:numId w:val="1"/>
                          </w:numPr>
                          <w:rPr>
                            <w:rFonts w:ascii="Arial" w:hAnsi="Arial" w:cs="Arial"/>
                            <w:smallCaps/>
                            <w:color w:val="342F24" w:themeColor="text2" w:themeShade="80"/>
                            <w:sz w:val="40"/>
                            <w:szCs w:val="40"/>
                            <w:lang w:val="ro-RO"/>
                          </w:rPr>
                        </w:pPr>
                        <w:r>
                          <w:rPr>
                            <w:rFonts w:ascii="Arial" w:hAnsi="Arial" w:cs="Arial"/>
                            <w:smallCaps/>
                            <w:color w:val="342F24" w:themeColor="text2" w:themeShade="80"/>
                            <w:sz w:val="32"/>
                            <w:szCs w:val="32"/>
                            <w:lang w:val="ro-RO"/>
                          </w:rPr>
                          <w:t>descrierea produsului software</w:t>
                        </w:r>
                      </w:p>
                      <w:p>
                        <w:pPr>
                          <w:pStyle w:val="11"/>
                          <w:numPr>
                            <w:ilvl w:val="1"/>
                            <w:numId w:val="1"/>
                          </w:numPr>
                          <w:rPr>
                            <w:rFonts w:ascii="Arial" w:hAnsi="Arial" w:cs="Arial"/>
                            <w:smallCaps/>
                            <w:color w:val="342F24" w:themeColor="text2" w:themeShade="80"/>
                            <w:sz w:val="40"/>
                            <w:szCs w:val="40"/>
                            <w:lang w:val="ro-RO"/>
                          </w:rPr>
                        </w:pPr>
                        <w:r>
                          <w:rPr>
                            <w:rFonts w:ascii="Arial" w:hAnsi="Arial" w:cs="Arial"/>
                            <w:smallCaps/>
                            <w:color w:val="342F24" w:themeColor="text2" w:themeShade="80"/>
                            <w:sz w:val="32"/>
                            <w:szCs w:val="32"/>
                            <w:lang w:val="ro-RO"/>
                          </w:rPr>
                          <w:t>detalierea  platformei hw/sw</w:t>
                        </w:r>
                      </w:p>
                      <w:p>
                        <w:pPr>
                          <w:pStyle w:val="11"/>
                          <w:rPr>
                            <w:rFonts w:ascii="Arial" w:hAnsi="Arial" w:cs="Arial"/>
                            <w:smallCaps/>
                            <w:color w:val="342F24" w:themeColor="text2" w:themeShade="80"/>
                            <w:sz w:val="40"/>
                            <w:szCs w:val="40"/>
                            <w:lang w:val="ro-RO"/>
                          </w:rPr>
                        </w:pPr>
                      </w:p>
                      <w:p>
                        <w:pPr>
                          <w:pStyle w:val="11"/>
                          <w:rPr>
                            <w:rFonts w:ascii="Arial" w:hAnsi="Arial" w:cs="Arial"/>
                            <w:smallCaps/>
                            <w:color w:val="342F24" w:themeColor="text2" w:themeShade="80"/>
                            <w:sz w:val="40"/>
                            <w:szCs w:val="40"/>
                            <w:lang w:val="ro-RO"/>
                          </w:rPr>
                        </w:pPr>
                      </w:p>
                      <w:p>
                        <w:pPr>
                          <w:pStyle w:val="11"/>
                          <w:numPr>
                            <w:ilvl w:val="0"/>
                            <w:numId w:val="1"/>
                          </w:numPr>
                          <w:rPr>
                            <w:rFonts w:ascii="Arial" w:hAnsi="Arial" w:cs="Arial"/>
                            <w:smallCaps/>
                            <w:color w:val="342F24" w:themeColor="text2" w:themeShade="80"/>
                            <w:sz w:val="48"/>
                            <w:szCs w:val="48"/>
                            <w:lang w:val="ro-RO"/>
                          </w:rPr>
                        </w:pPr>
                        <w:r>
                          <w:rPr>
                            <w:rFonts w:ascii="Arial" w:hAnsi="Arial" w:cs="Arial"/>
                            <w:smallCaps/>
                            <w:color w:val="342F24" w:themeColor="text2" w:themeShade="80"/>
                            <w:sz w:val="48"/>
                            <w:szCs w:val="48"/>
                            <w:lang w:val="ro-RO"/>
                          </w:rPr>
                          <w:t>detaliarea platformei</w:t>
                        </w:r>
                      </w:p>
                      <w:p>
                        <w:pPr>
                          <w:pStyle w:val="11"/>
                          <w:numPr>
                            <w:ilvl w:val="1"/>
                            <w:numId w:val="1"/>
                          </w:numPr>
                          <w:rPr>
                            <w:rFonts w:ascii="Arial" w:hAnsi="Arial" w:cs="Arial"/>
                            <w:smallCaps/>
                            <w:color w:val="342F24" w:themeColor="text2" w:themeShade="80"/>
                            <w:sz w:val="32"/>
                            <w:szCs w:val="32"/>
                            <w:lang w:val="ro-RO"/>
                          </w:rPr>
                        </w:pPr>
                        <w:r>
                          <w:rPr>
                            <w:rFonts w:ascii="Arial" w:hAnsi="Arial" w:cs="Arial"/>
                            <w:smallCaps/>
                            <w:color w:val="342F24" w:themeColor="text2" w:themeShade="80"/>
                            <w:sz w:val="32"/>
                            <w:szCs w:val="32"/>
                            <w:lang w:val="ro-RO"/>
                          </w:rPr>
                          <w:t>cerințe funcționale</w:t>
                        </w:r>
                      </w:p>
                      <w:p>
                        <w:pPr>
                          <w:pStyle w:val="11"/>
                          <w:numPr>
                            <w:ilvl w:val="1"/>
                            <w:numId w:val="1"/>
                          </w:numPr>
                          <w:rPr>
                            <w:rFonts w:ascii="Arial" w:hAnsi="Arial" w:cs="Arial"/>
                            <w:smallCaps/>
                            <w:color w:val="342F24" w:themeColor="text2" w:themeShade="80"/>
                            <w:sz w:val="32"/>
                            <w:szCs w:val="32"/>
                            <w:lang w:val="ro-RO"/>
                          </w:rPr>
                        </w:pPr>
                        <w:r>
                          <w:rPr>
                            <w:rFonts w:ascii="Arial" w:hAnsi="Arial" w:cs="Arial"/>
                            <w:smallCaps/>
                            <w:color w:val="342F24" w:themeColor="text2" w:themeShade="80"/>
                            <w:sz w:val="32"/>
                            <w:szCs w:val="32"/>
                            <w:lang w:val="ro-RO"/>
                          </w:rPr>
                          <w:t>cerințe nefuncționale</w:t>
                        </w:r>
                      </w:p>
                      <w:p>
                        <w:pPr>
                          <w:rPr>
                            <w:rFonts w:ascii="Arial" w:hAnsi="Arial" w:cs="Arial"/>
                            <w:smallCaps/>
                            <w:color w:val="342F24" w:themeColor="text2" w:themeShade="80"/>
                            <w:sz w:val="28"/>
                            <w:szCs w:val="24"/>
                            <w:lang w:val="ro-RO"/>
                          </w:rPr>
                        </w:pPr>
                      </w:p>
                    </w:txbxContent>
                  </v:textbox>
                </v:shape>
                <w10:wrap type="square"/>
              </v:group>
            </w:pict>
          </mc:Fallback>
        </mc:AlternateContent>
      </w:r>
    </w:p>
    <w:p>
      <w:pPr>
        <w:widowControl/>
        <w:jc w:val="left"/>
      </w:pPr>
      <w:r>
        <w:br w:type="page"/>
      </w:r>
    </w:p>
    <w:p>
      <w:pPr>
        <w:jc w:val="center"/>
        <w:rPr>
          <w:sz w:val="72"/>
          <w:szCs w:val="72"/>
        </w:rPr>
      </w:pPr>
      <w:r>
        <w:rPr>
          <w:sz w:val="72"/>
          <w:szCs w:val="72"/>
        </w:rPr>
        <w:t>1.Introducere</w:t>
      </w:r>
    </w:p>
    <w:p>
      <w:pPr>
        <w:jc w:val="center"/>
        <w:rPr>
          <w:sz w:val="72"/>
          <w:szCs w:val="72"/>
        </w:rPr>
      </w:pPr>
    </w:p>
    <w:p>
      <w:pPr>
        <w:jc w:val="left"/>
        <w:rPr>
          <w:sz w:val="52"/>
          <w:szCs w:val="52"/>
        </w:rPr>
      </w:pPr>
      <w:r>
        <w:rPr>
          <w:sz w:val="52"/>
          <w:szCs w:val="52"/>
        </w:rPr>
        <w:t>Scopul proiectului</w:t>
      </w:r>
    </w:p>
    <w:p>
      <w:pPr>
        <w:jc w:val="left"/>
        <w:rPr>
          <w:sz w:val="32"/>
          <w:szCs w:val="32"/>
        </w:rPr>
      </w:pPr>
    </w:p>
    <w:p>
      <w:pPr>
        <w:autoSpaceDE w:val="0"/>
        <w:autoSpaceDN w:val="0"/>
        <w:adjustRightInd w:val="0"/>
        <w:rPr>
          <w:sz w:val="32"/>
          <w:szCs w:val="32"/>
        </w:rPr>
      </w:pPr>
      <w:r>
        <w:rPr>
          <w:sz w:val="32"/>
          <w:szCs w:val="32"/>
        </w:rPr>
        <w:tab/>
      </w:r>
      <w:r>
        <w:rPr>
          <w:sz w:val="32"/>
          <w:szCs w:val="32"/>
        </w:rPr>
        <w:t>Proiectul propune gestiunea biletelor de avion în cadrul unei companii aeriene, bazat pe faptul că vor exista clienți cu care vor interacționa. Aplicția realizează un mediu de interacțiune între utilizator și companie, permițându-i achiziționarea de bilete pentru trafic intern și extern, anularea biletului și rezolvarea problemelor legate de întârzieri. Clientul este cel care achiziționează bilete , care cere anularea biletului sau ajutorul pentru a-și primii banii in urma anulării zborului sau întârzierilor. (</w:t>
      </w:r>
      <w:r>
        <w:rPr>
          <w:rFonts w:asciiTheme="majorHAnsi" w:hAnsiTheme="majorHAnsi"/>
          <w:sz w:val="28"/>
          <w:szCs w:val="24"/>
          <w:lang w:val="ro-RO"/>
        </w:rPr>
        <w:t xml:space="preserve"> </w:t>
      </w:r>
      <w:r>
        <w:rPr>
          <w:sz w:val="32"/>
          <w:szCs w:val="32"/>
        </w:rPr>
        <w:t>Serverul este Hypervisorul întregului sistem, gestionând cererile clientului. Serverul răspunde la cerințele clientului.)</w:t>
      </w:r>
    </w:p>
    <w:p>
      <w:pPr>
        <w:jc w:val="left"/>
        <w:rPr>
          <w:sz w:val="32"/>
          <w:szCs w:val="32"/>
        </w:rPr>
      </w:pPr>
    </w:p>
    <w:p>
      <w:pPr>
        <w:jc w:val="left"/>
        <w:rPr>
          <w:sz w:val="52"/>
          <w:szCs w:val="52"/>
        </w:rPr>
      </w:pPr>
      <w:r>
        <w:rPr>
          <w:sz w:val="52"/>
          <w:szCs w:val="52"/>
        </w:rPr>
        <w:t>Lista definițiilor</w:t>
      </w:r>
    </w:p>
    <w:p>
      <w:pPr>
        <w:jc w:val="left"/>
        <w:rPr>
          <w:sz w:val="32"/>
          <w:szCs w:val="32"/>
        </w:rPr>
      </w:pPr>
    </w:p>
    <w:p>
      <w:pPr>
        <w:rPr>
          <w:sz w:val="32"/>
          <w:szCs w:val="32"/>
        </w:rPr>
      </w:pPr>
      <w:r>
        <w:rPr>
          <w:sz w:val="32"/>
          <w:szCs w:val="32"/>
        </w:rPr>
        <w:tab/>
      </w:r>
      <w:r>
        <w:rPr>
          <w:sz w:val="32"/>
          <w:szCs w:val="32"/>
        </w:rPr>
        <w:t>DCS este abrevierea pentru document cu cerințe software.</w:t>
      </w:r>
    </w:p>
    <w:p>
      <w:pPr>
        <w:rPr>
          <w:sz w:val="32"/>
          <w:szCs w:val="32"/>
        </w:rPr>
      </w:pPr>
    </w:p>
    <w:p>
      <w:pPr>
        <w:ind w:firstLine="720"/>
        <w:rPr>
          <w:sz w:val="32"/>
          <w:szCs w:val="32"/>
        </w:rPr>
      </w:pPr>
      <w:r>
        <w:rPr>
          <w:sz w:val="32"/>
          <w:szCs w:val="32"/>
        </w:rPr>
        <w:t>Interfața prietenoasă se referă la interfața grafică folosită pentru clientul care va beneficia de produsul software, ușor de utilizat.</w:t>
      </w:r>
    </w:p>
    <w:p>
      <w:pPr>
        <w:ind w:firstLine="720"/>
        <w:rPr>
          <w:sz w:val="32"/>
          <w:szCs w:val="32"/>
        </w:rPr>
      </w:pPr>
    </w:p>
    <w:p>
      <w:pPr>
        <w:jc w:val="center"/>
        <w:rPr>
          <w:sz w:val="72"/>
          <w:szCs w:val="72"/>
        </w:rPr>
      </w:pPr>
      <w:r>
        <w:rPr>
          <w:sz w:val="72"/>
          <w:szCs w:val="72"/>
        </w:rPr>
        <w:t>2. Descrierea generală a produsului</w:t>
      </w:r>
    </w:p>
    <w:p>
      <w:pPr>
        <w:jc w:val="left"/>
        <w:rPr>
          <w:sz w:val="52"/>
          <w:szCs w:val="52"/>
        </w:rPr>
      </w:pPr>
    </w:p>
    <w:p>
      <w:pPr>
        <w:jc w:val="left"/>
        <w:rPr>
          <w:sz w:val="52"/>
          <w:szCs w:val="52"/>
        </w:rPr>
      </w:pPr>
      <w:r>
        <w:rPr>
          <w:sz w:val="52"/>
          <w:szCs w:val="52"/>
        </w:rPr>
        <w:t>Descrierea produsului software</w:t>
      </w:r>
    </w:p>
    <w:p>
      <w:pPr>
        <w:jc w:val="left"/>
        <w:rPr>
          <w:sz w:val="32"/>
          <w:szCs w:val="32"/>
        </w:rPr>
      </w:pPr>
    </w:p>
    <w:p>
      <w:pPr>
        <w:jc w:val="left"/>
        <w:rPr>
          <w:sz w:val="32"/>
          <w:szCs w:val="32"/>
          <w:lang w:val="ro-RO"/>
        </w:rPr>
      </w:pPr>
      <w:r>
        <w:rPr>
          <w:sz w:val="32"/>
          <w:szCs w:val="32"/>
        </w:rPr>
        <w:tab/>
      </w:r>
      <w:r>
        <w:rPr>
          <w:sz w:val="32"/>
          <w:szCs w:val="32"/>
        </w:rPr>
        <w:t>Compania aeriană Cloud Nine dorește digitalizarea sistemului de vânzare bilete prin intermediul unei aplicații de ticketing.  Aplicația pune la dispoziție 3 nivele de suport  : ajutor pentru achizi</w:t>
      </w:r>
      <w:r>
        <w:rPr>
          <w:sz w:val="32"/>
          <w:szCs w:val="32"/>
          <w:lang w:val="ro-RO"/>
        </w:rPr>
        <w:t>ționarea unui bilet</w:t>
      </w:r>
      <w:r>
        <w:rPr>
          <w:sz w:val="32"/>
          <w:szCs w:val="32"/>
        </w:rPr>
        <w:t xml:space="preserve"> pentru trafic intern, pentru trafic extern și suport pentru diverse probleme întâlnite (întârziere zbor, anulare bilet, înlocuire bilet).  Fiecare nivel va  “rezolva” </w:t>
      </w:r>
      <w:r>
        <w:rPr>
          <w:sz w:val="32"/>
          <w:szCs w:val="32"/>
          <w:lang w:val="ro-RO"/>
        </w:rPr>
        <w:t xml:space="preserve">problemele care intră în atribuțiile lui, iar daca nu reușește va trimite cerința către următorul nivel. </w:t>
      </w:r>
    </w:p>
    <w:p>
      <w:pPr>
        <w:jc w:val="left"/>
        <w:rPr>
          <w:sz w:val="32"/>
          <w:szCs w:val="32"/>
        </w:rPr>
      </w:pPr>
      <w:r>
        <w:rPr>
          <w:sz w:val="32"/>
          <w:szCs w:val="32"/>
        </w:rPr>
        <w:tab/>
      </w:r>
      <w:r>
        <w:rPr>
          <w:sz w:val="32"/>
          <w:szCs w:val="32"/>
        </w:rPr>
        <w:t>Toate interacțiunile client - suport se realizeaza prin intermediul unei interfețe ușor de utilizat.</w:t>
      </w:r>
    </w:p>
    <w:p>
      <w:pPr>
        <w:jc w:val="left"/>
        <w:rPr>
          <w:sz w:val="32"/>
          <w:szCs w:val="32"/>
        </w:rPr>
      </w:pPr>
      <w:r>
        <w:rPr>
          <w:sz w:val="32"/>
          <w:szCs w:val="32"/>
        </w:rPr>
        <w:tab/>
      </w:r>
    </w:p>
    <w:p>
      <w:pPr>
        <w:jc w:val="left"/>
        <w:rPr>
          <w:sz w:val="32"/>
          <w:szCs w:val="32"/>
        </w:rPr>
      </w:pPr>
      <w:r>
        <w:rPr>
          <w:sz w:val="32"/>
          <w:szCs w:val="32"/>
        </w:rPr>
        <w:tab/>
      </w:r>
      <w:r>
        <w:rPr>
          <w:sz w:val="32"/>
          <w:szCs w:val="32"/>
        </w:rPr>
        <w:t xml:space="preserve">De exemplu, Irina dorește să-și cumpere un bilet spre Viena, aceasta intră in aplicație și este primită de către suportul de nivel 1 care întreabă dacă dorește un zbor intern, aceasta selectează răspunsul negativ și este informată printr-un mesaj că va fi sprijinită în continuare de către suportul de nivel 2 care o va întreba daca dorește un zbor extern, va răspunde pozitiv, apoi va putea căuta destinația zborului și va putea selecta locul și ziua în funcție de opțiunile pe care le are, urmând ca apoi să completeze datele personale, care vor rămâne în baza de date a aplicației. La sfârșit va fi informată printr-un mesaj despre detaliile zborului și va primi un ordin de plată. </w:t>
      </w:r>
    </w:p>
    <w:p>
      <w:pPr>
        <w:jc w:val="left"/>
        <w:rPr>
          <w:sz w:val="32"/>
          <w:szCs w:val="32"/>
        </w:rPr>
      </w:pPr>
    </w:p>
    <w:p>
      <w:pPr>
        <w:jc w:val="left"/>
        <w:rPr>
          <w:sz w:val="32"/>
          <w:szCs w:val="32"/>
        </w:rPr>
      </w:pPr>
      <w:r>
        <w:rPr>
          <w:sz w:val="32"/>
          <w:szCs w:val="32"/>
        </w:rPr>
        <w:tab/>
      </w:r>
      <w:r>
        <w:rPr>
          <w:sz w:val="32"/>
          <w:szCs w:val="32"/>
        </w:rPr>
        <w:t xml:space="preserve">Dacă Irina nu dorește să achiziționeze vreun bilet, atunci este trimisă la nivelul 3 care îi oferă posibilitatea de a alege dintre câteva întrebări generale (anulare zbor, întârzieri) sau să trimită un email către companie.  </w:t>
      </w:r>
    </w:p>
    <w:p>
      <w:pPr>
        <w:jc w:val="left"/>
        <w:rPr>
          <w:sz w:val="32"/>
          <w:szCs w:val="32"/>
        </w:rPr>
      </w:pPr>
    </w:p>
    <w:p>
      <w:pPr>
        <w:jc w:val="left"/>
        <w:rPr>
          <w:sz w:val="52"/>
          <w:szCs w:val="52"/>
        </w:rPr>
      </w:pPr>
      <w:r>
        <w:rPr>
          <w:sz w:val="52"/>
          <w:szCs w:val="52"/>
        </w:rPr>
        <w:t>Detalierea platformei HW/SW</w:t>
      </w:r>
    </w:p>
    <w:p>
      <w:pPr>
        <w:jc w:val="left"/>
        <w:rPr>
          <w:sz w:val="52"/>
          <w:szCs w:val="52"/>
        </w:rPr>
      </w:pPr>
    </w:p>
    <w:p>
      <w:pPr>
        <w:rPr>
          <w:sz w:val="32"/>
          <w:szCs w:val="32"/>
        </w:rPr>
      </w:pPr>
      <w:r>
        <w:rPr>
          <w:sz w:val="52"/>
          <w:szCs w:val="52"/>
        </w:rPr>
        <w:tab/>
      </w:r>
      <w:r>
        <w:rPr>
          <w:sz w:val="32"/>
          <w:szCs w:val="32"/>
        </w:rPr>
        <w:t>Produsul software este dezvoltat pentru platforma sistemul de operare Windows 10 sau orice altă versiune, utilizând sistemul inter-platformă de dezvoltare Qt pentru interfața grafică prezentată utilizatorului și mediul de dezvoltare Microsoft Visual Studio. Alte specificații ar include procesorul: 2.7 GHz sau mai rapid, Memoria 4GB RAM.</w:t>
      </w:r>
    </w:p>
    <w:p>
      <w:pPr>
        <w:jc w:val="left"/>
        <w:rPr>
          <w:sz w:val="52"/>
          <w:szCs w:val="52"/>
        </w:rPr>
      </w:pPr>
    </w:p>
    <w:p>
      <w:pPr>
        <w:widowControl/>
        <w:jc w:val="center"/>
        <w:rPr>
          <w:sz w:val="72"/>
          <w:szCs w:val="72"/>
        </w:rPr>
      </w:pPr>
      <w:r>
        <w:rPr>
          <w:sz w:val="72"/>
          <w:szCs w:val="72"/>
        </w:rPr>
        <w:t>3. Detalierea cerințelor specifice</w:t>
      </w:r>
    </w:p>
    <w:p>
      <w:pPr>
        <w:widowControl/>
        <w:jc w:val="left"/>
        <w:rPr>
          <w:sz w:val="72"/>
          <w:szCs w:val="72"/>
        </w:rPr>
      </w:pPr>
    </w:p>
    <w:p>
      <w:pPr>
        <w:jc w:val="left"/>
        <w:rPr>
          <w:sz w:val="52"/>
          <w:szCs w:val="52"/>
        </w:rPr>
      </w:pPr>
      <w:r>
        <w:rPr>
          <w:sz w:val="52"/>
          <w:szCs w:val="52"/>
        </w:rPr>
        <w:t>Cerințe funcționale</w:t>
      </w:r>
    </w:p>
    <w:p>
      <w:pPr>
        <w:jc w:val="left"/>
        <w:rPr>
          <w:sz w:val="52"/>
          <w:szCs w:val="52"/>
        </w:rPr>
      </w:pPr>
      <w:r>
        <w:rPr>
          <w:sz w:val="52"/>
          <w:szCs w:val="52"/>
        </w:rPr>
        <w:tab/>
      </w:r>
    </w:p>
    <w:p>
      <w:pPr>
        <w:pStyle w:val="11"/>
        <w:numPr>
          <w:ilvl w:val="0"/>
          <w:numId w:val="2"/>
        </w:numPr>
        <w:rPr>
          <w:sz w:val="32"/>
          <w:szCs w:val="32"/>
        </w:rPr>
      </w:pPr>
      <w:r>
        <w:rPr>
          <w:sz w:val="32"/>
          <w:szCs w:val="32"/>
        </w:rPr>
        <w:t>Primirea în aplicație de către suportul de nivel 1 care va oferi opțiunea de selecție dintr-un meniu. Se aplică și pentru nievlul 2 (și 3 parțial).</w:t>
      </w:r>
    </w:p>
    <w:p>
      <w:pPr>
        <w:pStyle w:val="11"/>
        <w:rPr>
          <w:sz w:val="32"/>
          <w:szCs w:val="32"/>
        </w:rPr>
      </w:pPr>
    </w:p>
    <w:p>
      <w:pPr>
        <w:pStyle w:val="11"/>
        <w:numPr>
          <w:ilvl w:val="0"/>
          <w:numId w:val="2"/>
        </w:numPr>
        <w:rPr>
          <w:sz w:val="32"/>
          <w:szCs w:val="32"/>
        </w:rPr>
      </w:pPr>
      <w:r>
        <w:rPr>
          <w:sz w:val="32"/>
          <w:szCs w:val="32"/>
        </w:rPr>
        <w:t xml:space="preserve">Opțiunea de alegere a destinației, a datei și a locului. </w:t>
      </w:r>
    </w:p>
    <w:p>
      <w:pPr>
        <w:ind w:left="720"/>
        <w:rPr>
          <w:sz w:val="32"/>
          <w:szCs w:val="32"/>
        </w:rPr>
      </w:pPr>
      <w:r>
        <w:rPr>
          <w:sz w:val="32"/>
          <w:szCs w:val="32"/>
        </w:rPr>
        <w:t>Locul va fi rezervat după ce clientul completează datele personale. Toate aceste informații vor fi  stocate într-o bază de date.</w:t>
      </w:r>
    </w:p>
    <w:p>
      <w:pPr>
        <w:ind w:left="720"/>
        <w:rPr>
          <w:sz w:val="32"/>
          <w:szCs w:val="32"/>
        </w:rPr>
      </w:pPr>
    </w:p>
    <w:p>
      <w:pPr>
        <w:pStyle w:val="11"/>
        <w:numPr>
          <w:ilvl w:val="0"/>
          <w:numId w:val="2"/>
        </w:numPr>
        <w:rPr>
          <w:sz w:val="32"/>
          <w:szCs w:val="32"/>
        </w:rPr>
      </w:pPr>
      <w:r>
        <w:rPr>
          <w:sz w:val="32"/>
          <w:szCs w:val="32"/>
        </w:rPr>
        <w:t>În cazul trecerii la următorul nivel clientul va primi un mesaj de informare.</w:t>
      </w:r>
    </w:p>
    <w:p>
      <w:pPr>
        <w:pStyle w:val="11"/>
        <w:rPr>
          <w:sz w:val="32"/>
          <w:szCs w:val="32"/>
        </w:rPr>
      </w:pPr>
    </w:p>
    <w:p>
      <w:pPr>
        <w:pStyle w:val="11"/>
        <w:numPr>
          <w:ilvl w:val="0"/>
          <w:numId w:val="2"/>
        </w:numPr>
        <w:rPr>
          <w:sz w:val="32"/>
          <w:szCs w:val="32"/>
        </w:rPr>
      </w:pPr>
      <w:r>
        <w:rPr>
          <w:sz w:val="32"/>
          <w:szCs w:val="32"/>
        </w:rPr>
        <w:t>Dacă cerința clientului este rezolvată</w:t>
      </w:r>
      <w:r>
        <w:rPr>
          <w:rFonts w:hint="default"/>
          <w:sz w:val="32"/>
          <w:szCs w:val="32"/>
          <w:lang w:val="en-US"/>
        </w:rPr>
        <w:t>,</w:t>
      </w:r>
      <w:bookmarkStart w:id="1" w:name="_GoBack"/>
      <w:bookmarkEnd w:id="1"/>
      <w:r>
        <w:rPr>
          <w:sz w:val="32"/>
          <w:szCs w:val="32"/>
        </w:rPr>
        <w:t xml:space="preserve"> acesta va primi un mesaj de informare, altfel va fi trimis până la nivelul 3 unde va putea alege să scrie un email. </w:t>
      </w:r>
    </w:p>
    <w:p>
      <w:pPr>
        <w:pStyle w:val="11"/>
        <w:rPr>
          <w:sz w:val="32"/>
          <w:szCs w:val="32"/>
        </w:rPr>
      </w:pPr>
    </w:p>
    <w:p>
      <w:pPr>
        <w:pStyle w:val="11"/>
        <w:numPr>
          <w:ilvl w:val="0"/>
          <w:numId w:val="2"/>
        </w:numPr>
        <w:rPr>
          <w:sz w:val="32"/>
          <w:szCs w:val="32"/>
        </w:rPr>
      </w:pPr>
      <w:r>
        <w:rPr>
          <w:sz w:val="32"/>
          <w:szCs w:val="32"/>
        </w:rPr>
        <w:t>Fiecare problem</w:t>
      </w:r>
      <w:r>
        <w:rPr>
          <w:rFonts w:hint="default"/>
          <w:sz w:val="32"/>
          <w:szCs w:val="32"/>
          <w:lang w:val="en-US"/>
        </w:rPr>
        <w:t>a</w:t>
      </w:r>
      <w:r>
        <w:rPr>
          <w:sz w:val="32"/>
          <w:szCs w:val="32"/>
        </w:rPr>
        <w:t xml:space="preserve"> va fi stocată in baza de date.</w:t>
      </w:r>
    </w:p>
    <w:p>
      <w:pPr>
        <w:pStyle w:val="11"/>
        <w:rPr>
          <w:sz w:val="32"/>
          <w:szCs w:val="32"/>
        </w:rPr>
      </w:pPr>
    </w:p>
    <w:p>
      <w:pPr>
        <w:pStyle w:val="11"/>
        <w:rPr>
          <w:sz w:val="32"/>
          <w:szCs w:val="32"/>
        </w:rPr>
      </w:pPr>
    </w:p>
    <w:p>
      <w:pPr>
        <w:jc w:val="left"/>
        <w:rPr>
          <w:sz w:val="52"/>
          <w:szCs w:val="52"/>
        </w:rPr>
      </w:pPr>
    </w:p>
    <w:p>
      <w:pPr>
        <w:jc w:val="left"/>
        <w:rPr>
          <w:sz w:val="52"/>
          <w:szCs w:val="52"/>
        </w:rPr>
      </w:pPr>
      <w:r>
        <w:rPr>
          <w:sz w:val="52"/>
          <w:szCs w:val="52"/>
        </w:rPr>
        <w:t>Cerințe nefuncționale</w:t>
      </w:r>
    </w:p>
    <w:p>
      <w:pPr>
        <w:jc w:val="left"/>
        <w:rPr>
          <w:sz w:val="52"/>
          <w:szCs w:val="52"/>
        </w:rPr>
      </w:pPr>
    </w:p>
    <w:p>
      <w:pPr>
        <w:pStyle w:val="11"/>
        <w:numPr>
          <w:ilvl w:val="0"/>
          <w:numId w:val="3"/>
        </w:numPr>
        <w:jc w:val="left"/>
        <w:rPr>
          <w:sz w:val="32"/>
          <w:szCs w:val="32"/>
        </w:rPr>
      </w:pPr>
      <w:r>
        <w:rPr>
          <w:sz w:val="32"/>
          <w:szCs w:val="32"/>
        </w:rPr>
        <w:t xml:space="preserve"> Suport nivel 1 nu acceptă orice fel de problemă. (standard).</w:t>
      </w:r>
    </w:p>
    <w:p>
      <w:pPr>
        <w:pStyle w:val="11"/>
        <w:numPr>
          <w:ilvl w:val="0"/>
          <w:numId w:val="3"/>
        </w:numPr>
        <w:jc w:val="left"/>
        <w:rPr>
          <w:sz w:val="32"/>
          <w:szCs w:val="32"/>
        </w:rPr>
      </w:pPr>
      <w:r>
        <w:rPr>
          <w:sz w:val="32"/>
          <w:szCs w:val="32"/>
        </w:rPr>
        <w:t>Trimiterea ordinului de plata nefuncțională.</w:t>
      </w:r>
    </w:p>
    <w:p>
      <w:pPr>
        <w:pStyle w:val="11"/>
        <w:numPr>
          <w:ilvl w:val="0"/>
          <w:numId w:val="3"/>
        </w:numPr>
        <w:jc w:val="left"/>
        <w:rPr>
          <w:sz w:val="32"/>
          <w:szCs w:val="32"/>
        </w:rPr>
      </w:pPr>
      <w:r>
        <w:rPr>
          <w:sz w:val="32"/>
          <w:szCs w:val="32"/>
        </w:rPr>
        <w:t>Imposibilitatea de a crea cont. (de logare)</w:t>
      </w:r>
      <w:r>
        <w:rPr>
          <w:sz w:val="52"/>
          <w:szCs w:val="52"/>
        </w:rPr>
        <w:br w:type="page"/>
      </w:r>
    </w:p>
    <w:p>
      <w:pPr>
        <w:widowControl/>
        <w:jc w:val="center"/>
        <w:rPr>
          <w:sz w:val="52"/>
          <w:szCs w:val="52"/>
        </w:rPr>
      </w:pPr>
    </w:p>
    <w:p>
      <w:pPr>
        <w:jc w:val="left"/>
        <w:rPr>
          <w:sz w:val="52"/>
          <w:szCs w:val="5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华文新魏">
    <w:altName w:val="AMGDT"/>
    <w:panose1 w:val="00000000000000000000"/>
    <w:charset w:val="86"/>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华文新魏">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7A3FC7"/>
    <w:multiLevelType w:val="multilevel"/>
    <w:tmpl w:val="4B7A3FC7"/>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FD4E16"/>
    <w:multiLevelType w:val="multilevel"/>
    <w:tmpl w:val="69FD4E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C5E203D"/>
    <w:multiLevelType w:val="multilevel"/>
    <w:tmpl w:val="6C5E203D"/>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sz w:val="32"/>
        <w:szCs w:val="32"/>
      </w:r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714"/>
    <w:rsid w:val="000B22CF"/>
    <w:rsid w:val="000C6427"/>
    <w:rsid w:val="00172A27"/>
    <w:rsid w:val="00425C23"/>
    <w:rsid w:val="004F7686"/>
    <w:rsid w:val="0062237E"/>
    <w:rsid w:val="006F3F19"/>
    <w:rsid w:val="00716915"/>
    <w:rsid w:val="00760FA8"/>
    <w:rsid w:val="00921CF0"/>
    <w:rsid w:val="00972A56"/>
    <w:rsid w:val="00AA79E0"/>
    <w:rsid w:val="00D034F0"/>
    <w:rsid w:val="00D03760"/>
    <w:rsid w:val="00DA667C"/>
    <w:rsid w:val="00DC162C"/>
    <w:rsid w:val="00DE5E47"/>
    <w:rsid w:val="00F77F3A"/>
    <w:rsid w:val="00FD1137"/>
    <w:rsid w:val="037F2361"/>
    <w:rsid w:val="4B095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heme="minorBidi"/>
      <w:kern w:val="2"/>
      <w:sz w:val="24"/>
      <w:lang w:val="en-US" w:eastAsia="zh-CN" w:bidi="ar-SA"/>
    </w:rPr>
  </w:style>
  <w:style w:type="paragraph" w:styleId="2">
    <w:name w:val="heading 1"/>
    <w:basedOn w:val="1"/>
    <w:next w:val="1"/>
    <w:uiPriority w:val="0"/>
    <w:pPr>
      <w:keepNext/>
      <w:keepLines/>
      <w:spacing w:before="340" w:after="330" w:line="576" w:lineRule="auto"/>
      <w:outlineLvl w:val="0"/>
    </w:pPr>
    <w:rPr>
      <w:b/>
      <w:kern w:val="44"/>
      <w:sz w:val="44"/>
    </w:rPr>
  </w:style>
  <w:style w:type="paragraph" w:styleId="3">
    <w:name w:val="heading 3"/>
    <w:basedOn w:val="1"/>
    <w:next w:val="1"/>
    <w:uiPriority w:val="0"/>
    <w:pPr>
      <w:keepNext/>
      <w:keepLines/>
      <w:spacing w:before="260" w:after="260" w:line="413" w:lineRule="auto"/>
      <w:outlineLvl w:val="2"/>
    </w:pPr>
    <w:rPr>
      <w:b/>
      <w:sz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8">
    <w:name w:val="No Spacing1"/>
    <w:uiPriority w:val="0"/>
    <w:rPr>
      <w:rFonts w:ascii="Times New Roman" w:hAnsi="Times New Roman" w:eastAsia="SimSun" w:cstheme="minorBidi"/>
      <w:sz w:val="22"/>
      <w:lang w:val="en-US" w:eastAsia="en-US" w:bidi="ar-SA"/>
    </w:rPr>
  </w:style>
  <w:style w:type="paragraph" w:styleId="9">
    <w:name w:val="No Spacing"/>
    <w:link w:val="10"/>
    <w:qFormat/>
    <w:uiPriority w:val="1"/>
    <w:rPr>
      <w:rFonts w:asciiTheme="minorHAnsi" w:hAnsiTheme="minorHAnsi" w:eastAsiaTheme="minorEastAsia" w:cstheme="minorBidi"/>
      <w:sz w:val="22"/>
      <w:szCs w:val="22"/>
      <w:lang w:val="en-US" w:eastAsia="en-US" w:bidi="ar-SA"/>
    </w:rPr>
  </w:style>
  <w:style w:type="character" w:customStyle="1" w:styleId="10">
    <w:name w:val="No Spacing Char"/>
    <w:basedOn w:val="4"/>
    <w:link w:val="9"/>
    <w:uiPriority w:val="1"/>
    <w:rPr>
      <w:sz w:val="22"/>
      <w:szCs w:val="22"/>
    </w:rPr>
  </w:style>
  <w:style w:type="paragraph" w:styleId="11">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2.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pulent">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0"/>
    <customShpInfo spid="_x0000_s1033"/>
    <customShpInfo spid="_x0000_s1026" textRotate="1"/>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554</Words>
  <Characters>3159</Characters>
  <Lines>26</Lines>
  <Paragraphs>7</Paragraphs>
  <TotalTime>839</TotalTime>
  <ScaleCrop>false</ScaleCrop>
  <LinksUpToDate>false</LinksUpToDate>
  <CharactersWithSpaces>3706</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2023-03-07T17:52:00Z</dcterms:created>
  <dc:creator>Irina</dc:creator>
  <cp:lastModifiedBy>Irina</cp:lastModifiedBy>
  <dcterms:modified xsi:type="dcterms:W3CDTF">2023-03-16T23:10:10Z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19484737B50A4FD68A868355EA9B9BE2</vt:lpwstr>
  </property>
</Properties>
</file>