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533"/>
        <w:gridCol w:w="2408"/>
        <w:gridCol w:w="2266"/>
      </w:tblGrid>
      <w:tr w:rsidR="00B44A1D" w:rsidTr="00B44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A1D" w:rsidRDefault="00B44A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A1D" w:rsidRDefault="00B44A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B44A1D" w:rsidRDefault="00B44A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1D" w:rsidRDefault="00B44A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44A1D" w:rsidRDefault="00B44A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A1D" w:rsidRDefault="00B44A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B44A1D" w:rsidTr="00B44A1D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A1D" w:rsidRDefault="00B44A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B44A1D" w:rsidTr="00B44A1D">
        <w:trPr>
          <w:trHeight w:val="282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A1D" w:rsidRDefault="00B44A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1.03.</w:t>
            </w: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 2018г.  Пятница.   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Методика «Общего круга»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Предложить детям беседу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Машинкин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день» Цель: уточнить и расширить представления детей об автомобилях, их назначении: стимулировать использование в речи глаголов.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Восприятие художественной литературы и фольклора. Чтение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стихотворения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Б.Заходера</w:t>
            </w:r>
            <w:proofErr w:type="spellEnd"/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«Шофер». Цель: способствовать развитию у детей умения воспринимать на слух поэтический текст.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Познавательно –исследовательская деятельность. Предложить дидактическую игру «Найди такой же». Цель: упражнять в различении и назывании цветов.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Трудовая деятельность.  Предложить детям аккуратно собрать и разложить игрушки на место.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Приучать детей к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порядку.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   Утренняя гимнастика.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 Прогулка.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Познавательно –исследовательская деятельность. Предложить детям наблюдение за автомобилями. Цель: продолжать учить различать автомобили по их назначению (легковые, грузовые).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Художественное слово.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«…Они перевозят различные грузы 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И люди в них ездят. За эту работу мы их полюбили, они называются – автомобили».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Двигательная деятельность. 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Предложить детям игру «Воробышки и автомобиль». Цель: упражнять детей в беге, развивать реакцию на сигнал.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Игровая деятельность. Предложить детям игру «Машины возят кирпичики на стройку».</w:t>
            </w:r>
            <w:r w:rsidR="00D6322A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bookmarkStart w:id="0" w:name="_GoBack"/>
            <w:bookmarkEnd w:id="0"/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Цель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: расширять игровой сюжет, продолжать учить играть вместе.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Совместная деятельность педагога с детьми. Предложить детям хороводную игру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« Карусели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». Цель: учить детей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lastRenderedPageBreak/>
              <w:t>ходить по кругу, взявшись за руки и выполнять действия в соответствии со словами.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Трудовая деятельность. Предложить детям помочь воспитателю в уборке игрушек.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1D" w:rsidRDefault="00B44A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</w:t>
            </w: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 xml:space="preserve"> Алену А., Алину </w:t>
            </w:r>
            <w:proofErr w:type="spellStart"/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>Ю.упражнять</w:t>
            </w:r>
            <w:proofErr w:type="spellEnd"/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 xml:space="preserve"> в умении правильно держать в руках ложку и своевременно пользоваться салфеткой.</w:t>
            </w: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 xml:space="preserve">С Денисом </w:t>
            </w:r>
            <w:proofErr w:type="gramStart"/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>М ,Ваней</w:t>
            </w:r>
            <w:proofErr w:type="gramEnd"/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 xml:space="preserve"> С выполнить упражнение «Походи –побегай». Упражнять в ходьбе и беге.</w:t>
            </w: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 xml:space="preserve">С Викой В и Ариной Г поупражняться </w:t>
            </w:r>
            <w:proofErr w:type="gramStart"/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>в  сравнении</w:t>
            </w:r>
            <w:proofErr w:type="gramEnd"/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  <w:lastRenderedPageBreak/>
              <w:t>предметов по цвету и размеру.</w:t>
            </w: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</w:tr>
      <w:tr w:rsidR="00B44A1D" w:rsidTr="00B44A1D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A1D" w:rsidRDefault="00B44A1D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B44A1D" w:rsidTr="00B44A1D">
        <w:trPr>
          <w:trHeight w:val="757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A1D" w:rsidRDefault="00B44A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1.03.</w:t>
            </w:r>
          </w:p>
          <w:p w:rsidR="00B44A1D" w:rsidRDefault="00B44A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2018г.  Пятница.   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Гимнастика после дневного сна.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Элементарный бытовой труд. Привлечь детей к посильной помощи в сервировке стола.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Культурные практики.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Игра –ситуация «Зайка заболел». Задачи: закрепить различные игровые действия. Подбирать игрушки и атрибуты для игры, использовать предметы заместители.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Прогулка.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Познавательно –исследовательская деятельность. Предложить детям обратить внимание на погоду в первый день весны. Обогащать словарный запас понятиями, связанными с природными явлениями, активизировать познавательный интерес.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Двигательная деятельность. Предложить детям подвижную игру «Солнышко и дождик». Способствовать развитию умения действовать по сигналу.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Игры по инициативе детей. Поощрять умение детей находить себе занятие по интересам.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Трудовая деятельность.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Привлекать  детей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к уборке игрушек.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  Совместная деятельность педагога с детьми. Предложить детям дидактическую игру «Найди колечко». Цель: упражнять детей в дифференциации цвета и размера предметов.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1D" w:rsidRDefault="00B44A1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B44A1D" w:rsidRDefault="00B44A1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Тема: Чтение сказки Л. Толстого «Три медведя»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Цель: 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-способствовать развитию у детей понимания речи;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-способствовать развитию активной речи;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-приобщение к детской художественной литературе.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Литература: Е. О. Смирнова стр.89.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Повторить  потешки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с Даниэлем К ,Даней  и Алиной М –«Водичка, водичка», «Большие ноги»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Упражнение «Улетай снежинка»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 Полиной и Василисой Г -формировать равномерный выдох.</w:t>
            </w: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B44A1D" w:rsidRDefault="00B44A1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B44A1D" w:rsidRDefault="00B44A1D" w:rsidP="00B44A1D">
      <w:pPr>
        <w:ind w:firstLine="708"/>
      </w:pPr>
    </w:p>
    <w:p w:rsidR="00B44A1D" w:rsidRDefault="00B44A1D" w:rsidP="00B44A1D">
      <w:pPr>
        <w:ind w:firstLine="708"/>
      </w:pPr>
    </w:p>
    <w:p w:rsidR="00B44A1D" w:rsidRDefault="00B44A1D" w:rsidP="00B44A1D">
      <w:pPr>
        <w:ind w:firstLine="708"/>
      </w:pPr>
    </w:p>
    <w:p w:rsidR="00B44A1D" w:rsidRDefault="00B44A1D" w:rsidP="00B44A1D">
      <w:pPr>
        <w:ind w:firstLine="708"/>
      </w:pPr>
    </w:p>
    <w:p w:rsidR="00B44A1D" w:rsidRDefault="00B44A1D" w:rsidP="00B44A1D">
      <w:pPr>
        <w:ind w:firstLine="708"/>
      </w:pPr>
    </w:p>
    <w:p w:rsidR="00C0453C" w:rsidRDefault="00C0453C"/>
    <w:sectPr w:rsidR="00C0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46"/>
    <w:rsid w:val="004A5C46"/>
    <w:rsid w:val="00B44A1D"/>
    <w:rsid w:val="00C0453C"/>
    <w:rsid w:val="00D6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2A53"/>
  <w15:chartTrackingRefBased/>
  <w15:docId w15:val="{D7FBBA55-D520-40A3-A803-654D08AB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A1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2019-03-05T18:26:00Z</dcterms:created>
  <dcterms:modified xsi:type="dcterms:W3CDTF">2019-05-14T17:29:00Z</dcterms:modified>
</cp:coreProperties>
</file>