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524250" cy="86551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6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ȘCOALA GIMNAZIALĂ ..............                                                           </w:t>
        <w:tab/>
        <w:tab/>
        <w:tab/>
        <w:tab/>
        <w:tab/>
        <w:tab/>
        <w:t xml:space="preserve">Profesor: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</w:t>
        <w:tab/>
        <w:tab/>
        <w:tab/>
        <w:tab/>
        <w:tab/>
        <w:t xml:space="preserve">    </w:t>
        <w:tab/>
        <w:tab/>
        <w:tab/>
        <w:tab/>
        <w:tab/>
        <w:t xml:space="preserve">Tip curriculum: CDȘ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Disciplina: EDUCAȚIE PRIN ȘAH                                                             </w:t>
        <w:tab/>
        <w:tab/>
        <w:tab/>
        <w:tab/>
        <w:tab/>
        <w:tab/>
        <w:t xml:space="preserve">Nr. Ore \ saptamana:  1 oră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Clasa …….                                                                                                 </w:t>
        <w:tab/>
        <w:tab/>
        <w:tab/>
        <w:tab/>
        <w:tab/>
        <w:tab/>
        <w:t xml:space="preserve">An școlar  2026 – 2027</w:t>
      </w:r>
    </w:p>
    <w:p w:rsidR="00000000" w:rsidDel="00000000" w:rsidP="00000000" w:rsidRDefault="00000000" w:rsidRPr="00000000" w14:paraId="00000006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8"/>
          <w:szCs w:val="48"/>
          <w:rtl w:val="0"/>
        </w:rPr>
        <w:t xml:space="preserve">OPŢIONAL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EDUCAȚIE PRIN ȘAH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5724" w:firstLine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ANUL IV DE STUDIU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Prof.  înv. primar: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Școala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Durata: 1 AN / O activitate pe săptămână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ARGUMENT</w:t>
      </w:r>
    </w:p>
    <w:p w:rsidR="00000000" w:rsidDel="00000000" w:rsidP="00000000" w:rsidRDefault="00000000" w:rsidRPr="00000000" w14:paraId="00000013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-94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Șahul este aparent un joc, dar din punct de vedere al conținutului este o artă, iar din punct de vedere al dificultății este o știință.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Tigran Petrosian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Vechi și modern totodată, acest joc al regilor poate reprezenta un important instrument de disciplinare și modelare a gândirii copiilor.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Literatura de specialitate abundă în cercetări privind valențele educative ale jocului de șah. Un număr impresionant de studii științifice au probat potențialul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Jocului minții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dezvoltarea capacităților mentale, aptitudinilor și abilităților, evidențiind faptul că șahul are un impact pozitiv mai ales asupra copiilor. Beneficiile șahului pot fi recunoscute în toate aspectele educației: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Crește coeficientul de inteligență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abilitățile de rezolvare a problemelor, învățând copiii să ia decizii în mod independent;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Îmbunătățește capacitatea de comunicare și aptitudinea de a identifica modele de gândire și acțiune;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oportunități practice pentru luarea de decizii rapide și corecte sub presiunea timpului, abilitate ce poate îmbunătăți performanța viitoarelor examene școlare;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memoria, abilitățile de citit, lingvistice și matematice;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gândirea creativă și critică;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Învață copiii să gândească logic și eficient, să selecteze cea mai bună variantă din nenumăratele posibile;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provocări copiilor supradotați și îi ajută pe copiii cu performanțe scăzute să studieze și să depună eforturi pentru excelență;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captivează în egală măsură pe băieți și pe fete, indiferent de abilitățile lor naturale;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învață pe copii cum să câștige și să piardă în mod elegant;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Contribuie la dezvoltarea încrederii în sine și a imaginii de sine, fără o supradimensionare a ego-ului, de vreme ce anumite pierderi sunt inevitabile, chiar și pentru campionii mondiali.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activității opționale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Educație prin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elaborată potrivit unui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 de proiectare curriculară centrat pe competențe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adaptate nivelului primar.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Mențiuni: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Ședințele de șah sunt programate o dată pe săptămână, după finalizarea activităților de învățare.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Fiecare copil înscris deține o planificare anuală în care se bifează ședințele parcurse.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Durata unei ședințe variază între 45 de minute, în funcție de disponibilitatea și răbdarea copilului de a fi atent și receptiv la sarcini.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Observație: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situația în care se va modifica programul din motive obiective și nu vor putea fi susținute activitățile, acestea vor fi recuperate în cel mai scurt timp.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Planificare calendaristică orientativă - Clasa a IV-a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2124" w:firstLine="707.0000000000002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                                 ANUL III DE STUDIU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4061"/>
          <w:sz w:val="24"/>
          <w:szCs w:val="24"/>
          <w:rtl w:val="0"/>
        </w:rPr>
        <w:t xml:space="preserve">COMPETENȚE GENERALE: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Descrierea tablei de șah și a pieselor de șah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Utilizarea regulilor de mutare și capturare a pieselor de șah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Aplicarea de procedee tactice pentru câștigarea de material sau pentru câștigarea unei partide prin mat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406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Rezolvarea de probleme prin propunerea de soluții adecvate unor poziții dat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4061"/>
          <w:sz w:val="24"/>
          <w:szCs w:val="24"/>
          <w:rtl w:val="0"/>
        </w:rPr>
        <w:t xml:space="preserve">COMPETENȚE SPECIFICE:</w:t>
      </w:r>
    </w:p>
    <w:p w:rsidR="00000000" w:rsidDel="00000000" w:rsidP="00000000" w:rsidRDefault="00000000" w:rsidRPr="00000000" w14:paraId="00000035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 Recunoașterea tablei de șah și a elementelor asociate;</w:t>
      </w:r>
    </w:p>
    <w:p w:rsidR="00000000" w:rsidDel="00000000" w:rsidP="00000000" w:rsidRDefault="00000000" w:rsidRPr="00000000" w14:paraId="00000036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 Recunoașterea figurilor și a valorii individuale;</w:t>
      </w:r>
    </w:p>
    <w:p w:rsidR="00000000" w:rsidDel="00000000" w:rsidP="00000000" w:rsidRDefault="00000000" w:rsidRPr="00000000" w14:paraId="00000038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 Efectuarea de aplicații simple;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Orientarea și mișcarea în spațiu în raport cu repere/direcții precizate, folosind sintagme de tipul: în, pe, lângă, în fața, în spatele, sus, jos, stânga, dreapta, pe linie, pe coloană, pe diagonală;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Mutarea figurilor pe tabla de șah conform regulilor specifice;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Identificarea matului ca modalitate de finalizare a unei partide de șah;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Exersarea unor procedee tactice simple ce se regăsesc în jocul de șah;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Recunoașterea finalurilor și a principiilor asociate acestora;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Determinarea soluțiilor adecvate în poziții date;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PLANIFICARE ANUALĂ ORIENTATIVĂ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Ind w:w="-108.0" w:type="dxa"/>
        <w:tblLayout w:type="fixed"/>
        <w:tblLook w:val="0000"/>
      </w:tblPr>
      <w:tblGrid>
        <w:gridCol w:w="584"/>
        <w:gridCol w:w="2246"/>
        <w:gridCol w:w="1560"/>
        <w:gridCol w:w="6389"/>
        <w:gridCol w:w="1269"/>
        <w:gridCol w:w="706"/>
        <w:gridCol w:w="1240"/>
        <w:tblGridChange w:id="0">
          <w:tblGrid>
            <w:gridCol w:w="584"/>
            <w:gridCol w:w="2246"/>
            <w:gridCol w:w="1560"/>
            <w:gridCol w:w="6389"/>
            <w:gridCol w:w="1269"/>
            <w:gridCol w:w="706"/>
            <w:gridCol w:w="1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Crt.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Competențe specifice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Conținuturi vizate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Săptămâna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Observații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1.1.; 1.2.; 1.3; 2.1.;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8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(AD), (ȘD)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(F), (ApD)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(AL), (L)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6-10 piese pe tablă (DL)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-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(6-8 piese)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(6-8 piese)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(6-8 piese)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(6-8 piese)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(6-8 piese)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VIII - XIV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Damă + Nebun (mat într-o mutare)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Turn + Turn (mat în două mutări)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XV - XXI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M3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IV</w:t>
            </w:r>
          </w:p>
        </w:tc>
      </w:tr>
      <w:tr>
        <w:trPr>
          <w:cantSplit w:val="0"/>
          <w:trHeight w:val="703.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XXII - XXIX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82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Regulile de aur: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Centrul și Spațiul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82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8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 - XXXVI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M5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Planificarea orientativă a unităților de învățare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MODULUL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sept. –  oct. 2026 (7 săptămâni)</w:t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60"/>
        <w:gridCol w:w="5160"/>
        <w:gridCol w:w="1755"/>
        <w:gridCol w:w="1500"/>
        <w:gridCol w:w="960"/>
        <w:tblGridChange w:id="0">
          <w:tblGrid>
            <w:gridCol w:w="720"/>
            <w:gridCol w:w="3345"/>
            <w:gridCol w:w="960"/>
            <w:gridCol w:w="5160"/>
            <w:gridCol w:w="1755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Exemple 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Povestiri ilustrate despre mari maeștri: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urmăresc prezentări despre Garry Kasparov, Bobby Fischer, Judit Polgár, Magnus Carlsen – fiecare fiind asociat cu un principiu (ex.: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dezvoltarea rapidă, controlul centrului, atacul asupra regelui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„Ce mai știu?” – joc recapitulativ: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extrag cartonașe cu întrebări despre regulile pieselor, tipuri de mat, ordinea de dezvoltare.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Concurs pe echipe „Tabla cunoștințelor”: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joacă pe o tablă mare, fiecare mutare fiind câștigată printr-un răspuns corect.</w:t>
            </w:r>
          </w:p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Reconstituirea unei partide din anul anterior: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o poziție intermediară și trebuie să ghicească mutările posibile pentru câștig.</w:t>
            </w:r>
          </w:p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Probleme de mat în 1 sau 2 mutări: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individual sau în perechi; se explică raționamentul din spatele mutării.</w:t>
            </w:r>
          </w:p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„Șahul viu”: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o tablă mare desenată pe podea, elevii devin piese și refac corect o deschidere sau o combinație simplă.</w:t>
            </w:r>
          </w:p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Fișe de recapitulare: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identificarea atacului dublu, a legăturii, a descoperirii și a șahului dublu în poziții mixte.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Autoevaluare grafică: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fiecare elev colorează un grafic „Semaforul cunoașterii” – verde (stăpânesc), galben (mai exersez), roșu (nu știu încă).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povestirea 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evaluare inițială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(AD), (ȘD)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dt0h3feq6js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 1. Activitate de descoperire – „Vânătorul de comori”</w:t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pe tablă (6–10 piese) în care o piesă poate ataca simultan două ținte.</w:t>
              <w:br w:type="textWrapping"/>
              <w:t xml:space="preserve"> 👉 Elevii trebuie să identifice piesa care efectuează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atacul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să explice ce piese sunt amenințate.</w:t>
            </w:r>
          </w:p>
          <w:p w:rsidR="00000000" w:rsidDel="00000000" w:rsidP="00000000" w:rsidRDefault="00000000" w:rsidRPr="00000000" w14:paraId="0000011C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obpwa88md8n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2. Observ și descopăr – „Două într-una!”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lucrează pe diagrame individuale sau în perechi.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„Găsește mutarea prin care poți da șah și ataca o piesă valoroasă în același timp.”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Exemple: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9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dă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mutând cu descoperire;</w:t>
              <w:br w:type="textWrapping"/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9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Regina atacă simultan regele și o piesă neapărată (atac dublu).</w:t>
            </w:r>
          </w:p>
          <w:p w:rsidR="00000000" w:rsidDel="00000000" w:rsidP="00000000" w:rsidRDefault="00000000" w:rsidRPr="00000000" w14:paraId="00000120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apfgeeaeo4d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3. Joc pe echipe – „Cine vede primul?”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formează două echipe. Profesorul proiectează pe tablă 5 poziții cu 6–10 piese.</w:t>
              <w:br w:type="textWrapping"/>
              <w:t xml:space="preserve"> Fiecare echipă are 30 secunde să indice dacă poziția conține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atac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niciunul.</w:t>
            </w:r>
          </w:p>
          <w:p w:rsidR="00000000" w:rsidDel="00000000" w:rsidP="00000000" w:rsidRDefault="00000000" w:rsidRPr="00000000" w14:paraId="00000122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on9qhzwfhsx0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4. Exersare practică – „Mutarea magică”</w:t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fișe cu poziții diferite.</w:t>
              <w:br w:type="textWrapping"/>
              <w:t xml:space="preserve"> Pentru fiecare, trebuie să: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identifice piesa care dă atacul dublu;</w:t>
              <w:br w:type="textWrapping"/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efectueze mutarea pe tablă;</w:t>
              <w:br w:type="textWrapping"/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noteze rezultatul (câștig material / mat).</w:t>
              <w:br w:type="textWrapping"/>
              <w:t xml:space="preserve"> 📝 La final, discută în grup: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„Ce au avut în comun toate aceste poziții?”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7xhvz21x2he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5. Activitate digitală (dacă sunt tablete / videoproiector)</w:t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Utilizarea platformelor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Lichess Puzzle Storm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setate pe 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„Double Attack”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„Double Check”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rezolvă probleme cu feedback instant, iar profesorul notează progresul.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13C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(F), (ApD)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giai0pliwfc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1. Activitate de reamintire – „Ce este o furculiță?”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pe baza unei diagrame simple (ex.: calul atacă regele și o piesă mare).</w:t>
              <w:br w:type="textWrapping"/>
              <w:t xml:space="preserve"> Profesorul îi ghidează cu întrebări:</w:t>
              <w:br w:type="textWrapping"/>
              <w:t xml:space="preserve"> 🗣️ „Ce piese sunt atacate simultan?”, „Care este mutarea care produce atacul dublu?” </w:t>
            </w:r>
          </w:p>
          <w:p w:rsidR="00000000" w:rsidDel="00000000" w:rsidP="00000000" w:rsidRDefault="00000000" w:rsidRPr="00000000" w14:paraId="00000146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4xagtwtmge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2. Joc practic – „Furculița norocoasă”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5 poziții cu 6–10 piese pe tablă.</w:t>
              <w:br w:type="textWrapping"/>
              <w:t xml:space="preserve"> Elevii trebuie să identifice dacă există o posibilitate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și, dacă da, să efectueze mutarea corectă.</w:t>
              <w:br w:type="textWrapping"/>
              <w:t xml:space="preserve"> ⏱️ Fiecare răspuns corect valorează 1 punct.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9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9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câștig material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(capturarea damei / turei).</w:t>
            </w:r>
          </w:p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fuxembydpx7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3. Activitate de învățare prin descoperire – „Atacul care se ascunde”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o piesă intermediară care „blochează” atacul altei piese (de exemplu, nebunul blochează regina).</w:t>
              <w:br w:type="textWrapping"/>
              <w:t xml:space="preserve"> După mutarea nebunului → se 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atacul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discută:</w:t>
              <w:br w:type="textWrapping"/>
              <w:t xml:space="preserve"> 🧠 „Ce piesă atacă de fapt?”, „Ce se întâmplă după ce piesa intermediară se mișcă?”</w:t>
              <w:br w:type="textWrapping"/>
              <w:t xml:space="preserve"> 👉 Se explică diferența dintre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descoperire simplă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descoperire cu șah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D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ypczi3ekwafn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4. Activitate pe echipe – „Furculița vs. Descoperirea”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se confruntă pe o tablă mare: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A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B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atac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🟨 Puncte bonus dacă pot demonstra cum pot colabora cele două tactici în aceeași poziție.</w:t>
            </w:r>
          </w:p>
          <w:p w:rsidR="00000000" w:rsidDel="00000000" w:rsidP="00000000" w:rsidRDefault="00000000" w:rsidRPr="00000000" w14:paraId="00000151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b2j6rq14mun4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5. Activitate digitală / fișe de antrenament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exerciții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(secțiunea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Forks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Discovered Attack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  <w:t xml:space="preserve"> Alternativ: profesorul oferă fișe de antrenament cu 5 poziții mixte – 3 furculițe + 2 descoperiri.</w:t>
              <w:br w:type="textWrapping"/>
              <w:t xml:space="preserve"> 🎯 Obiectiv: identificarea corectă și explicarea tipului de combinație.</w:t>
            </w:r>
          </w:p>
          <w:p w:rsidR="00000000" w:rsidDel="00000000" w:rsidP="00000000" w:rsidRDefault="00000000" w:rsidRPr="00000000" w14:paraId="0000015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160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(AL),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fy9rvb8ud4dr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 1. Introducere – „Raza pieselor puternice”</w:t>
            </w:r>
          </w:p>
          <w:p w:rsidR="00000000" w:rsidDel="00000000" w:rsidP="00000000" w:rsidRDefault="00000000" w:rsidRPr="00000000" w14:paraId="0000016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trei tipuri de piese: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nebunul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regina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explicând că toate „trag ca un laser” pe linie, coloană sau diagonală.</w:t>
              <w:br w:type="textWrapping"/>
              <w:t xml:space="preserve"> Elevii discută:</w:t>
              <w:br w:type="textWrapping"/>
              <w:t xml:space="preserve"> 🗣️ „Ce se întâmplă dacă o altă piesă se află pe raza laserului?”</w:t>
              <w:br w:type="textWrapping"/>
              <w:t xml:space="preserve"> 🎯 Se ajunge la definiția „legăturii”: o piesă nu se poate mișca fără a descoperi o amenințare asupra unei piese mai valoroase.</w:t>
            </w:r>
          </w:p>
          <w:p w:rsidR="00000000" w:rsidDel="00000000" w:rsidP="00000000" w:rsidRDefault="00000000" w:rsidRPr="00000000" w14:paraId="00000168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tpezpmo1qqr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2. Activitate vizuală – „Laserul invizibil”</w:t>
            </w:r>
          </w:p>
          <w:p w:rsidR="00000000" w:rsidDel="00000000" w:rsidP="00000000" w:rsidRDefault="00000000" w:rsidRPr="00000000" w14:paraId="0000016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6–8 piese pe tablă, în linie.</w:t>
              <w:br w:type="textWrapping"/>
              <w:t xml:space="preserve"> Elevii trebuie să identifice:</w:t>
              <w:br w:type="textWrapping"/>
              <w:t xml:space="preserve"> ✅ ce piesă este „ținta laserului”,</w:t>
              <w:br w:type="textWrapping"/>
              <w:t xml:space="preserve"> ✅ ce piesă este „legată”.</w:t>
              <w:br w:type="textWrapping"/>
              <w:t xml:space="preserve"> Exemplu: nebunul alb leagă calul negru de rege pe diagonala b1–h7.</w:t>
            </w:r>
          </w:p>
          <w:p w:rsidR="00000000" w:rsidDel="00000000" w:rsidP="00000000" w:rsidRDefault="00000000" w:rsidRPr="00000000" w14:paraId="0000016A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wu5p3arek24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3. Exercițiu practic – „Găsește legătura”</w:t>
            </w:r>
          </w:p>
          <w:p w:rsidR="00000000" w:rsidDel="00000000" w:rsidP="00000000" w:rsidRDefault="00000000" w:rsidRPr="00000000" w14:paraId="0000016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diagrame tipărite sau afișate digital.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„Mută piesa care profită de legătură pentru a câștiga material.”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Exemplu: Regina albă leagă tura neagră de rege; elevii trebuie să atace piesa legată cu un pion sau altă piesă minoră.</w:t>
            </w:r>
          </w:p>
          <w:p w:rsidR="00000000" w:rsidDel="00000000" w:rsidP="00000000" w:rsidRDefault="00000000" w:rsidRPr="00000000" w14:paraId="0000016C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bookmarkStart w:colFirst="0" w:colLast="0" w:name="_heading=h.g57hqka3wam5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🔹 4. Activitate aplicativă – „Atacul Laser”</w:t>
            </w:r>
          </w:p>
          <w:p w:rsidR="00000000" w:rsidDel="00000000" w:rsidP="00000000" w:rsidRDefault="00000000" w:rsidRPr="00000000" w14:paraId="000001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Atacul Laser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folosirea pieselor de linie (tura, regina, nebunul) pentru a crea o rază de atac dublă sau descoperită.</w:t>
              <w:br w:type="textWrapping"/>
              <w:t xml:space="preserve"> Elevii identifică în diagrame poziții unde două piese acționează pe aceeași linie.</w:t>
              <w:br w:type="textWrapping"/>
              <w:t xml:space="preserve"> 🧠 Se discută cum pot colabora: „nebunul deschide raza reginei” sau „tura deschide coloana pentru cealaltă tura”.</w:t>
            </w:r>
          </w:p>
          <w:p w:rsidR="00000000" w:rsidDel="00000000" w:rsidP="00000000" w:rsidRDefault="00000000" w:rsidRPr="00000000" w14:paraId="0000016E">
            <w:pPr>
              <w:pStyle w:val="Heading3"/>
              <w:keepNext w:val="0"/>
              <w:keepLines w:val="0"/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ar19trqovh9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5. Exersare digitală – „Aprinde laserul online!”</w:t>
            </w:r>
          </w:p>
          <w:p w:rsidR="00000000" w:rsidDel="00000000" w:rsidP="00000000" w:rsidRDefault="00000000" w:rsidRPr="00000000" w14:paraId="0000016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 platforma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și accesează exercițiile corespunzătoare temei: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ChessKid: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secțiunea „Puzzles” → filtrul „Pins” (Legături) și „Discovered Attack” (Atac descoperit / Atac laser).</w:t>
              <w:br w:type="textWrapping"/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Lichess:</w:t>
            </w:r>
            <w:sdt>
              <w:sdtPr>
                <w:id w:val="2026420679"/>
                <w:tag w:val="goog_rdk_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sz w:val="24"/>
                    <w:szCs w:val="24"/>
                    <w:rtl w:val="0"/>
                  </w:rPr>
                  <w:t xml:space="preserve"> secțiunea „Tactic Trainer” → filtre „Pin”, „Discovered Attack”, „Double Attack”.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hd w:fill="ffffff" w:val="clear"/>
              <w:spacing w:before="4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before="4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6-10 piese pe tablă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z2cortkimrjc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 1. Introducere – „Două lovituri într-o mutare!”</w:t>
            </w:r>
          </w:p>
          <w:p w:rsidR="00000000" w:rsidDel="00000000" w:rsidP="00000000" w:rsidRDefault="00000000" w:rsidRPr="00000000" w14:paraId="0000018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o poziție simplă pe tablă: calul alb dă șah regelui negru și atacă o tură neagră.</w:t>
              <w:br w:type="textWrapping"/>
              <w:t xml:space="preserve"> 🗣️ Discuție dirijată: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amenință calul?”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1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„Poate apăra adversarul ambele piese?”</w:t>
              <w:br w:type="textWrapping"/>
              <w:t xml:space="preserve"> 💡 Elevii descoperă regula: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Dubla Lovitură = o mutare care creează două amenințări simultane.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aa11t1udpgh5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„Eroul cu două săbii”</w:t>
            </w:r>
          </w:p>
          <w:p w:rsidR="00000000" w:rsidDel="00000000" w:rsidP="00000000" w:rsidRDefault="00000000" w:rsidRPr="00000000" w14:paraId="00000189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exemple de duble lovituri pe tablă: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4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calul (șah + atac asupra damei),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4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regina (atac dublu pe două piese neprotejate),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4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pionul (promovare iminentă + atac).</w:t>
            </w:r>
          </w:p>
          <w:p w:rsidR="00000000" w:rsidDel="00000000" w:rsidP="00000000" w:rsidRDefault="00000000" w:rsidRPr="00000000" w14:paraId="0000018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povestesc „cum a gândit” piesa care a dat dubla lovitură.</w:t>
              <w:br w:type="textWrapping"/>
              <w:t xml:space="preserve"> 🧠 Se discută despre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sincronizarea atacului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momentul potrivit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pentru o astfel de tactică.</w:t>
            </w:r>
          </w:p>
          <w:p w:rsidR="00000000" w:rsidDel="00000000" w:rsidP="00000000" w:rsidRDefault="00000000" w:rsidRPr="00000000" w14:paraId="0000018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mae9b1vb67j4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„Găsește Dubla Lovitură!”</w:t>
            </w:r>
          </w:p>
          <w:p w:rsidR="00000000" w:rsidDel="00000000" w:rsidP="00000000" w:rsidRDefault="00000000" w:rsidRPr="00000000" w14:paraId="0000018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o fișă cu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diagrame (6–10 piese)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  <w:br w:type="textWrapping"/>
              <w:t xml:space="preserve"> 1️⃣ Dubla lovitură a calului – șah + câștig de material</w:t>
              <w:br w:type="textWrapping"/>
              <w:t xml:space="preserve"> 2️⃣ Dubla lovitură a reginei – atac dublu pe două piese neprotejate</w:t>
              <w:br w:type="textWrapping"/>
              <w:t xml:space="preserve"> 3️⃣ Dubla lovitură a pionului – atac dublu asupra unei piese și promovare</w:t>
            </w:r>
          </w:p>
          <w:p w:rsidR="00000000" w:rsidDel="00000000" w:rsidP="00000000" w:rsidRDefault="00000000" w:rsidRPr="00000000" w14:paraId="0000019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„Găsește mutarea care creează două amenințări!”</w:t>
              <w:br w:type="textWrapping"/>
              <w:t xml:space="preserve"> Elevii notează mutarea și explică în 1-2 fraze de ce funcționează.</w:t>
            </w:r>
          </w:p>
          <w:p w:rsidR="00000000" w:rsidDel="00000000" w:rsidP="00000000" w:rsidRDefault="00000000" w:rsidRPr="00000000" w14:paraId="00000191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zic5zj5xr8pv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Joc pe echipe – „Vânătorii de duble”</w:t>
            </w:r>
          </w:p>
          <w:p w:rsidR="00000000" w:rsidDel="00000000" w:rsidP="00000000" w:rsidRDefault="00000000" w:rsidRPr="00000000" w14:paraId="0000019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alternează mutările pe tablă magnetică.</w:t>
              <w:br w:type="textWrapping"/>
              <w:t xml:space="preserve"> La fiecare poziție, echipa care găsește prima dubla lovitură corectă câștigă un punct.</w:t>
              <w:br w:type="textWrapping"/>
              <w:t xml:space="preserve"> 🔔 Profesorul poate înregistra scorul și recompensa echipa câștigătoare cu „Titlul de Tacticianul Zilei”.</w:t>
            </w:r>
          </w:p>
          <w:p w:rsidR="00000000" w:rsidDel="00000000" w:rsidP="00000000" w:rsidRDefault="00000000" w:rsidRPr="00000000" w14:paraId="00000193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5rq0x9io9esr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Exersare digitală – „Dubla Lovitură online”</w:t>
            </w:r>
          </w:p>
          <w:p w:rsidR="00000000" w:rsidDel="00000000" w:rsidP="00000000" w:rsidRDefault="00000000" w:rsidRPr="00000000" w14:paraId="0000019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5233117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4"/>
                    <w:szCs w:val="24"/>
                    <w:rtl w:val="0"/>
                  </w:rPr>
                  <w:t xml:space="preserve">ChessKid → Puzzles → Double Attack / Forks</w:t>
                </w:r>
              </w:sdtContent>
            </w:sdt>
          </w:p>
          <w:p w:rsidR="00000000" w:rsidDel="00000000" w:rsidP="00000000" w:rsidRDefault="00000000" w:rsidRPr="00000000" w14:paraId="00000196">
            <w:pPr>
              <w:numPr>
                <w:ilvl w:val="0"/>
                <w:numId w:val="3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41669816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4"/>
                    <w:szCs w:val="24"/>
                    <w:rtl w:val="0"/>
                  </w:rPr>
                  <w:t xml:space="preserve">Lichess → Tactics Trainer → „Fork” + „Double Attack”</w:t>
                </w:r>
              </w:sdtContent>
            </w:sdt>
          </w:p>
          <w:p w:rsidR="00000000" w:rsidDel="00000000" w:rsidP="00000000" w:rsidRDefault="00000000" w:rsidRPr="00000000" w14:paraId="0000019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9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10 puzzle-uri în 10 minute;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9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Notarea mutării corecte pentru fiecare puzzle greșit, pentru analiză ulterioară.</w:t>
            </w:r>
          </w:p>
          <w:p w:rsidR="00000000" w:rsidDel="00000000" w:rsidP="00000000" w:rsidRDefault="00000000" w:rsidRPr="00000000" w14:paraId="0000019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MODULUL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noi. –  dec. 2026 (7 săptămâni)</w:t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75"/>
        <w:gridCol w:w="5160"/>
        <w:gridCol w:w="1740"/>
        <w:gridCol w:w="1500"/>
        <w:gridCol w:w="960"/>
        <w:tblGridChange w:id="0">
          <w:tblGrid>
            <w:gridCol w:w="720"/>
            <w:gridCol w:w="3345"/>
            <w:gridCol w:w="975"/>
            <w:gridCol w:w="5160"/>
            <w:gridCol w:w="174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(6-10 piese)</w:t>
            </w:r>
          </w:p>
          <w:p w:rsidR="00000000" w:rsidDel="00000000" w:rsidP="00000000" w:rsidRDefault="00000000" w:rsidRPr="00000000" w14:paraId="000001F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8th38aja8q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1. Introducere – „Apărătorul vulnerabil”</w:t>
            </w:r>
          </w:p>
          <w:p w:rsidR="00000000" w:rsidDel="00000000" w:rsidP="00000000" w:rsidRDefault="00000000" w:rsidRPr="00000000" w14:paraId="000001F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pe tablă o poziție cu 6–10 piese: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Regele negru protejat de o tură;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trebuie să identifice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apărătorul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piesa pe care o protejează.</w:t>
            </w:r>
          </w:p>
          <w:p w:rsidR="00000000" w:rsidDel="00000000" w:rsidP="00000000" w:rsidRDefault="00000000" w:rsidRPr="00000000" w14:paraId="000001F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64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se întâmplă dacă capturăm apărătorul?”</w:t>
              <w:br w:type="textWrapping"/>
              <w:t xml:space="preserve"> 💡 Elevii înțeleg că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eliminarea apărătorului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deschide oportunități pentru atac sau câștig de material.</w:t>
              <w:br w:type="textWrapping"/>
            </w:r>
          </w:p>
          <w:p w:rsidR="00000000" w:rsidDel="00000000" w:rsidP="00000000" w:rsidRDefault="00000000" w:rsidRPr="00000000" w14:paraId="000001F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cibzant8y6hh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„Atacul asupra apărătorului”</w:t>
            </w:r>
          </w:p>
          <w:p w:rsidR="00000000" w:rsidDel="00000000" w:rsidP="00000000" w:rsidRDefault="00000000" w:rsidRPr="00000000" w14:paraId="000001F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exemple pe tablă: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5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calului care protejează dama;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5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pionului care blochează o coloană pentru atacul regelui;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5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turnului care apără un pion avansat.</w:t>
            </w:r>
          </w:p>
          <w:p w:rsidR="00000000" w:rsidDel="00000000" w:rsidP="00000000" w:rsidRDefault="00000000" w:rsidRPr="00000000" w14:paraId="000001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7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„Care este piesa cea mai vulnerabilă?”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7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„Cum se poate exploata lipsa apărătorului?”</w:t>
            </w:r>
          </w:p>
          <w:p w:rsidR="00000000" w:rsidDel="00000000" w:rsidP="00000000" w:rsidRDefault="00000000" w:rsidRPr="00000000" w14:paraId="0000020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1nkoo1nkbeut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„Găsește apărătorul!”</w:t>
            </w:r>
          </w:p>
          <w:p w:rsidR="00000000" w:rsidDel="00000000" w:rsidP="00000000" w:rsidRDefault="00000000" w:rsidRPr="00000000" w14:paraId="000002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3 diagrame tipărite sau digitale cu 6–8 piese:</w:t>
              <w:br w:type="textWrapping"/>
              <w:t xml:space="preserve"> 1️⃣ Identifică apărătorul piesei țintă;</w:t>
              <w:br w:type="textWrapping"/>
              <w:t xml:space="preserve"> 2️⃣ Planifică capturarea apărătorului;</w:t>
              <w:br w:type="textWrapping"/>
              <w:t xml:space="preserve"> 3️⃣ Explică ce câștigă prin această eliminare.</w:t>
            </w:r>
          </w:p>
          <w:p w:rsidR="00000000" w:rsidDel="00000000" w:rsidP="00000000" w:rsidRDefault="00000000" w:rsidRPr="00000000" w14:paraId="0000020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„Mută piesa care elimină apărătorul și câștigă material sau poziție.”</w:t>
            </w:r>
          </w:p>
          <w:p w:rsidR="00000000" w:rsidDel="00000000" w:rsidP="00000000" w:rsidRDefault="00000000" w:rsidRPr="00000000" w14:paraId="0000020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icc5umq1gge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„Apărătorul eliminat online”</w:t>
            </w:r>
          </w:p>
          <w:p w:rsidR="00000000" w:rsidDel="00000000" w:rsidP="00000000" w:rsidRDefault="00000000" w:rsidRPr="00000000" w14:paraId="0000020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5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07151447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4"/>
                    <w:szCs w:val="24"/>
                    <w:rtl w:val="0"/>
                  </w:rPr>
                  <w:t xml:space="preserve">ChessKid → Puzzles → „Remove the Defender”</w:t>
                </w:r>
              </w:sdtContent>
            </w:sdt>
          </w:p>
          <w:p w:rsidR="00000000" w:rsidDel="00000000" w:rsidP="00000000" w:rsidRDefault="00000000" w:rsidRPr="00000000" w14:paraId="00000207">
            <w:pPr>
              <w:numPr>
                <w:ilvl w:val="0"/>
                <w:numId w:val="5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5187818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sz w:val="24"/>
                    <w:szCs w:val="24"/>
                    <w:rtl w:val="0"/>
                  </w:rPr>
                  <w:t xml:space="preserve">Lichess → Tactics Trainer → „Remove the Defender / X-Ray Attack”</w:t>
                </w:r>
              </w:sdtContent>
            </w:sdt>
          </w:p>
          <w:p w:rsidR="00000000" w:rsidDel="00000000" w:rsidP="00000000" w:rsidRDefault="00000000" w:rsidRPr="00000000" w14:paraId="000002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5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8–10 puzzle-uri în 10 minute;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5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Identificarea piesei care protejează ținta și planificarea capturii.</w:t>
            </w:r>
          </w:p>
          <w:p w:rsidR="00000000" w:rsidDel="00000000" w:rsidP="00000000" w:rsidRDefault="00000000" w:rsidRPr="00000000" w14:paraId="0000020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adi4ik2y88f4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și încheiere</w:t>
            </w:r>
          </w:p>
          <w:p w:rsidR="00000000" w:rsidDel="00000000" w:rsidP="00000000" w:rsidRDefault="00000000" w:rsidRPr="00000000" w14:paraId="0000020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 „Cum ne ajută eliminarea apărătorului să câștigăm mai ușor în jocul real?”</w:t>
              <w:br w:type="textWrapping"/>
              <w:t xml:space="preserve"> 💬 Concluzie colectivă:</w:t>
            </w:r>
          </w:p>
          <w:p w:rsidR="00000000" w:rsidDel="00000000" w:rsidP="00000000" w:rsidRDefault="00000000" w:rsidRPr="00000000" w14:paraId="0000020D">
            <w:pPr>
              <w:spacing w:after="240" w:before="240" w:line="240" w:lineRule="auto"/>
              <w:ind w:left="600" w:right="60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„Capturarea apărătorului este cheia pentru deschiderea liniilor și câștigul de material. Planificarea este esențială!”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(6-10 piese)</w:t>
            </w:r>
          </w:p>
          <w:p w:rsidR="00000000" w:rsidDel="00000000" w:rsidP="00000000" w:rsidRDefault="00000000" w:rsidRPr="00000000" w14:paraId="00000221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o2amno7e24jx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1. Introducere – „Atacul asupra apărătorului”</w:t>
            </w:r>
          </w:p>
          <w:p w:rsidR="00000000" w:rsidDel="00000000" w:rsidP="00000000" w:rsidRDefault="00000000" w:rsidRPr="00000000" w14:paraId="000002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4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4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atacăm direct apărătorul?</w:t>
            </w:r>
          </w:p>
          <w:p w:rsidR="00000000" w:rsidDel="00000000" w:rsidP="00000000" w:rsidRDefault="00000000" w:rsidRPr="00000000" w14:paraId="0000022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skv0rdb3hjxf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„Atacul tactic”</w:t>
            </w:r>
          </w:p>
          <w:p w:rsidR="00000000" w:rsidDel="00000000" w:rsidP="00000000" w:rsidRDefault="00000000" w:rsidRPr="00000000" w14:paraId="000002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3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atacă calul care protejează dama;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3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Nebunul atacă pionul care blochează o coloană.</w:t>
              <w:br w:type="textWrapping"/>
              <w:t xml:space="preserve"> Elevii identifică piesa țintă și apărătorul.</w:t>
            </w:r>
          </w:p>
          <w:p w:rsidR="00000000" w:rsidDel="00000000" w:rsidP="00000000" w:rsidRDefault="00000000" w:rsidRPr="00000000" w14:paraId="0000022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lgrvzvd3hhi6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„Identifică atacul”</w:t>
            </w:r>
          </w:p>
          <w:p w:rsidR="00000000" w:rsidDel="00000000" w:rsidP="00000000" w:rsidRDefault="00000000" w:rsidRPr="00000000" w14:paraId="0000022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4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apărătorul;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4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care atacă apărătorul;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4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obținut.</w:t>
            </w:r>
          </w:p>
          <w:p w:rsidR="00000000" w:rsidDel="00000000" w:rsidP="00000000" w:rsidRDefault="00000000" w:rsidRPr="00000000" w14:paraId="0000023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1el344h4rbkm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„Atacul apărătorului online”</w:t>
            </w:r>
          </w:p>
          <w:p w:rsidR="00000000" w:rsidDel="00000000" w:rsidP="00000000" w:rsidRDefault="00000000" w:rsidRPr="00000000" w14:paraId="000002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concentrându-se pe eliminarea apărătorului.</w:t>
            </w:r>
          </w:p>
          <w:p w:rsidR="00000000" w:rsidDel="00000000" w:rsidP="00000000" w:rsidRDefault="00000000" w:rsidRPr="00000000" w14:paraId="0000023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ybzuqfqu7gqd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3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8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ajută această tactică în jocul real?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8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pozițiile cu apărători?</w:t>
            </w:r>
          </w:p>
          <w:p w:rsidR="00000000" w:rsidDel="00000000" w:rsidP="00000000" w:rsidRDefault="00000000" w:rsidRPr="00000000" w14:paraId="0000023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dshby91qzwd7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direct asupra apărătorului poate dezlega poziții blocate și poate aduce câștig de material. Planificarea și observația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(6-10 piese)</w:t>
            </w:r>
          </w:p>
          <w:p w:rsidR="00000000" w:rsidDel="00000000" w:rsidP="00000000" w:rsidRDefault="00000000" w:rsidRPr="00000000" w14:paraId="00000245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uxd6li1h8542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 1. Introducere – „Atrage și câștigă”</w:t>
            </w:r>
          </w:p>
          <w:p w:rsidR="00000000" w:rsidDel="00000000" w:rsidP="00000000" w:rsidRDefault="00000000" w:rsidRPr="00000000" w14:paraId="000002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6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6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încercăm să o atragem pe o altă linie sau diagonală?</w:t>
            </w:r>
          </w:p>
          <w:p w:rsidR="00000000" w:rsidDel="00000000" w:rsidP="00000000" w:rsidRDefault="00000000" w:rsidRPr="00000000" w14:paraId="0000024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sg5evi4uwxnv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„Poziții de atragere”</w:t>
            </w:r>
          </w:p>
          <w:p w:rsidR="00000000" w:rsidDel="00000000" w:rsidP="00000000" w:rsidRDefault="00000000" w:rsidRPr="00000000" w14:paraId="0000024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3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atrage calul negru pentru a lăsa dama liberă;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3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atrage pionul advers pentru a slăbi coloana.</w:t>
              <w:br w:type="textWrapping"/>
              <w:t xml:space="preserve"> Elevii identifică piesa țintă și cum poate fi atrasă.</w:t>
            </w:r>
          </w:p>
          <w:p w:rsidR="00000000" w:rsidDel="00000000" w:rsidP="00000000" w:rsidRDefault="00000000" w:rsidRPr="00000000" w14:paraId="0000025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xv39d9vp1w3x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„Mută și atrage”</w:t>
            </w:r>
          </w:p>
          <w:p w:rsidR="00000000" w:rsidDel="00000000" w:rsidP="00000000" w:rsidRDefault="00000000" w:rsidRPr="00000000" w14:paraId="0000025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4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4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atrage într-o poziție vulnerabilă;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4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5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lzsc3pvttw6h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„Atragere pe ChessKid / Lichess”</w:t>
            </w:r>
          </w:p>
          <w:p w:rsidR="00000000" w:rsidDel="00000000" w:rsidP="00000000" w:rsidRDefault="00000000" w:rsidRPr="00000000" w14:paraId="0000025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atragere a apărătorului.</w:t>
            </w:r>
          </w:p>
          <w:p w:rsidR="00000000" w:rsidDel="00000000" w:rsidP="00000000" w:rsidRDefault="00000000" w:rsidRPr="00000000" w14:paraId="0000025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d0qkfravl2kz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5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7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atragerea unui apărător să deschidă oportunități?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7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atacate și piesele atrase?</w:t>
            </w:r>
          </w:p>
          <w:p w:rsidR="00000000" w:rsidDel="00000000" w:rsidP="00000000" w:rsidRDefault="00000000" w:rsidRPr="00000000" w14:paraId="0000025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npt4wy7nqa9w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5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„Atragerea apărătorului permite slăbirea poziției adversarului și crearea unor oportunități de câștig material sau pozițional. Planificarea și anticiparea mutărilor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(6-10 piese)</w:t>
            </w:r>
          </w:p>
          <w:p w:rsidR="00000000" w:rsidDel="00000000" w:rsidP="00000000" w:rsidRDefault="00000000" w:rsidRPr="00000000" w14:paraId="0000026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on4h1z3uhft7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1. Introducere – „Distrage și câștigă”</w:t>
            </w:r>
          </w:p>
          <w:p w:rsidR="00000000" w:rsidDel="00000000" w:rsidP="00000000" w:rsidRDefault="00000000" w:rsidRPr="00000000" w14:paraId="000002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6–10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9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9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putem să o determinăm să se retragă sau să mute într-o poziție dezavantajoasă?</w:t>
            </w:r>
          </w:p>
          <w:p w:rsidR="00000000" w:rsidDel="00000000" w:rsidP="00000000" w:rsidRDefault="00000000" w:rsidRPr="00000000" w14:paraId="0000027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setledgi0ayv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„Poziții de distragere”</w:t>
            </w:r>
          </w:p>
          <w:p w:rsidR="00000000" w:rsidDel="00000000" w:rsidP="00000000" w:rsidRDefault="00000000" w:rsidRPr="00000000" w14:paraId="0000027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3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distrage calul negru pentru a permite atacul asupra damei;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3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distrage pionul advers pentru a elibera coloana.</w:t>
              <w:br w:type="textWrapping"/>
              <w:t xml:space="preserve"> Elevii identifică piesa țintă și cum poate fi distrasă.</w:t>
            </w:r>
          </w:p>
          <w:p w:rsidR="00000000" w:rsidDel="00000000" w:rsidP="00000000" w:rsidRDefault="00000000" w:rsidRPr="00000000" w14:paraId="0000027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p21n6aekqdo4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„Mută și distrage”</w:t>
            </w:r>
          </w:p>
          <w:p w:rsidR="00000000" w:rsidDel="00000000" w:rsidP="00000000" w:rsidRDefault="00000000" w:rsidRPr="00000000" w14:paraId="0000027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3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3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distrage din apărare;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3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7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prppsm4oxfo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„Distragerea apărătorului pe ChessKid / Lichess”</w:t>
            </w:r>
          </w:p>
          <w:p w:rsidR="00000000" w:rsidDel="00000000" w:rsidP="00000000" w:rsidRDefault="00000000" w:rsidRPr="00000000" w14:paraId="0000027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distragere a apărătorului.</w:t>
            </w:r>
          </w:p>
          <w:p w:rsidR="00000000" w:rsidDel="00000000" w:rsidP="00000000" w:rsidRDefault="00000000" w:rsidRPr="00000000" w14:paraId="0000027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w8mqw32crowz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7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10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distragerea unui apărător să deschidă oportunități de câștig material sau pozițional?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10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distrase și avantajele obținute?</w:t>
            </w:r>
          </w:p>
          <w:p w:rsidR="00000000" w:rsidDel="00000000" w:rsidP="00000000" w:rsidRDefault="00000000" w:rsidRPr="00000000" w14:paraId="0000027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eog6fz32rxz1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8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„Distragerea apărătorului permite slăbirea poziției adversarului și crearea unor oportunități de câștig material sau pozițional. Planificarea și anticiparea mutărilor sunt esențiale.”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(6-10 piese)</w:t>
            </w:r>
          </w:p>
          <w:p w:rsidR="00000000" w:rsidDel="00000000" w:rsidP="00000000" w:rsidRDefault="00000000" w:rsidRPr="00000000" w14:paraId="0000028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1. Introducere – „Recapitulare tacticilor”</w:t>
            </w:r>
          </w:p>
          <w:p w:rsidR="00000000" w:rsidDel="00000000" w:rsidP="00000000" w:rsidRDefault="00000000" w:rsidRPr="00000000" w14:paraId="00000291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reamintește: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1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Eliminarea apărătorului prin capturare, atac, atragere sau distragere;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1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Scopul: slăbirea poziției adversarului și crearea oportunităților.</w:t>
              <w:br w:type="textWrapping"/>
            </w:r>
          </w:p>
          <w:p w:rsidR="00000000" w:rsidDel="00000000" w:rsidP="00000000" w:rsidRDefault="00000000" w:rsidRPr="00000000" w14:paraId="0000029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vizuale pe tablă sau în aplicație digitală.</w:t>
            </w:r>
          </w:p>
          <w:p w:rsidR="00000000" w:rsidDel="00000000" w:rsidP="00000000" w:rsidRDefault="00000000" w:rsidRPr="00000000" w14:paraId="00000295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aocsdb2xtdm2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„Poziții mixte”</w:t>
            </w:r>
          </w:p>
          <w:p w:rsidR="00000000" w:rsidDel="00000000" w:rsidP="00000000" w:rsidRDefault="00000000" w:rsidRPr="00000000" w14:paraId="00000296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poziții cu 6–10 piese: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8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piesă apără o altă piesă, dar poate fi eliminată prin tactici diferite;</w:t>
              <w:br w:type="textWrapping"/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8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metoda potrivită (capturare, distragere etc.) și explică alegerea.</w:t>
            </w:r>
          </w:p>
          <w:p w:rsidR="00000000" w:rsidDel="00000000" w:rsidP="00000000" w:rsidRDefault="00000000" w:rsidRPr="00000000" w14:paraId="0000029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jzhf4ecyd9p5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„Alege tactica corectă”</w:t>
            </w:r>
          </w:p>
          <w:p w:rsidR="00000000" w:rsidDel="00000000" w:rsidP="00000000" w:rsidRDefault="00000000" w:rsidRPr="00000000" w14:paraId="0000029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7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  <w:br w:type="textWrapping"/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7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 tactica de eliminare potrivită;</w:t>
              <w:br w:type="textWrapping"/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78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de ce această tactică maximizează avantajul.</w:t>
            </w:r>
          </w:p>
          <w:p w:rsidR="00000000" w:rsidDel="00000000" w:rsidP="00000000" w:rsidRDefault="00000000" w:rsidRPr="00000000" w14:paraId="0000029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o83ljsk9v115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„Puzzle-uri combinate pe ChessKid / Lichess”</w:t>
            </w:r>
          </w:p>
          <w:p w:rsidR="00000000" w:rsidDel="00000000" w:rsidP="00000000" w:rsidRDefault="00000000" w:rsidRPr="00000000" w14:paraId="0000029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 cu poziții mixte: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4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poziție implică diferite metode de eliminare a apărătorului;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4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notează tactica folosită și rezultatul obținut.</w:t>
            </w:r>
          </w:p>
          <w:p w:rsidR="00000000" w:rsidDel="00000000" w:rsidP="00000000" w:rsidRDefault="00000000" w:rsidRPr="00000000" w14:paraId="000002A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crssztpp0dbg" w:id="46"/>
            <w:bookmarkEnd w:id="4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A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2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tactică de eliminare a fost cea mai ușor de aplicat și de ce?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2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ajută combinarea tacticilor să câștigi material sau să creezi oportunități?</w:t>
            </w:r>
          </w:p>
          <w:p w:rsidR="00000000" w:rsidDel="00000000" w:rsidP="00000000" w:rsidRDefault="00000000" w:rsidRPr="00000000" w14:paraId="000002A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woigfbqifp0s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A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„Eliminarea apărătorului prin diferite metode permite slăbirea poziției adversarului și crearea oportunităților de câștig material sau pozițional. Planificarea și observația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MODULUL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Nr. de ore: 7</w:t>
        <w:tab/>
        <w:tab/>
        <w:tab/>
        <w:tab/>
        <w:t xml:space="preserve">                                        </w:t>
        <w:tab/>
        <w:tab/>
        <w:tab/>
        <w:t xml:space="preserve">Perioada:  ian. –  feb. 2027 (7 săptămâni)</w:t>
      </w:r>
    </w:p>
    <w:p w:rsidR="00000000" w:rsidDel="00000000" w:rsidP="00000000" w:rsidRDefault="00000000" w:rsidRPr="00000000" w14:paraId="000002D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75"/>
        <w:gridCol w:w="5160"/>
        <w:gridCol w:w="1740"/>
        <w:gridCol w:w="1500"/>
        <w:gridCol w:w="960"/>
        <w:tblGridChange w:id="0">
          <w:tblGrid>
            <w:gridCol w:w="720"/>
            <w:gridCol w:w="3345"/>
            <w:gridCol w:w="975"/>
            <w:gridCol w:w="5160"/>
            <w:gridCol w:w="174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2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2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15.</w:t>
            </w:r>
          </w:p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2ED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(mini-plan)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2F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r6xdcp4f32e8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1. Introducere – „Ce este o baterie?”</w:t>
            </w:r>
          </w:p>
          <w:p w:rsidR="00000000" w:rsidDel="00000000" w:rsidP="00000000" w:rsidRDefault="00000000" w:rsidRPr="00000000" w14:paraId="000002F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Bateria = alinierea a două sau mai multe piese pe aceeași linie, coloană sau diagonală pentru a exercita presiune asupra unui punct slab sau a unei piese valoroase;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pregătirea unei capturi sau crearea unei amenințări multiple.</w:t>
            </w:r>
          </w:p>
          <w:p w:rsidR="00000000" w:rsidDel="00000000" w:rsidP="00000000" w:rsidRDefault="00000000" w:rsidRPr="00000000" w14:paraId="000002F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wdwarawohnka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„Construcția unei baterii”</w:t>
            </w:r>
          </w:p>
          <w:p w:rsidR="00000000" w:rsidDel="00000000" w:rsidP="00000000" w:rsidRDefault="00000000" w:rsidRPr="00000000" w14:paraId="000002F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6–8 piese pe tablă: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3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piesă mai slabă susține o piesă mai puternică;</w:t>
              <w:br w:type="textWrapping"/>
              <w:t xml:space="preserve">Elevii identifică piesele care formează bateria și obiectivul acesteia (ex. amenințarea unui pion sau a unei piese adversare).</w:t>
            </w:r>
          </w:p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h2r1ks5pj3db" w:id="50"/>
            <w:bookmarkEnd w:id="5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„Găsește și folosește bateria”</w:t>
            </w:r>
          </w:p>
          <w:p w:rsidR="00000000" w:rsidDel="00000000" w:rsidP="00000000" w:rsidRDefault="00000000" w:rsidRPr="00000000" w14:paraId="000002F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10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piesele care pot forma o baterie;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10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Plănuiesc mutarea care maximizează eficiența bateriei;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10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modul în care bateria influențează jocul adversarului.</w:t>
            </w:r>
          </w:p>
          <w:p w:rsidR="00000000" w:rsidDel="00000000" w:rsidP="00000000" w:rsidRDefault="00000000" w:rsidRPr="00000000" w14:paraId="000002FE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oa5fkf1g2j1n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2FF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puzzle-uri online cu poziții care necesită formarea unei baterii:</w:t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5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Pentru fiecare poziție, notează piesele implicate și efectul mutării;</w:t>
              <w:br w:type="textWrapping"/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5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aplică tactici de baterie pentru a câștiga material sau a pune presiune.</w:t>
            </w:r>
          </w:p>
          <w:p w:rsidR="00000000" w:rsidDel="00000000" w:rsidP="00000000" w:rsidRDefault="00000000" w:rsidRPr="00000000" w14:paraId="00000302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7a6ogz61pjj9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0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4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este cea mai eficientă într-o baterie și de ce?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4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o baterie să schimbe cursul unui joc în mijlocul partidei?</w:t>
            </w:r>
          </w:p>
          <w:p w:rsidR="00000000" w:rsidDel="00000000" w:rsidP="00000000" w:rsidRDefault="00000000" w:rsidRPr="00000000" w14:paraId="0000030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e7ixvg8iuasj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0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„Cooperarea pieselor prin formarea unei baterii permite exercitarea presiunii, crearea amenințărilor multiple și obținerea unui avantaj tactic. Planificarea și observarea atentă sunt cheia succesului.”</w:t>
            </w:r>
          </w:p>
          <w:p w:rsidR="00000000" w:rsidDel="00000000" w:rsidP="00000000" w:rsidRDefault="00000000" w:rsidRPr="00000000" w14:paraId="00000308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1C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bwsfsyycdi6i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1. Introducere – „Pionul vulnerabil”</w:t>
            </w:r>
          </w:p>
          <w:p w:rsidR="00000000" w:rsidDel="00000000" w:rsidP="00000000" w:rsidRDefault="00000000" w:rsidRPr="00000000" w14:paraId="000003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f2 (pentru albi) sau f7 (pentru negri) este adesea singur și protejat doar de rege;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6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ținta tactică principală în deschidere și jocul de mijloc;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6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putem folosi această slăbiciune pentru a câștiga material sau poziție?”</w:t>
            </w:r>
          </w:p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fnd61at2tb2m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vizuală – „Unde este punctul slab?”</w:t>
            </w:r>
          </w:p>
          <w:p w:rsidR="00000000" w:rsidDel="00000000" w:rsidP="00000000" w:rsidRDefault="00000000" w:rsidRPr="00000000" w14:paraId="000003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6–8 piese pe tablă (pioni, nebuni, turnuri, rege advers).</w:t>
              <w:br w:type="textWrapping"/>
              <w:t xml:space="preserve"> Elevii identifică:</w:t>
              <w:br w:type="textWrapping"/>
              <w:t xml:space="preserve"> ✅ Pionul f2/f7;</w:t>
              <w:br w:type="textWrapping"/>
              <w:t xml:space="preserve"> ✅ Piesele care pot ataca acest pion și modul în care cooperă pentru capturarea lui.</w:t>
              <w:br w:type="textWrapping"/>
              <w:t xml:space="preserve"> Exemplu: Nebun pe c4 și damă pe d1 → atac asupra f2.</w:t>
            </w:r>
          </w:p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ksfd9hiolctf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„Găsește atacul asupra pionului Ahile”</w:t>
            </w:r>
          </w:p>
          <w:p w:rsidR="00000000" w:rsidDel="00000000" w:rsidP="00000000" w:rsidRDefault="00000000" w:rsidRPr="00000000" w14:paraId="000003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28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planul de atac asupra pionului f2/f7;</w:t>
            </w:r>
          </w:p>
          <w:p w:rsidR="00000000" w:rsidDel="00000000" w:rsidP="00000000" w:rsidRDefault="00000000" w:rsidRPr="00000000" w14:paraId="00000329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mutările care permit câștig de material sau poziție avantajoasă;</w:t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cum cooperează piesele pentru a ataca punctul vulnerabil.</w:t>
            </w:r>
          </w:p>
          <w:p w:rsidR="00000000" w:rsidDel="00000000" w:rsidP="00000000" w:rsidRDefault="00000000" w:rsidRPr="00000000" w14:paraId="0000032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60txwgqsv3yv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strategii pentru atacul asupra pionului Ahile;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colaborarea pieselor pentru a crea amenințări;</w:t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„Nebunul deschide diagonală, dama finalizează atacul.”</w:t>
            </w:r>
          </w:p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slqj8kv0228r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5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este f2/f7 numit „Pionul lui Ahile”?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5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colaborarea pieselor poate exploata această slăbiciune?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5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strategii folosim pentru a proteja propriul pion Ahile?</w:t>
            </w:r>
          </w:p>
          <w:p w:rsidR="00000000" w:rsidDel="00000000" w:rsidP="00000000" w:rsidRDefault="00000000" w:rsidRPr="00000000" w14:paraId="0000033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e92i81c8yop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3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asupra pionului f2/f7 evidențiază importanța observării slăbiciunilor adversarului și colaborarea pieselor pentru a obține câștig material sau pozițional. Planificarea atentă în deschidere și jocul de mijloc este esențială.”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43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susținerea pionilor liberi / pionilor liberi apărați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 1. Introducere – „Pionii cu potențial”</w:t>
            </w:r>
          </w:p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8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liber este un pion fără obstacole pe coloana sa și care poate avansa spre promovare;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8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liber apărat este susținut de o piesă proprie, făcându-l mai greu de oprit;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8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piesele colaborează pentru a promova pionii și a obține avantaj material sau mat.</w:t>
            </w:r>
          </w:p>
          <w:p w:rsidR="00000000" w:rsidDel="00000000" w:rsidP="00000000" w:rsidRDefault="00000000" w:rsidRPr="00000000" w14:paraId="0000034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vfr22j1b5z6l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„Susținerea pionilor”</w:t>
            </w:r>
          </w:p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5–8 piese pe tablă: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6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care pion este liber și care este apărat;</w:t>
              <w:br w:type="textWrapping"/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6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piesele care susțin pionul (rege, turn, nebun);</w:t>
              <w:br w:type="textWrapping"/>
              <w:t xml:space="preserve">Discuție: „Ce mutare ar ajuta pionul să promoveze?”</w:t>
            </w:r>
          </w:p>
          <w:p w:rsidR="00000000" w:rsidDel="00000000" w:rsidP="00000000" w:rsidRDefault="00000000" w:rsidRPr="00000000" w14:paraId="0000034F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d44gbuge07zy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„Promovează pionul”</w:t>
            </w:r>
          </w:p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0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piesele pentru a proteja pionul liber;</w:t>
              <w:br w:type="textWrapping"/>
              <w:t xml:space="preserve">Identifică ce piesă adversă poate împiedica promovarea;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0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modul în care cooperarea pieselor ajută la avansarea pionilor.</w:t>
            </w:r>
          </w:p>
          <w:p w:rsidR="00000000" w:rsidDel="00000000" w:rsidP="00000000" w:rsidRDefault="00000000" w:rsidRPr="00000000" w14:paraId="00000353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uywp9yav04hs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 cu finaluri: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pionul liber și pionul liber apărat;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 care susțin pionii sau împiedică adversarul;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planului de promovare.</w:t>
            </w:r>
          </w:p>
          <w:p w:rsidR="00000000" w:rsidDel="00000000" w:rsidP="00000000" w:rsidRDefault="00000000" w:rsidRPr="00000000" w14:paraId="0000035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mx3ze4s0xldv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8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pot piesele colabora pentru a promova un pion liber?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8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înseamnă un pion liber apărat și cum schimbă el strategia finalului?</w:t>
            </w:r>
          </w:p>
          <w:p w:rsidR="00000000" w:rsidDel="00000000" w:rsidP="00000000" w:rsidRDefault="00000000" w:rsidRPr="00000000" w14:paraId="0000035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kc5i154ndbt2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„Cooperarea pieselor în final este esențială pentru promovarea pionilor liberi și apărați. Observarea pozițiilor și planificarea mutărilor permit transformarea unui avantaj tactic în victorie.”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Finaluri: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Câmpurile cheie și Opoziția</w:t>
            </w:r>
          </w:p>
          <w:p w:rsidR="00000000" w:rsidDel="00000000" w:rsidP="00000000" w:rsidRDefault="00000000" w:rsidRPr="00000000" w14:paraId="0000036A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h516csqflaj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1. Introducere – „Câmpurile importante”</w:t>
            </w:r>
          </w:p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7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Câmpurile cheie sunt pătratele care, dacă regele le ocupă, permit promovarea pionului sau blochează pionul advers;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7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Opoziția se referă la situația în care regii se află pe linii/coloane diagonale astfel încât să controleze pătratele cheie;</w:t>
              <w:br w:type="textWrapping"/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7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înțelegerea poziției regelui pentru a maximiza avantajul în finaluri.</w:t>
            </w:r>
          </w:p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simple pe tablă sau digital.</w:t>
            </w:r>
          </w:p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q02rsrgsiqa5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2. Activitate demonstrativă – „Cine ocupă câmpul cheie?”</w:t>
            </w:r>
          </w:p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un pion liber și ambii regi pe tablă: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2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care câmpuri sunt cheie pentru promovarea pionului;</w:t>
            </w:r>
          </w:p>
          <w:p w:rsidR="00000000" w:rsidDel="00000000" w:rsidP="00000000" w:rsidRDefault="00000000" w:rsidRPr="00000000" w14:paraId="00000377">
            <w:pPr>
              <w:numPr>
                <w:ilvl w:val="0"/>
                <w:numId w:val="2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indică cum se poate obține opoziția pentru a bloca adversarul.</w:t>
            </w:r>
          </w:p>
          <w:p w:rsidR="00000000" w:rsidDel="00000000" w:rsidP="00000000" w:rsidRDefault="00000000" w:rsidRPr="00000000" w14:paraId="0000037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8qk7ex5lpzyv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3. Exercițiu practic – „Avansează sau blochează”</w:t>
            </w:r>
          </w:p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4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Determină ce pătrat trebuie să ocupe regele propriu pentru a câștiga sau a salva finalul;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4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mutările adversarului care ar perturba planul;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4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strategia de folosire a câmpurilor cheie și opoziției.</w:t>
            </w:r>
          </w:p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l5hrsjpy4wyc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7F">
            <w:pPr>
              <w:numPr>
                <w:ilvl w:val="0"/>
                <w:numId w:val="5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câmpurile cheie;</w:t>
            </w:r>
          </w:p>
          <w:p w:rsidR="00000000" w:rsidDel="00000000" w:rsidP="00000000" w:rsidRDefault="00000000" w:rsidRPr="00000000" w14:paraId="00000380">
            <w:pPr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opoziția pentru a câștiga sau a forța remiză;</w:t>
            </w:r>
          </w:p>
          <w:p w:rsidR="00000000" w:rsidDel="00000000" w:rsidP="00000000" w:rsidRDefault="00000000" w:rsidRPr="00000000" w14:paraId="00000381">
            <w:pPr>
              <w:numPr>
                <w:ilvl w:val="0"/>
                <w:numId w:val="5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poziției finale.</w:t>
            </w:r>
          </w:p>
          <w:p w:rsidR="00000000" w:rsidDel="00000000" w:rsidP="00000000" w:rsidRDefault="00000000" w:rsidRPr="00000000" w14:paraId="0000038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7ghmn4r52zyi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te ajută opoziția în finaluri cu pion?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identifici câmpurile cheie și cum le ocupi strategic?</w:t>
            </w:r>
          </w:p>
          <w:p w:rsidR="00000000" w:rsidDel="00000000" w:rsidP="00000000" w:rsidRDefault="00000000" w:rsidRPr="00000000" w14:paraId="0000038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bookmarkStart w:colFirst="0" w:colLast="0" w:name="_heading=h.5ob75pmlnprs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„Stăpânirea câmpurilor cheie și folosirea opoziției regelui sunt esențiale în finaluri. Observarea poziției și planificarea mutărilor permit transformarea unui avantaj minor în câștig sau salvarea unui final dificil.”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Finaluri: </w:t>
            </w:r>
          </w:p>
          <w:p w:rsidR="00000000" w:rsidDel="00000000" w:rsidP="00000000" w:rsidRDefault="00000000" w:rsidRPr="00000000" w14:paraId="00000394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Pătratul pionului, pătratul magic și pătratul mișcător</w:t>
            </w:r>
          </w:p>
          <w:p w:rsidR="00000000" w:rsidDel="00000000" w:rsidP="00000000" w:rsidRDefault="00000000" w:rsidRPr="00000000" w14:paraId="00000395">
            <w:pPr>
              <w:shd w:fill="ffffff" w:val="clear"/>
              <w:spacing w:before="40" w:line="46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ycf6q45rlj3n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🔹 1. Introducere – „Pătratul pionului”</w:t>
            </w:r>
          </w:p>
          <w:p w:rsidR="00000000" w:rsidDel="00000000" w:rsidP="00000000" w:rsidRDefault="00000000" w:rsidRPr="00000000" w14:paraId="000003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pionului = zona pătratelor în care regele trebuie să intre pentru a opri pionul advers sau pentru a-și avansa pionul;</w:t>
              <w:br w:type="textWrapping"/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magic = pătratele care permit promovarea pionului fără a fi oprit;</w:t>
              <w:br w:type="textWrapping"/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Pătratul mișcător = zonele dinamice unde regele se adaptează mutărilor pionilor.</w:t>
            </w:r>
          </w:p>
          <w:p w:rsidR="00000000" w:rsidDel="00000000" w:rsidP="00000000" w:rsidRDefault="00000000" w:rsidRPr="00000000" w14:paraId="000003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simple pe tablă sau digital.</w:t>
            </w:r>
          </w:p>
          <w:p w:rsidR="00000000" w:rsidDel="00000000" w:rsidP="00000000" w:rsidRDefault="00000000" w:rsidRPr="00000000" w14:paraId="0000039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vc0p0dplrt9j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🔹 2. Activitate demonstrativă – „Unde intră regele?”</w:t>
            </w:r>
          </w:p>
          <w:p w:rsidR="00000000" w:rsidDel="00000000" w:rsidP="00000000" w:rsidRDefault="00000000" w:rsidRPr="00000000" w14:paraId="000003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pe tablă 1–2 pioni și ambii regi: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7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pătratul pionului și pătratul magic;</w:t>
              <w:br w:type="textWrapping"/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7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Determină cum regele trebuie să se poziționeze pentru a câștiga sau salva finalul.</w:t>
            </w:r>
          </w:p>
          <w:p w:rsidR="00000000" w:rsidDel="00000000" w:rsidP="00000000" w:rsidRDefault="00000000" w:rsidRPr="00000000" w14:paraId="000003A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xd8akzh87tgg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🔹 3. Exercițiu practic – „Mută regele corect”</w:t>
            </w:r>
          </w:p>
          <w:p w:rsidR="00000000" w:rsidDel="00000000" w:rsidP="00000000" w:rsidRDefault="00000000" w:rsidRPr="00000000" w14:paraId="000003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2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conceptele de pătrat al pionului, magic și mișcător;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2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care mutare a regelui conduce la blocarea pionului advers sau la promovarea propriului pion.</w:t>
            </w:r>
          </w:p>
          <w:p w:rsidR="00000000" w:rsidDel="00000000" w:rsidP="00000000" w:rsidRDefault="00000000" w:rsidRPr="00000000" w14:paraId="000003A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5oh8ctc711c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A8">
            <w:pPr>
              <w:numPr>
                <w:ilvl w:val="0"/>
                <w:numId w:val="6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pătratul pionului, pătratul magic și pătratul mișcător;</w:t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regulile pentru a câștiga sau a forța remiză;</w:t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6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efectul mutării asupra poziției finale.</w:t>
            </w:r>
          </w:p>
          <w:p w:rsidR="00000000" w:rsidDel="00000000" w:rsidP="00000000" w:rsidRDefault="00000000" w:rsidRPr="00000000" w14:paraId="000003A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5cux5csmr0q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8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folosești pătratul pionului pentru a bloca sau promova?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8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recunoști pătratul magic și pătratul mișcător?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8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aceste concepte te ajută să planifici finalurile cu pion?</w:t>
            </w:r>
          </w:p>
          <w:p w:rsidR="00000000" w:rsidDel="00000000" w:rsidP="00000000" w:rsidRDefault="00000000" w:rsidRPr="00000000" w14:paraId="000003B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pol8ecajn58q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„Înțelegerea pătratului pionului, a pătratului magic și a pătratului mișcător permite regelui să controleze finalul. Poziționarea strategică și anticiparea mutărilor adversarului sunt cheia succesului în finaluri cu pioni.”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C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MODULUL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Nr. de ore: 8</w:t>
        <w:tab/>
        <w:tab/>
        <w:tab/>
        <w:tab/>
        <w:tab/>
        <w:tab/>
        <w:tab/>
        <w:tab/>
        <w:tab/>
        <w:tab/>
        <w:t xml:space="preserve">Perioada:  mar. –  apr. 2027 (8 săptămâni)</w:t>
      </w:r>
    </w:p>
    <w:p w:rsidR="00000000" w:rsidDel="00000000" w:rsidP="00000000" w:rsidRDefault="00000000" w:rsidRPr="00000000" w14:paraId="000003E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3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E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22.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„Structura și slăbiciunea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Pionii dublați apar când doi pioni de aceeași culoare sunt pe aceeași coloană;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2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de pionii dublați?”</w:t>
              <w:br w:type="textWrapping"/>
              <w:t xml:space="preserve"> Se subliniază importanța protecției și evitării blocajelor.</w:t>
            </w:r>
          </w:p>
          <w:p w:rsidR="00000000" w:rsidDel="00000000" w:rsidP="00000000" w:rsidRDefault="00000000" w:rsidRPr="00000000" w14:paraId="0000040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„Identificarea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plasează 6–8 piese pe tablă:</w:t>
            </w:r>
          </w:p>
          <w:p w:rsidR="00000000" w:rsidDel="00000000" w:rsidP="00000000" w:rsidRDefault="00000000" w:rsidRPr="00000000" w14:paraId="00000406">
            <w:pPr>
              <w:numPr>
                <w:ilvl w:val="0"/>
                <w:numId w:val="9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pionii dublați și analizează slăbiciunile lor;</w:t>
              <w:br w:type="textWrapping"/>
            </w:r>
          </w:p>
          <w:p w:rsidR="00000000" w:rsidDel="00000000" w:rsidP="00000000" w:rsidRDefault="00000000" w:rsidRPr="00000000" w14:paraId="00000407">
            <w:pPr>
              <w:numPr>
                <w:ilvl w:val="0"/>
                <w:numId w:val="9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Pionii dublați pe coloană d împiedică dezvoltarea nebunului alb.</w:t>
            </w:r>
          </w:p>
          <w:p w:rsidR="00000000" w:rsidDel="00000000" w:rsidP="00000000" w:rsidRDefault="00000000" w:rsidRPr="00000000" w14:paraId="000004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„Cum exploatezi pionii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 tipărite sau digitale:</w:t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9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Trebuie să identifice mutările care atacă pionii dublați;</w:t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9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planul pas cu pas: cum mutările afectează structura adversarului.</w:t>
            </w:r>
          </w:p>
          <w:p w:rsidR="00000000" w:rsidDel="00000000" w:rsidP="00000000" w:rsidRDefault="00000000" w:rsidRPr="00000000" w14:paraId="0000040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6–8 poziții online:</w:t>
            </w:r>
          </w:p>
          <w:p w:rsidR="00000000" w:rsidDel="00000000" w:rsidP="00000000" w:rsidRDefault="00000000" w:rsidRPr="00000000" w14:paraId="0000040C">
            <w:pPr>
              <w:numPr>
                <w:ilvl w:val="0"/>
                <w:numId w:val="6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strategia pionilor dublați;</w:t>
            </w:r>
          </w:p>
          <w:p w:rsidR="00000000" w:rsidDel="00000000" w:rsidP="00000000" w:rsidRDefault="00000000" w:rsidRPr="00000000" w14:paraId="0000040D">
            <w:pPr>
              <w:numPr>
                <w:ilvl w:val="0"/>
                <w:numId w:val="6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efectul asupra mobilității și inițiativei;</w:t>
            </w:r>
          </w:p>
          <w:p w:rsidR="00000000" w:rsidDel="00000000" w:rsidP="00000000" w:rsidRDefault="00000000" w:rsidRPr="00000000" w14:paraId="0000040E">
            <w:pPr>
              <w:numPr>
                <w:ilvl w:val="0"/>
                <w:numId w:val="6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raționamentul: „Elimin pionul dublat pentru a câștiga spațiu și libertate pieselor.”</w:t>
            </w:r>
          </w:p>
          <w:p w:rsidR="00000000" w:rsidDel="00000000" w:rsidP="00000000" w:rsidRDefault="00000000" w:rsidRPr="00000000" w14:paraId="0000040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410">
            <w:pPr>
              <w:numPr>
                <w:ilvl w:val="0"/>
                <w:numId w:val="8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pionii dublați strategia;</w:t>
              <w:br w:type="textWrapping"/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8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sunt avantajele și dezavantajele structurii;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8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mutări pot preveni slăbiciunile pionilor dublați.</w:t>
            </w:r>
          </w:p>
          <w:p w:rsidR="00000000" w:rsidDel="00000000" w:rsidP="00000000" w:rsidRDefault="00000000" w:rsidRPr="00000000" w14:paraId="0000041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425356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„Pionii dublați pot fi o slăbiciune sau o oportunitate strategică. Observația și planificarea atentă permit exploatarea sau protejarea acestei structuri pentru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427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„Pionul singuratic”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2D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izolat nu are alți pioni pe coloanele adiacente;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exploata acest pion?”</w:t>
            </w:r>
          </w:p>
          <w:p w:rsidR="00000000" w:rsidDel="00000000" w:rsidP="00000000" w:rsidRDefault="00000000" w:rsidRPr="00000000" w14:paraId="0000042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„Recunoașterea izolării”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tablă se plasează 6–8 piese:</w:t>
            </w:r>
          </w:p>
          <w:p w:rsidR="00000000" w:rsidDel="00000000" w:rsidP="00000000" w:rsidRDefault="00000000" w:rsidRPr="00000000" w14:paraId="00000430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izolat și posibilele slăbiciuni;</w:t>
            </w:r>
          </w:p>
          <w:p w:rsidR="00000000" w:rsidDel="00000000" w:rsidP="00000000" w:rsidRDefault="00000000" w:rsidRPr="00000000" w14:paraId="00000431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izolat pe e4, slab apărat de alte piese.</w:t>
              <w:br w:type="textWrapping"/>
            </w:r>
          </w:p>
          <w:p w:rsidR="00000000" w:rsidDel="00000000" w:rsidP="00000000" w:rsidRDefault="00000000" w:rsidRPr="00000000" w14:paraId="000004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„Cum atacăm sau apărăm pionul izolat”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puzzle-uri: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protejarea pionului izolat sau pentru atacul asupra pionului advers;</w:t>
            </w:r>
          </w:p>
          <w:p w:rsidR="00000000" w:rsidDel="00000000" w:rsidP="00000000" w:rsidRDefault="00000000" w:rsidRPr="00000000" w14:paraId="00000434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consecințele asupra poziției.</w:t>
            </w:r>
          </w:p>
          <w:p w:rsidR="00000000" w:rsidDel="00000000" w:rsidP="00000000" w:rsidRDefault="00000000" w:rsidRPr="00000000" w14:paraId="000004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Rezolvă 6–8 poziții;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izolarea afectează strategia generală;</w:t>
            </w:r>
          </w:p>
          <w:p w:rsidR="00000000" w:rsidDel="00000000" w:rsidP="00000000" w:rsidRDefault="00000000" w:rsidRPr="00000000" w14:paraId="00000438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pentru fiecare mutare.</w:t>
            </w:r>
          </w:p>
          <w:p w:rsidR="00000000" w:rsidDel="00000000" w:rsidP="00000000" w:rsidRDefault="00000000" w:rsidRPr="00000000" w14:paraId="0000043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2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pionul izolat un punct slab sau o oportunitate;</w:t>
            </w:r>
          </w:p>
          <w:p w:rsidR="00000000" w:rsidDel="00000000" w:rsidP="00000000" w:rsidRDefault="00000000" w:rsidRPr="00000000" w14:paraId="0000043B">
            <w:pPr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îl protejeze sau exploateze;</w:t>
            </w:r>
          </w:p>
          <w:p w:rsidR="00000000" w:rsidDel="00000000" w:rsidP="00000000" w:rsidRDefault="00000000" w:rsidRPr="00000000" w14:paraId="0000043C">
            <w:pPr>
              <w:numPr>
                <w:ilvl w:val="0"/>
                <w:numId w:val="2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asupra mobilității pieselor.</w:t>
            </w:r>
          </w:p>
          <w:p w:rsidR="00000000" w:rsidDel="00000000" w:rsidP="00000000" w:rsidRDefault="00000000" w:rsidRPr="00000000" w14:paraId="0000043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7421779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izolat poate fi o slăbiciune sau un punct de inițiativă. Planificarea și observația atentă permit exploatarea poziției în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44A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„Pionul înapoiat”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care nu poate avansa fără sprijin;</w:t>
              <w:br w:type="textWrapping"/>
              <w:t xml:space="preserve">Elevii discută: „Cum poate adversarul profita de pionul înapoiat?”</w:t>
            </w:r>
          </w:p>
          <w:p w:rsidR="00000000" w:rsidDel="00000000" w:rsidP="00000000" w:rsidRDefault="00000000" w:rsidRPr="00000000" w14:paraId="0000045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„Detectarea pionului înapoiat”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9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9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înapoiat și efectele asupra poziției;</w:t>
            </w:r>
          </w:p>
          <w:p w:rsidR="00000000" w:rsidDel="00000000" w:rsidP="00000000" w:rsidRDefault="00000000" w:rsidRPr="00000000" w14:paraId="00000453">
            <w:pPr>
              <w:numPr>
                <w:ilvl w:val="0"/>
                <w:numId w:val="9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înapoiat pe d6, slab protejat de coloana c.</w:t>
            </w:r>
          </w:p>
          <w:p w:rsidR="00000000" w:rsidDel="00000000" w:rsidP="00000000" w:rsidRDefault="00000000" w:rsidRPr="00000000" w14:paraId="0000045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„Cum exploatăm pionul înapoiat”</w:t>
            </w:r>
          </w:p>
          <w:p w:rsidR="00000000" w:rsidDel="00000000" w:rsidP="00000000" w:rsidRDefault="00000000" w:rsidRPr="00000000" w14:paraId="00000455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3–4 puzzle-uri;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atac sau apărare;</w:t>
            </w:r>
          </w:p>
          <w:p w:rsidR="00000000" w:rsidDel="00000000" w:rsidP="00000000" w:rsidRDefault="00000000" w:rsidRPr="00000000" w14:paraId="00000457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și dezavantajele.</w:t>
            </w:r>
          </w:p>
          <w:p w:rsidR="00000000" w:rsidDel="00000000" w:rsidP="00000000" w:rsidRDefault="00000000" w:rsidRPr="00000000" w14:paraId="0000045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4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6–8 poziții;</w:t>
            </w:r>
          </w:p>
          <w:p w:rsidR="00000000" w:rsidDel="00000000" w:rsidP="00000000" w:rsidRDefault="00000000" w:rsidRPr="00000000" w14:paraId="0000045A">
            <w:pPr>
              <w:numPr>
                <w:ilvl w:val="0"/>
                <w:numId w:val="4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pionul înapoiat limitează sau permite strategii;</w:t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4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5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8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pionului înapoiat asupra jocului;</w:t>
            </w:r>
          </w:p>
          <w:p w:rsidR="00000000" w:rsidDel="00000000" w:rsidP="00000000" w:rsidRDefault="00000000" w:rsidRPr="00000000" w14:paraId="0000045E">
            <w:pPr>
              <w:numPr>
                <w:ilvl w:val="0"/>
                <w:numId w:val="8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protejezi sau să ataci;</w:t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8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afectează mobilitatea pieselor.</w:t>
            </w:r>
          </w:p>
          <w:p w:rsidR="00000000" w:rsidDel="00000000" w:rsidP="00000000" w:rsidRDefault="00000000" w:rsidRPr="00000000" w14:paraId="0000046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4860837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înapoiat poate slăbi poziția, dar o planificare atentă poate transforma slăbiciunea într-un avantaj. Observația și strategia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46D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„Avanpostul strategic”</w:t>
            </w:r>
          </w:p>
          <w:p w:rsidR="00000000" w:rsidDel="00000000" w:rsidP="00000000" w:rsidRDefault="00000000" w:rsidRPr="00000000" w14:paraId="00000471">
            <w:pPr>
              <w:numPr>
                <w:ilvl w:val="0"/>
                <w:numId w:val="3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Avanpost = pătrat puternic pentru piesă, controlat și greu de atacat;</w:t>
            </w:r>
          </w:p>
          <w:p w:rsidR="00000000" w:rsidDel="00000000" w:rsidP="00000000" w:rsidRDefault="00000000" w:rsidRPr="00000000" w14:paraId="00000472">
            <w:pPr>
              <w:numPr>
                <w:ilvl w:val="0"/>
                <w:numId w:val="3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este important să avem piese pe avanposturi?”</w:t>
            </w:r>
          </w:p>
          <w:p w:rsidR="00000000" w:rsidDel="00000000" w:rsidP="00000000" w:rsidRDefault="00000000" w:rsidRPr="00000000" w14:paraId="0000047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„Recunoașterea avanposturilor”</w:t>
            </w:r>
          </w:p>
          <w:p w:rsidR="00000000" w:rsidDel="00000000" w:rsidP="00000000" w:rsidRDefault="00000000" w:rsidRPr="00000000" w14:paraId="00000474">
            <w:pPr>
              <w:numPr>
                <w:ilvl w:val="0"/>
                <w:numId w:val="9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75">
            <w:pPr>
              <w:numPr>
                <w:ilvl w:val="0"/>
                <w:numId w:val="9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avanposturile și cum sprijină piesele;</w:t>
            </w:r>
          </w:p>
          <w:p w:rsidR="00000000" w:rsidDel="00000000" w:rsidP="00000000" w:rsidRDefault="00000000" w:rsidRPr="00000000" w14:paraId="00000476">
            <w:pPr>
              <w:numPr>
                <w:ilvl w:val="0"/>
                <w:numId w:val="9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pe e5, susținut de pion.</w:t>
            </w:r>
          </w:p>
          <w:p w:rsidR="00000000" w:rsidDel="00000000" w:rsidP="00000000" w:rsidRDefault="00000000" w:rsidRPr="00000000" w14:paraId="0000047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„Cum ocupăm avanposturile”</w:t>
            </w:r>
          </w:p>
          <w:p w:rsidR="00000000" w:rsidDel="00000000" w:rsidP="00000000" w:rsidRDefault="00000000" w:rsidRPr="00000000" w14:paraId="00000478">
            <w:pPr>
              <w:numPr>
                <w:ilvl w:val="0"/>
                <w:numId w:val="8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79">
            <w:pPr>
              <w:numPr>
                <w:ilvl w:val="0"/>
                <w:numId w:val="8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ocuparea și protejarea avanpostului;</w:t>
            </w:r>
          </w:p>
          <w:p w:rsidR="00000000" w:rsidDel="00000000" w:rsidP="00000000" w:rsidRDefault="00000000" w:rsidRPr="00000000" w14:paraId="0000047A">
            <w:pPr>
              <w:numPr>
                <w:ilvl w:val="0"/>
                <w:numId w:val="8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ce opțiuni are adversarul.</w:t>
            </w:r>
          </w:p>
          <w:p w:rsidR="00000000" w:rsidDel="00000000" w:rsidP="00000000" w:rsidRDefault="00000000" w:rsidRPr="00000000" w14:paraId="0000047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7C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avantajele controlului unui avanpost;</w:t>
            </w:r>
          </w:p>
          <w:p w:rsidR="00000000" w:rsidDel="00000000" w:rsidP="00000000" w:rsidRDefault="00000000" w:rsidRPr="00000000" w14:paraId="0000047E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7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4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Avantajele unui avanpost;</w:t>
            </w:r>
          </w:p>
          <w:p w:rsidR="00000000" w:rsidDel="00000000" w:rsidP="00000000" w:rsidRDefault="00000000" w:rsidRPr="00000000" w14:paraId="00000481">
            <w:pPr>
              <w:numPr>
                <w:ilvl w:val="0"/>
                <w:numId w:val="4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folosi ofensiv și defensiv;</w:t>
            </w:r>
          </w:p>
          <w:p w:rsidR="00000000" w:rsidDel="00000000" w:rsidP="00000000" w:rsidRDefault="00000000" w:rsidRPr="00000000" w14:paraId="00000482">
            <w:pPr>
              <w:numPr>
                <w:ilvl w:val="0"/>
                <w:numId w:val="4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poziționării pieselor.</w:t>
            </w:r>
          </w:p>
          <w:p w:rsidR="00000000" w:rsidDel="00000000" w:rsidP="00000000" w:rsidRDefault="00000000" w:rsidRPr="00000000" w14:paraId="0000048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106901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„Avanposturile oferă control și inițiativă. Planificarea mutărilor și protejarea poziției sunt esențiale pentru jocul strategic.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49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„Forța perechii de nebuni”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5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Perechea de nebuni controlează ambele diagonale;</w:t>
            </w:r>
          </w:p>
          <w:p w:rsidR="00000000" w:rsidDel="00000000" w:rsidP="00000000" w:rsidRDefault="00000000" w:rsidRPr="00000000" w14:paraId="00000495">
            <w:pPr>
              <w:numPr>
                <w:ilvl w:val="0"/>
                <w:numId w:val="5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influențează mobilitatea pieselor și atacul?”</w:t>
            </w:r>
          </w:p>
          <w:p w:rsidR="00000000" w:rsidDel="00000000" w:rsidP="00000000" w:rsidRDefault="00000000" w:rsidRPr="00000000" w14:paraId="000004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„Observă diagonalele”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7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98">
            <w:pPr>
              <w:numPr>
                <w:ilvl w:val="0"/>
                <w:numId w:val="7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cum nebunii colaborează;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7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Nebunii controlează diagonale opuse și sprijină pionii.</w:t>
            </w:r>
          </w:p>
          <w:p w:rsidR="00000000" w:rsidDel="00000000" w:rsidP="00000000" w:rsidRDefault="00000000" w:rsidRPr="00000000" w14:paraId="0000049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„Cum folosim perechea de nebuni”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10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9C">
            <w:pPr>
              <w:numPr>
                <w:ilvl w:val="0"/>
                <w:numId w:val="10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maximizarea controlului;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10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9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observă colaborarea nebunilor;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A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6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controlează nebunii pătratele;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6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pot coordona cu alte piese;</w:t>
            </w:r>
          </w:p>
          <w:p w:rsidR="00000000" w:rsidDel="00000000" w:rsidP="00000000" w:rsidRDefault="00000000" w:rsidRPr="00000000" w14:paraId="000004A5">
            <w:pPr>
              <w:numPr>
                <w:ilvl w:val="0"/>
                <w:numId w:val="6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perechii de nebuni în final.</w:t>
            </w:r>
          </w:p>
          <w:p w:rsidR="00000000" w:rsidDel="00000000" w:rsidP="00000000" w:rsidRDefault="00000000" w:rsidRPr="00000000" w14:paraId="000004A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4209869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„Perechea de nebuni controlează diagonale importante și permite manevre eficiente. Observația și coordonarea sunt cheia succesului.”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2">
            <w:pPr>
              <w:shd w:fill="ffffff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4B3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„Calul strategic”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3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poate sări peste piese și creează amenințări neașteptate;</w:t>
              <w:br w:type="textWrapping"/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3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calul poate fi mai valoros decât nebunul în anumite poziții?”</w:t>
            </w:r>
          </w:p>
          <w:p w:rsidR="00000000" w:rsidDel="00000000" w:rsidP="00000000" w:rsidRDefault="00000000" w:rsidRPr="00000000" w14:paraId="000004B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„Observă săriturile calului”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8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8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punctele de atac și protecție ale calului;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8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atacă pionul izolat de pe c5.</w:t>
            </w:r>
          </w:p>
          <w:p w:rsidR="00000000" w:rsidDel="00000000" w:rsidP="00000000" w:rsidRDefault="00000000" w:rsidRPr="00000000" w14:paraId="000004B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„Planificarea atacului cu calul”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7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7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calului pentru atac și blocaj;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7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C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mobilitatea calului;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C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5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calul poate crea amenințări neașteptate;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5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coordona cu alte piese;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5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poziției calului în joc.</w:t>
            </w:r>
          </w:p>
          <w:p w:rsidR="00000000" w:rsidDel="00000000" w:rsidP="00000000" w:rsidRDefault="00000000" w:rsidRPr="00000000" w14:paraId="000004C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383908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„Calul, prin mobilitatea sa, poate domina poziții dificile și poate crea oportunități pe care nebunul nu le poate oferi. Planificarea și observarea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MODULUL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  <w:t xml:space="preserve">Nr. de ore:7</w:t>
        <w:tab/>
        <w:tab/>
        <w:tab/>
        <w:tab/>
        <w:tab/>
        <w:tab/>
        <w:tab/>
        <w:tab/>
        <w:tab/>
        <w:t xml:space="preserve">Perioada:  mai. –  iun. 2026 (7 săptămâni)</w:t>
      </w:r>
    </w:p>
    <w:p w:rsidR="00000000" w:rsidDel="00000000" w:rsidP="00000000" w:rsidRDefault="00000000" w:rsidRPr="00000000" w14:paraId="000004F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4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5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5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5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30.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F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Centrul și Spațiul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„Controlul centrului”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7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Centrul (d4, d5, e4, e5) permite mobilitate și amenințări;</w:t>
            </w:r>
          </w:p>
          <w:p w:rsidR="00000000" w:rsidDel="00000000" w:rsidP="00000000" w:rsidRDefault="00000000" w:rsidRPr="00000000" w14:paraId="00000515">
            <w:pPr>
              <w:numPr>
                <w:ilvl w:val="0"/>
                <w:numId w:val="7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afectează poziția centrală capacitatea pieselor de a ataca și apăra?”</w:t>
            </w:r>
          </w:p>
          <w:p w:rsidR="00000000" w:rsidDel="00000000" w:rsidP="00000000" w:rsidRDefault="00000000" w:rsidRPr="00000000" w14:paraId="000005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„Observă centrul și spațiul”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4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4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cine controlează centrul și cum spațiul afectează mobilitatea;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4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alb pe d4 și cal pe e5 creează dominanță centrală.</w:t>
            </w:r>
          </w:p>
          <w:p w:rsidR="00000000" w:rsidDel="00000000" w:rsidP="00000000" w:rsidRDefault="00000000" w:rsidRPr="00000000" w14:paraId="0000051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„Mută pentru controlul centrului”</w:t>
            </w:r>
          </w:p>
          <w:p w:rsidR="00000000" w:rsidDel="00000000" w:rsidP="00000000" w:rsidRDefault="00000000" w:rsidRPr="00000000" w14:paraId="0000051B">
            <w:pPr>
              <w:numPr>
                <w:ilvl w:val="0"/>
                <w:numId w:val="6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digitale;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6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ocupa și menține centrul;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6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cum adversarul poate încerca să-l conteste.</w:t>
            </w:r>
          </w:p>
          <w:p w:rsidR="00000000" w:rsidDel="00000000" w:rsidP="00000000" w:rsidRDefault="00000000" w:rsidRPr="00000000" w14:paraId="0000051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1F">
            <w:pPr>
              <w:numPr>
                <w:ilvl w:val="0"/>
                <w:numId w:val="5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5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ocuparea centrului și folosirea spațiului;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5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„Centrul controlat permite mai multe opțiuni de atac și apărare.”</w:t>
            </w:r>
          </w:p>
          <w:p w:rsidR="00000000" w:rsidDel="00000000" w:rsidP="00000000" w:rsidRDefault="00000000" w:rsidRPr="00000000" w14:paraId="000005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23">
            <w:pPr>
              <w:numPr>
                <w:ilvl w:val="0"/>
                <w:numId w:val="3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centrul și spațiul sunt esențiale;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3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piesele pot controla mai mult teren;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3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putem planifica dezvoltarea pieselor.</w:t>
            </w:r>
          </w:p>
          <w:p w:rsidR="00000000" w:rsidDel="00000000" w:rsidP="00000000" w:rsidRDefault="00000000" w:rsidRPr="00000000" w14:paraId="000005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sdt>
              <w:sdtPr>
                <w:id w:val="152029466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„Controlul centrului și spațiul liber permit pieselor să coopereze eficient. Planificarea și observarea poziției sunt esențiale pentru avantaj strategic.”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„Dama precoce”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9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Dezvoltarea rapidă a Damei poate expune piesele la atacuri;</w:t>
            </w:r>
          </w:p>
          <w:p w:rsidR="00000000" w:rsidDel="00000000" w:rsidP="00000000" w:rsidRDefault="00000000" w:rsidRPr="00000000" w14:paraId="0000053E">
            <w:pPr>
              <w:numPr>
                <w:ilvl w:val="0"/>
                <w:numId w:val="9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dacă dama este expusă?”</w:t>
            </w:r>
          </w:p>
          <w:p w:rsidR="00000000" w:rsidDel="00000000" w:rsidP="00000000" w:rsidRDefault="00000000" w:rsidRPr="00000000" w14:paraId="000005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„Identifică riscurile”</w:t>
            </w:r>
          </w:p>
          <w:p w:rsidR="00000000" w:rsidDel="00000000" w:rsidP="00000000" w:rsidRDefault="00000000" w:rsidRPr="00000000" w14:paraId="00000540">
            <w:pPr>
              <w:numPr>
                <w:ilvl w:val="0"/>
                <w:numId w:val="6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6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pozițiile în care Dama este vulnerabilă;</w:t>
            </w:r>
          </w:p>
          <w:p w:rsidR="00000000" w:rsidDel="00000000" w:rsidP="00000000" w:rsidRDefault="00000000" w:rsidRPr="00000000" w14:paraId="00000542">
            <w:pPr>
              <w:numPr>
                <w:ilvl w:val="0"/>
                <w:numId w:val="6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Dama albă pe h5, fără sprijin, expusă atacului pionilor.</w:t>
            </w:r>
          </w:p>
          <w:p w:rsidR="00000000" w:rsidDel="00000000" w:rsidP="00000000" w:rsidRDefault="00000000" w:rsidRPr="00000000" w14:paraId="000005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„Mutări sigure pentru Dama”</w:t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dezvoltarea pieselor fără expunerea Damei;</w:t>
              <w:br w:type="textWrapping"/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posibile atacuri ale adversarului</w:t>
            </w:r>
          </w:p>
          <w:p w:rsidR="00000000" w:rsidDel="00000000" w:rsidP="00000000" w:rsidRDefault="00000000" w:rsidRPr="00000000" w14:paraId="0000054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7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49">
            <w:pPr>
              <w:numPr>
                <w:ilvl w:val="0"/>
                <w:numId w:val="7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dezvoltarea rapidă a Damei poate fi exploatată;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7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„Dezvoltarea Damei trebuie să fie acompaniată de sprijinul pieselor.”</w:t>
            </w:r>
          </w:p>
          <w:p w:rsidR="00000000" w:rsidDel="00000000" w:rsidP="00000000" w:rsidRDefault="00000000" w:rsidRPr="00000000" w14:paraId="000005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5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Riscurile dezvoltării premature;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5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protejăm Dama și celelalte piese;</w:t>
              <w:br w:type="textWrapping"/>
              <w:t xml:space="preserve">Impactul asupra planului general de joc.</w:t>
            </w:r>
          </w:p>
          <w:p w:rsidR="00000000" w:rsidDel="00000000" w:rsidP="00000000" w:rsidRDefault="00000000" w:rsidRPr="00000000" w14:paraId="0000054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2030502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rapidă a Damei poate fi periculoasă dacă nu este sprijinită. Observarea și planificarea pieselor sunt esențiale pentru siguranță și eficiență.”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A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Introducere – „Dezvoltarea pieselor”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5E">
            <w:pPr>
              <w:numPr>
                <w:ilvl w:val="0"/>
                <w:numId w:val="7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Piesele dezvoltate rapid și armonios permit controlul poziției;</w:t>
              <w:br w:type="textWrapping"/>
            </w:r>
          </w:p>
          <w:p w:rsidR="00000000" w:rsidDel="00000000" w:rsidP="00000000" w:rsidRDefault="00000000" w:rsidRPr="00000000" w14:paraId="0000055F">
            <w:pPr>
              <w:numPr>
                <w:ilvl w:val="0"/>
                <w:numId w:val="7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creează dezvoltarea un avantaj timpuriu?”</w:t>
            </w:r>
          </w:p>
          <w:p w:rsidR="00000000" w:rsidDel="00000000" w:rsidP="00000000" w:rsidRDefault="00000000" w:rsidRPr="00000000" w14:paraId="0000056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Activitate vizuală – „Cine are avantajul”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5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5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piesele dezvoltate și avantajele lor;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5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pe f3, nebun pe c4, control central și amenințări.</w:t>
            </w:r>
          </w:p>
          <w:p w:rsidR="00000000" w:rsidDel="00000000" w:rsidP="00000000" w:rsidRDefault="00000000" w:rsidRPr="00000000" w14:paraId="0000056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Exercițiu practic – „Mutări pentru avantajul dezvoltării”</w:t>
            </w:r>
          </w:p>
          <w:p w:rsidR="00000000" w:rsidDel="00000000" w:rsidP="00000000" w:rsidRDefault="00000000" w:rsidRPr="00000000" w14:paraId="00000565">
            <w:pPr>
              <w:numPr>
                <w:ilvl w:val="0"/>
                <w:numId w:val="10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66">
            <w:pPr>
              <w:numPr>
                <w:ilvl w:val="0"/>
                <w:numId w:val="10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dezvolta piesele rapid și eficient;</w:t>
            </w:r>
          </w:p>
          <w:p w:rsidR="00000000" w:rsidDel="00000000" w:rsidP="00000000" w:rsidRDefault="00000000" w:rsidRPr="00000000" w14:paraId="00000567">
            <w:pPr>
              <w:numPr>
                <w:ilvl w:val="0"/>
                <w:numId w:val="10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create față de adversar.</w:t>
            </w:r>
          </w:p>
          <w:p w:rsidR="00000000" w:rsidDel="00000000" w:rsidP="00000000" w:rsidRDefault="00000000" w:rsidRPr="00000000" w14:paraId="0000056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69">
            <w:pPr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6A">
            <w:pPr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aplică principiile dezvoltării rapide;</w:t>
            </w:r>
          </w:p>
          <w:p w:rsidR="00000000" w:rsidDel="00000000" w:rsidP="00000000" w:rsidRDefault="00000000" w:rsidRPr="00000000" w14:paraId="0000056B">
            <w:pPr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„Piesele dezvoltate eficient creează mai multe opțiuni și presiune asupra adversarului.”</w:t>
            </w:r>
          </w:p>
          <w:p w:rsidR="00000000" w:rsidDel="00000000" w:rsidP="00000000" w:rsidRDefault="00000000" w:rsidRPr="00000000" w14:paraId="0000056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9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dezvoltării rapide și armonioase;</w:t>
              <w:br w:type="textWrapping"/>
            </w:r>
          </w:p>
          <w:p w:rsidR="00000000" w:rsidDel="00000000" w:rsidP="00000000" w:rsidRDefault="00000000" w:rsidRPr="00000000" w14:paraId="0000056E">
            <w:pPr>
              <w:numPr>
                <w:ilvl w:val="0"/>
                <w:numId w:val="9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avantajul de dezvoltare atacul și apărarea;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9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consolidat avantajul.</w:t>
              <w:br w:type="textWrapping"/>
            </w:r>
          </w:p>
          <w:p w:rsidR="00000000" w:rsidDel="00000000" w:rsidP="00000000" w:rsidRDefault="00000000" w:rsidRPr="00000000" w14:paraId="0000057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6143278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armonioasă a pieselor creează avantaje strategice și permite inițiativa. Planificarea și observarea sunt esențiale pentru controlul jocului.”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C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Evaluare finală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B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MODALITĂȚI DE EVALUARE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Probă practică</w:t>
      </w:r>
    </w:p>
    <w:p w:rsidR="00000000" w:rsidDel="00000000" w:rsidP="00000000" w:rsidRDefault="00000000" w:rsidRPr="00000000" w14:paraId="000005B8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Portofoliul</w:t>
      </w:r>
    </w:p>
    <w:p w:rsidR="00000000" w:rsidDel="00000000" w:rsidP="00000000" w:rsidRDefault="00000000" w:rsidRPr="00000000" w14:paraId="000005B9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evaluare</w:t>
      </w:r>
    </w:p>
    <w:p w:rsidR="00000000" w:rsidDel="00000000" w:rsidP="00000000" w:rsidRDefault="00000000" w:rsidRPr="00000000" w14:paraId="000005BA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Observarea sistematică</w:t>
      </w:r>
    </w:p>
    <w:p w:rsidR="00000000" w:rsidDel="00000000" w:rsidP="00000000" w:rsidRDefault="00000000" w:rsidRPr="00000000" w14:paraId="000005BB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Participarea la concursuri/rezultate obținute</w:t>
      </w:r>
    </w:p>
    <w:p w:rsidR="00000000" w:rsidDel="00000000" w:rsidP="00000000" w:rsidRDefault="00000000" w:rsidRPr="00000000" w14:paraId="000005B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BIBLIOGRAFIE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Educație prin șah - Curriculum la decizia școlii, pentru anul I și II de studiu</w:t>
      </w:r>
    </w:p>
    <w:p w:rsidR="00000000" w:rsidDel="00000000" w:rsidP="00000000" w:rsidRDefault="00000000" w:rsidRPr="00000000" w14:paraId="000005BE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Ghidul pentru învățarea jocului de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Unirea, Alba Iulia, 2012;</w:t>
      </w:r>
    </w:p>
    <w:p w:rsidR="00000000" w:rsidDel="00000000" w:rsidP="00000000" w:rsidRDefault="00000000" w:rsidRPr="00000000" w14:paraId="000005BF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Lecţii de şah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Mediamira, Cluj-Napoca, 2007;</w:t>
      </w:r>
    </w:p>
    <w:p w:rsidR="00000000" w:rsidDel="00000000" w:rsidP="00000000" w:rsidRDefault="00000000" w:rsidRPr="00000000" w14:paraId="000005C0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Milorad Kovačević și Goran Milisavljević,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Să învățăm ȘAH!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Aramis, București, 2017;</w:t>
      </w:r>
    </w:p>
    <w:p w:rsidR="00000000" w:rsidDel="00000000" w:rsidP="00000000" w:rsidRDefault="00000000" w:rsidRPr="00000000" w14:paraId="000005C1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Palama, C., Ioniţă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Jocul de şah: manual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Şah Press, Bucureşti,  2001;</w:t>
      </w:r>
    </w:p>
    <w:p w:rsidR="00000000" w:rsidDel="00000000" w:rsidP="00000000" w:rsidRDefault="00000000" w:rsidRPr="00000000" w14:paraId="000005C2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Pavlov,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Cooperarea strategică între figuri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Construcția atacului,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Editura Gambit, București, 2000;</w:t>
      </w:r>
    </w:p>
    <w:p w:rsidR="00000000" w:rsidDel="00000000" w:rsidP="00000000" w:rsidRDefault="00000000" w:rsidRPr="00000000" w14:paraId="000005C3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Stoinoiu-Morogan J.,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Educație prin șah - Auxiliar curricular pentru anul I de studiu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Edudel, 2023; </w:t>
      </w:r>
    </w:p>
    <w:p w:rsidR="00000000" w:rsidDel="00000000" w:rsidP="00000000" w:rsidRDefault="00000000" w:rsidRPr="00000000" w14:paraId="000005C4">
      <w:pPr>
        <w:numPr>
          <w:ilvl w:val="0"/>
          <w:numId w:val="6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Şah ... pe tabla ciclului primar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All,  Bucureşti, 1999.</w:t>
      </w:r>
    </w:p>
    <w:p w:rsidR="00000000" w:rsidDel="00000000" w:rsidP="00000000" w:rsidRDefault="00000000" w:rsidRPr="00000000" w14:paraId="000005C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Document realizat de către Lejean-Anușca Mădălina-Maria  și Plăvițu Eduard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30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hesskid.com" TargetMode="External"/><Relationship Id="rId22" Type="http://schemas.openxmlformats.org/officeDocument/2006/relationships/hyperlink" Target="http://www.chesskid.com" TargetMode="External"/><Relationship Id="rId21" Type="http://schemas.openxmlformats.org/officeDocument/2006/relationships/hyperlink" Target="https://lichess.org/" TargetMode="External"/><Relationship Id="rId24" Type="http://schemas.openxmlformats.org/officeDocument/2006/relationships/hyperlink" Target="http://www.chesskid.com" TargetMode="External"/><Relationship Id="rId23" Type="http://schemas.openxmlformats.org/officeDocument/2006/relationships/hyperlink" Target="https://liches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chess.org/" TargetMode="External"/><Relationship Id="rId26" Type="http://schemas.openxmlformats.org/officeDocument/2006/relationships/hyperlink" Target="http://www.chesskid.com" TargetMode="External"/><Relationship Id="rId25" Type="http://schemas.openxmlformats.org/officeDocument/2006/relationships/hyperlink" Target="http://www.chesskid.com" TargetMode="External"/><Relationship Id="rId28" Type="http://schemas.openxmlformats.org/officeDocument/2006/relationships/hyperlink" Target="http://www.chesskid.com" TargetMode="External"/><Relationship Id="rId27" Type="http://schemas.openxmlformats.org/officeDocument/2006/relationships/hyperlink" Target="https://liches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lichess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www.chesskid.com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lichess.org/" TargetMode="External"/><Relationship Id="rId10" Type="http://schemas.openxmlformats.org/officeDocument/2006/relationships/hyperlink" Target="http://www.chesskid.com" TargetMode="External"/><Relationship Id="rId13" Type="http://schemas.openxmlformats.org/officeDocument/2006/relationships/hyperlink" Target="https://lichess.org/" TargetMode="External"/><Relationship Id="rId12" Type="http://schemas.openxmlformats.org/officeDocument/2006/relationships/hyperlink" Target="http://www.chesskid.com" TargetMode="External"/><Relationship Id="rId15" Type="http://schemas.openxmlformats.org/officeDocument/2006/relationships/hyperlink" Target="https://lichess.org/" TargetMode="External"/><Relationship Id="rId14" Type="http://schemas.openxmlformats.org/officeDocument/2006/relationships/hyperlink" Target="http://www.chesskid.com" TargetMode="External"/><Relationship Id="rId17" Type="http://schemas.openxmlformats.org/officeDocument/2006/relationships/hyperlink" Target="https://lichess.org/" TargetMode="External"/><Relationship Id="rId16" Type="http://schemas.openxmlformats.org/officeDocument/2006/relationships/hyperlink" Target="http://www.chesskid.com" TargetMode="External"/><Relationship Id="rId19" Type="http://schemas.openxmlformats.org/officeDocument/2006/relationships/hyperlink" Target="https://lichess.org/" TargetMode="External"/><Relationship Id="rId18" Type="http://schemas.openxmlformats.org/officeDocument/2006/relationships/hyperlink" Target="http://www.chessk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fFO/1+GRV7g1v8AXCsrXmv/Hg==">CgMxLjAaJAoBMBIfCh0IB0IZCg9UaW1lcyBOZXcgUm9tYW4SBkNhdWRleBojCgExEh4KHAgHQhgKD1RpbWVzIE5ldyBSb21hbhIFQ2FyZG8aIwoBMhIeChwIB0IYCg9UaW1lcyBOZXcgUm9tYW4SBUNhcmRvGiMKATMSHgocCAdCGAoPVGltZXMgTmV3IFJvbWFuEgVDYXJkbxojCgE0Eh4KHAgHQhgKD1RpbWVzIE5ldyBSb21hbhIFQ2FyZG8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Mg5oLmR0MGgzZmVxNmpzbjIOaC5vYnB3YTg4bWQ4bncyDmguYXBmZ2VlYWVvNGRlMg5oLm9uOXFoendmaHN4MDIOaC43eGh2ejIxeDJoZTUyDmguZ2lhaTBwbGl3ZmMzMg1oLjR4YWd0d3RtZ2VnMg5oLmZ1eGVtYnlkcHg3OTIOaC55cGN6aTNla3dhZm4yDmguYjJqNnJxMTRtdW40Mg5oLmZ5OXJ2Yjh1ZDRkcjIOaC50cGV6cG1vMXFxcnIyDmgud3U1cDNhcmVrMjRuMg5oLmc1N2hxa2Ezd2FtNTIOaC5hcjE5dHJxb3ZoOWEyDmguejJjb3J0a2ltcmpjMg5oLmFhMTF0MXVkcGdoNTIOaC5tYWU5YjF2YjY3ajQyDmguemljNXpqNXhyOHB2Mg5oLjVycTB4OWlvOWVzcjINaC44dGgzOGFqYThxbTIOaC5jaWJ6YW50OHk2aGgyDmguMW5rb28xbmtiZXV0Mg5oLmljYzV1bXExZ2dlOTIOaC5hZGk0aWsyeTg4ZjQyDmgubzJhbW5vN2UyNGp4Mg5oLnNrdjByZGIzaGp4ZjIOaC5sZ3J2enZkM2hoaTYyDmguMWVsMzQ0aDRyYmttMg5oLnlienVxZnF1N2dxZDIOaC5kc2hieTkxcXp3ZDcyDmgudXhkNmxpMWg4NTQyMg5oLnNnNWV2aTR1d3hudjIOaC54djM5ZDl2cDF3M3gyDmgubHpzYzNwdnR0dzZoMg5oLmQwcWtmcmF2bDJrejIOaC5ucHQ0d3k3bnFhOXcyDmgub240aDF6M3VoZnQ3Mg5oLnNldGxlZGdpMGF5djIOaC5wMjFuNmFla3FkbzQyDWgucHJwcHNtNG94Zm8yDmgudzhtcXczMmNyb3d6Mg5oLmVvZzZmejMycnh6MTIOaC5hb2NzZGIyeHRkbTIyDmguanpoZjRlY3lkOXA1Mg5oLm84M2xqc2s5djExNTIOaC5jcnNzenRwcDBkYmcyDmgud29pZ2ZicWlmcDBzMg5oLnI2eGRjcDRmMzJlODIOaC53ZHdhcmF3b2hua2EyDmguaDJyMWtzNXBqM2RiMg5oLm9hNWZrZjFnMmoxbjIOaC43YTZvZ3o2MXBqajkyDmguZTdpeHZnOGl1YXNqMg5oLmJ3c2ZzeXljZGk2aTIOaC5mbmQ2MWF0MnRiMm0yDmgua3NmZDloaW9sY3RmMg5oLjYwdHh3Z3FzdjN5djIOaC5zbHFqOGt2MDIyOHIyDWguZTkyaTgxYzh5b3AyDmguaDIwNXEyd2xxam5jMg5oLnZmcjIyajFiNXo2bDIOaC5kNDRnYnVnZTA3enkyDmgudXl3cDl5YXYwNGhzMg5oLm14M3plNHMweGxkdjIOaC5rYzVpMTU0bmRidDIyDWguaDUxNmNzcWZsYWoyDmgucTAycnNyZ3NpcWE1Mg5oLjhxazdleDVscHp5djIOaC5sNWhyc2pweTR3eWMyDmguN2dobW40cjUyenlpMg5oLjVvYjc1cG1sbnByczIOaC55Y2Y2cTQ1cmxqM24yDmgudmMwcDBkcGxydDlqMg5oLnhkOGFremg4N3RnZzINaC41b2g4Y3RjNzExYzINaC41Y3V4NWNzbXIwcTIOaC5wb2w4ZWNham41OHE4AHIhMVFUdUdLX1ZrWUxvWksxeU0zV3VNZGh0VTFGdmFYYk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