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Отчёт по лабораторной работе №10</w:t>
      </w:r>
    </w:p>
    <w:p>
      <w:pPr>
        <w:pStyle w:val="Subtitle"/>
        <w:rPr/>
      </w:pPr>
      <w:r>
        <w:rPr/>
        <w:t>Архитектура компьютера</w:t>
      </w:r>
    </w:p>
    <w:p>
      <w:pPr>
        <w:pStyle w:val="Author"/>
        <w:rPr/>
      </w:pPr>
      <w:r>
        <w:rPr/>
        <w:t>Ирина Васильевна Панявкина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80"/>
            <w:rPr>
              <w:rFonts w:ascii="Aptos Display" w:hAnsi="Aptos Display" w:eastAsia="" w:cs="" w:asciiTheme="majorHAnsi" w:cstheme="majorBidi" w:eastAsiaTheme="majorEastAsia" w:hAnsiTheme="majorHAnsi"/>
              <w:b w:val="false"/>
              <w:bCs w:val="false"/>
              <w:color w:themeColor="accent1" w:themeShade="bf"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365F91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359_2612068193">
            <w:r>
              <w:rPr>
                <w:webHidden/>
                <w:rStyle w:val="IndexLink"/>
              </w:rPr>
              <w:t>1 Цель работы</w:t>
              <w:tab/>
              <w:t>1</w:t>
            </w:r>
          </w:hyperlink>
        </w:p>
        <w:p>
          <w:pPr>
            <w:pStyle w:val="TOC1"/>
            <w:rPr/>
          </w:pPr>
          <w:hyperlink w:anchor="__RefHeading___Toc361_2612068193">
            <w:r>
              <w:rPr>
                <w:webHidden/>
                <w:rStyle w:val="IndexLink"/>
              </w:rPr>
              <w:t>2 Задание</w:t>
              <w:tab/>
              <w:t>1</w:t>
            </w:r>
          </w:hyperlink>
        </w:p>
        <w:p>
          <w:pPr>
            <w:pStyle w:val="TOC1"/>
            <w:rPr/>
          </w:pPr>
          <w:hyperlink w:anchor="__RefHeading___Toc363_2612068193">
            <w:r>
              <w:rPr>
                <w:webHidden/>
                <w:rStyle w:val="IndexLink"/>
              </w:rPr>
              <w:t>3 Теоретическое введение</w:t>
              <w:tab/>
              <w:t>1</w:t>
            </w:r>
          </w:hyperlink>
        </w:p>
        <w:p>
          <w:pPr>
            <w:pStyle w:val="TOC1"/>
            <w:rPr/>
          </w:pPr>
          <w:hyperlink w:anchor="__RefHeading___Toc365_2612068193">
            <w:r>
              <w:rPr>
                <w:webHidden/>
                <w:rStyle w:val="IndexLink"/>
              </w:rPr>
              <w:t>4 Выполнение лабораторной работы</w:t>
              <w:tab/>
              <w:t>2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67_2612068193">
            <w:r>
              <w:rPr>
                <w:webHidden/>
                <w:rStyle w:val="IndexLink"/>
              </w:rPr>
              <w:t>4.1 Выполнение самостоятельной работы</w:t>
              <w:tab/>
              <w:t>5</w:t>
            </w:r>
          </w:hyperlink>
        </w:p>
        <w:p>
          <w:pPr>
            <w:pStyle w:val="TOC1"/>
            <w:rPr/>
          </w:pPr>
          <w:hyperlink w:anchor="__RefHeading___Toc369_2612068193">
            <w:r>
              <w:rPr>
                <w:webHidden/>
                <w:rStyle w:val="IndexLink"/>
              </w:rPr>
              <w:t>5 Выводы</w:t>
              <w:tab/>
              <w:t>6</w:t>
            </w:r>
          </w:hyperlink>
        </w:p>
        <w:p>
          <w:pPr>
            <w:pStyle w:val="TOC1"/>
            <w:rPr/>
          </w:pPr>
          <w:hyperlink w:anchor="__RefHeading___Toc371_2612068193">
            <w:r>
              <w:rPr>
                <w:webHidden/>
                <w:rStyle w:val="IndexLink"/>
              </w:rPr>
              <w:t>6 Список литературы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359_2612068193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Приобретение навыков написания программ для работы с файлами.</w:t>
      </w:r>
      <w:bookmarkEnd w:id="2"/>
    </w:p>
    <w:p>
      <w:pPr>
        <w:pStyle w:val="Heading1"/>
        <w:rPr/>
      </w:pPr>
      <w:bookmarkStart w:id="3" w:name="__RefHeading___Toc361_2612068193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4"/>
        </w:numPr>
        <w:rPr/>
      </w:pPr>
      <w:r>
        <w:rPr/>
        <w:t>Создание файлов в программах</w:t>
      </w:r>
    </w:p>
    <w:p>
      <w:pPr>
        <w:pStyle w:val="Compact"/>
        <w:numPr>
          <w:ilvl w:val="0"/>
          <w:numId w:val="1"/>
        </w:numPr>
        <w:rPr/>
      </w:pPr>
      <w:r>
        <w:rPr/>
        <w:t>Изменение прав на файлы для разных групп пользователей</w:t>
      </w:r>
    </w:p>
    <w:p>
      <w:pPr>
        <w:pStyle w:val="Compact"/>
        <w:numPr>
          <w:ilvl w:val="0"/>
          <w:numId w:val="1"/>
        </w:numPr>
        <w:rPr/>
      </w:pPr>
      <w:bookmarkStart w:id="5" w:name="задание"/>
      <w:r>
        <w:rPr/>
        <w:t>Выполнение самостоятельных заданий по материалам лабораторной работы</w:t>
      </w:r>
      <w:bookmarkEnd w:id="5"/>
    </w:p>
    <w:p>
      <w:pPr>
        <w:pStyle w:val="Heading1"/>
        <w:rPr/>
      </w:pPr>
      <w:bookmarkStart w:id="6" w:name="__RefHeading___Toc363_2612068193"/>
      <w:bookmarkStart w:id="7" w:name="теоретическое-введение"/>
      <w:bookmarkEnd w:id="6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bookmarkStart w:id="8" w:name="теоретическое-введение"/>
      <w:r>
        <w:rPr/>
        <w:t>ОС GNU/Linux является многопользовательской операционной системой. И для обеспече- ния защиты данных одного пользователя от действий других пользователей существуют специальные механизмы разграничения доступа к файлам. Кроме ограничения доступа, дан- ный механизм позволяет разрешить другим пользователям доступ данным для совместной работы.</w:t>
      </w:r>
      <w:bookmarkEnd w:id="8"/>
    </w:p>
    <w:p>
      <w:pPr>
        <w:pStyle w:val="Heading1"/>
        <w:rPr/>
      </w:pPr>
      <w:bookmarkStart w:id="9" w:name="__RefHeading___Toc365_2612068193"/>
      <w:bookmarkStart w:id="10" w:name="выполнение-лабораторной-работы"/>
      <w:bookmarkEnd w:id="9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Создаю каталог для программ лабораторной работы №10, а также файл lab9-1.asm и копирую в текущий каталог файл in_out.asm с помощью утилиты cp, т.к. он будет использоваться во время выполнения лабораторной работы. Затем создаю необходимые для работы файлы (рис. 1).</w:t>
      </w:r>
    </w:p>
    <w:p>
      <w:pPr>
        <w:pStyle w:val="CaptionedFigure"/>
        <w:rPr/>
      </w:pPr>
      <w:bookmarkStart w:id="11" w:name="fig%3A001"/>
      <w:r>
        <w:rPr/>
        <w:drawing>
          <wp:inline distT="0" distB="0" distL="0" distR="0">
            <wp:extent cx="3733800" cy="651510"/>
            <wp:effectExtent l="0" t="0" r="0" b="0"/>
            <wp:docPr id="1" name="Picture" descr="Рис. 1: Создание рабочего каталога и файлов и копирование в него внешне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оздание рабочего каталога и файлов и копирование в него внешнего файл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2" w:name="fig%3A001"/>
      <w:r>
        <w:rPr/>
        <w:t>Рис. 1: Создание рабочего каталога и файлов и копирование в него внешнего файла</w:t>
      </w:r>
      <w:bookmarkEnd w:id="12"/>
    </w:p>
    <w:p>
      <w:pPr>
        <w:pStyle w:val="BodyText"/>
        <w:rPr/>
      </w:pPr>
      <w:r>
        <w:rPr/>
        <w:t>Редактирую созданный файл lab10-1.asm и вставляю в него программу из первого листинга (рис. 2).</w:t>
      </w:r>
    </w:p>
    <w:p>
      <w:pPr>
        <w:pStyle w:val="CaptionedFigure"/>
        <w:rPr/>
      </w:pPr>
      <w:bookmarkStart w:id="13" w:name="fig%3A002"/>
      <w:r>
        <w:rPr/>
        <w:drawing>
          <wp:inline distT="0" distB="0" distL="0" distR="0">
            <wp:extent cx="3733800" cy="4524375"/>
            <wp:effectExtent l="0" t="0" r="0" b="0"/>
            <wp:docPr id="2" name="Image2" descr="Рис. 2: Программа первого ли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Рис. 2: Программа первого листинг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4" w:name="fig%3A002"/>
      <w:r>
        <w:rPr/>
        <w:t>Рис. 2: Программа первого листинга</w:t>
      </w:r>
      <w:bookmarkEnd w:id="14"/>
    </w:p>
    <w:p>
      <w:pPr>
        <w:pStyle w:val="BodyText"/>
        <w:rPr/>
      </w:pPr>
      <w:r>
        <w:rPr/>
        <w:t>Запускаю программу: она просит на ввод строку, а затем создаёт текстовый файл с введённой пользователем строкой (рис. 3).</w:t>
      </w:r>
    </w:p>
    <w:p>
      <w:pPr>
        <w:pStyle w:val="CaptionedFigure"/>
        <w:rPr/>
      </w:pPr>
      <w:bookmarkStart w:id="15" w:name="fig%3A003"/>
      <w:r>
        <w:rPr/>
        <w:drawing>
          <wp:inline distT="0" distB="0" distL="0" distR="0">
            <wp:extent cx="3733800" cy="1612900"/>
            <wp:effectExtent l="0" t="0" r="0" b="0"/>
            <wp:docPr id="3" name="Image3" descr="Рис. 3: Запуск программы первого ли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Рис. 3: Запуск программы первого листинг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6" w:name="fig%3A003"/>
      <w:r>
        <w:rPr/>
        <w:t>Рис. 3: Запуск программы первого листинга</w:t>
      </w:r>
      <w:bookmarkEnd w:id="16"/>
    </w:p>
    <w:p>
      <w:pPr>
        <w:pStyle w:val="BodyText"/>
        <w:rPr/>
      </w:pPr>
      <w:r>
        <w:rPr/>
        <w:t>Меняю права владельца: запрещаю исполнять файл. После этого система начинает отказывать в исполнении файла, т.к. я - владелец - запретила самой себе же исполнять программу (рис. 4).</w:t>
      </w:r>
    </w:p>
    <w:p>
      <w:pPr>
        <w:pStyle w:val="CaptionedFigure"/>
        <w:rPr/>
      </w:pPr>
      <w:bookmarkStart w:id="17" w:name="fig%3A004"/>
      <w:r>
        <w:rPr/>
        <w:drawing>
          <wp:inline distT="0" distB="0" distL="0" distR="0">
            <wp:extent cx="3733800" cy="2282190"/>
            <wp:effectExtent l="0" t="0" r="0" b="0"/>
            <wp:docPr id="4" name="Image4" descr="Рис. 4: Демонстрация команды ch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Рис. 4: Демонстрация команды chmo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8" w:name="fig%3A004"/>
      <w:r>
        <w:rPr/>
        <w:t>Рис. 4: Демонстрация команды chmod</w:t>
      </w:r>
      <w:bookmarkEnd w:id="18"/>
    </w:p>
    <w:p>
      <w:pPr>
        <w:pStyle w:val="BodyText"/>
        <w:rPr/>
      </w:pPr>
      <w:r>
        <w:rPr/>
        <w:t>Добавляю к исходному файлу программы права владельцу на исполнение, исполняемый текстовый файл интерпретирует каждую строку как команду, и из-за того, что ни одна из строк не является командой bash, программа абсолютно ничего не выполняет (рис. 5).</w:t>
      </w:r>
    </w:p>
    <w:p>
      <w:pPr>
        <w:pStyle w:val="CaptionedFigure"/>
        <w:rPr/>
      </w:pPr>
      <w:bookmarkStart w:id="19" w:name="fig%3A005"/>
      <w:r>
        <w:rPr/>
        <w:drawing>
          <wp:inline distT="0" distB="0" distL="0" distR="0">
            <wp:extent cx="3733800" cy="4210685"/>
            <wp:effectExtent l="0" t="0" r="0" b="0"/>
            <wp:docPr id="5" name="Image5" descr="Рис. 5: Запуск текстов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Рис. 5: Запуск текстового фай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0" w:name="fig%3A005"/>
      <w:r>
        <w:rPr/>
        <w:t>Рис. 5: Запуск текстового файла</w:t>
      </w:r>
      <w:bookmarkEnd w:id="20"/>
    </w:p>
    <w:p>
      <w:pPr>
        <w:pStyle w:val="BodyText"/>
        <w:rPr/>
      </w:pPr>
      <w:r>
        <w:rPr/>
        <w:t xml:space="preserve">Согласно своему варианту, мне нужно установить соответствующие ему права на текстовые файлы, созданные в начале лабораторной работы: </w:t>
      </w:r>
    </w:p>
    <w:p>
      <w:pPr>
        <w:pStyle w:val="BodyText"/>
        <w:rPr/>
      </w:pPr>
      <w:r>
        <w:rPr/>
        <w:t>1. В символьном виде для 1-го readme файла: -wx –x rwx</w:t>
      </w:r>
    </w:p>
    <w:p>
      <w:pPr>
        <w:pStyle w:val="BodyText"/>
        <w:rPr/>
      </w:pPr>
      <w:r>
        <w:rPr/>
        <w:t>2. В двоичной системе для 2-го readme файла: 010 101 010</w:t>
      </w:r>
    </w:p>
    <w:p>
      <w:pPr>
        <w:pStyle w:val="BodyText"/>
        <w:rPr/>
      </w:pPr>
      <w:r>
        <w:rPr/>
        <w:t>Перевожу группу битов в восьмеричную систему, символьную запись подбираю под синтаксис и получаю нужные мне аргументы для chmod (рис. 6).</w:t>
      </w:r>
    </w:p>
    <w:p>
      <w:pPr>
        <w:pStyle w:val="CaptionedFigure"/>
        <w:rPr/>
      </w:pPr>
      <w:bookmarkStart w:id="21" w:name="fig%3A006"/>
      <w:r>
        <w:rPr/>
        <w:drawing>
          <wp:inline distT="0" distB="0" distL="0" distR="0">
            <wp:extent cx="3733800" cy="283845"/>
            <wp:effectExtent l="0" t="0" r="0" b="0"/>
            <wp:docPr id="6" name="Image6" descr="Рис. 6: Символьная и числовая за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Рис. 6: Символьная и числовая запис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2" w:name="fig%3A006"/>
      <w:r>
        <w:rPr/>
        <w:t>Рис. 6: Символьная и числовая записи</w:t>
      </w:r>
      <w:bookmarkEnd w:id="22"/>
    </w:p>
    <w:p>
      <w:pPr>
        <w:pStyle w:val="Heading2"/>
        <w:rPr/>
      </w:pPr>
      <w:bookmarkStart w:id="23" w:name="__RefHeading___Toc367_2612068193"/>
      <w:bookmarkStart w:id="24" w:name="выполнение-самостоятельной-работы"/>
      <w:bookmarkEnd w:id="23"/>
      <w:r>
        <w:rPr>
          <w:rStyle w:val="SectionNumber"/>
        </w:rPr>
        <w:t>4.1</w:t>
      </w:r>
      <w:r>
        <w:rPr/>
        <w:tab/>
        <w:t>Выполнение самостоятельной работы</w:t>
      </w:r>
    </w:p>
    <w:p>
      <w:pPr>
        <w:pStyle w:val="FirstParagraph"/>
        <w:rPr/>
      </w:pPr>
      <w:r>
        <w:rPr/>
        <w:t>Создаю код программы, затем транслириую её и компилирую. Программа должна выводить приглашение, просить ввод с клавиатуры и создавать текстовый файл с указанной в программе строкой и вводом пользователя. Запускаю программу, проверяю наличие и содержание созданного текстого файла, программа работает правильно (рис. 7)</w:t>
      </w:r>
    </w:p>
    <w:p>
      <w:pPr>
        <w:pStyle w:val="CaptionedFigure"/>
        <w:rPr/>
      </w:pPr>
      <w:bookmarkStart w:id="25" w:name="fig%3A007"/>
      <w:r>
        <w:rPr/>
        <w:drawing>
          <wp:inline distT="0" distB="0" distL="0" distR="0">
            <wp:extent cx="3733800" cy="681990"/>
            <wp:effectExtent l="0" t="0" r="0" b="0"/>
            <wp:docPr id="7" name="Image7" descr="Рис. 7: Демонстрация работы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Рис. 7: Демонстрация работы программ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6" w:name="fig%3A007"/>
      <w:r>
        <w:rPr/>
        <w:t>Рис. 7: Демонстрация работы программы</w:t>
      </w:r>
      <w:bookmarkEnd w:id="26"/>
    </w:p>
    <w:p>
      <w:pPr>
        <w:pStyle w:val="BodyText"/>
        <w:rPr/>
      </w:pPr>
      <w:r>
        <w:rPr/>
        <w:t>Код программы:</w:t>
      </w:r>
    </w:p>
    <w:p>
      <w:pPr>
        <w:pStyle w:val="SourceCode"/>
        <w:rPr/>
      </w:pPr>
      <w:r>
        <w:rPr>
          <w:rStyle w:val="NormalTok"/>
        </w:rPr>
        <w:t>%</w:t>
      </w:r>
      <w:r>
        <w:rPr>
          <w:rStyle w:val="BuiltInTok"/>
        </w:rPr>
        <w:t>include</w:t>
      </w:r>
      <w:r>
        <w:rPr>
          <w:rStyle w:val="NormalTok"/>
        </w:rPr>
        <w:t xml:space="preserve"> </w:t>
      </w:r>
      <w:r>
        <w:rPr>
          <w:rStyle w:val="StringTok"/>
        </w:rPr>
        <w:t>'in_out.asm'</w:t>
      </w:r>
      <w:r>
        <w:rPr/>
        <w:br/>
        <w:br/>
      </w:r>
      <w:r>
        <w:rPr>
          <w:rStyle w:val="BuiltInTok"/>
        </w:rPr>
        <w:t>SECTION</w:t>
      </w:r>
      <w:r>
        <w:rPr>
          <w:rStyle w:val="NormalTok"/>
        </w:rPr>
        <w:t xml:space="preserve"> 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/>
        <w:br/>
      </w:r>
      <w:r>
        <w:rPr>
          <w:rStyle w:val="NormalTok"/>
        </w:rPr>
        <w:t xml:space="preserve">filename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'name.txt'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prompt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'Как Вас зовут?'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intro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'Меня зовут 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  <w:br/>
      </w:r>
      <w:r>
        <w:rPr>
          <w:rStyle w:val="BuiltInTok"/>
        </w:rPr>
        <w:t>SECTION</w:t>
      </w:r>
      <w:r>
        <w:rPr>
          <w:rStyle w:val="NormalTok"/>
        </w:rPr>
        <w:t xml:space="preserve"> </w:t>
      </w:r>
      <w:r>
        <w:rPr>
          <w:rStyle w:val="OperatorTok"/>
        </w:rPr>
        <w:t>.</w:t>
      </w:r>
      <w:r>
        <w:rPr>
          <w:rStyle w:val="NormalTok"/>
        </w:rPr>
        <w:t>bss</w:t>
      </w:r>
      <w:r>
        <w:rPr/>
        <w:br/>
      </w:r>
      <w:r>
        <w:rPr>
          <w:rStyle w:val="NormalTok"/>
        </w:rPr>
        <w:t xml:space="preserve">name resb </w:t>
      </w:r>
      <w:r>
        <w:rPr>
          <w:rStyle w:val="DecValTok"/>
        </w:rPr>
        <w:t>255</w:t>
      </w:r>
      <w:r>
        <w:rPr/>
        <w:br/>
        <w:br/>
      </w:r>
      <w:r>
        <w:rPr>
          <w:rStyle w:val="BuiltInTok"/>
        </w:rPr>
        <w:t>SECTION</w:t>
      </w:r>
      <w:r>
        <w:rPr>
          <w:rStyle w:val="NormalTok"/>
        </w:rPr>
        <w:t xml:space="preserve"> </w:t>
      </w:r>
      <w:r>
        <w:rPr>
          <w:rStyle w:val="OperatorTok"/>
        </w:rPr>
        <w:t>.</w:t>
      </w:r>
      <w:r>
        <w:rPr>
          <w:rStyle w:val="NormalTok"/>
        </w:rPr>
        <w:t>text</w:t>
      </w:r>
      <w:r>
        <w:rPr/>
        <w:br/>
      </w:r>
      <w:r>
        <w:rPr>
          <w:rStyle w:val="NormalTok"/>
        </w:rPr>
        <w:t>global _start</w:t>
      </w:r>
      <w:r>
        <w:rPr/>
        <w:br/>
      </w:r>
      <w:r>
        <w:rPr>
          <w:rStyle w:val="FunctionTok"/>
        </w:rPr>
        <w:t>_start:</w:t>
      </w:r>
      <w:r>
        <w:rPr/>
        <w:br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prompt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</w:t>
      </w:r>
      <w:r>
        <w:rPr/>
        <w:br/>
        <w:br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name</w:t>
      </w:r>
      <w:r>
        <w:rPr/>
        <w:br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sread</w:t>
      </w:r>
      <w:r>
        <w:rPr/>
        <w:br/>
        <w:br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/>
        <w:br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filename</w:t>
      </w:r>
      <w:r>
        <w:rPr/>
        <w:br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0744o</w:t>
      </w:r>
      <w:r>
        <w:rPr/>
        <w:br/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/>
        <w:br/>
        <w:br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/>
        <w:br/>
        <w:br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intro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slen</w:t>
      </w:r>
      <w:r>
        <w:rPr/>
        <w:br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/>
        <w:br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intro</w:t>
      </w:r>
      <w:r>
        <w:rPr/>
        <w:br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/>
        <w:br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/>
        <w:br/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/>
        <w:br/>
        <w:br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name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slen</w:t>
      </w:r>
      <w:r>
        <w:rPr/>
        <w:br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/>
        <w:br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name</w:t>
      </w:r>
      <w:r>
        <w:rPr/>
        <w:br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/>
        <w:br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/>
        <w:br/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/>
        <w:br/>
        <w:br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/>
        <w:br/>
      </w:r>
      <w:r>
        <w:rPr>
          <w:rStyle w:val="BuiltIn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/>
        <w:br/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/>
        <w:b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quit</w:t>
      </w:r>
      <w:bookmarkEnd w:id="10"/>
      <w:bookmarkEnd w:id="24"/>
    </w:p>
    <w:p>
      <w:pPr>
        <w:pStyle w:val="Heading1"/>
        <w:rPr/>
      </w:pPr>
      <w:bookmarkStart w:id="27" w:name="__RefHeading___Toc369_2612068193"/>
      <w:bookmarkStart w:id="28" w:name="выводы"/>
      <w:bookmarkEnd w:id="27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29" w:name="выводы"/>
      <w:r>
        <w:rPr/>
        <w:t>В ходе выполнения лабораторной работы, я приобрела навыки написания программ для работы с файлами.</w:t>
      </w:r>
      <w:bookmarkEnd w:id="29"/>
    </w:p>
    <w:p>
      <w:pPr>
        <w:pStyle w:val="Heading1"/>
        <w:rPr/>
      </w:pPr>
      <w:bookmarkStart w:id="30" w:name="__RefHeading___Toc371_2612068193"/>
      <w:bookmarkStart w:id="31" w:name="список-литературы"/>
      <w:bookmarkEnd w:id="30"/>
      <w:r>
        <w:rPr>
          <w:rStyle w:val="SectionNumber"/>
        </w:rPr>
        <w:t>6</w:t>
      </w:r>
      <w:r>
        <w:rPr/>
        <w:tab/>
        <w:t>Список литературы</w:t>
      </w:r>
    </w:p>
    <w:p>
      <w:pPr>
        <w:pStyle w:val="Compact"/>
        <w:numPr>
          <w:ilvl w:val="0"/>
          <w:numId w:val="5"/>
        </w:numPr>
        <w:rPr/>
      </w:pPr>
      <w:r>
        <w:rPr/>
        <w:t>GDB: The GNU Project Debugger. — URL: https://www.gnu.org/software/gdb/.</w:t>
      </w:r>
    </w:p>
    <w:p>
      <w:pPr>
        <w:pStyle w:val="Compact"/>
        <w:numPr>
          <w:ilvl w:val="0"/>
          <w:numId w:val="6"/>
        </w:numPr>
        <w:rPr/>
      </w:pPr>
      <w:r>
        <w:rPr/>
        <w:t>GNU Bash Manual. — 2016. — URL: https://www.gnu.org/software/bash/manual/.</w:t>
      </w:r>
    </w:p>
    <w:p>
      <w:pPr>
        <w:pStyle w:val="Compact"/>
        <w:numPr>
          <w:ilvl w:val="0"/>
          <w:numId w:val="7"/>
        </w:numPr>
        <w:rPr/>
      </w:pPr>
      <w:r>
        <w:rPr/>
        <w:t>Midnight Commander Development Center. — 2021. — URL: https://midnight-commander. Org/.</w:t>
      </w:r>
    </w:p>
    <w:p>
      <w:pPr>
        <w:pStyle w:val="Compact"/>
        <w:numPr>
          <w:ilvl w:val="0"/>
          <w:numId w:val="8"/>
        </w:numPr>
        <w:rPr/>
      </w:pPr>
      <w:r>
        <w:rPr/>
        <w:t>NASM Assembly Language Tutorials. — 2021. — URL: https://asmtutor.com/.</w:t>
      </w:r>
    </w:p>
    <w:p>
      <w:pPr>
        <w:pStyle w:val="Compact"/>
        <w:numPr>
          <w:ilvl w:val="0"/>
          <w:numId w:val="9"/>
        </w:numPr>
        <w:rPr/>
      </w:pPr>
      <w:r>
        <w:rPr/>
        <w:t>Newham C. Learning the bash Shell: Unix Shell Programming. — O’Reilly Media, 2005. — 354 с. — (In a Nutshell). — ISBN 0596009658. — URL: http://www.amazon.com/Learningbash-Shell-Programming-Nutshell/dp/0596009658.</w:t>
      </w:r>
    </w:p>
    <w:p>
      <w:pPr>
        <w:pStyle w:val="Compact"/>
        <w:numPr>
          <w:ilvl w:val="0"/>
          <w:numId w:val="10"/>
        </w:numPr>
        <w:rPr/>
      </w:pPr>
      <w:r>
        <w:rPr/>
        <w:t>Robbins A. Bash Pocket Reference. — O’Reilly Media, 2016. — 156 с. — ISBN 978-1491941591.</w:t>
      </w:r>
    </w:p>
    <w:p>
      <w:pPr>
        <w:pStyle w:val="Compact"/>
        <w:numPr>
          <w:ilvl w:val="0"/>
          <w:numId w:val="11"/>
        </w:numPr>
        <w:rPr/>
      </w:pPr>
      <w:r>
        <w:rPr/>
        <w:t>The NASM documentation. — 2021. — URL: https://www.nasm.us/docs.php.</w:t>
      </w:r>
    </w:p>
    <w:p>
      <w:pPr>
        <w:pStyle w:val="Compact"/>
        <w:numPr>
          <w:ilvl w:val="0"/>
          <w:numId w:val="12"/>
        </w:numPr>
        <w:rPr/>
      </w:pPr>
      <w:r>
        <w:rPr/>
        <w:t>Zarrelli G. Mastering Bash. — Packt Publishing, 2017. — 502 с. — ISBN 9781784396879.</w:t>
      </w:r>
    </w:p>
    <w:p>
      <w:pPr>
        <w:pStyle w:val="Compact"/>
        <w:numPr>
          <w:ilvl w:val="0"/>
          <w:numId w:val="13"/>
        </w:numPr>
        <w:rPr/>
      </w:pPr>
      <w:r>
        <w:rPr/>
        <w:t>Колдаев В. Д., Лупин С. А. Архитектура ЭВМ. — М. : Форум, 2018.</w:t>
      </w:r>
    </w:p>
    <w:p>
      <w:pPr>
        <w:pStyle w:val="Compact"/>
        <w:numPr>
          <w:ilvl w:val="0"/>
          <w:numId w:val="14"/>
        </w:numPr>
        <w:rPr/>
      </w:pPr>
      <w:r>
        <w:rPr/>
        <w:t>Куляс О. Л., Никитин К. А. Курс программирования на ASSEMBLER. — М. : Солон-Пресс, 2017.</w:t>
      </w:r>
    </w:p>
    <w:p>
      <w:pPr>
        <w:pStyle w:val="Compact"/>
        <w:numPr>
          <w:ilvl w:val="0"/>
          <w:numId w:val="15"/>
        </w:numPr>
        <w:rPr/>
      </w:pPr>
      <w:r>
        <w:rPr/>
        <w:t>Новожилов О. П. Архитектура ЭВМ и систем. — М. : Юрайт, 2016.</w:t>
      </w:r>
    </w:p>
    <w:p>
      <w:pPr>
        <w:pStyle w:val="Compact"/>
        <w:numPr>
          <w:ilvl w:val="0"/>
          <w:numId w:val="16"/>
        </w:numPr>
        <w:rPr/>
      </w:pPr>
      <w:r>
        <w:rPr/>
        <w:t>Расширенный ассемблер: NASM. — 2021. — URL: https://www.opennet.ru/docs/RUS/nasm/.</w:t>
      </w:r>
    </w:p>
    <w:p>
      <w:pPr>
        <w:pStyle w:val="Compact"/>
        <w:numPr>
          <w:ilvl w:val="0"/>
          <w:numId w:val="17"/>
        </w:numPr>
        <w:rPr/>
      </w:pPr>
      <w:r>
        <w:rPr/>
        <w:t>Робачевский А., Немнюгин С., Стесик О. Операционная система UNIX. — 2-е изд. — БХВПетербург, 2010. — 656 с. — ISBN 978-5-94157-538-1.</w:t>
      </w:r>
    </w:p>
    <w:p>
      <w:pPr>
        <w:pStyle w:val="Compact"/>
        <w:numPr>
          <w:ilvl w:val="0"/>
          <w:numId w:val="18"/>
        </w:numPr>
        <w:rPr/>
      </w:pPr>
      <w:r>
        <w:rPr/>
        <w:t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pStyle w:val="Compact"/>
        <w:numPr>
          <w:ilvl w:val="0"/>
          <w:numId w:val="19"/>
        </w:numPr>
        <w:rPr/>
      </w:pPr>
      <w:r>
        <w:rPr/>
        <w:t>Таненбаум Э. Архитектура компьютера. — 6-е изд. — СПб. : Питер, 2013. — 874 с. — (Классика Computer Science).</w:t>
      </w:r>
    </w:p>
    <w:p>
      <w:pPr>
        <w:pStyle w:val="Compact"/>
        <w:numPr>
          <w:ilvl w:val="0"/>
          <w:numId w:val="20"/>
        </w:numPr>
        <w:spacing w:before="36" w:after="36"/>
        <w:rPr/>
      </w:pPr>
      <w:bookmarkStart w:id="32" w:name="список-литературы"/>
      <w:r>
        <w:rPr/>
        <w:t>Таненбаум Э., Бос Х. Современные операционные системы. — 4-е изд. — СПб. : Питер, 2015. — 1120 с. — (Классика Computer Science).</w:t>
      </w:r>
      <w:bookmarkEnd w:id="3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OC1">
    <w:name w:val="TOC 1"/>
    <w:basedOn w:val="Index"/>
    <w:pPr>
      <w:tabs>
        <w:tab w:val="clear" w:pos="720"/>
        <w:tab w:val="right" w:pos="9360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20"/>
        <w:tab w:val="right" w:pos="9077" w:leader="dot"/>
      </w:tabs>
      <w:ind w:hanging="0" w:left="283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LibreOffice/24.2.2.1$Linux_X86_64 LibreOffice_project/420$Build-1</Application>
  <AppVersion>15.0000</AppVersion>
  <Pages>7</Pages>
  <Words>737</Words>
  <Characters>4390</Characters>
  <CharactersWithSpaces>5100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2024-12-12T14:23:54Z</dcterms:created>
  <dc:creator>Ирина Васильевна Панявкина</dc:creator>
  <dc:description/>
  <dc:language>ru-RU</dc:language>
  <cp:lastModifiedBy/>
  <dcterms:modified xsi:type="dcterms:W3CDTF">2024-12-12T17:34:36Z</dcterms:modified>
  <cp:revision>2</cp:revision>
  <dc:subject/>
  <dc:title>Отчёт по лабораторной работе №10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