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FD3" w:rsidRDefault="00FD0FD3">
      <w:pPr>
        <w:spacing w:after="0"/>
        <w:ind w:left="500" w:hanging="360"/>
        <w:rPr>
          <w:rFonts w:ascii="Times New Roman" w:eastAsia="Times New Roman" w:hAnsi="Times New Roman" w:cs="Times New Roman"/>
          <w:sz w:val="36"/>
          <w:szCs w:val="36"/>
        </w:rPr>
      </w:pPr>
    </w:p>
    <w:p w:rsidR="00FD0FD3" w:rsidRDefault="004D4A22">
      <w:pPr>
        <w:pBdr>
          <w:top w:val="single" w:sz="4" w:space="10" w:color="4472C4"/>
          <w:bottom w:val="single" w:sz="4" w:space="10" w:color="4472C4"/>
          <w:between w:val="single" w:sz="4" w:space="10" w:color="4472C4"/>
        </w:pBdr>
        <w:shd w:val="clear" w:color="auto" w:fill="FFFFFF"/>
        <w:spacing w:before="360" w:after="360" w:line="310" w:lineRule="auto"/>
        <w:ind w:left="860" w:right="860" w:firstLine="560"/>
        <w:jc w:val="center"/>
        <w:rPr>
          <w:rFonts w:ascii="Times New Roman" w:eastAsia="Times New Roman" w:hAnsi="Times New Roman" w:cs="Times New Roman"/>
          <w:i/>
          <w:color w:val="FF0000"/>
          <w:sz w:val="40"/>
          <w:szCs w:val="40"/>
        </w:rPr>
      </w:pPr>
      <w:r>
        <w:rPr>
          <w:rFonts w:ascii="Times New Roman" w:eastAsia="Times New Roman" w:hAnsi="Times New Roman" w:cs="Times New Roman"/>
          <w:i/>
          <w:color w:val="FF0000"/>
          <w:sz w:val="40"/>
          <w:szCs w:val="40"/>
        </w:rPr>
        <w:t>Arduino Music Station</w:t>
      </w:r>
    </w:p>
    <w:p w:rsidR="00FD0FD3" w:rsidRDefault="00FD0FD3">
      <w:pPr>
        <w:spacing w:after="0"/>
        <w:ind w:left="500" w:hanging="360"/>
        <w:rPr>
          <w:rFonts w:ascii="Times New Roman" w:eastAsia="Times New Roman" w:hAnsi="Times New Roman" w:cs="Times New Roman"/>
          <w:sz w:val="24"/>
          <w:szCs w:val="24"/>
        </w:rPr>
      </w:pPr>
    </w:p>
    <w:p w:rsidR="00FD0FD3" w:rsidRDefault="00FD0FD3">
      <w:pPr>
        <w:spacing w:after="0"/>
        <w:ind w:left="500" w:hanging="360"/>
        <w:rPr>
          <w:rFonts w:ascii="Times New Roman" w:eastAsia="Times New Roman" w:hAnsi="Times New Roman" w:cs="Times New Roman"/>
          <w:sz w:val="24"/>
          <w:szCs w:val="24"/>
        </w:rPr>
      </w:pPr>
      <w:bookmarkStart w:id="0" w:name="_gf0n7w9oyaop" w:colFirst="0" w:colLast="0"/>
      <w:bookmarkEnd w:id="0"/>
    </w:p>
    <w:p w:rsidR="00FD0FD3" w:rsidRDefault="009F5A3A">
      <w:pPr>
        <w:shd w:val="clear" w:color="auto" w:fill="FFFFFF"/>
        <w:spacing w:line="310" w:lineRule="auto"/>
        <w:ind w:left="500" w:firstLine="60"/>
        <w:jc w:val="right"/>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Facultatea de Automatică și Calculatoare</w:t>
      </w:r>
    </w:p>
    <w:p w:rsidR="00FD0FD3" w:rsidRDefault="001A3696">
      <w:pPr>
        <w:shd w:val="clear" w:color="auto" w:fill="FFFFFF"/>
        <w:spacing w:line="310" w:lineRule="auto"/>
        <w:ind w:left="500" w:firstLine="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An 3, grupa 3023</w:t>
      </w:r>
      <w:r w:rsidR="009F5A3A">
        <w:rPr>
          <w:rFonts w:ascii="Times New Roman" w:eastAsia="Times New Roman" w:hAnsi="Times New Roman" w:cs="Times New Roman"/>
          <w:sz w:val="28"/>
          <w:szCs w:val="28"/>
        </w:rPr>
        <w:t>6</w:t>
      </w:r>
    </w:p>
    <w:p w:rsidR="00FD0FD3" w:rsidRDefault="00FD0FD3">
      <w:pPr>
        <w:spacing w:after="0"/>
        <w:ind w:left="500" w:hanging="360"/>
        <w:rPr>
          <w:rFonts w:ascii="Times New Roman" w:eastAsia="Times New Roman" w:hAnsi="Times New Roman" w:cs="Times New Roman"/>
          <w:sz w:val="24"/>
          <w:szCs w:val="24"/>
        </w:rPr>
      </w:pPr>
    </w:p>
    <w:p w:rsidR="00FD0FD3" w:rsidRDefault="00FD0FD3">
      <w:pPr>
        <w:spacing w:after="0"/>
        <w:ind w:left="500" w:hanging="360"/>
        <w:rPr>
          <w:rFonts w:ascii="Times New Roman" w:eastAsia="Times New Roman" w:hAnsi="Times New Roman" w:cs="Times New Roman"/>
          <w:sz w:val="24"/>
          <w:szCs w:val="24"/>
        </w:rPr>
      </w:pPr>
      <w:bookmarkStart w:id="1" w:name="_plcjybmkgdzl" w:colFirst="0" w:colLast="0"/>
      <w:bookmarkEnd w:id="1"/>
    </w:p>
    <w:p w:rsidR="00FD0FD3" w:rsidRDefault="00FD0FD3">
      <w:pPr>
        <w:spacing w:after="0"/>
        <w:ind w:left="500" w:hanging="360"/>
        <w:rPr>
          <w:rFonts w:ascii="Times New Roman" w:eastAsia="Times New Roman" w:hAnsi="Times New Roman" w:cs="Times New Roman"/>
          <w:sz w:val="24"/>
          <w:szCs w:val="24"/>
        </w:rPr>
      </w:pPr>
      <w:bookmarkStart w:id="2" w:name="_90ih3cl2brgp" w:colFirst="0" w:colLast="0"/>
      <w:bookmarkEnd w:id="2"/>
    </w:p>
    <w:p w:rsidR="00FD0FD3" w:rsidRDefault="00FD0FD3">
      <w:pPr>
        <w:spacing w:after="0"/>
        <w:ind w:left="500" w:hanging="360"/>
        <w:rPr>
          <w:rFonts w:ascii="Times New Roman" w:eastAsia="Times New Roman" w:hAnsi="Times New Roman" w:cs="Times New Roman"/>
          <w:sz w:val="24"/>
          <w:szCs w:val="24"/>
        </w:rPr>
      </w:pPr>
      <w:bookmarkStart w:id="3" w:name="_1ok22xbhlncl" w:colFirst="0" w:colLast="0"/>
      <w:bookmarkEnd w:id="3"/>
    </w:p>
    <w:p w:rsidR="00FD0FD3" w:rsidRDefault="004D4A22" w:rsidP="001A3696">
      <w:pPr>
        <w:shd w:val="clear" w:color="auto" w:fill="FFFFFF"/>
        <w:spacing w:line="310" w:lineRule="auto"/>
        <w:ind w:left="4536" w:firstLine="851"/>
        <w:rPr>
          <w:rFonts w:ascii="Times New Roman" w:eastAsia="Times New Roman" w:hAnsi="Times New Roman" w:cs="Times New Roman"/>
          <w:sz w:val="32"/>
          <w:szCs w:val="32"/>
        </w:rPr>
      </w:pPr>
      <w:r>
        <w:rPr>
          <w:rFonts w:ascii="Times New Roman" w:eastAsia="Times New Roman" w:hAnsi="Times New Roman" w:cs="Times New Roman"/>
          <w:sz w:val="32"/>
          <w:szCs w:val="32"/>
        </w:rPr>
        <w:t>Student</w:t>
      </w:r>
      <w:r w:rsidR="009F5A3A">
        <w:rPr>
          <w:rFonts w:ascii="Times New Roman" w:eastAsia="Times New Roman" w:hAnsi="Times New Roman" w:cs="Times New Roman"/>
          <w:sz w:val="32"/>
          <w:szCs w:val="32"/>
        </w:rPr>
        <w:t>:</w:t>
      </w:r>
    </w:p>
    <w:p w:rsidR="00FD0FD3" w:rsidRDefault="009F5A3A" w:rsidP="004D4A22">
      <w:pPr>
        <w:shd w:val="clear" w:color="auto" w:fill="FFFFFF"/>
        <w:spacing w:line="310" w:lineRule="auto"/>
        <w:ind w:left="4678" w:hanging="1417"/>
        <w:rPr>
          <w:rFonts w:ascii="Times New Roman" w:eastAsia="Times New Roman" w:hAnsi="Times New Roman" w:cs="Times New Roman"/>
          <w:i/>
          <w:sz w:val="32"/>
          <w:szCs w:val="32"/>
        </w:rPr>
      </w:pPr>
      <w:r>
        <w:rPr>
          <w:rFonts w:ascii="Times New Roman" w:eastAsia="Times New Roman" w:hAnsi="Times New Roman" w:cs="Times New Roman"/>
          <w:b/>
          <w:i/>
          <w:color w:val="FF0000"/>
          <w:sz w:val="28"/>
          <w:szCs w:val="28"/>
        </w:rPr>
        <w:t xml:space="preserve">  </w:t>
      </w:r>
      <w:r w:rsidR="001A3696">
        <w:rPr>
          <w:rFonts w:ascii="Times New Roman" w:eastAsia="Times New Roman" w:hAnsi="Times New Roman" w:cs="Times New Roman"/>
          <w:b/>
          <w:i/>
          <w:color w:val="FF0000"/>
          <w:sz w:val="28"/>
          <w:szCs w:val="28"/>
        </w:rPr>
        <w:t xml:space="preserve">                              </w:t>
      </w:r>
      <w:r>
        <w:rPr>
          <w:rFonts w:ascii="Times New Roman" w:eastAsia="Times New Roman" w:hAnsi="Times New Roman" w:cs="Times New Roman"/>
          <w:i/>
          <w:sz w:val="32"/>
          <w:szCs w:val="32"/>
        </w:rPr>
        <w:t>Petrea Irina-Alexandra</w:t>
      </w:r>
    </w:p>
    <w:p w:rsidR="00FD0FD3" w:rsidRDefault="00FD0FD3">
      <w:pPr>
        <w:shd w:val="clear" w:color="auto" w:fill="FFFFFF"/>
        <w:spacing w:line="310" w:lineRule="auto"/>
        <w:ind w:left="500" w:firstLine="60"/>
        <w:rPr>
          <w:rFonts w:ascii="Times New Roman" w:eastAsia="Times New Roman" w:hAnsi="Times New Roman" w:cs="Times New Roman"/>
          <w:b/>
          <w:i/>
          <w:color w:val="FF0000"/>
          <w:sz w:val="28"/>
          <w:szCs w:val="28"/>
        </w:rPr>
      </w:pPr>
    </w:p>
    <w:p w:rsidR="00FD0FD3" w:rsidRDefault="00FD0FD3">
      <w:pPr>
        <w:spacing w:after="0"/>
        <w:ind w:left="500" w:hanging="360"/>
        <w:rPr>
          <w:rFonts w:ascii="Times New Roman" w:eastAsia="Times New Roman" w:hAnsi="Times New Roman" w:cs="Times New Roman"/>
          <w:sz w:val="24"/>
          <w:szCs w:val="24"/>
        </w:rPr>
      </w:pPr>
    </w:p>
    <w:p w:rsidR="00FD0FD3" w:rsidRDefault="00FD0FD3">
      <w:pPr>
        <w:spacing w:after="0"/>
        <w:ind w:left="500" w:hanging="360"/>
        <w:rPr>
          <w:rFonts w:ascii="Times New Roman" w:eastAsia="Times New Roman" w:hAnsi="Times New Roman" w:cs="Times New Roman"/>
          <w:sz w:val="24"/>
          <w:szCs w:val="24"/>
        </w:rPr>
      </w:pPr>
      <w:bookmarkStart w:id="4" w:name="_kx3kcyik7yul" w:colFirst="0" w:colLast="0"/>
      <w:bookmarkEnd w:id="4"/>
    </w:p>
    <w:p w:rsidR="006819BB" w:rsidRDefault="006819BB">
      <w:pPr>
        <w:rPr>
          <w:rFonts w:ascii="Times New Roman" w:eastAsia="Times New Roman" w:hAnsi="Times New Roman" w:cs="Times New Roman"/>
          <w:sz w:val="24"/>
          <w:szCs w:val="24"/>
        </w:rPr>
      </w:pPr>
      <w:bookmarkStart w:id="5" w:name="_nvbistwsfvcu" w:colFirst="0" w:colLast="0"/>
      <w:bookmarkEnd w:id="5"/>
      <w:r>
        <w:rPr>
          <w:rFonts w:ascii="Times New Roman" w:eastAsia="Times New Roman" w:hAnsi="Times New Roman" w:cs="Times New Roman"/>
          <w:sz w:val="24"/>
          <w:szCs w:val="24"/>
        </w:rPr>
        <w:br w:type="page"/>
      </w:r>
    </w:p>
    <w:p w:rsidR="00FD0FD3" w:rsidRDefault="00FD0FD3">
      <w:pPr>
        <w:spacing w:after="0"/>
        <w:ind w:left="500" w:hanging="360"/>
        <w:rPr>
          <w:rFonts w:ascii="Times New Roman" w:eastAsia="Times New Roman" w:hAnsi="Times New Roman" w:cs="Times New Roman"/>
          <w:sz w:val="24"/>
          <w:szCs w:val="24"/>
        </w:rPr>
      </w:pPr>
    </w:p>
    <w:p w:rsidR="00FD0FD3" w:rsidRDefault="009F5A3A">
      <w:pPr>
        <w:shd w:val="clear" w:color="auto" w:fill="FFFFFF"/>
        <w:spacing w:line="310" w:lineRule="auto"/>
        <w:ind w:left="500" w:firstLine="60"/>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Cuprins:</w:t>
      </w:r>
    </w:p>
    <w:p w:rsidR="00FD0FD3" w:rsidRPr="00E567D4" w:rsidRDefault="004D4A22" w:rsidP="004D4A22">
      <w:pPr>
        <w:shd w:val="clear" w:color="auto" w:fill="FFFFFF"/>
        <w:spacing w:line="310" w:lineRule="auto"/>
        <w:ind w:left="500" w:firstLine="60"/>
        <w:rPr>
          <w:rFonts w:ascii="Times New Roman" w:eastAsia="Times New Roman" w:hAnsi="Times New Roman" w:cs="Times New Roman"/>
          <w:sz w:val="28"/>
          <w:szCs w:val="24"/>
        </w:rPr>
      </w:pPr>
      <w:r w:rsidRPr="00E567D4">
        <w:rPr>
          <w:rFonts w:ascii="Times New Roman" w:eastAsia="Times New Roman" w:hAnsi="Times New Roman" w:cs="Times New Roman"/>
          <w:sz w:val="28"/>
          <w:szCs w:val="24"/>
        </w:rPr>
        <w:t>1. Specificația proiectului</w:t>
      </w:r>
    </w:p>
    <w:p w:rsidR="00FD0FD3" w:rsidRPr="00E567D4" w:rsidRDefault="009F5A3A" w:rsidP="004D4A22">
      <w:pPr>
        <w:shd w:val="clear" w:color="auto" w:fill="FFFFFF"/>
        <w:spacing w:line="310" w:lineRule="auto"/>
        <w:ind w:left="500" w:firstLine="60"/>
        <w:rPr>
          <w:rFonts w:ascii="Times New Roman" w:eastAsia="Times New Roman" w:hAnsi="Times New Roman" w:cs="Times New Roman"/>
          <w:sz w:val="28"/>
          <w:szCs w:val="24"/>
        </w:rPr>
      </w:pPr>
      <w:r w:rsidRPr="00E567D4">
        <w:rPr>
          <w:rFonts w:ascii="Times New Roman" w:eastAsia="Times New Roman" w:hAnsi="Times New Roman" w:cs="Times New Roman"/>
          <w:sz w:val="28"/>
          <w:szCs w:val="24"/>
        </w:rPr>
        <w:t>2. Proiectare</w:t>
      </w:r>
      <w:r w:rsidR="004D4A22" w:rsidRPr="00E567D4">
        <w:rPr>
          <w:rFonts w:ascii="Times New Roman" w:eastAsia="Times New Roman" w:hAnsi="Times New Roman" w:cs="Times New Roman"/>
          <w:sz w:val="28"/>
          <w:szCs w:val="24"/>
        </w:rPr>
        <w:t xml:space="preserve"> (Scheme si explicatii)</w:t>
      </w:r>
      <w:r w:rsidRPr="00E567D4">
        <w:rPr>
          <w:rFonts w:ascii="Times New Roman" w:eastAsia="Times New Roman" w:hAnsi="Times New Roman" w:cs="Times New Roman"/>
          <w:sz w:val="28"/>
          <w:szCs w:val="24"/>
        </w:rPr>
        <w:t>.</w:t>
      </w:r>
    </w:p>
    <w:p w:rsidR="00FD0FD3" w:rsidRPr="00E567D4" w:rsidRDefault="009F5A3A">
      <w:pPr>
        <w:shd w:val="clear" w:color="auto" w:fill="FFFFFF"/>
        <w:spacing w:line="310" w:lineRule="auto"/>
        <w:ind w:left="500" w:firstLine="60"/>
        <w:rPr>
          <w:rFonts w:ascii="Times New Roman" w:eastAsia="Times New Roman" w:hAnsi="Times New Roman" w:cs="Times New Roman"/>
          <w:sz w:val="28"/>
          <w:szCs w:val="24"/>
        </w:rPr>
      </w:pPr>
      <w:r w:rsidRPr="00E567D4">
        <w:rPr>
          <w:rFonts w:ascii="Times New Roman" w:eastAsia="Times New Roman" w:hAnsi="Times New Roman" w:cs="Times New Roman"/>
          <w:sz w:val="28"/>
          <w:szCs w:val="24"/>
        </w:rPr>
        <w:t>3. Justificarea soluției alese.</w:t>
      </w:r>
      <w:r w:rsidRPr="00E567D4">
        <w:rPr>
          <w:rFonts w:ascii="Times New Roman" w:eastAsia="Times New Roman" w:hAnsi="Times New Roman" w:cs="Times New Roman"/>
          <w:sz w:val="28"/>
          <w:szCs w:val="24"/>
        </w:rPr>
        <w:tab/>
      </w:r>
      <w:r w:rsidRPr="00E567D4">
        <w:rPr>
          <w:rFonts w:ascii="Times New Roman" w:eastAsia="Times New Roman" w:hAnsi="Times New Roman" w:cs="Times New Roman"/>
          <w:sz w:val="28"/>
          <w:szCs w:val="24"/>
        </w:rPr>
        <w:tab/>
      </w:r>
      <w:r w:rsidRPr="00E567D4">
        <w:rPr>
          <w:rFonts w:ascii="Times New Roman" w:eastAsia="Times New Roman" w:hAnsi="Times New Roman" w:cs="Times New Roman"/>
          <w:sz w:val="28"/>
          <w:szCs w:val="24"/>
        </w:rPr>
        <w:tab/>
      </w:r>
      <w:r w:rsidRPr="00E567D4">
        <w:rPr>
          <w:rFonts w:ascii="Times New Roman" w:eastAsia="Times New Roman" w:hAnsi="Times New Roman" w:cs="Times New Roman"/>
          <w:sz w:val="28"/>
          <w:szCs w:val="24"/>
        </w:rPr>
        <w:tab/>
      </w:r>
      <w:r w:rsidRPr="00E567D4">
        <w:rPr>
          <w:rFonts w:ascii="Times New Roman" w:eastAsia="Times New Roman" w:hAnsi="Times New Roman" w:cs="Times New Roman"/>
          <w:sz w:val="28"/>
          <w:szCs w:val="24"/>
        </w:rPr>
        <w:tab/>
      </w:r>
    </w:p>
    <w:p w:rsidR="00FD0FD3" w:rsidRPr="00E567D4" w:rsidRDefault="009F5A3A">
      <w:pPr>
        <w:shd w:val="clear" w:color="auto" w:fill="FFFFFF"/>
        <w:spacing w:line="310" w:lineRule="auto"/>
        <w:ind w:left="500" w:firstLine="60"/>
        <w:rPr>
          <w:rFonts w:ascii="Times New Roman" w:eastAsia="Times New Roman" w:hAnsi="Times New Roman" w:cs="Times New Roman"/>
          <w:sz w:val="28"/>
          <w:szCs w:val="24"/>
        </w:rPr>
      </w:pPr>
      <w:r w:rsidRPr="00E567D4">
        <w:rPr>
          <w:rFonts w:ascii="Times New Roman" w:eastAsia="Times New Roman" w:hAnsi="Times New Roman" w:cs="Times New Roman"/>
          <w:sz w:val="28"/>
          <w:szCs w:val="24"/>
        </w:rPr>
        <w:t>4.</w:t>
      </w:r>
      <w:r w:rsidR="00EE5C77" w:rsidRPr="00E567D4">
        <w:rPr>
          <w:rFonts w:ascii="Times New Roman" w:eastAsia="Times New Roman" w:hAnsi="Times New Roman" w:cs="Times New Roman"/>
          <w:sz w:val="28"/>
          <w:szCs w:val="24"/>
        </w:rPr>
        <w:t>Testare</w:t>
      </w:r>
      <w:r w:rsidRPr="00E567D4">
        <w:rPr>
          <w:rFonts w:ascii="Times New Roman" w:eastAsia="Times New Roman" w:hAnsi="Times New Roman" w:cs="Times New Roman"/>
          <w:sz w:val="28"/>
          <w:szCs w:val="24"/>
        </w:rPr>
        <w:tab/>
      </w:r>
      <w:r w:rsidRPr="00E567D4">
        <w:rPr>
          <w:rFonts w:ascii="Times New Roman" w:eastAsia="Times New Roman" w:hAnsi="Times New Roman" w:cs="Times New Roman"/>
          <w:sz w:val="28"/>
          <w:szCs w:val="24"/>
        </w:rPr>
        <w:tab/>
      </w:r>
      <w:r w:rsidRPr="00E567D4">
        <w:rPr>
          <w:rFonts w:ascii="Times New Roman" w:eastAsia="Times New Roman" w:hAnsi="Times New Roman" w:cs="Times New Roman"/>
          <w:sz w:val="28"/>
          <w:szCs w:val="24"/>
        </w:rPr>
        <w:tab/>
      </w:r>
    </w:p>
    <w:p w:rsidR="00FD0FD3" w:rsidRDefault="009F5A3A">
      <w:pPr>
        <w:shd w:val="clear" w:color="auto" w:fill="FFFFFF"/>
        <w:spacing w:line="310" w:lineRule="auto"/>
        <w:ind w:left="500" w:firstLine="60"/>
        <w:rPr>
          <w:rFonts w:ascii="Times New Roman" w:eastAsia="Times New Roman" w:hAnsi="Times New Roman" w:cs="Times New Roman"/>
          <w:sz w:val="36"/>
          <w:szCs w:val="36"/>
        </w:rPr>
      </w:pPr>
      <w:r w:rsidRPr="00E567D4">
        <w:rPr>
          <w:rFonts w:ascii="Times New Roman" w:eastAsia="Times New Roman" w:hAnsi="Times New Roman" w:cs="Times New Roman"/>
          <w:sz w:val="28"/>
          <w:szCs w:val="24"/>
        </w:rPr>
        <w:t>5. Posibilități de dezvoltare ulterioară.</w:t>
      </w:r>
      <w:r w:rsidRPr="00E567D4">
        <w:rPr>
          <w:rFonts w:ascii="Times New Roman" w:eastAsia="Times New Roman" w:hAnsi="Times New Roman" w:cs="Times New Roman"/>
          <w:sz w:val="28"/>
          <w:szCs w:val="24"/>
        </w:rPr>
        <w:tab/>
      </w:r>
      <w:r w:rsidR="00EE5C77" w:rsidRPr="00E567D4">
        <w:rPr>
          <w:rFonts w:ascii="Times New Roman" w:eastAsia="Times New Roman" w:hAnsi="Times New Roman" w:cs="Times New Roman"/>
          <w:sz w:val="28"/>
          <w:szCs w:val="24"/>
        </w:rPr>
        <w:br/>
        <w:t xml:space="preserve"> 6. Referinte bibliografice</w:t>
      </w:r>
      <w:r>
        <w:rPr>
          <w:rFonts w:ascii="Times New Roman" w:eastAsia="Times New Roman" w:hAnsi="Times New Roman" w:cs="Times New Roman"/>
          <w:sz w:val="28"/>
          <w:szCs w:val="28"/>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rsidR="00EE5C77" w:rsidRDefault="00EE5C77" w:rsidP="00EE5C77">
      <w:pPr>
        <w:shd w:val="clear" w:color="auto" w:fill="FFFFFF"/>
        <w:spacing w:line="31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rsidR="00FD0FD3" w:rsidRDefault="00FD0FD3">
      <w:pPr>
        <w:spacing w:after="0"/>
        <w:ind w:left="500" w:hanging="360"/>
        <w:rPr>
          <w:rFonts w:ascii="Times New Roman" w:eastAsia="Times New Roman" w:hAnsi="Times New Roman" w:cs="Times New Roman"/>
          <w:sz w:val="24"/>
          <w:szCs w:val="24"/>
        </w:rPr>
      </w:pPr>
    </w:p>
    <w:p w:rsidR="00FD0FD3" w:rsidRDefault="00FD0FD3">
      <w:pPr>
        <w:spacing w:after="0"/>
        <w:ind w:left="500" w:hanging="360"/>
        <w:rPr>
          <w:rFonts w:ascii="Times New Roman" w:eastAsia="Times New Roman" w:hAnsi="Times New Roman" w:cs="Times New Roman"/>
          <w:sz w:val="24"/>
          <w:szCs w:val="24"/>
        </w:rPr>
      </w:pPr>
      <w:bookmarkStart w:id="6" w:name="_dhicwxu03prs" w:colFirst="0" w:colLast="0"/>
      <w:bookmarkEnd w:id="6"/>
    </w:p>
    <w:p w:rsidR="00FD0FD3" w:rsidRDefault="00FD0FD3">
      <w:pPr>
        <w:spacing w:after="0"/>
        <w:ind w:left="500" w:hanging="360"/>
        <w:rPr>
          <w:rFonts w:ascii="Times New Roman" w:eastAsia="Times New Roman" w:hAnsi="Times New Roman" w:cs="Times New Roman"/>
          <w:sz w:val="24"/>
          <w:szCs w:val="24"/>
        </w:rPr>
      </w:pPr>
      <w:bookmarkStart w:id="7" w:name="_3o4e0hstdcjh" w:colFirst="0" w:colLast="0"/>
      <w:bookmarkEnd w:id="7"/>
    </w:p>
    <w:p w:rsidR="00FD0FD3" w:rsidRDefault="00FD0FD3">
      <w:pPr>
        <w:spacing w:after="0"/>
        <w:ind w:left="500" w:hanging="360"/>
        <w:rPr>
          <w:rFonts w:ascii="Times New Roman" w:eastAsia="Times New Roman" w:hAnsi="Times New Roman" w:cs="Times New Roman"/>
          <w:sz w:val="24"/>
          <w:szCs w:val="24"/>
        </w:rPr>
      </w:pPr>
      <w:bookmarkStart w:id="8" w:name="_7vsqf3kitr6e" w:colFirst="0" w:colLast="0"/>
      <w:bookmarkEnd w:id="8"/>
    </w:p>
    <w:p w:rsidR="00385B0F" w:rsidRDefault="006819BB" w:rsidP="00A82059">
      <w:pPr>
        <w:pStyle w:val="ListParagraph"/>
        <w:numPr>
          <w:ilvl w:val="0"/>
          <w:numId w:val="25"/>
        </w:numPr>
        <w:rPr>
          <w:rFonts w:ascii="Times New Roman" w:eastAsia="Times New Roman" w:hAnsi="Times New Roman" w:cs="Times New Roman"/>
          <w:color w:val="FF0000"/>
          <w:sz w:val="40"/>
          <w:szCs w:val="24"/>
        </w:rPr>
      </w:pPr>
      <w:bookmarkStart w:id="9" w:name="_jw5xfahwp8ha" w:colFirst="0" w:colLast="0"/>
      <w:bookmarkEnd w:id="9"/>
      <w:r w:rsidRPr="00A82059">
        <w:rPr>
          <w:rFonts w:ascii="Times New Roman" w:eastAsia="Times New Roman" w:hAnsi="Times New Roman" w:cs="Times New Roman"/>
          <w:sz w:val="24"/>
          <w:szCs w:val="24"/>
        </w:rPr>
        <w:br w:type="page"/>
      </w:r>
      <w:bookmarkStart w:id="10" w:name="_l10s0bshefzg" w:colFirst="0" w:colLast="0"/>
      <w:bookmarkStart w:id="11" w:name="_uv5maat3ckbf" w:colFirst="0" w:colLast="0"/>
      <w:bookmarkEnd w:id="10"/>
      <w:bookmarkEnd w:id="11"/>
      <w:r w:rsidR="00A82059" w:rsidRPr="00A82059">
        <w:rPr>
          <w:rFonts w:ascii="Times New Roman" w:eastAsia="Times New Roman" w:hAnsi="Times New Roman" w:cs="Times New Roman"/>
          <w:color w:val="FF0000"/>
          <w:sz w:val="40"/>
          <w:szCs w:val="24"/>
        </w:rPr>
        <w:lastRenderedPageBreak/>
        <w:t>Specificatia Proiectului</w:t>
      </w:r>
    </w:p>
    <w:p w:rsidR="00385B0F" w:rsidRDefault="00385B0F" w:rsidP="00385B0F">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Arduino Music Station este un proiect muzical, de divertisment. Se poate vedea in imagine faza de prototipozare a proiectului, cu ajutorul placilor</w:t>
      </w:r>
      <w:r w:rsidR="005701FE">
        <w:rPr>
          <w:rFonts w:ascii="Times New Roman" w:eastAsia="Times New Roman" w:hAnsi="Times New Roman" w:cs="Times New Roman"/>
          <w:color w:val="000000" w:themeColor="text1"/>
          <w:sz w:val="28"/>
          <w:szCs w:val="24"/>
        </w:rPr>
        <w:t xml:space="preserve"> </w:t>
      </w:r>
      <w:r>
        <w:rPr>
          <w:rFonts w:ascii="Times New Roman" w:eastAsia="Times New Roman" w:hAnsi="Times New Roman" w:cs="Times New Roman"/>
          <w:color w:val="000000" w:themeColor="text1"/>
          <w:sz w:val="28"/>
          <w:szCs w:val="24"/>
        </w:rPr>
        <w:t>de tip breadboard.</w:t>
      </w:r>
      <w:r>
        <w:rPr>
          <w:rFonts w:ascii="Times New Roman" w:eastAsia="Times New Roman" w:hAnsi="Times New Roman" w:cs="Times New Roman"/>
          <w:color w:val="000000" w:themeColor="text1"/>
          <w:sz w:val="28"/>
          <w:szCs w:val="24"/>
        </w:rPr>
        <w:br/>
      </w:r>
      <w:r>
        <w:rPr>
          <w:rFonts w:ascii="Times New Roman" w:eastAsia="Times New Roman" w:hAnsi="Times New Roman" w:cs="Times New Roman"/>
          <w:color w:val="000000" w:themeColor="text1"/>
          <w:sz w:val="28"/>
          <w:szCs w:val="24"/>
        </w:rPr>
        <w:br/>
      </w:r>
      <w:r>
        <w:rPr>
          <w:noProof/>
          <w:lang w:val="en-GB"/>
        </w:rPr>
        <w:drawing>
          <wp:inline distT="0" distB="0" distL="0" distR="0" wp14:anchorId="50FF0C1B" wp14:editId="63804145">
            <wp:extent cx="5195029" cy="37414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8439" cy="3743876"/>
                    </a:xfrm>
                    <a:prstGeom prst="rect">
                      <a:avLst/>
                    </a:prstGeom>
                  </pic:spPr>
                </pic:pic>
              </a:graphicData>
            </a:graphic>
          </wp:inline>
        </w:drawing>
      </w:r>
      <w:r>
        <w:rPr>
          <w:rFonts w:ascii="Times New Roman" w:eastAsia="Times New Roman" w:hAnsi="Times New Roman" w:cs="Times New Roman"/>
          <w:color w:val="000000" w:themeColor="text1"/>
          <w:sz w:val="28"/>
          <w:szCs w:val="24"/>
        </w:rPr>
        <w:br/>
      </w:r>
      <w:r>
        <w:rPr>
          <w:rFonts w:ascii="Times New Roman" w:eastAsia="Times New Roman" w:hAnsi="Times New Roman" w:cs="Times New Roman"/>
          <w:color w:val="000000" w:themeColor="text1"/>
          <w:sz w:val="28"/>
          <w:szCs w:val="24"/>
        </w:rPr>
        <w:br/>
        <w:t>Se foloseste o placa de dezvoltare Arduino Mega2560, precum si diferite butoane, leduri, buzzere piezoelectrice pasive, fire si rezistori.</w:t>
      </w:r>
    </w:p>
    <w:p w:rsidR="005701FE" w:rsidRDefault="00385B0F" w:rsidP="00385B0F">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 xml:space="preserve">Se urmareste </w:t>
      </w:r>
      <w:r w:rsidR="005701FE">
        <w:rPr>
          <w:rFonts w:ascii="Times New Roman" w:eastAsia="Times New Roman" w:hAnsi="Times New Roman" w:cs="Times New Roman"/>
          <w:color w:val="000000" w:themeColor="text1"/>
          <w:sz w:val="28"/>
          <w:szCs w:val="24"/>
        </w:rPr>
        <w:t xml:space="preserve">implementarea urmatoarelor functionalitati: </w:t>
      </w:r>
    </w:p>
    <w:p w:rsidR="005701FE" w:rsidRDefault="00385B0F" w:rsidP="005701FE">
      <w:pPr>
        <w:pStyle w:val="ListParagraph"/>
        <w:numPr>
          <w:ilvl w:val="0"/>
          <w:numId w:val="27"/>
        </w:numPr>
        <w:rPr>
          <w:rFonts w:ascii="Times New Roman" w:eastAsia="Times New Roman" w:hAnsi="Times New Roman" w:cs="Times New Roman"/>
          <w:color w:val="000000" w:themeColor="text1"/>
          <w:sz w:val="28"/>
          <w:szCs w:val="24"/>
        </w:rPr>
      </w:pPr>
      <w:r w:rsidRPr="005701FE">
        <w:rPr>
          <w:rFonts w:ascii="Times New Roman" w:eastAsia="Times New Roman" w:hAnsi="Times New Roman" w:cs="Times New Roman"/>
          <w:color w:val="000000" w:themeColor="text1"/>
          <w:sz w:val="28"/>
          <w:szCs w:val="24"/>
        </w:rPr>
        <w:t xml:space="preserve">redarea de sunete corespunzatoare notelor dintr-o anumita octava – pe o claviatura normala, o octava apare </w:t>
      </w:r>
      <w:r w:rsidR="005701FE" w:rsidRPr="005701FE">
        <w:rPr>
          <w:rFonts w:ascii="Times New Roman" w:eastAsia="Times New Roman" w:hAnsi="Times New Roman" w:cs="Times New Roman"/>
          <w:color w:val="000000" w:themeColor="text1"/>
          <w:sz w:val="28"/>
          <w:szCs w:val="24"/>
        </w:rPr>
        <w:t>ca o succesiune de</w:t>
      </w:r>
      <w:r w:rsidR="005701FE">
        <w:rPr>
          <w:rFonts w:ascii="Times New Roman" w:eastAsia="Times New Roman" w:hAnsi="Times New Roman" w:cs="Times New Roman"/>
          <w:color w:val="000000" w:themeColor="text1"/>
          <w:sz w:val="28"/>
          <w:szCs w:val="24"/>
        </w:rPr>
        <w:t xml:space="preserve"> 7 clape albe si 5 clape negre.</w:t>
      </w:r>
    </w:p>
    <w:p w:rsidR="005701FE" w:rsidRDefault="005701FE" w:rsidP="005701FE">
      <w:pPr>
        <w:pStyle w:val="ListParagraph"/>
        <w:numPr>
          <w:ilvl w:val="0"/>
          <w:numId w:val="27"/>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schimbarea octavei in care se reda</w:t>
      </w:r>
    </w:p>
    <w:p w:rsidR="005701FE" w:rsidRDefault="005701FE" w:rsidP="005701FE">
      <w:pPr>
        <w:pStyle w:val="ListParagraph"/>
        <w:numPr>
          <w:ilvl w:val="0"/>
          <w:numId w:val="27"/>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lastRenderedPageBreak/>
        <w:t>schimbarea elementului piezoelectric (buzzer pasiv) pe care se reda la un moment dat melodia</w:t>
      </w:r>
    </w:p>
    <w:p w:rsidR="005701FE" w:rsidRDefault="005701FE" w:rsidP="005701FE">
      <w:pPr>
        <w:pStyle w:val="ListParagraph"/>
        <w:numPr>
          <w:ilvl w:val="0"/>
          <w:numId w:val="27"/>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posibilitatea inregistrarii unei succesiuni de sunete si redarea ei in bucla</w:t>
      </w:r>
    </w:p>
    <w:p w:rsidR="00385B0F" w:rsidRDefault="005701FE" w:rsidP="00385B0F">
      <w:pPr>
        <w:pStyle w:val="ListParagraph"/>
        <w:numPr>
          <w:ilvl w:val="0"/>
          <w:numId w:val="27"/>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posibilitatea inregistrarii mai multor succesiuni care sa fie redate in acelasi timp pe diferite elemente piezoelectrice.</w:t>
      </w:r>
      <w:r w:rsidR="00385B0F" w:rsidRPr="005701FE">
        <w:rPr>
          <w:rFonts w:ascii="Times New Roman" w:eastAsia="Times New Roman" w:hAnsi="Times New Roman" w:cs="Times New Roman"/>
          <w:color w:val="000000" w:themeColor="text1"/>
          <w:sz w:val="28"/>
          <w:szCs w:val="24"/>
        </w:rPr>
        <w:br/>
        <w:t xml:space="preserve"> </w:t>
      </w: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Default="006D05E0" w:rsidP="006D05E0">
      <w:pPr>
        <w:rPr>
          <w:rFonts w:ascii="Times New Roman" w:eastAsia="Times New Roman" w:hAnsi="Times New Roman" w:cs="Times New Roman"/>
          <w:color w:val="000000" w:themeColor="text1"/>
          <w:sz w:val="28"/>
          <w:szCs w:val="24"/>
        </w:rPr>
      </w:pPr>
    </w:p>
    <w:p w:rsidR="006D05E0" w:rsidRPr="006D05E0" w:rsidRDefault="006D05E0" w:rsidP="006D05E0">
      <w:pPr>
        <w:rPr>
          <w:rFonts w:ascii="Times New Roman" w:eastAsia="Times New Roman" w:hAnsi="Times New Roman" w:cs="Times New Roman"/>
          <w:color w:val="000000" w:themeColor="text1"/>
          <w:sz w:val="28"/>
          <w:szCs w:val="24"/>
        </w:rPr>
      </w:pPr>
    </w:p>
    <w:p w:rsidR="00385B0F" w:rsidRDefault="00A82059" w:rsidP="00A82059">
      <w:pPr>
        <w:pStyle w:val="ListParagraph"/>
        <w:numPr>
          <w:ilvl w:val="0"/>
          <w:numId w:val="25"/>
        </w:numPr>
        <w:rPr>
          <w:rFonts w:ascii="Times New Roman" w:eastAsia="Times New Roman" w:hAnsi="Times New Roman" w:cs="Times New Roman"/>
          <w:color w:val="FF0000"/>
          <w:sz w:val="40"/>
          <w:szCs w:val="24"/>
        </w:rPr>
      </w:pPr>
      <w:r w:rsidRPr="00A82059">
        <w:rPr>
          <w:rFonts w:ascii="Times New Roman" w:eastAsia="Times New Roman" w:hAnsi="Times New Roman" w:cs="Times New Roman"/>
          <w:color w:val="FF0000"/>
          <w:sz w:val="40"/>
          <w:szCs w:val="24"/>
        </w:rPr>
        <w:lastRenderedPageBreak/>
        <w:t>Proiectare</w:t>
      </w:r>
    </w:p>
    <w:p w:rsidR="00385B0F" w:rsidRDefault="00385B0F" w:rsidP="00385B0F">
      <w:pPr>
        <w:rPr>
          <w:rFonts w:ascii="Times New Roman" w:eastAsia="Times New Roman" w:hAnsi="Times New Roman" w:cs="Times New Roman"/>
          <w:color w:val="000000" w:themeColor="text1"/>
          <w:sz w:val="28"/>
          <w:szCs w:val="24"/>
        </w:rPr>
      </w:pPr>
      <w:r w:rsidRPr="00804A00">
        <w:rPr>
          <w:rFonts w:ascii="Times New Roman" w:eastAsia="Times New Roman" w:hAnsi="Times New Roman" w:cs="Times New Roman"/>
          <w:color w:val="000000" w:themeColor="text1"/>
          <w:sz w:val="28"/>
          <w:szCs w:val="24"/>
        </w:rPr>
        <w:t xml:space="preserve">Se poate </w:t>
      </w:r>
      <w:r>
        <w:rPr>
          <w:rFonts w:ascii="Times New Roman" w:eastAsia="Times New Roman" w:hAnsi="Times New Roman" w:cs="Times New Roman"/>
          <w:color w:val="000000" w:themeColor="text1"/>
          <w:sz w:val="28"/>
          <w:szCs w:val="24"/>
        </w:rPr>
        <w:t>vedea schema circuitului, realizata cu ajutorul utilitarului Fritzing:</w:t>
      </w:r>
      <w:r>
        <w:rPr>
          <w:rFonts w:ascii="Times New Roman" w:eastAsia="Times New Roman" w:hAnsi="Times New Roman" w:cs="Times New Roman"/>
          <w:color w:val="000000" w:themeColor="text1"/>
          <w:sz w:val="28"/>
          <w:szCs w:val="24"/>
        </w:rPr>
        <w:br/>
      </w:r>
      <w:r>
        <w:rPr>
          <w:rFonts w:ascii="Times New Roman" w:eastAsia="Times New Roman" w:hAnsi="Times New Roman" w:cs="Times New Roman"/>
          <w:noProof/>
          <w:color w:val="000000" w:themeColor="text1"/>
          <w:sz w:val="28"/>
          <w:szCs w:val="24"/>
          <w:lang w:val="en-GB"/>
        </w:rPr>
        <w:drawing>
          <wp:inline distT="0" distB="0" distL="0" distR="0">
            <wp:extent cx="5943600" cy="4945380"/>
            <wp:effectExtent l="0" t="0" r="0" b="7620"/>
            <wp:docPr id="31" name="Picture 31" descr="C:\Users\petre\AppData\Local\Microsoft\Windows\INetCache\Content.Word\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re\AppData\Local\Microsoft\Windows\INetCache\Content.Word\schemat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r>
        <w:rPr>
          <w:rFonts w:ascii="Times New Roman" w:eastAsia="Times New Roman" w:hAnsi="Times New Roman" w:cs="Times New Roman"/>
          <w:color w:val="000000" w:themeColor="text1"/>
          <w:sz w:val="28"/>
          <w:szCs w:val="24"/>
        </w:rPr>
        <w:br/>
      </w:r>
      <w:r>
        <w:rPr>
          <w:rFonts w:ascii="Times New Roman" w:eastAsia="Times New Roman" w:hAnsi="Times New Roman" w:cs="Times New Roman"/>
          <w:color w:val="000000" w:themeColor="text1"/>
          <w:sz w:val="28"/>
          <w:szCs w:val="24"/>
        </w:rPr>
        <w:br/>
        <w:t>Continutul programului Arduino este explicat pe larg in cardul videoclipului de prezentare, dar se vor detalia si aici functiile principale folosite in program, precum si principala biblioteca folosita : Tone.</w:t>
      </w:r>
      <w:r w:rsidR="00804A00" w:rsidRPr="00385B0F">
        <w:rPr>
          <w:rFonts w:ascii="Times New Roman" w:eastAsia="Times New Roman" w:hAnsi="Times New Roman" w:cs="Times New Roman"/>
          <w:color w:val="FF0000"/>
          <w:sz w:val="40"/>
          <w:szCs w:val="24"/>
        </w:rPr>
        <w:br/>
      </w:r>
    </w:p>
    <w:p w:rsidR="00385B0F" w:rsidRDefault="00385B0F" w:rsidP="00385B0F">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lastRenderedPageBreak/>
        <w:t xml:space="preserve">Principalele functii implementate si folosite in program: </w:t>
      </w:r>
    </w:p>
    <w:p w:rsidR="00385B0F" w:rsidRPr="00385B0F" w:rsidRDefault="00385B0F" w:rsidP="00385B0F">
      <w:pPr>
        <w:pStyle w:val="ListParagraph"/>
        <w:numPr>
          <w:ilvl w:val="0"/>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pin_config() – este functia care incapsuleaza configurarea tuturor semnalelor, prin legarea lor la pinii digitali ai placii Arduino Mega</w:t>
      </w:r>
    </w:p>
    <w:p w:rsidR="00385B0F" w:rsidRPr="00385B0F" w:rsidRDefault="00385B0F" w:rsidP="00385B0F">
      <w:pPr>
        <w:pStyle w:val="ListParagraph"/>
        <w:numPr>
          <w:ilvl w:val="0"/>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pin_read()</w:t>
      </w:r>
      <w:r w:rsidR="00E567D4">
        <w:rPr>
          <w:rFonts w:ascii="Times New Roman" w:eastAsia="Times New Roman" w:hAnsi="Times New Roman" w:cs="Times New Roman"/>
          <w:color w:val="000000" w:themeColor="text1"/>
          <w:sz w:val="28"/>
          <w:szCs w:val="24"/>
        </w:rPr>
        <w:t xml:space="preserve"> – se incapsuleaza citirea tuturor semnalelor care se vor utiliza in cadrul proiectului</w:t>
      </w:r>
    </w:p>
    <w:p w:rsidR="00385B0F" w:rsidRPr="00385B0F" w:rsidRDefault="00385B0F" w:rsidP="00385B0F">
      <w:pPr>
        <w:pStyle w:val="ListParagraph"/>
        <w:numPr>
          <w:ilvl w:val="0"/>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track_set()</w:t>
      </w:r>
      <w:r w:rsidR="00E567D4">
        <w:rPr>
          <w:rFonts w:ascii="Times New Roman" w:eastAsia="Times New Roman" w:hAnsi="Times New Roman" w:cs="Times New Roman"/>
          <w:color w:val="000000" w:themeColor="text1"/>
          <w:sz w:val="28"/>
          <w:szCs w:val="24"/>
        </w:rPr>
        <w:t xml:space="preserve"> – se face schimbarea pistei de redare/inregistrare prin verificarea starilor butoanelor</w:t>
      </w:r>
      <w:r w:rsidR="00857E65">
        <w:rPr>
          <w:rFonts w:ascii="Times New Roman" w:eastAsia="Times New Roman" w:hAnsi="Times New Roman" w:cs="Times New Roman"/>
          <w:color w:val="000000" w:themeColor="text1"/>
          <w:sz w:val="28"/>
          <w:szCs w:val="24"/>
        </w:rPr>
        <w:t xml:space="preserve"> corespunzatoare. Se aprind ledurile corespunzatoare fiecarul element piezoelectric activ la un moment dat. De asemenea, se seteaza poantorii variabilelor corespunzatoare vectorului de note inregistrate, a indexului in acest vector </w:t>
      </w:r>
      <w:r w:rsidR="00065777">
        <w:rPr>
          <w:rFonts w:ascii="Times New Roman" w:eastAsia="Times New Roman" w:hAnsi="Times New Roman" w:cs="Times New Roman"/>
          <w:color w:val="000000" w:themeColor="text1"/>
          <w:sz w:val="28"/>
          <w:szCs w:val="24"/>
        </w:rPr>
        <w:t>si a obiectului Tone corespunzator elementului piezoelectric activ.</w:t>
      </w:r>
    </w:p>
    <w:p w:rsidR="00385B0F" w:rsidRPr="00385B0F" w:rsidRDefault="00385B0F" w:rsidP="00385B0F">
      <w:pPr>
        <w:pStyle w:val="ListParagraph"/>
        <w:numPr>
          <w:ilvl w:val="0"/>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octave_set()</w:t>
      </w:r>
      <w:r w:rsidR="00DF01CE">
        <w:rPr>
          <w:rFonts w:ascii="Times New Roman" w:eastAsia="Times New Roman" w:hAnsi="Times New Roman" w:cs="Times New Roman"/>
          <w:color w:val="000000" w:themeColor="text1"/>
          <w:sz w:val="28"/>
          <w:szCs w:val="24"/>
        </w:rPr>
        <w:t xml:space="preserve"> – se face schimbarea intre vectorii de frecvente corespunzatoare notelor muzicale ale octavelor. Momentan, aceasta functie modifica octava doar daca se tine apasat (HOLD) butonul aferent.</w:t>
      </w:r>
    </w:p>
    <w:p w:rsidR="00385B0F" w:rsidRPr="00DF01CE" w:rsidRDefault="00385B0F" w:rsidP="00385B0F">
      <w:pPr>
        <w:pStyle w:val="ListParagraph"/>
        <w:numPr>
          <w:ilvl w:val="0"/>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process_rec_pause()</w:t>
      </w:r>
      <w:r w:rsidR="00DF01CE">
        <w:rPr>
          <w:rFonts w:ascii="Times New Roman" w:eastAsia="Times New Roman" w:hAnsi="Times New Roman" w:cs="Times New Roman"/>
          <w:color w:val="000000" w:themeColor="text1"/>
          <w:sz w:val="28"/>
          <w:szCs w:val="24"/>
        </w:rPr>
        <w:t xml:space="preserve"> – se face interschimbarea intre modul inregistrare (RECORD) si modul redare si cantec (PAUSED). </w:t>
      </w:r>
    </w:p>
    <w:p w:rsidR="00DF01CE" w:rsidRPr="00DF01CE" w:rsidRDefault="00DF01CE" w:rsidP="00DF01CE">
      <w:pPr>
        <w:pStyle w:val="ListParagraph"/>
        <w:numPr>
          <w:ilvl w:val="1"/>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RECORD: in acest mod de functionare, se tine cont de butoanele apasate,  durata apasarii lor, dar si de perioadele de pauza dintre apasari. La trecerea in acest mod de functionare, se initializeaza temporizatoarele corespunzatoare pistelor si se alege pista de inregistrare ca fiind pista curenta (lucru indicat din punct de vedere vizual prin starea de aprins ledului aferent).</w:t>
      </w:r>
    </w:p>
    <w:p w:rsidR="00DF01CE" w:rsidRPr="00385B0F" w:rsidRDefault="00DF01CE" w:rsidP="00DF01CE">
      <w:pPr>
        <w:pStyle w:val="ListParagraph"/>
        <w:numPr>
          <w:ilvl w:val="1"/>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PAUSED: in acest mod de functionare, nu este decat complementarul modului RECORD, se inregistreaza ultima pauza si se permite redarea sunetelor de pe pistele unde s-a inregistrat deja o melodie.</w:t>
      </w:r>
    </w:p>
    <w:p w:rsidR="00385B0F" w:rsidRPr="00E567D4" w:rsidRDefault="00385B0F" w:rsidP="00385B0F">
      <w:pPr>
        <w:pStyle w:val="ListParagraph"/>
        <w:numPr>
          <w:ilvl w:val="0"/>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process_keys()</w:t>
      </w:r>
      <w:r w:rsidR="009B6599">
        <w:rPr>
          <w:rFonts w:ascii="Times New Roman" w:eastAsia="Times New Roman" w:hAnsi="Times New Roman" w:cs="Times New Roman"/>
          <w:color w:val="000000" w:themeColor="text1"/>
          <w:sz w:val="28"/>
          <w:szCs w:val="24"/>
        </w:rPr>
        <w:t xml:space="preserve"> – aceasta functie se ocupa de redarea sunetelor la apasarea unui buton. De asemenea, se ocupa si cu inregistarea timpilor de </w:t>
      </w:r>
      <w:r w:rsidR="009B6599">
        <w:rPr>
          <w:rFonts w:ascii="Times New Roman" w:eastAsia="Times New Roman" w:hAnsi="Times New Roman" w:cs="Times New Roman"/>
          <w:color w:val="000000" w:themeColor="text1"/>
          <w:sz w:val="28"/>
          <w:szCs w:val="24"/>
        </w:rPr>
        <w:lastRenderedPageBreak/>
        <w:t>press/release in modul RECORD, spre a adauga aceste valori in vectorul de note corespunzator pistei curente.</w:t>
      </w:r>
    </w:p>
    <w:p w:rsidR="00E567D4" w:rsidRPr="00385B0F" w:rsidRDefault="00E567D4" w:rsidP="00E567D4">
      <w:pPr>
        <w:pStyle w:val="ListParagraph"/>
        <w:numPr>
          <w:ilvl w:val="1"/>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 xml:space="preserve">key_pressed() – verifica daca a fost apasata una din tastele pentru generare de sunete (clape) </w:t>
      </w:r>
    </w:p>
    <w:p w:rsidR="00E567D4" w:rsidRPr="00E567D4" w:rsidRDefault="00385B0F" w:rsidP="00385B0F">
      <w:pPr>
        <w:pStyle w:val="ListParagraph"/>
        <w:numPr>
          <w:ilvl w:val="0"/>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play()</w:t>
      </w:r>
      <w:r w:rsidR="00CB78BD">
        <w:rPr>
          <w:rFonts w:ascii="Times New Roman" w:eastAsia="Times New Roman" w:hAnsi="Times New Roman" w:cs="Times New Roman"/>
          <w:color w:val="000000" w:themeColor="text1"/>
          <w:sz w:val="28"/>
          <w:szCs w:val="24"/>
        </w:rPr>
        <w:t xml:space="preserve"> – aceasta functie se ocupa de redarea </w:t>
      </w:r>
      <w:r w:rsidR="0049793E">
        <w:rPr>
          <w:rFonts w:ascii="Times New Roman" w:eastAsia="Times New Roman" w:hAnsi="Times New Roman" w:cs="Times New Roman"/>
          <w:color w:val="000000" w:themeColor="text1"/>
          <w:sz w:val="28"/>
          <w:szCs w:val="24"/>
        </w:rPr>
        <w:t xml:space="preserve">simultana, </w:t>
      </w:r>
      <w:r w:rsidR="00CB78BD">
        <w:rPr>
          <w:rFonts w:ascii="Times New Roman" w:eastAsia="Times New Roman" w:hAnsi="Times New Roman" w:cs="Times New Roman"/>
          <w:color w:val="000000" w:themeColor="text1"/>
          <w:sz w:val="28"/>
          <w:szCs w:val="24"/>
        </w:rPr>
        <w:t>cu ajutorul elementelor piezoelectrice</w:t>
      </w:r>
      <w:r w:rsidR="0049793E">
        <w:rPr>
          <w:rFonts w:ascii="Times New Roman" w:eastAsia="Times New Roman" w:hAnsi="Times New Roman" w:cs="Times New Roman"/>
          <w:color w:val="000000" w:themeColor="text1"/>
          <w:sz w:val="28"/>
          <w:szCs w:val="24"/>
        </w:rPr>
        <w:t>,</w:t>
      </w:r>
      <w:r w:rsidR="00CB78BD">
        <w:rPr>
          <w:rFonts w:ascii="Times New Roman" w:eastAsia="Times New Roman" w:hAnsi="Times New Roman" w:cs="Times New Roman"/>
          <w:color w:val="000000" w:themeColor="text1"/>
          <w:sz w:val="28"/>
          <w:szCs w:val="24"/>
        </w:rPr>
        <w:t xml:space="preserve"> a melodiilor inregistrate pe </w:t>
      </w:r>
      <w:r w:rsidR="0049793E">
        <w:rPr>
          <w:rFonts w:ascii="Times New Roman" w:eastAsia="Times New Roman" w:hAnsi="Times New Roman" w:cs="Times New Roman"/>
          <w:color w:val="000000" w:themeColor="text1"/>
          <w:sz w:val="28"/>
          <w:szCs w:val="24"/>
        </w:rPr>
        <w:t>piste. Acest lucru se realizeaza utilizand o secventa de cod echivalenta cu utilizarea functiei delay(ms). Totusi, foarte important este faptul ca aceasta secventa de cod nu blocheaza programul - nu utilizeaza intreruperile interne -, lucru esential pentru redarea simultana a sunetelor pe buzzere.</w:t>
      </w:r>
    </w:p>
    <w:p w:rsidR="00E567D4" w:rsidRPr="00E567D4" w:rsidRDefault="00E567D4" w:rsidP="00E567D4">
      <w:pPr>
        <w:pStyle w:val="ListParagraph"/>
        <w:numPr>
          <w:ilvl w:val="1"/>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still_playing()</w:t>
      </w:r>
      <w:r w:rsidR="0049793E">
        <w:rPr>
          <w:rFonts w:ascii="Times New Roman" w:eastAsia="Times New Roman" w:hAnsi="Times New Roman" w:cs="Times New Roman"/>
          <w:color w:val="000000" w:themeColor="text1"/>
          <w:sz w:val="28"/>
          <w:szCs w:val="24"/>
        </w:rPr>
        <w:t xml:space="preserve"> – functia care verifica daca mai exista vreo pista pe care nu s-a terminat de redat melodia. Nu putem incepe redarea in bucla pe alta pista pana cand nu s-a terminat redarea pe toate celelalte piste.</w:t>
      </w:r>
    </w:p>
    <w:p w:rsidR="00E567D4" w:rsidRPr="00E567D4" w:rsidRDefault="00E567D4" w:rsidP="00E567D4">
      <w:pPr>
        <w:pStyle w:val="ListParagraph"/>
        <w:numPr>
          <w:ilvl w:val="1"/>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start_all()</w:t>
      </w:r>
      <w:r w:rsidR="0049793E">
        <w:rPr>
          <w:rFonts w:ascii="Times New Roman" w:eastAsia="Times New Roman" w:hAnsi="Times New Roman" w:cs="Times New Roman"/>
          <w:color w:val="000000" w:themeColor="text1"/>
          <w:sz w:val="28"/>
          <w:szCs w:val="24"/>
        </w:rPr>
        <w:t xml:space="preserve"> – determina inceperea redarii pe toate pistele unde exista o secventa inregistrata.</w:t>
      </w:r>
    </w:p>
    <w:p w:rsidR="00A82059" w:rsidRPr="005227A5" w:rsidRDefault="00E567D4" w:rsidP="005227A5">
      <w:pPr>
        <w:pStyle w:val="ListParagraph"/>
        <w:numPr>
          <w:ilvl w:val="1"/>
          <w:numId w:val="26"/>
        </w:num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all_finished()</w:t>
      </w:r>
      <w:r w:rsidR="0049793E">
        <w:rPr>
          <w:rFonts w:ascii="Times New Roman" w:eastAsia="Times New Roman" w:hAnsi="Times New Roman" w:cs="Times New Roman"/>
          <w:color w:val="000000" w:themeColor="text1"/>
          <w:sz w:val="28"/>
          <w:szCs w:val="24"/>
        </w:rPr>
        <w:t xml:space="preserve"> – returneaza valoarea logica TRUE daca s-a finalizat redarea pe toate pistele.</w:t>
      </w:r>
    </w:p>
    <w:p w:rsidR="005227A5" w:rsidRPr="005227A5" w:rsidRDefault="005227A5" w:rsidP="005227A5">
      <w:pPr>
        <w:ind w:left="1080"/>
        <w:rPr>
          <w:rFonts w:ascii="Times New Roman" w:eastAsia="Times New Roman" w:hAnsi="Times New Roman" w:cs="Times New Roman"/>
          <w:color w:val="FF0000"/>
          <w:sz w:val="40"/>
          <w:szCs w:val="24"/>
        </w:rPr>
      </w:pPr>
    </w:p>
    <w:p w:rsidR="00A82059" w:rsidRDefault="00A82059" w:rsidP="00A82059">
      <w:pPr>
        <w:pStyle w:val="ListParagraph"/>
        <w:numPr>
          <w:ilvl w:val="0"/>
          <w:numId w:val="25"/>
        </w:numPr>
        <w:rPr>
          <w:rFonts w:ascii="Times New Roman" w:eastAsia="Times New Roman" w:hAnsi="Times New Roman" w:cs="Times New Roman"/>
          <w:color w:val="FF0000"/>
          <w:sz w:val="40"/>
          <w:szCs w:val="24"/>
        </w:rPr>
      </w:pPr>
      <w:r w:rsidRPr="00A82059">
        <w:rPr>
          <w:rFonts w:ascii="Times New Roman" w:eastAsia="Times New Roman" w:hAnsi="Times New Roman" w:cs="Times New Roman"/>
          <w:color w:val="FF0000"/>
          <w:sz w:val="40"/>
          <w:szCs w:val="24"/>
        </w:rPr>
        <w:t>Justificarea solutiei alese</w:t>
      </w:r>
    </w:p>
    <w:p w:rsidR="005227A5" w:rsidRDefault="005227A5" w:rsidP="005227A5">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Pentru redarea de sunete pe un element piezoelectric, se folosesc, de obicei, functiile tone() si noTone(). Dezavantajul folosirii acestor functii</w:t>
      </w:r>
      <w:r>
        <w:rPr>
          <w:rFonts w:ascii="Times New Roman" w:eastAsia="Times New Roman" w:hAnsi="Times New Roman" w:cs="Times New Roman"/>
          <w:color w:val="000000" w:themeColor="text1"/>
          <w:sz w:val="28"/>
          <w:szCs w:val="24"/>
        </w:rPr>
        <w:t xml:space="preserve"> este ca nu putem reda la un moment dat sunete decat pe un singur pin conectat la un element piezoelectric. Acest lucru are loc intrucat functia tone se foloseste de un temporizator intern al placii, care este mereu acelasi. </w:t>
      </w:r>
    </w:p>
    <w:p w:rsidR="005227A5" w:rsidRDefault="005227A5" w:rsidP="005227A5">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lastRenderedPageBreak/>
        <w:t xml:space="preserve">Pentru a reda sunete pe mai multe elemente piezoelectrice in acelasi timp, am cautat o librarie care sa permita selectarea la nivel AVR a temporizatoarelor folosite. In acest sens, libraria Tone-library [1] ofera functionalitatea necesara. </w:t>
      </w:r>
    </w:p>
    <w:p w:rsidR="005227A5" w:rsidRPr="005227A5" w:rsidRDefault="005227A5" w:rsidP="005227A5">
      <w:pPr>
        <w:rPr>
          <w:rFonts w:ascii="Times New Roman" w:eastAsia="Times New Roman" w:hAnsi="Times New Roman" w:cs="Times New Roman"/>
          <w:color w:val="FF0000"/>
          <w:sz w:val="40"/>
          <w:szCs w:val="24"/>
        </w:rPr>
      </w:pPr>
      <w:r>
        <w:rPr>
          <w:rFonts w:ascii="Times New Roman" w:eastAsia="Times New Roman" w:hAnsi="Times New Roman" w:cs="Times New Roman"/>
          <w:color w:val="000000" w:themeColor="text1"/>
          <w:sz w:val="28"/>
          <w:szCs w:val="24"/>
        </w:rPr>
        <w:t>Placa de dezvoltare Arduino Mega2560 pune la dispozitie 6 temporizatoare interne, dintre care unul (cel cu numarul de ordine 0) este rezervat pentru functia PWM si millis(). Deci, se pot reda sunete pe cel mult 5 pini, spre redarea de sunete simultan pe diferite elemente piezoelectrice. Am ales sa folosesc 4 elemente piezoelectrice, pentru a nu utiliza la maximum de capacitate placa de dezvoltare, dar, in acelasi timp, sa mentin un nivel de complexitate relativ ridicat. Am scris codul puternic scalabil, asa incat</w:t>
      </w:r>
      <w:r w:rsidR="00391E5D">
        <w:rPr>
          <w:rFonts w:ascii="Times New Roman" w:eastAsia="Times New Roman" w:hAnsi="Times New Roman" w:cs="Times New Roman"/>
          <w:color w:val="000000" w:themeColor="text1"/>
          <w:sz w:val="28"/>
          <w:szCs w:val="24"/>
        </w:rPr>
        <w:t xml:space="preserve"> el se poate extinde la mai multe elemente piezoelectrice si taste functionale corespunzatoare clapelor (de exemplu, o claviatura intreaga).</w:t>
      </w:r>
      <w:r w:rsidRPr="005227A5">
        <w:rPr>
          <w:rFonts w:ascii="Times New Roman" w:eastAsia="Times New Roman" w:hAnsi="Times New Roman" w:cs="Times New Roman"/>
          <w:color w:val="000000" w:themeColor="text1"/>
          <w:sz w:val="28"/>
          <w:szCs w:val="24"/>
        </w:rPr>
        <w:br/>
      </w:r>
    </w:p>
    <w:p w:rsidR="00A82059" w:rsidRDefault="00A82059" w:rsidP="00A82059">
      <w:pPr>
        <w:pStyle w:val="ListParagraph"/>
        <w:numPr>
          <w:ilvl w:val="0"/>
          <w:numId w:val="25"/>
        </w:numPr>
        <w:rPr>
          <w:rFonts w:ascii="Times New Roman" w:eastAsia="Times New Roman" w:hAnsi="Times New Roman" w:cs="Times New Roman"/>
          <w:color w:val="FF0000"/>
          <w:sz w:val="40"/>
          <w:szCs w:val="24"/>
        </w:rPr>
      </w:pPr>
      <w:r w:rsidRPr="00A82059">
        <w:rPr>
          <w:rFonts w:ascii="Times New Roman" w:eastAsia="Times New Roman" w:hAnsi="Times New Roman" w:cs="Times New Roman"/>
          <w:color w:val="FF0000"/>
          <w:sz w:val="40"/>
          <w:szCs w:val="24"/>
        </w:rPr>
        <w:t>Testare</w:t>
      </w:r>
    </w:p>
    <w:p w:rsidR="002708A1" w:rsidRDefault="002708A1" w:rsidP="002708A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Testarea si depanarea acestui proiect s-a facut prin interactiune directa cu el si prin interfata seriala (Serial monitor) oferita de mediul de dezvoltare Arduino IDE. Dupa cum s-a prezentat si in videoclipul atasat acestui proiect, functia de inregistrare nu se comporta asa cum ne-am astepta. Pentru a nu ma opri in acest punct al dezvoltarii proiectului, am ales sa implementez un player de test, care sa exemplifice redarea unei melodii compuse din mai multe succesiuni de note pe toate pistele, precum si redarea de sunete prin apasarea butoanelor in timpul redarii secventelor deja inregistrate. Aceste aspecte sunt expuse in amanunt in videoclipul de prezentare.</w:t>
      </w:r>
    </w:p>
    <w:p w:rsidR="002708A1" w:rsidRDefault="002708A1" w:rsidP="002708A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Am inclus mai multe capturi de ecran din procesul de testare a proiectului:</w:t>
      </w:r>
    </w:p>
    <w:p w:rsidR="002708A1" w:rsidRDefault="002708A1" w:rsidP="002708A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9.2pt;height:225.6pt">
            <v:imagedata r:id="rId9" o:title="testing1"/>
          </v:shape>
        </w:pict>
      </w:r>
      <w:r>
        <w:rPr>
          <w:rFonts w:ascii="Times New Roman" w:eastAsia="Times New Roman" w:hAnsi="Times New Roman" w:cs="Times New Roman"/>
          <w:color w:val="000000" w:themeColor="text1"/>
          <w:sz w:val="28"/>
          <w:szCs w:val="24"/>
        </w:rPr>
        <w:br/>
        <w:t>(notele se redau din vectorii hard-coded in playerul de test)</w:t>
      </w:r>
    </w:p>
    <w:p w:rsidR="002708A1" w:rsidRDefault="002708A1" w:rsidP="002708A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pict>
          <v:shape id="_x0000_i1046" type="#_x0000_t75" style="width:467.4pt;height:223.2pt">
            <v:imagedata r:id="rId10" o:title="testing2"/>
          </v:shape>
        </w:pict>
      </w:r>
    </w:p>
    <w:p w:rsidR="002708A1" w:rsidRDefault="002708A1" w:rsidP="002708A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(functia de record nu functionaza cum ne asteptam)</w:t>
      </w:r>
    </w:p>
    <w:p w:rsidR="002708A1" w:rsidRPr="002708A1" w:rsidRDefault="002708A1" w:rsidP="002708A1">
      <w:pPr>
        <w:rPr>
          <w:rFonts w:ascii="Times New Roman" w:eastAsia="Times New Roman" w:hAnsi="Times New Roman" w:cs="Times New Roman"/>
          <w:color w:val="000000" w:themeColor="text1"/>
          <w:sz w:val="28"/>
          <w:szCs w:val="24"/>
        </w:rPr>
      </w:pPr>
    </w:p>
    <w:p w:rsidR="00A82059" w:rsidRDefault="00A82059" w:rsidP="00A82059">
      <w:pPr>
        <w:pStyle w:val="ListParagraph"/>
        <w:numPr>
          <w:ilvl w:val="0"/>
          <w:numId w:val="25"/>
        </w:numPr>
        <w:rPr>
          <w:rFonts w:ascii="Times New Roman" w:eastAsia="Times New Roman" w:hAnsi="Times New Roman" w:cs="Times New Roman"/>
          <w:color w:val="FF0000"/>
          <w:sz w:val="40"/>
          <w:szCs w:val="24"/>
        </w:rPr>
      </w:pPr>
      <w:r w:rsidRPr="00A82059">
        <w:rPr>
          <w:rFonts w:ascii="Times New Roman" w:eastAsia="Times New Roman" w:hAnsi="Times New Roman" w:cs="Times New Roman"/>
          <w:color w:val="FF0000"/>
          <w:sz w:val="40"/>
          <w:szCs w:val="24"/>
        </w:rPr>
        <w:lastRenderedPageBreak/>
        <w:t>Posilibitati de dezvoltare ulterioara</w:t>
      </w:r>
    </w:p>
    <w:p w:rsidR="002708A1" w:rsidRDefault="002708A1" w:rsidP="002708A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Placa Arduino Mega nu este special proiectata pentru astfel de proiecte muzicale. Un microcontroller care sa puna la dispozitie mai multe temporizatoare interne ar mari capacitatea de redare.</w:t>
      </w:r>
    </w:p>
    <w:p w:rsidR="002708A1" w:rsidRPr="002708A1" w:rsidRDefault="002708A1" w:rsidP="002708A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 xml:space="preserve">Utilizarea de difuzoare in loc de elemente piezoelectrice ar mari diversitatea de sunete ce pot fi redate de catre un astfel de proiect. </w:t>
      </w:r>
    </w:p>
    <w:p w:rsidR="00A82059" w:rsidRDefault="00A82059" w:rsidP="00A82059">
      <w:pPr>
        <w:pStyle w:val="ListParagraph"/>
        <w:numPr>
          <w:ilvl w:val="0"/>
          <w:numId w:val="25"/>
        </w:numPr>
        <w:rPr>
          <w:rFonts w:ascii="Times New Roman" w:eastAsia="Times New Roman" w:hAnsi="Times New Roman" w:cs="Times New Roman"/>
          <w:color w:val="FF0000"/>
          <w:sz w:val="40"/>
          <w:szCs w:val="24"/>
        </w:rPr>
      </w:pPr>
      <w:r w:rsidRPr="00A82059">
        <w:rPr>
          <w:rFonts w:ascii="Times New Roman" w:eastAsia="Times New Roman" w:hAnsi="Times New Roman" w:cs="Times New Roman"/>
          <w:color w:val="FF0000"/>
          <w:sz w:val="40"/>
          <w:szCs w:val="24"/>
        </w:rPr>
        <w:t>Referinte bibliografice</w:t>
      </w:r>
    </w:p>
    <w:p w:rsidR="00D30F1A" w:rsidRDefault="00D30F1A" w:rsidP="00D30F1A">
      <w:pPr>
        <w:pStyle w:val="ListParagraph"/>
        <w:numPr>
          <w:ilvl w:val="0"/>
          <w:numId w:val="30"/>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 xml:space="preserve">biblioteca Tone: </w:t>
      </w:r>
      <w:hyperlink r:id="rId11" w:history="1">
        <w:r w:rsidRPr="00CA73E5">
          <w:rPr>
            <w:rStyle w:val="Hyperlink"/>
            <w:rFonts w:ascii="Times New Roman" w:eastAsia="Times New Roman" w:hAnsi="Times New Roman" w:cs="Times New Roman"/>
            <w:sz w:val="28"/>
            <w:szCs w:val="24"/>
          </w:rPr>
          <w:t>https://github.com/bhagman/Tone</w:t>
        </w:r>
      </w:hyperlink>
    </w:p>
    <w:p w:rsidR="00B23F12" w:rsidRDefault="00B23F12" w:rsidP="00B23F12">
      <w:pPr>
        <w:pStyle w:val="ListParagraph"/>
        <w:numPr>
          <w:ilvl w:val="0"/>
          <w:numId w:val="30"/>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 xml:space="preserve">biblioteca Tone-Library (folosita): </w:t>
      </w:r>
      <w:r w:rsidRPr="00B23F12">
        <w:rPr>
          <w:rFonts w:ascii="Times New Roman" w:eastAsia="Times New Roman" w:hAnsi="Times New Roman" w:cs="Times New Roman"/>
          <w:color w:val="000000" w:themeColor="text1"/>
          <w:sz w:val="28"/>
          <w:szCs w:val="24"/>
        </w:rPr>
        <w:t>https://github.com/daniel-centore/arduino-tone-library</w:t>
      </w:r>
    </w:p>
    <w:p w:rsidR="00D30F1A" w:rsidRDefault="00D30F1A" w:rsidP="00D30F1A">
      <w:pPr>
        <w:pStyle w:val="ListParagraph"/>
        <w:numPr>
          <w:ilvl w:val="0"/>
          <w:numId w:val="30"/>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 xml:space="preserve">echivalent delay(ms): </w:t>
      </w:r>
      <w:hyperlink r:id="rId12" w:history="1">
        <w:r w:rsidRPr="00CA73E5">
          <w:rPr>
            <w:rStyle w:val="Hyperlink"/>
            <w:rFonts w:ascii="Times New Roman" w:eastAsia="Times New Roman" w:hAnsi="Times New Roman" w:cs="Times New Roman"/>
            <w:sz w:val="28"/>
            <w:szCs w:val="24"/>
          </w:rPr>
          <w:t>https://dzone.com/articles/arduino-using-millis-instead-of-delay#:~:text=In%20many%20cases%2C%20it%20might,accurate%2C%20non-blocking%20alternative.&amp;text=Timing%20issues%20are%20often%20present,milliseconds%20specified%20as%20a%20parameter</w:t>
        </w:r>
      </w:hyperlink>
      <w:r w:rsidRPr="00D30F1A">
        <w:rPr>
          <w:rFonts w:ascii="Times New Roman" w:eastAsia="Times New Roman" w:hAnsi="Times New Roman" w:cs="Times New Roman"/>
          <w:color w:val="000000" w:themeColor="text1"/>
          <w:sz w:val="28"/>
          <w:szCs w:val="24"/>
        </w:rPr>
        <w:t>.</w:t>
      </w:r>
    </w:p>
    <w:p w:rsidR="00D30F1A" w:rsidRPr="00D30F1A" w:rsidRDefault="00D30F1A" w:rsidP="00D30F1A">
      <w:pPr>
        <w:pStyle w:val="ListParagraph"/>
        <w:numPr>
          <w:ilvl w:val="0"/>
          <w:numId w:val="30"/>
        </w:num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 xml:space="preserve">Datasheet chip placa de dezvoltare: </w:t>
      </w:r>
      <w:bookmarkStart w:id="12" w:name="_GoBack"/>
      <w:r w:rsidRPr="00D30F1A">
        <w:rPr>
          <w:rFonts w:ascii="Times New Roman" w:eastAsia="Times New Roman" w:hAnsi="Times New Roman" w:cs="Times New Roman"/>
          <w:color w:val="000000" w:themeColor="text1"/>
          <w:sz w:val="28"/>
          <w:szCs w:val="24"/>
        </w:rPr>
        <w:t>http://ww1.microchip.com/downloads/en/devicedoc/atmel-2549-8-bit-avr-</w:t>
      </w:r>
      <w:bookmarkEnd w:id="12"/>
      <w:r w:rsidRPr="00D30F1A">
        <w:rPr>
          <w:rFonts w:ascii="Times New Roman" w:eastAsia="Times New Roman" w:hAnsi="Times New Roman" w:cs="Times New Roman"/>
          <w:color w:val="000000" w:themeColor="text1"/>
          <w:sz w:val="28"/>
          <w:szCs w:val="24"/>
        </w:rPr>
        <w:t>microcontroller-atmega640-1280-1281-2560-2561_datasheet.pdf</w:t>
      </w:r>
    </w:p>
    <w:sectPr w:rsidR="00D30F1A" w:rsidRPr="00D30F1A">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759" w:rsidRDefault="00642759">
      <w:pPr>
        <w:spacing w:after="0" w:line="240" w:lineRule="auto"/>
      </w:pPr>
      <w:r>
        <w:separator/>
      </w:r>
    </w:p>
  </w:endnote>
  <w:endnote w:type="continuationSeparator" w:id="0">
    <w:p w:rsidR="00642759" w:rsidRDefault="0064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759" w:rsidRDefault="00642759">
      <w:pPr>
        <w:spacing w:after="0" w:line="240" w:lineRule="auto"/>
      </w:pPr>
      <w:r>
        <w:separator/>
      </w:r>
    </w:p>
  </w:footnote>
  <w:footnote w:type="continuationSeparator" w:id="0">
    <w:p w:rsidR="00642759" w:rsidRDefault="0064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FD3" w:rsidRDefault="009F5A3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noProof/>
        <w:lang w:val="en-GB"/>
      </w:rPr>
      <w:drawing>
        <wp:anchor distT="0" distB="0" distL="114300" distR="114300" simplePos="0" relativeHeight="251658240" behindDoc="0" locked="0" layoutInCell="1" hidden="0" allowOverlap="1">
          <wp:simplePos x="0" y="0"/>
          <wp:positionH relativeFrom="column">
            <wp:posOffset>-742949</wp:posOffset>
          </wp:positionH>
          <wp:positionV relativeFrom="paragraph">
            <wp:posOffset>102870</wp:posOffset>
          </wp:positionV>
          <wp:extent cx="7086600" cy="1181100"/>
          <wp:effectExtent l="0" t="0" r="0" b="0"/>
          <wp:wrapSquare wrapText="bothSides" distT="0" distB="0" distL="114300" distR="114300"/>
          <wp:docPr id="24" name="image25.jpg" descr="http://old.utcluj.ro/download/id/PAPETARIE/06-foaie%20cu%20antet/000__UT______/JPG_____/ANTET%20UT_R.jpg"/>
          <wp:cNvGraphicFramePr/>
          <a:graphic xmlns:a="http://schemas.openxmlformats.org/drawingml/2006/main">
            <a:graphicData uri="http://schemas.openxmlformats.org/drawingml/2006/picture">
              <pic:pic xmlns:pic="http://schemas.openxmlformats.org/drawingml/2006/picture">
                <pic:nvPicPr>
                  <pic:cNvPr id="0" name="image25.jpg" descr="http://old.utcluj.ro/download/id/PAPETARIE/06-foaie%20cu%20antet/000__UT______/JPG_____/ANTET%20UT_R.jpg"/>
                  <pic:cNvPicPr preferRelativeResize="0"/>
                </pic:nvPicPr>
                <pic:blipFill>
                  <a:blip r:embed="rId1"/>
                  <a:srcRect l="1441" t="741" r="1126" b="87779"/>
                  <a:stretch>
                    <a:fillRect/>
                  </a:stretch>
                </pic:blipFill>
                <pic:spPr>
                  <a:xfrm>
                    <a:off x="0" y="0"/>
                    <a:ext cx="7086600" cy="1181100"/>
                  </a:xfrm>
                  <a:prstGeom prst="rect">
                    <a:avLst/>
                  </a:prstGeom>
                  <a:ln/>
                </pic:spPr>
              </pic:pic>
            </a:graphicData>
          </a:graphic>
        </wp:anchor>
      </w:drawing>
    </w:r>
  </w:p>
  <w:p w:rsidR="00FD0FD3" w:rsidRDefault="00FD0FD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30778"/>
    <w:multiLevelType w:val="multilevel"/>
    <w:tmpl w:val="72709580"/>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167F42"/>
    <w:multiLevelType w:val="multilevel"/>
    <w:tmpl w:val="C1161B34"/>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1B45222"/>
    <w:multiLevelType w:val="multilevel"/>
    <w:tmpl w:val="43986B22"/>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2C376E0"/>
    <w:multiLevelType w:val="multilevel"/>
    <w:tmpl w:val="997E0618"/>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CFC1601"/>
    <w:multiLevelType w:val="multilevel"/>
    <w:tmpl w:val="0882C0DE"/>
    <w:lvl w:ilvl="0">
      <w:start w:val="1"/>
      <w:numFmt w:val="lowerLetter"/>
      <w:lvlText w:val="%1."/>
      <w:lvlJc w:val="left"/>
      <w:pPr>
        <w:ind w:left="720" w:hanging="360"/>
      </w:pPr>
      <w:rPr>
        <w:rFonts w:ascii="Times New Roman" w:eastAsia="Roboto"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18940CD"/>
    <w:multiLevelType w:val="multilevel"/>
    <w:tmpl w:val="6966EA7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3049A4"/>
    <w:multiLevelType w:val="multilevel"/>
    <w:tmpl w:val="BE9ABC18"/>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C1318E4"/>
    <w:multiLevelType w:val="hybridMultilevel"/>
    <w:tmpl w:val="277402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11C16"/>
    <w:multiLevelType w:val="multilevel"/>
    <w:tmpl w:val="6B1C9562"/>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0E216BA"/>
    <w:multiLevelType w:val="multilevel"/>
    <w:tmpl w:val="201E67DE"/>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4C17B04"/>
    <w:multiLevelType w:val="hybridMultilevel"/>
    <w:tmpl w:val="FF6A3414"/>
    <w:lvl w:ilvl="0" w:tplc="911A3ACC">
      <w:start w:val="1"/>
      <w:numFmt w:val="lowerRoman"/>
      <w:lvlText w:val="%1)"/>
      <w:lvlJc w:val="left"/>
      <w:pPr>
        <w:ind w:left="1441" w:hanging="72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1" w15:restartNumberingAfterBreak="0">
    <w:nsid w:val="35900972"/>
    <w:multiLevelType w:val="hybridMultilevel"/>
    <w:tmpl w:val="031C9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C96969"/>
    <w:multiLevelType w:val="hybridMultilevel"/>
    <w:tmpl w:val="4BC8BD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C007D66"/>
    <w:multiLevelType w:val="multilevel"/>
    <w:tmpl w:val="0FAEF02C"/>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D996701"/>
    <w:multiLevelType w:val="multilevel"/>
    <w:tmpl w:val="CBB69B7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ED6300"/>
    <w:multiLevelType w:val="multilevel"/>
    <w:tmpl w:val="6D90C04C"/>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43F581E"/>
    <w:multiLevelType w:val="multilevel"/>
    <w:tmpl w:val="A0C4E69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DE4390"/>
    <w:multiLevelType w:val="hybridMultilevel"/>
    <w:tmpl w:val="35E292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4B0C5D"/>
    <w:multiLevelType w:val="multilevel"/>
    <w:tmpl w:val="1B6E9DBE"/>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7133DE3"/>
    <w:multiLevelType w:val="hybridMultilevel"/>
    <w:tmpl w:val="E076B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C42FF6"/>
    <w:multiLevelType w:val="hybridMultilevel"/>
    <w:tmpl w:val="52806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53407D"/>
    <w:multiLevelType w:val="hybridMultilevel"/>
    <w:tmpl w:val="AEC0A788"/>
    <w:lvl w:ilvl="0" w:tplc="B95A6052">
      <w:start w:val="100"/>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6F74E2"/>
    <w:multiLevelType w:val="multilevel"/>
    <w:tmpl w:val="A570645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C71E16"/>
    <w:multiLevelType w:val="multilevel"/>
    <w:tmpl w:val="0882C0DE"/>
    <w:lvl w:ilvl="0">
      <w:start w:val="1"/>
      <w:numFmt w:val="lowerLetter"/>
      <w:lvlText w:val="%1."/>
      <w:lvlJc w:val="left"/>
      <w:pPr>
        <w:ind w:left="720" w:hanging="360"/>
      </w:pPr>
      <w:rPr>
        <w:rFonts w:ascii="Times New Roman" w:eastAsia="Roboto"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B9A37E3"/>
    <w:multiLevelType w:val="multilevel"/>
    <w:tmpl w:val="84206992"/>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758657C8"/>
    <w:multiLevelType w:val="hybridMultilevel"/>
    <w:tmpl w:val="CCE8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315792"/>
    <w:multiLevelType w:val="multilevel"/>
    <w:tmpl w:val="7FA0852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ADF1583"/>
    <w:multiLevelType w:val="multilevel"/>
    <w:tmpl w:val="DEDC1B66"/>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E0E2D23"/>
    <w:multiLevelType w:val="multilevel"/>
    <w:tmpl w:val="C220CD16"/>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F9A001A"/>
    <w:multiLevelType w:val="multilevel"/>
    <w:tmpl w:val="1AD4AF06"/>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6"/>
  </w:num>
  <w:num w:numId="2">
    <w:abstractNumId w:val="16"/>
  </w:num>
  <w:num w:numId="3">
    <w:abstractNumId w:val="22"/>
  </w:num>
  <w:num w:numId="4">
    <w:abstractNumId w:val="24"/>
  </w:num>
  <w:num w:numId="5">
    <w:abstractNumId w:val="13"/>
  </w:num>
  <w:num w:numId="6">
    <w:abstractNumId w:val="14"/>
  </w:num>
  <w:num w:numId="7">
    <w:abstractNumId w:val="3"/>
  </w:num>
  <w:num w:numId="8">
    <w:abstractNumId w:val="0"/>
  </w:num>
  <w:num w:numId="9">
    <w:abstractNumId w:val="26"/>
  </w:num>
  <w:num w:numId="10">
    <w:abstractNumId w:val="1"/>
  </w:num>
  <w:num w:numId="11">
    <w:abstractNumId w:val="27"/>
  </w:num>
  <w:num w:numId="12">
    <w:abstractNumId w:val="18"/>
  </w:num>
  <w:num w:numId="13">
    <w:abstractNumId w:val="28"/>
  </w:num>
  <w:num w:numId="14">
    <w:abstractNumId w:val="8"/>
  </w:num>
  <w:num w:numId="15">
    <w:abstractNumId w:val="9"/>
  </w:num>
  <w:num w:numId="16">
    <w:abstractNumId w:val="5"/>
  </w:num>
  <w:num w:numId="17">
    <w:abstractNumId w:val="29"/>
  </w:num>
  <w:num w:numId="18">
    <w:abstractNumId w:val="2"/>
  </w:num>
  <w:num w:numId="19">
    <w:abstractNumId w:val="15"/>
  </w:num>
  <w:num w:numId="20">
    <w:abstractNumId w:val="23"/>
  </w:num>
  <w:num w:numId="21">
    <w:abstractNumId w:val="21"/>
  </w:num>
  <w:num w:numId="22">
    <w:abstractNumId w:val="4"/>
  </w:num>
  <w:num w:numId="23">
    <w:abstractNumId w:val="10"/>
  </w:num>
  <w:num w:numId="24">
    <w:abstractNumId w:val="25"/>
  </w:num>
  <w:num w:numId="25">
    <w:abstractNumId w:val="17"/>
  </w:num>
  <w:num w:numId="26">
    <w:abstractNumId w:val="7"/>
  </w:num>
  <w:num w:numId="27">
    <w:abstractNumId w:val="20"/>
  </w:num>
  <w:num w:numId="28">
    <w:abstractNumId w:val="12"/>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FD3"/>
    <w:rsid w:val="00065777"/>
    <w:rsid w:val="000D573F"/>
    <w:rsid w:val="001A3696"/>
    <w:rsid w:val="002708A1"/>
    <w:rsid w:val="00385B0F"/>
    <w:rsid w:val="00391E5D"/>
    <w:rsid w:val="004459E2"/>
    <w:rsid w:val="004913C3"/>
    <w:rsid w:val="0049793E"/>
    <w:rsid w:val="004A61B2"/>
    <w:rsid w:val="004D4A22"/>
    <w:rsid w:val="005227A5"/>
    <w:rsid w:val="005701FE"/>
    <w:rsid w:val="00642759"/>
    <w:rsid w:val="006819BB"/>
    <w:rsid w:val="006D05E0"/>
    <w:rsid w:val="006E2D74"/>
    <w:rsid w:val="00804A00"/>
    <w:rsid w:val="00857E65"/>
    <w:rsid w:val="009373E5"/>
    <w:rsid w:val="009B6599"/>
    <w:rsid w:val="009F5A3A"/>
    <w:rsid w:val="00A30496"/>
    <w:rsid w:val="00A82059"/>
    <w:rsid w:val="00A9297F"/>
    <w:rsid w:val="00B23F12"/>
    <w:rsid w:val="00B65B74"/>
    <w:rsid w:val="00CB78BD"/>
    <w:rsid w:val="00D0701C"/>
    <w:rsid w:val="00D1681F"/>
    <w:rsid w:val="00D30F1A"/>
    <w:rsid w:val="00DF01CE"/>
    <w:rsid w:val="00E567D4"/>
    <w:rsid w:val="00EE5C77"/>
    <w:rsid w:val="00FD0F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7EB1D"/>
  <w15:docId w15:val="{1C9E65BA-007A-4017-8B94-74E5A0E4E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o-RO"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373E5"/>
    <w:pPr>
      <w:ind w:left="720"/>
      <w:contextualSpacing/>
    </w:pPr>
  </w:style>
  <w:style w:type="paragraph" w:styleId="Header">
    <w:name w:val="header"/>
    <w:basedOn w:val="Normal"/>
    <w:link w:val="HeaderChar"/>
    <w:uiPriority w:val="99"/>
    <w:unhideWhenUsed/>
    <w:rsid w:val="00937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3E5"/>
  </w:style>
  <w:style w:type="paragraph" w:styleId="Footer">
    <w:name w:val="footer"/>
    <w:basedOn w:val="Normal"/>
    <w:link w:val="FooterChar"/>
    <w:uiPriority w:val="99"/>
    <w:unhideWhenUsed/>
    <w:rsid w:val="00937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3E5"/>
  </w:style>
  <w:style w:type="character" w:styleId="Hyperlink">
    <w:name w:val="Hyperlink"/>
    <w:basedOn w:val="DefaultParagraphFont"/>
    <w:uiPriority w:val="99"/>
    <w:unhideWhenUsed/>
    <w:rsid w:val="00D30F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zone.com/articles/arduino-using-millis-instead-of-delay#:~:text=In%20many%20cases%2C%20it%20might,accurate%2C%20non-blocking%20alternative.&amp;text=Timing%20issues%20are%20often%20present,milliseconds%20specified%20as%20a%20paramet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hagman/Tone"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 Alexandra</dc:creator>
  <cp:lastModifiedBy>Irina Alexandra</cp:lastModifiedBy>
  <cp:revision>14</cp:revision>
  <dcterms:created xsi:type="dcterms:W3CDTF">2021-01-10T00:15:00Z</dcterms:created>
  <dcterms:modified xsi:type="dcterms:W3CDTF">2021-01-10T01:32:00Z</dcterms:modified>
</cp:coreProperties>
</file>