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ПО</w:t>
      </w:r>
    </w:p>
    <w:p>
      <w:pPr>
        <w:numPr>
          <w:ilvl w:val="0"/>
          <w:numId w:val="1001"/>
        </w:numPr>
        <w:pStyle w:val="Compact"/>
      </w:pPr>
      <w:r>
        <w:t xml:space="preserve">Выполнить лабораторную работу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42" w:name="установка-по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Установка ПО</w:t>
      </w:r>
    </w:p>
    <w:p>
      <w:pPr>
        <w:pStyle w:val="FirstParagraph"/>
      </w:pPr>
      <w:r>
        <w:t xml:space="preserve">1.Я открываю терминал, по ссылке с официального сайта скачиваю архив, затем распаковываю его, перехожу в полученную папку, там запускаю скрипт с правами root, после установки добавляю usr/local/texlive/2022/bin/x86_64-linux в мой PATH (рис. 1)</w:t>
      </w:r>
    </w:p>
    <w:p>
      <w:pPr>
        <w:pStyle w:val="CaptionedFigure"/>
      </w:pPr>
      <w:bookmarkStart w:id="25" w:name="fig:001"/>
      <w:r>
        <w:drawing>
          <wp:inline>
            <wp:extent cx="5334000" cy="2508211"/>
            <wp:effectExtent b="0" l="0" r="0" t="0"/>
            <wp:docPr descr="Рис. 1: установка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tex live</w:t>
      </w:r>
    </w:p>
    <w:p>
      <w:pPr>
        <w:pStyle w:val="BodyText"/>
      </w:pPr>
      <w:r>
        <w:t xml:space="preserve">2.Скачиваю архив pandoc (рис. 2)</w:t>
      </w:r>
    </w:p>
    <w:p>
      <w:pPr>
        <w:pStyle w:val="CaptionedFigure"/>
      </w:pPr>
      <w:bookmarkStart w:id="29" w:name="fig:002"/>
      <w:r>
        <w:drawing>
          <wp:inline>
            <wp:extent cx="5334000" cy="444500"/>
            <wp:effectExtent b="0" l="0" r="0" t="0"/>
            <wp:docPr descr="Рис. 2: скачивание архива pando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скачивание архива pandoc</w:t>
      </w:r>
    </w:p>
    <w:p>
      <w:pPr>
        <w:pStyle w:val="BodyText"/>
      </w:pPr>
      <w:r>
        <w:t xml:space="preserve">3.Скачиваю архив pandoc-crossref (рис. 3)</w:t>
      </w:r>
    </w:p>
    <w:p>
      <w:pPr>
        <w:pStyle w:val="CaptionedFigure"/>
      </w:pPr>
      <w:bookmarkStart w:id="33" w:name="fig:003"/>
      <w:r>
        <w:drawing>
          <wp:inline>
            <wp:extent cx="5334000" cy="444500"/>
            <wp:effectExtent b="0" l="0" r="0" t="0"/>
            <wp:docPr descr="Рис. 3: скачивание архива pandoc-crossref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скачивание архива pandoc-crossref</w:t>
      </w:r>
    </w:p>
    <w:p>
      <w:pPr>
        <w:pStyle w:val="BodyText"/>
      </w:pPr>
      <w:r>
        <w:t xml:space="preserve">4.Распаковываю архивы (рис. 4)</w:t>
      </w:r>
    </w:p>
    <w:p>
      <w:pPr>
        <w:pStyle w:val="CaptionedFigure"/>
      </w:pPr>
      <w:bookmarkStart w:id="37" w:name="fig:004"/>
      <w:r>
        <w:drawing>
          <wp:inline>
            <wp:extent cx="5334000" cy="318257"/>
            <wp:effectExtent b="0" l="0" r="0" t="0"/>
            <wp:docPr descr="Рис. 4: распаковка архив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распаковка архивов</w:t>
      </w:r>
    </w:p>
    <w:p>
      <w:pPr>
        <w:pStyle w:val="BodyText"/>
      </w:pPr>
      <w:r>
        <w:t xml:space="preserve">5.Копирую файлы pandoc и pandoc-crossref в каталог /usr/local/bin/, потом проверяю себя с помощью ls (рис. 5)</w:t>
      </w:r>
    </w:p>
    <w:p>
      <w:pPr>
        <w:pStyle w:val="CaptionedFigure"/>
      </w:pPr>
      <w:bookmarkStart w:id="41" w:name="fig:005"/>
      <w:r>
        <w:drawing>
          <wp:inline>
            <wp:extent cx="5334000" cy="1012705"/>
            <wp:effectExtent b="0" l="0" r="0" t="0"/>
            <wp:docPr descr="Рис. 5: копирую файлы в нужный каталог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копирую файлы в нужный каталог</w:t>
      </w:r>
    </w:p>
    <w:bookmarkEnd w:id="4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1.Открываю терминал, перехожу в каталог курса и обновляю локальный репозиторий, однако в этом нет необходимости, затем перехожу в каталог с шаблоном отчёта по лабораторной работе № 4 (рис. 6)</w:t>
      </w:r>
    </w:p>
    <w:p>
      <w:pPr>
        <w:pStyle w:val="CaptionedFigure"/>
      </w:pPr>
      <w:bookmarkStart w:id="46" w:name="fig:006"/>
      <w:r>
        <w:drawing>
          <wp:inline>
            <wp:extent cx="5334000" cy="1374873"/>
            <wp:effectExtent b="0" l="0" r="0" t="0"/>
            <wp:docPr descr="Рис. 6: перехожу в нужный каталог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перехожу в нужный каталог</w:t>
      </w:r>
    </w:p>
    <w:p>
      <w:pPr>
        <w:pStyle w:val="BodyText"/>
      </w:pPr>
      <w:r>
        <w:t xml:space="preserve">2.Компилирую шаблон отчёта с использованием Makefile командой make, с ls помощью проверяю, создались ли необходимые файлы (рис. 7)</w:t>
      </w:r>
    </w:p>
    <w:p>
      <w:pPr>
        <w:pStyle w:val="CaptionedFigure"/>
      </w:pPr>
      <w:bookmarkStart w:id="50" w:name="fig:007"/>
      <w:r>
        <w:drawing>
          <wp:inline>
            <wp:extent cx="5334000" cy="634694"/>
            <wp:effectExtent b="0" l="0" r="0" t="0"/>
            <wp:docPr descr="Рис. 7: компилирую шаблон отчё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компилирую шаблон отчёта</w:t>
      </w:r>
    </w:p>
    <w:p>
      <w:pPr>
        <w:pStyle w:val="BodyText"/>
      </w:pPr>
      <w:r>
        <w:t xml:space="preserve">3.Удаляю ненужные файлы с использованием Makefile командой make clean, с ls помощью проверяю, удалились ли необходимые файлы (рис. 8)</w:t>
      </w:r>
    </w:p>
    <w:p>
      <w:pPr>
        <w:pStyle w:val="CaptionedFigure"/>
      </w:pPr>
      <w:bookmarkStart w:id="54" w:name="fig:008"/>
      <w:r>
        <w:drawing>
          <wp:inline>
            <wp:extent cx="5334000" cy="948083"/>
            <wp:effectExtent b="0" l="0" r="0" t="0"/>
            <wp:docPr descr="Рис. 8: удаляю лишние файл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удаляю лишние файлы</w:t>
      </w:r>
    </w:p>
    <w:p>
      <w:pPr>
        <w:pStyle w:val="BodyText"/>
      </w:pPr>
      <w:r>
        <w:t xml:space="preserve">4.С помощью gedit report.md открываю файл в текстовом редакторе и изучаю структуру, потом начинаю заполнять шаблон для создания отчёта по данной лабораторной (рис. 9)</w:t>
      </w:r>
    </w:p>
    <w:p>
      <w:pPr>
        <w:pStyle w:val="CaptionedFigure"/>
      </w:pPr>
      <w:bookmarkStart w:id="58" w:name="fig:009"/>
      <w:r>
        <w:drawing>
          <wp:inline>
            <wp:extent cx="5130800" cy="3327400"/>
            <wp:effectExtent b="0" l="0" r="0" t="0"/>
            <wp:docPr descr="Рис. 9: заполняю шаблон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заполняю шаблон</w:t>
      </w:r>
    </w:p>
    <w:p>
      <w:pPr>
        <w:pStyle w:val="BodyText"/>
      </w:pPr>
      <w:r>
        <w:t xml:space="preserve">5.Добавляю файлы на git hub</w:t>
      </w:r>
    </w:p>
    <w:bookmarkEnd w:id="59"/>
    <w:bookmarkStart w:id="6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сдаю эту лабораторную работу позже, чем третью из-за того, что мне пришлось переустанавливать виртуальную машину, поэтому у меня не сохранились скриншоты из терминала, но сохранился шаблон отчета, поэтому я прикреплю его скриншот (рис. 10)</w:t>
      </w:r>
    </w:p>
    <w:p>
      <w:pPr>
        <w:pStyle w:val="CaptionedFigure"/>
      </w:pPr>
      <w:bookmarkStart w:id="63" w:name="fig:010"/>
      <w:r>
        <w:drawing>
          <wp:inline>
            <wp:extent cx="5334000" cy="1543677"/>
            <wp:effectExtent b="0" l="0" r="0" t="0"/>
            <wp:docPr descr="Рис. 10: заполняю шаблон для третьей лабораторной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заполняю шаблон для третьей лабораторной</w:t>
      </w:r>
    </w:p>
    <w:p>
      <w:pPr>
        <w:pStyle w:val="BodyText"/>
      </w:pPr>
      <w:r>
        <w:t xml:space="preserve">рис. (11)</w:t>
      </w:r>
    </w:p>
    <w:p>
      <w:pPr>
        <w:pStyle w:val="CaptionedFigure"/>
      </w:pPr>
      <w:bookmarkStart w:id="67" w:name="fig:011"/>
      <w:r>
        <w:drawing>
          <wp:inline>
            <wp:extent cx="5334000" cy="3098609"/>
            <wp:effectExtent b="0" l="0" r="0" t="0"/>
            <wp:docPr descr="Рис. 11: заполняю шаблон для третьей лабораторной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заполняю шаблон для третьей лабораторной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Серёгина Ирина Андреевна</dc:creator>
  <dc:language>ru-RU</dc:language>
  <cp:keywords/>
  <dcterms:created xsi:type="dcterms:W3CDTF">2022-12-20T18:36:28Z</dcterms:created>
  <dcterms:modified xsi:type="dcterms:W3CDTF">2022-12-20T18:36:28Z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