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с помощью gpss модель с двумя очередями</w:t>
      </w:r>
    </w:p>
    <w:p>
      <w:pPr>
        <w:pStyle w:val="Compact"/>
        <w:numPr>
          <w:ilvl w:val="0"/>
          <w:numId w:val="1001"/>
        </w:numPr>
      </w:pPr>
      <w:r>
        <w:t xml:space="preserve">Реализовать с помощью gpss модель с одной очередью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p>
      <w:pPr>
        <w:pStyle w:val="FirstParagraph"/>
      </w:pPr>
      <w:r>
        <w:t xml:space="preserve">Целью моделирования является определение:</w:t>
      </w:r>
      <w:r>
        <w:t xml:space="preserve"> </w:t>
      </w:r>
      <w:r>
        <w:t xml:space="preserve">– 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  <w:r>
        <w:t xml:space="preserve"> </w:t>
      </w:r>
      <w:r>
        <w:t xml:space="preserve">– наилучшей стратегии обслуживания автомобилей на пункте пограничного контроля;</w:t>
      </w:r>
      <w:r>
        <w:t xml:space="preserve"> </w:t>
      </w:r>
      <w:r>
        <w:t xml:space="preserve">– оптимального количества пропускных пунктов.</w:t>
      </w:r>
      <w:r>
        <w:t xml:space="preserve"> </w:t>
      </w: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  <w:r>
        <w:t xml:space="preserve"> </w:t>
      </w:r>
      <w:r>
        <w:t xml:space="preserve">– коэффициенты загрузки системы;</w:t>
      </w:r>
      <w:r>
        <w:t xml:space="preserve"> </w:t>
      </w:r>
      <w:r>
        <w:t xml:space="preserve">– максимальные и средние длины очередей;</w:t>
      </w:r>
      <w:r>
        <w:t xml:space="preserve"> </w:t>
      </w:r>
      <w:r>
        <w:t xml:space="preserve">– средние значения времени ожидания обслуживания.</w:t>
      </w:r>
      <w:r>
        <w:t xml:space="preserve"> </w:t>
      </w: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 1).</w:t>
      </w:r>
    </w:p>
    <w:p>
      <w:pPr>
        <w:pStyle w:val="CaptionedFigure"/>
      </w:pPr>
      <w:r>
        <w:drawing>
          <wp:inline>
            <wp:extent cx="3733800" cy="2890683"/>
            <wp:effectExtent b="0" l="0" r="0" t="0"/>
            <wp:docPr descr="Модель первой стратегии обслужив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первой стратегии обслуживания</w:t>
      </w:r>
    </w:p>
    <w:p>
      <w:pPr>
        <w:pStyle w:val="BodyText"/>
      </w:pPr>
      <w:r>
        <w:t xml:space="preserve">Получаю отчёт (рис. 2).</w:t>
      </w:r>
    </w:p>
    <w:p>
      <w:pPr>
        <w:pStyle w:val="CaptionedFigure"/>
      </w:pPr>
      <w:r>
        <w:drawing>
          <wp:inline>
            <wp:extent cx="3733800" cy="4465709"/>
            <wp:effectExtent b="0" l="0" r="0" t="0"/>
            <wp:docPr descr="Отчёт модели первой стратегии обслужива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модели первой стратегии обслуживания</w:t>
      </w:r>
    </w:p>
    <w:p>
      <w:pPr>
        <w:pStyle w:val="BodyText"/>
      </w:pPr>
      <w:r>
        <w:t xml:space="preserve">Теперь составляю модель для второй стратегии обслуживания, когда прибывающие автомобили образуют одну очередь и обслуживаются освободившимся пропускным</w:t>
      </w:r>
      <w:r>
        <w:t xml:space="preserve"> </w:t>
      </w:r>
      <w:r>
        <w:t xml:space="preserve">пунктом (рис. 3).</w:t>
      </w:r>
    </w:p>
    <w:p>
      <w:pPr>
        <w:pStyle w:val="CaptionedFigure"/>
      </w:pPr>
      <w:r>
        <w:drawing>
          <wp:inline>
            <wp:extent cx="3733800" cy="2210995"/>
            <wp:effectExtent b="0" l="0" r="0" t="0"/>
            <wp:docPr descr="Модель второй стратегии обслужи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второй стратегии обслуживания</w:t>
      </w:r>
    </w:p>
    <w:p>
      <w:pPr>
        <w:pStyle w:val="BodyText"/>
      </w:pPr>
      <w:r>
        <w:t xml:space="preserve">Получаю отчёт (рис. 4).</w:t>
      </w:r>
    </w:p>
    <w:p>
      <w:pPr>
        <w:pStyle w:val="CaptionedFigure"/>
      </w:pPr>
      <w:r>
        <w:drawing>
          <wp:inline>
            <wp:extent cx="3733800" cy="3674275"/>
            <wp:effectExtent b="0" l="0" r="0" t="0"/>
            <wp:docPr descr="Отчёт модели второй стратегии обслужи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модели второй стратегии обслуживания</w:t>
      </w:r>
    </w:p>
    <w:p>
      <w:pPr>
        <w:pStyle w:val="BodyText"/>
      </w:pPr>
      <w:r>
        <w:t xml:space="preserve">Теперь составляю сравнительную таблицу.</w:t>
      </w:r>
    </w:p>
    <w:p>
      <w:pPr>
        <w:pStyle w:val="TableCaption"/>
      </w:pPr>
      <w:r>
        <w:t xml:space="preserve">Сравнение стратегий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Сравнение стратегий"/>
      </w:tblPr>
      <w:tblGrid>
        <w:gridCol w:w="2996"/>
        <w:gridCol w:w="1391"/>
        <w:gridCol w:w="963"/>
        <w:gridCol w:w="1070"/>
        <w:gridCol w:w="149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</w:t>
      </w:r>
    </w:p>
    <w:p>
      <w:pPr>
        <w:pStyle w:val="BodyText"/>
      </w:pPr>
      <w:r>
        <w:t xml:space="preserve">Далее необходимо изменив модели, определить оптимальное число пропускных пунктов (от 1 до 4)</w:t>
      </w:r>
      <w:r>
        <w:t xml:space="preserve"> </w:t>
      </w:r>
      <w:r>
        <w:t xml:space="preserve">для каждой стратегии при условии, что:</w:t>
      </w:r>
      <w:r>
        <w:t xml:space="preserve"> </w:t>
      </w:r>
      <w:r>
        <w:t xml:space="preserve">– коэффициент загрузки пропускных пунктов принадлежит интервалу</w:t>
      </w:r>
      <w:r>
        <w:t xml:space="preserve"> </w:t>
      </w:r>
      <w:r>
        <w:t xml:space="preserve">[0, 5; 0, 95];</w:t>
      </w:r>
      <w:r>
        <w:t xml:space="preserve"> </w:t>
      </w:r>
      <w:r>
        <w:t xml:space="preserve">– среднее число автомобилей, одновременно находящихся на контрольно -пропускном пункте, не должно превышать 3;</w:t>
      </w:r>
      <w:r>
        <w:t xml:space="preserve"> </w:t>
      </w:r>
      <w:r>
        <w:t xml:space="preserve">– среднее время ожидания обслуживания не должно превышать 4 мин</w:t>
      </w:r>
    </w:p>
    <w:p>
      <w:pPr>
        <w:pStyle w:val="BodyText"/>
      </w:pPr>
      <w:r>
        <w:t xml:space="preserve">После нескольких поставленных экспериментов я выяснила, что для первой стратегии оптимальное количество КПП - 4 (рис. 5), (рис. 6).</w:t>
      </w:r>
    </w:p>
    <w:p>
      <w:pPr>
        <w:pStyle w:val="CaptionedFigure"/>
      </w:pPr>
      <w:r>
        <w:drawing>
          <wp:inline>
            <wp:extent cx="3733800" cy="3597895"/>
            <wp:effectExtent b="0" l="0" r="0" t="0"/>
            <wp:docPr descr="Модель первой стратегии обслуживания с 4 КПП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первой стратегии обслуживания с 4 КПП</w:t>
      </w:r>
    </w:p>
    <w:p>
      <w:pPr>
        <w:pStyle w:val="CaptionedFigure"/>
      </w:pPr>
      <w:r>
        <w:drawing>
          <wp:inline>
            <wp:extent cx="3733800" cy="1755729"/>
            <wp:effectExtent b="0" l="0" r="0" t="0"/>
            <wp:docPr descr="Модель первой стратегии обслуживания с 4 КПП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первой стратегии обслуживания с 4 КПП</w:t>
      </w:r>
    </w:p>
    <w:p>
      <w:pPr>
        <w:pStyle w:val="CaptionedFigure"/>
      </w:pPr>
      <w:r>
        <w:drawing>
          <wp:inline>
            <wp:extent cx="3733800" cy="2873257"/>
            <wp:effectExtent b="0" l="0" r="0" t="0"/>
            <wp:docPr descr="Отчёт модели первой стратегии обслуживания с 4 КПП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Отчёт модели первой стратегии обслуживания с 4 КПП</w:t>
      </w:r>
    </w:p>
    <w:p>
      <w:pPr>
        <w:pStyle w:val="CaptionedFigure"/>
      </w:pPr>
      <w:r>
        <w:drawing>
          <wp:inline>
            <wp:extent cx="3733800" cy="3412448"/>
            <wp:effectExtent b="0" l="0" r="0" t="0"/>
            <wp:docPr descr="Отчёт модели первой стратегии обслуживания с 4 КПП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Отчёт модели первой стратегии обслуживания с 4 КПП</w:t>
      </w:r>
    </w:p>
    <w:p>
      <w:pPr>
        <w:pStyle w:val="BodyText"/>
      </w:pPr>
      <w:r>
        <w:t xml:space="preserve">Также после экспериментов я выяснила оптимальное количество КПП для второй стратегии - 3 (рис. 9).</w:t>
      </w:r>
    </w:p>
    <w:p>
      <w:pPr>
        <w:pStyle w:val="CaptionedFigure"/>
      </w:pPr>
      <w:r>
        <w:drawing>
          <wp:inline>
            <wp:extent cx="3733800" cy="1975940"/>
            <wp:effectExtent b="0" l="0" r="0" t="0"/>
            <wp:docPr descr="Модель второй стратегии обслуживания с 3 КПП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второй стратегии обслуживания с 3 КПП</w:t>
      </w:r>
    </w:p>
    <w:p>
      <w:pPr>
        <w:pStyle w:val="CaptionedFigure"/>
      </w:pPr>
      <w:r>
        <w:drawing>
          <wp:inline>
            <wp:extent cx="3733800" cy="3529566"/>
            <wp:effectExtent b="0" l="0" r="0" t="0"/>
            <wp:docPr descr="Отчёт модели второй стратегии обслуживания с 3 КПП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модели второй стратегии обслуживания с 3 КПП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с помощью gpss модель двух стратегий обслуживания и оценить оптимальные параметры.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№16</dc:title>
  <dc:creator>Серёгина Ирина Андреевна</dc:creator>
  <dc:language>ru-RU</dc:language>
  <cp:keywords/>
  <dcterms:created xsi:type="dcterms:W3CDTF">2025-05-24T15:21:14Z</dcterms:created>
  <dcterms:modified xsi:type="dcterms:W3CDTF">2025-05-24T15:21:14Z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