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43E5FA" w14:textId="77777777" w:rsidR="00847EAD" w:rsidRDefault="00847EAD">
      <w:pPr>
        <w:rPr>
          <w:rFonts w:ascii="Times" w:hAnsi="Times"/>
        </w:rPr>
      </w:pPr>
      <w:r w:rsidRPr="00723844">
        <w:rPr>
          <w:rFonts w:ascii="Times" w:hAnsi="Times"/>
        </w:rPr>
        <w:t xml:space="preserve">Data for Landfill Model Validation </w:t>
      </w:r>
    </w:p>
    <w:p w14:paraId="4F895111" w14:textId="77777777" w:rsidR="00290707" w:rsidRDefault="00290707">
      <w:pPr>
        <w:rPr>
          <w:rFonts w:ascii="Times" w:hAnsi="Times"/>
        </w:rPr>
      </w:pPr>
    </w:p>
    <w:p w14:paraId="22B62308" w14:textId="04879039" w:rsidR="00290707" w:rsidRDefault="00290707" w:rsidP="00290707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>Initial conditions for candidates</w:t>
      </w:r>
    </w:p>
    <w:p w14:paraId="3A87BDC2" w14:textId="77777777" w:rsidR="00290707" w:rsidRPr="00290707" w:rsidRDefault="00290707" w:rsidP="00290707">
      <w:pPr>
        <w:rPr>
          <w:rFonts w:ascii="Times" w:hAnsi="Times"/>
        </w:rPr>
      </w:pPr>
    </w:p>
    <w:tbl>
      <w:tblPr>
        <w:tblW w:w="647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84"/>
        <w:gridCol w:w="810"/>
        <w:gridCol w:w="812"/>
        <w:gridCol w:w="766"/>
        <w:gridCol w:w="760"/>
        <w:gridCol w:w="720"/>
        <w:gridCol w:w="810"/>
        <w:gridCol w:w="916"/>
      </w:tblGrid>
      <w:tr w:rsidR="00290707" w:rsidRPr="00290707" w14:paraId="37FC015B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6BEE3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NEW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6002D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1A5F9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92351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C9671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459D9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7A9C8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9303B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</w:tr>
      <w:tr w:rsidR="00290707" w:rsidRPr="00290707" w14:paraId="36C045EF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9256A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Active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D1B97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3FA8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ED4AA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16648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DC0E8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E5B92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BE156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</w:tr>
      <w:tr w:rsidR="00290707" w:rsidRPr="00290707" w14:paraId="2802087A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10477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4F8E2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NoWTE</w:t>
            </w:r>
            <w:proofErr w:type="spellEnd"/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CE406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CF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47FA3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Elec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178AA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CNG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EF38B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PNG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1D0A0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BCFuel</w:t>
            </w:r>
            <w:proofErr w:type="spellEnd"/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D3549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TCFuel</w:t>
            </w:r>
            <w:proofErr w:type="spellEnd"/>
          </w:p>
        </w:tc>
      </w:tr>
      <w:tr w:rsidR="00290707" w:rsidRPr="00290707" w14:paraId="6BBE9818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0E740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LFSmall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4799C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89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A3D27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48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8AEBA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79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3D9D5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8860F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BEACD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BB655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</w:tr>
      <w:tr w:rsidR="00290707" w:rsidRPr="00290707" w14:paraId="469415BE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2471D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LFLarge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ED5BD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12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A81F6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119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88D17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251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97335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5BFDF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EC585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C74A7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</w:tr>
      <w:tr w:rsidR="00290707" w:rsidRPr="00290707" w14:paraId="08F33407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133CD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CF0C7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DC9B3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FC158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8F893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14AA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6A1DC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6888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</w:tr>
      <w:tr w:rsidR="00290707" w:rsidRPr="00290707" w14:paraId="2667DAEC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83585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 xml:space="preserve">Inactive 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A0C3A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3EFE7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73ADE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A6191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DC887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29624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6DEA3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</w:tr>
      <w:tr w:rsidR="00290707" w:rsidRPr="00290707" w14:paraId="3B597FF3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2E954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FBE1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NoWTE</w:t>
            </w:r>
            <w:proofErr w:type="spellEnd"/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4C1B5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CF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7DD7F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Elec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93970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CNG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D5FEB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PNG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5993B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BCFuel</w:t>
            </w:r>
            <w:proofErr w:type="spellEnd"/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444A1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TCFuel</w:t>
            </w:r>
            <w:proofErr w:type="spellEnd"/>
          </w:p>
        </w:tc>
      </w:tr>
      <w:tr w:rsidR="00290707" w:rsidRPr="00290707" w14:paraId="365D81B4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C6682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LFSmall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555E1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55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C6B9B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91577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48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94F52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4D582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F921A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4B9ED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</w:tr>
      <w:tr w:rsidR="00290707" w:rsidRPr="00290707" w14:paraId="11DC67DD" w14:textId="77777777" w:rsidTr="00290707">
        <w:trPr>
          <w:trHeight w:val="200"/>
        </w:trPr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4F875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LFLarge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C8BA6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11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655C5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520B6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83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4BE29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FEEC8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837DC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3DE86" w14:textId="77777777" w:rsidR="00290707" w:rsidRPr="00290707" w:rsidRDefault="00290707" w:rsidP="00290707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</w:tr>
    </w:tbl>
    <w:p w14:paraId="42AC5DE4" w14:textId="77777777" w:rsidR="00520D0C" w:rsidRDefault="00520D0C" w:rsidP="00520D0C">
      <w:pPr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tbl>
      <w:tblPr>
        <w:tblW w:w="649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00"/>
        <w:gridCol w:w="810"/>
        <w:gridCol w:w="812"/>
        <w:gridCol w:w="766"/>
        <w:gridCol w:w="760"/>
        <w:gridCol w:w="720"/>
        <w:gridCol w:w="810"/>
        <w:gridCol w:w="916"/>
      </w:tblGrid>
      <w:tr w:rsidR="00290707" w:rsidRPr="00290707" w14:paraId="32959BD6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F03BE" w14:textId="50B74A9C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OLD (2013 LMOP)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F5230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0BDD4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F1EF1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2F4D8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7CE85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AAC2C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BBE05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</w:tr>
      <w:tr w:rsidR="00290707" w:rsidRPr="00290707" w14:paraId="5DCD9071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8284D" w14:textId="0E69669D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Active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ED75A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89F8B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D571C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3AF2D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441AA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7FB4F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0FCC4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</w:tr>
      <w:tr w:rsidR="00290707" w:rsidRPr="00290707" w14:paraId="66ED907B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B2375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C1945" w14:textId="11D52833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NoWTE</w:t>
            </w:r>
            <w:proofErr w:type="spellEnd"/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236C5" w14:textId="2BDE69A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CF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C0114" w14:textId="68B9C80B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Elec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22A1D" w14:textId="317D86A8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CNG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6902D" w14:textId="1BBDFEF3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PNG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5C8B7" w14:textId="55B9AC82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BCFuel</w:t>
            </w:r>
            <w:proofErr w:type="spellEnd"/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2016E" w14:textId="79D70358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TCFuel</w:t>
            </w:r>
            <w:proofErr w:type="spellEnd"/>
          </w:p>
        </w:tc>
      </w:tr>
      <w:tr w:rsidR="00290707" w:rsidRPr="00290707" w14:paraId="58AB8909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CAF60" w14:textId="795AC4C4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LFSmall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0D6E8" w14:textId="47A4905B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122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164BD" w14:textId="12F76B7E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2740F" w14:textId="0C734472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55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B55A4" w14:textId="7E7E905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14786" w14:textId="59D561F8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1BC72" w14:textId="5BA2E396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70FF2" w14:textId="48B118BB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</w:tr>
      <w:tr w:rsidR="00290707" w:rsidRPr="00290707" w14:paraId="2FBEA627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FB1B" w14:textId="421E0CE8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LFLarge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216AD" w14:textId="186DB2A3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44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C927D" w14:textId="7330D6FF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247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7C41" w14:textId="3D5BADB9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70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7C851" w14:textId="6A9199B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CAB43" w14:textId="4628019F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2E908" w14:textId="45CC0D4F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9A84" w14:textId="4164F7B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</w:tr>
      <w:tr w:rsidR="00290707" w:rsidRPr="00290707" w14:paraId="5C40B745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8E4BC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CD79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6783F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FC1D6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BE404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74CEA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E7038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EB90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</w:tr>
      <w:tr w:rsidR="00290707" w:rsidRPr="00290707" w14:paraId="306A4545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3C89B" w14:textId="749E5DB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 xml:space="preserve">Inactive 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3A36C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13A27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0D4CA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03582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173D3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536F4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9E530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</w:tr>
      <w:tr w:rsidR="00290707" w:rsidRPr="00290707" w14:paraId="4B31848C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031F1" w14:textId="7777777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8EE80" w14:textId="2ED3D98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NoWTE</w:t>
            </w:r>
            <w:proofErr w:type="spellEnd"/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27965" w14:textId="451616B7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CF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7E9D0" w14:textId="69075738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Elec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1AD67" w14:textId="668194C6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CNG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FDEB" w14:textId="60AE5EF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PNG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AEE5F" w14:textId="0185149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BCFuel</w:t>
            </w:r>
            <w:proofErr w:type="spellEnd"/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8FB9" w14:textId="6B1BCE09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TCFuel</w:t>
            </w:r>
            <w:proofErr w:type="spellEnd"/>
          </w:p>
        </w:tc>
      </w:tr>
      <w:tr w:rsidR="00290707" w:rsidRPr="00290707" w14:paraId="773BEF06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6CE9E" w14:textId="6050FF54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LFSmall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1627C" w14:textId="69BBDA3C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31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BF5C7" w14:textId="0B62D8E6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0BF1D" w14:textId="0CD46506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91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0A3FC" w14:textId="2F26CBF5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FDC54" w14:textId="720EAF3D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45DED" w14:textId="2F0A959F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43E04" w14:textId="53831AF8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</w:tr>
      <w:tr w:rsidR="00290707" w:rsidRPr="00290707" w14:paraId="7E53D616" w14:textId="77777777" w:rsidTr="00290707">
        <w:trPr>
          <w:trHeight w:val="20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DB5A3" w14:textId="2D8725A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290707">
              <w:rPr>
                <w:rFonts w:ascii="Arial" w:eastAsia="Times New Roman" w:hAnsi="Arial" w:cs="Arial"/>
                <w:sz w:val="16"/>
                <w:szCs w:val="16"/>
              </w:rPr>
              <w:t>LFLarge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DFCD1" w14:textId="0A91A01C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15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8A628" w14:textId="243306A8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80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B2A44" w14:textId="2B49A44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216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5576" w14:textId="7B2E5431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52C6" w14:textId="0D2FCC30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C7DFF" w14:textId="3BFD92D9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A9A72" w14:textId="701EC6B1" w:rsidR="00290707" w:rsidRPr="00290707" w:rsidRDefault="00290707" w:rsidP="001D7A49">
            <w:pPr>
              <w:rPr>
                <w:rFonts w:ascii="Arial" w:eastAsia="Times New Roman" w:hAnsi="Arial" w:cs="Arial"/>
                <w:sz w:val="16"/>
                <w:szCs w:val="16"/>
              </w:rPr>
            </w:pPr>
            <w:r w:rsidRPr="00290707">
              <w:rPr>
                <w:rFonts w:ascii="Arial" w:eastAsia="Times New Roman" w:hAnsi="Arial" w:cs="Arial"/>
                <w:sz w:val="16"/>
                <w:szCs w:val="16"/>
              </w:rPr>
              <w:t>0</w:t>
            </w:r>
          </w:p>
        </w:tc>
      </w:tr>
    </w:tbl>
    <w:p w14:paraId="20253B0A" w14:textId="77777777" w:rsidR="00290707" w:rsidRDefault="00290707" w:rsidP="00520D0C">
      <w:pPr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bookmarkStart w:id="0" w:name="_GoBack"/>
      <w:bookmarkEnd w:id="0"/>
    </w:p>
    <w:p w14:paraId="4F56B4C4" w14:textId="77777777" w:rsidR="00290707" w:rsidRPr="00520D0C" w:rsidRDefault="00290707" w:rsidP="00520D0C">
      <w:pPr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13911E0D" w14:textId="1344A9D8" w:rsidR="00520D0C" w:rsidRDefault="00520D0C" w:rsidP="00520D0C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Calibri"/>
        </w:rPr>
      </w:pPr>
      <w:r w:rsidRPr="00520D0C">
        <w:rPr>
          <w:rFonts w:ascii="Times" w:hAnsi="Times" w:cs="Calibri"/>
        </w:rPr>
        <w:t xml:space="preserve">The WTE FY 16 Q2 milestone provides a summary of the </w:t>
      </w:r>
      <w:r w:rsidRPr="00001E85">
        <w:rPr>
          <w:rFonts w:ascii="Times" w:hAnsi="Times" w:cs="Calibri"/>
          <w:i/>
        </w:rPr>
        <w:t>potential</w:t>
      </w:r>
      <w:r w:rsidRPr="00520D0C">
        <w:rPr>
          <w:rFonts w:ascii="Times" w:hAnsi="Times" w:cs="Calibri"/>
        </w:rPr>
        <w:t xml:space="preserve"> methane production from landfills (</w:t>
      </w:r>
      <w:r>
        <w:rPr>
          <w:rFonts w:ascii="Times" w:hAnsi="Times" w:cs="Calibri"/>
        </w:rPr>
        <w:t>document attached to email; p. 3)</w:t>
      </w:r>
    </w:p>
    <w:p w14:paraId="0ACED6F7" w14:textId="0FBC8C59" w:rsidR="00001E85" w:rsidRPr="00001E85" w:rsidRDefault="00520D0C" w:rsidP="00001E85">
      <w:pPr>
        <w:widowControl w:val="0"/>
        <w:numPr>
          <w:ilvl w:val="1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Calibri"/>
        </w:rPr>
      </w:pPr>
      <w:r w:rsidRPr="00520D0C">
        <w:rPr>
          <w:rFonts w:ascii="Times" w:hAnsi="Times" w:cs="Times New Roman"/>
        </w:rPr>
        <w:t>2,100,000 million British thermal units (</w:t>
      </w:r>
      <w:proofErr w:type="spellStart"/>
      <w:r w:rsidRPr="00520D0C">
        <w:rPr>
          <w:rFonts w:ascii="Times" w:hAnsi="Times" w:cs="Times New Roman"/>
        </w:rPr>
        <w:t>mmBtu</w:t>
      </w:r>
      <w:proofErr w:type="spellEnd"/>
      <w:r w:rsidRPr="00520D0C">
        <w:rPr>
          <w:rFonts w:ascii="Times" w:hAnsi="Times" w:cs="Times New Roman"/>
        </w:rPr>
        <w:t>) per day</w:t>
      </w:r>
      <w:r>
        <w:rPr>
          <w:rStyle w:val="FootnoteReference"/>
          <w:rFonts w:ascii="Times" w:hAnsi="Times" w:cs="Times New Roman"/>
        </w:rPr>
        <w:footnoteReference w:id="1"/>
      </w:r>
      <w:r w:rsidRPr="00520D0C">
        <w:rPr>
          <w:rFonts w:ascii="Times" w:hAnsi="Times" w:cs="Times New Roman"/>
        </w:rPr>
        <w:t xml:space="preserve"> </w:t>
      </w:r>
      <w:r w:rsidRPr="00520D0C">
        <w:rPr>
          <w:rFonts w:ascii="Times" w:hAnsi="Times" w:cs="Times"/>
        </w:rPr>
        <w:t> </w:t>
      </w:r>
    </w:p>
    <w:p w14:paraId="715DBE46" w14:textId="30646983" w:rsidR="00440FFF" w:rsidRDefault="00440FFF" w:rsidP="00520D0C">
      <w:pPr>
        <w:widowControl w:val="0"/>
        <w:numPr>
          <w:ilvl w:val="0"/>
          <w:numId w:val="3"/>
        </w:numPr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r w:rsidRPr="00723844">
        <w:rPr>
          <w:rFonts w:ascii="Times" w:hAnsi="Times" w:cs="Calibri"/>
        </w:rPr>
        <w:t xml:space="preserve">Total capacity, loading, and LFG generated by small and large </w:t>
      </w:r>
      <w:r w:rsidRPr="004A105C">
        <w:rPr>
          <w:rFonts w:ascii="Times" w:hAnsi="Times" w:cs="Calibri"/>
          <w:i/>
        </w:rPr>
        <w:t>candidate</w:t>
      </w:r>
      <w:r w:rsidRPr="00723844">
        <w:rPr>
          <w:rFonts w:ascii="Times" w:hAnsi="Times" w:cs="Calibri"/>
        </w:rPr>
        <w:t xml:space="preserve"> landfills </w:t>
      </w:r>
      <w:r w:rsidR="00723844" w:rsidRPr="00723844">
        <w:rPr>
          <w:rFonts w:ascii="Times" w:hAnsi="Times" w:cs="Calibri"/>
        </w:rPr>
        <w:t xml:space="preserve">(from LMOP data) </w:t>
      </w:r>
    </w:p>
    <w:p w14:paraId="1B29EA44" w14:textId="68AB2DDD" w:rsidR="004A105C" w:rsidRPr="00723844" w:rsidRDefault="004A105C" w:rsidP="004A105C">
      <w:pPr>
        <w:widowControl w:val="0"/>
        <w:numPr>
          <w:ilvl w:val="1"/>
          <w:numId w:val="3"/>
        </w:numPr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r>
        <w:rPr>
          <w:rFonts w:ascii="Times" w:hAnsi="Times" w:cs="Calibri"/>
        </w:rPr>
        <w:t xml:space="preserve">Methane calculated assuming LFG is </w:t>
      </w:r>
      <w:r w:rsidR="009C79C4">
        <w:rPr>
          <w:rFonts w:ascii="Times" w:hAnsi="Times" w:cs="Calibri"/>
        </w:rPr>
        <w:t>47</w:t>
      </w:r>
      <w:r>
        <w:rPr>
          <w:rFonts w:ascii="Times" w:hAnsi="Times" w:cs="Calibri"/>
        </w:rPr>
        <w:t>% methane and methane heat content is 1</w:t>
      </w:r>
      <w:r w:rsidR="002B0839">
        <w:rPr>
          <w:rFonts w:ascii="Times" w:hAnsi="Times" w:cs="Calibri"/>
        </w:rPr>
        <w:t>,</w:t>
      </w:r>
      <w:r>
        <w:rPr>
          <w:rFonts w:ascii="Times" w:hAnsi="Times" w:cs="Calibri"/>
        </w:rPr>
        <w:t>012 Btu/</w:t>
      </w:r>
      <w:proofErr w:type="spellStart"/>
      <w:r>
        <w:rPr>
          <w:rFonts w:ascii="Times" w:hAnsi="Times" w:cs="Calibri"/>
        </w:rPr>
        <w:t>scf</w:t>
      </w:r>
      <w:proofErr w:type="spellEnd"/>
    </w:p>
    <w:p w14:paraId="1E300967" w14:textId="77777777" w:rsidR="00440FFF" w:rsidRPr="00723844" w:rsidRDefault="00440FFF" w:rsidP="00440FFF">
      <w:pPr>
        <w:pStyle w:val="ListParagraph"/>
        <w:rPr>
          <w:rFonts w:ascii="Times" w:hAnsi="Times"/>
        </w:rPr>
      </w:pPr>
    </w:p>
    <w:tbl>
      <w:tblPr>
        <w:tblStyle w:val="LightShading"/>
        <w:tblpPr w:leftFromText="180" w:rightFromText="180" w:horzAnchor="page" w:tblpX="1837"/>
        <w:tblW w:w="9990" w:type="dxa"/>
        <w:tblLayout w:type="fixed"/>
        <w:tblLook w:val="04A0" w:firstRow="1" w:lastRow="0" w:firstColumn="1" w:lastColumn="0" w:noHBand="0" w:noVBand="1"/>
      </w:tblPr>
      <w:tblGrid>
        <w:gridCol w:w="2088"/>
        <w:gridCol w:w="2062"/>
        <w:gridCol w:w="1910"/>
        <w:gridCol w:w="1929"/>
        <w:gridCol w:w="2001"/>
      </w:tblGrid>
      <w:tr w:rsidR="009C79C4" w:rsidRPr="009D074C" w14:paraId="0A10724D" w14:textId="02C29E19" w:rsidTr="009C79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  <w:hideMark/>
          </w:tcPr>
          <w:p w14:paraId="34C54080" w14:textId="77777777" w:rsidR="004A105C" w:rsidRPr="009D074C" w:rsidRDefault="004A105C" w:rsidP="009C79C4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Category</w:t>
            </w:r>
          </w:p>
        </w:tc>
        <w:tc>
          <w:tcPr>
            <w:tcW w:w="2062" w:type="dxa"/>
            <w:noWrap/>
            <w:vAlign w:val="bottom"/>
            <w:hideMark/>
          </w:tcPr>
          <w:p w14:paraId="0E48328A" w14:textId="3FE6B432" w:rsidR="004A105C" w:rsidRPr="009D074C" w:rsidRDefault="004A105C" w:rsidP="009C79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Total design capacity (short tons)</w:t>
            </w:r>
          </w:p>
        </w:tc>
        <w:tc>
          <w:tcPr>
            <w:tcW w:w="1910" w:type="dxa"/>
            <w:noWrap/>
            <w:vAlign w:val="bottom"/>
            <w:hideMark/>
          </w:tcPr>
          <w:p w14:paraId="02C788EA" w14:textId="77D84BF3" w:rsidR="004A105C" w:rsidRPr="009D074C" w:rsidRDefault="004A105C" w:rsidP="009C79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Total waste in place (short tons)</w:t>
            </w:r>
          </w:p>
        </w:tc>
        <w:tc>
          <w:tcPr>
            <w:tcW w:w="1929" w:type="dxa"/>
            <w:noWrap/>
            <w:vAlign w:val="bottom"/>
            <w:hideMark/>
          </w:tcPr>
          <w:p w14:paraId="3BDC3600" w14:textId="77777777" w:rsidR="004A105C" w:rsidRPr="009D074C" w:rsidRDefault="004A105C" w:rsidP="009C79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Total LFG Generated (</w:t>
            </w:r>
            <w:proofErr w:type="spellStart"/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mmscfd</w:t>
            </w:r>
            <w:proofErr w:type="spellEnd"/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001" w:type="dxa"/>
          </w:tcPr>
          <w:p w14:paraId="7F37DD20" w14:textId="355D4DC9" w:rsidR="004A105C" w:rsidRPr="009D074C" w:rsidRDefault="004A105C" w:rsidP="009C79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Calculated methane generated (</w:t>
            </w:r>
            <w:proofErr w:type="spellStart"/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mmBtu</w:t>
            </w:r>
            <w:proofErr w:type="spellEnd"/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/day)</w:t>
            </w:r>
          </w:p>
        </w:tc>
      </w:tr>
      <w:tr w:rsidR="009C79C4" w:rsidRPr="009D074C" w14:paraId="5711BA40" w14:textId="1D2B0FBD" w:rsidTr="009C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  <w:hideMark/>
          </w:tcPr>
          <w:p w14:paraId="33FDA55A" w14:textId="7B1B2CD3" w:rsidR="004A105C" w:rsidRPr="009D074C" w:rsidRDefault="004A105C" w:rsidP="009C79C4">
            <w:pPr>
              <w:jc w:val="right"/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>Large</w:t>
            </w:r>
            <w:r w:rsidR="007A7EA1"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 xml:space="preserve"> Candidate</w:t>
            </w:r>
          </w:p>
        </w:tc>
        <w:tc>
          <w:tcPr>
            <w:tcW w:w="2062" w:type="dxa"/>
            <w:noWrap/>
            <w:vAlign w:val="bottom"/>
            <w:hideMark/>
          </w:tcPr>
          <w:p w14:paraId="24BD3C13" w14:textId="118FE46E" w:rsidR="004A105C" w:rsidRPr="009D074C" w:rsidRDefault="004A105C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 xml:space="preserve"> 5,548,283,814 </w:t>
            </w:r>
          </w:p>
        </w:tc>
        <w:tc>
          <w:tcPr>
            <w:tcW w:w="1910" w:type="dxa"/>
            <w:noWrap/>
            <w:vAlign w:val="bottom"/>
            <w:hideMark/>
          </w:tcPr>
          <w:p w14:paraId="0AB6583B" w14:textId="1C242152" w:rsidR="004A105C" w:rsidRPr="009D074C" w:rsidRDefault="004A105C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 xml:space="preserve"> 939,051,944 </w:t>
            </w:r>
          </w:p>
        </w:tc>
        <w:tc>
          <w:tcPr>
            <w:tcW w:w="1929" w:type="dxa"/>
            <w:noWrap/>
            <w:vAlign w:val="bottom"/>
            <w:hideMark/>
          </w:tcPr>
          <w:p w14:paraId="1063932C" w14:textId="52565CD8" w:rsidR="004A105C" w:rsidRPr="009D074C" w:rsidRDefault="004A105C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597</w:t>
            </w:r>
          </w:p>
        </w:tc>
        <w:tc>
          <w:tcPr>
            <w:tcW w:w="2001" w:type="dxa"/>
            <w:vAlign w:val="bottom"/>
          </w:tcPr>
          <w:p w14:paraId="18077A7D" w14:textId="661E7195" w:rsidR="004A105C" w:rsidRPr="009D074C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283,957</w:t>
            </w:r>
          </w:p>
        </w:tc>
      </w:tr>
      <w:tr w:rsidR="009C79C4" w:rsidRPr="009D074C" w14:paraId="238C0285" w14:textId="71F2C30E" w:rsidTr="009C79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  <w:hideMark/>
          </w:tcPr>
          <w:p w14:paraId="5E231D16" w14:textId="72B73FE5" w:rsidR="004A105C" w:rsidRPr="009D074C" w:rsidRDefault="004A105C" w:rsidP="009C79C4">
            <w:pPr>
              <w:jc w:val="right"/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>Small</w:t>
            </w:r>
            <w:r w:rsidR="007A7EA1"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 xml:space="preserve"> Candidate</w:t>
            </w:r>
          </w:p>
        </w:tc>
        <w:tc>
          <w:tcPr>
            <w:tcW w:w="2062" w:type="dxa"/>
            <w:noWrap/>
            <w:vAlign w:val="bottom"/>
            <w:hideMark/>
          </w:tcPr>
          <w:p w14:paraId="041FCE28" w14:textId="6E9A67D8" w:rsidR="004A105C" w:rsidRPr="009D074C" w:rsidRDefault="004A105C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 xml:space="preserve"> 88,029,101 </w:t>
            </w:r>
          </w:p>
        </w:tc>
        <w:tc>
          <w:tcPr>
            <w:tcW w:w="1910" w:type="dxa"/>
            <w:noWrap/>
            <w:vAlign w:val="bottom"/>
            <w:hideMark/>
          </w:tcPr>
          <w:p w14:paraId="53347CFE" w14:textId="0BB33D0B" w:rsidR="004A105C" w:rsidRPr="009D074C" w:rsidRDefault="004A105C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 xml:space="preserve"> 53,665,792 </w:t>
            </w:r>
          </w:p>
        </w:tc>
        <w:tc>
          <w:tcPr>
            <w:tcW w:w="1929" w:type="dxa"/>
            <w:noWrap/>
            <w:vAlign w:val="bottom"/>
            <w:hideMark/>
          </w:tcPr>
          <w:p w14:paraId="1FABF969" w14:textId="3BEF439D" w:rsidR="004A105C" w:rsidRPr="009D074C" w:rsidRDefault="004A105C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D074C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2001" w:type="dxa"/>
            <w:vAlign w:val="bottom"/>
          </w:tcPr>
          <w:p w14:paraId="0931F264" w14:textId="4067CC95" w:rsidR="004A105C" w:rsidRPr="009D074C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11,415</w:t>
            </w:r>
          </w:p>
        </w:tc>
      </w:tr>
      <w:tr w:rsidR="009C79C4" w:rsidRPr="009D074C" w14:paraId="6F4B13A8" w14:textId="77777777" w:rsidTr="009C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</w:tcPr>
          <w:p w14:paraId="1F231E99" w14:textId="2CFFFDC2" w:rsidR="009C79C4" w:rsidRPr="009D074C" w:rsidRDefault="009C79C4" w:rsidP="009C79C4">
            <w:pPr>
              <w:jc w:val="right"/>
              <w:rPr>
                <w:rFonts w:ascii="Times" w:eastAsia="Times New Roman" w:hAnsi="Times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i/>
                <w:color w:val="000000"/>
                <w:sz w:val="20"/>
                <w:szCs w:val="20"/>
              </w:rPr>
              <w:t>Large potential and candidate landfills</w:t>
            </w:r>
          </w:p>
        </w:tc>
        <w:tc>
          <w:tcPr>
            <w:tcW w:w="2062" w:type="dxa"/>
            <w:noWrap/>
            <w:vAlign w:val="bottom"/>
          </w:tcPr>
          <w:p w14:paraId="21598AA8" w14:textId="29D44FC6" w:rsidR="009C79C4" w:rsidRPr="009D074C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7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226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549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394</w:t>
            </w:r>
          </w:p>
        </w:tc>
        <w:tc>
          <w:tcPr>
            <w:tcW w:w="1910" w:type="dxa"/>
            <w:noWrap/>
            <w:vAlign w:val="bottom"/>
          </w:tcPr>
          <w:p w14:paraId="032915EB" w14:textId="62034C33" w:rsidR="009C79C4" w:rsidRPr="009D074C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366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095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137</w:t>
            </w:r>
          </w:p>
        </w:tc>
        <w:tc>
          <w:tcPr>
            <w:tcW w:w="1929" w:type="dxa"/>
            <w:noWrap/>
            <w:vAlign w:val="bottom"/>
          </w:tcPr>
          <w:p w14:paraId="5A3A8567" w14:textId="6D99F879" w:rsidR="009C79C4" w:rsidRPr="009D074C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79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2001" w:type="dxa"/>
            <w:vAlign w:val="bottom"/>
          </w:tcPr>
          <w:p w14:paraId="121CA0A2" w14:textId="38DFD230" w:rsidR="009C79C4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379,085</w:t>
            </w:r>
          </w:p>
        </w:tc>
      </w:tr>
      <w:tr w:rsidR="009C79C4" w:rsidRPr="009D074C" w14:paraId="06274EA0" w14:textId="77777777" w:rsidTr="009C79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</w:tcPr>
          <w:p w14:paraId="699AE412" w14:textId="73B6C6B4" w:rsidR="009C79C4" w:rsidRPr="009D074C" w:rsidRDefault="009C79C4" w:rsidP="009C79C4">
            <w:pPr>
              <w:jc w:val="right"/>
              <w:rPr>
                <w:rFonts w:ascii="Times" w:eastAsia="Times New Roman" w:hAnsi="Times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i/>
                <w:color w:val="000000"/>
                <w:sz w:val="20"/>
                <w:szCs w:val="20"/>
              </w:rPr>
              <w:t>Small potential and candidate landfills</w:t>
            </w:r>
          </w:p>
        </w:tc>
        <w:tc>
          <w:tcPr>
            <w:tcW w:w="2062" w:type="dxa"/>
            <w:noWrap/>
            <w:vAlign w:val="bottom"/>
          </w:tcPr>
          <w:p w14:paraId="762C670B" w14:textId="7E8539B7" w:rsidR="009C79C4" w:rsidRPr="009D074C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251,891,192</w:t>
            </w:r>
          </w:p>
        </w:tc>
        <w:tc>
          <w:tcPr>
            <w:tcW w:w="1910" w:type="dxa"/>
            <w:noWrap/>
            <w:vAlign w:val="bottom"/>
          </w:tcPr>
          <w:p w14:paraId="207A0F67" w14:textId="754A805D" w:rsidR="009C79C4" w:rsidRPr="009D074C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174799094</w:t>
            </w:r>
          </w:p>
        </w:tc>
        <w:tc>
          <w:tcPr>
            <w:tcW w:w="1929" w:type="dxa"/>
            <w:noWrap/>
            <w:vAlign w:val="bottom"/>
          </w:tcPr>
          <w:p w14:paraId="05ADA662" w14:textId="7B37F2EF" w:rsidR="009C79C4" w:rsidRPr="009D074C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52</w:t>
            </w:r>
          </w:p>
        </w:tc>
        <w:tc>
          <w:tcPr>
            <w:tcW w:w="2001" w:type="dxa"/>
            <w:vAlign w:val="bottom"/>
          </w:tcPr>
          <w:p w14:paraId="71D4A769" w14:textId="5DEC4F9D" w:rsidR="009C79C4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24,257</w:t>
            </w:r>
          </w:p>
        </w:tc>
      </w:tr>
      <w:tr w:rsidR="009C79C4" w:rsidRPr="009D074C" w14:paraId="122D7E8D" w14:textId="77777777" w:rsidTr="009C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</w:tcPr>
          <w:p w14:paraId="08C6A391" w14:textId="212A1D1B" w:rsidR="007A7EA1" w:rsidRPr="009D074C" w:rsidRDefault="007A7EA1" w:rsidP="009C79C4">
            <w:pPr>
              <w:jc w:val="right"/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>All Landfills in LMOP</w:t>
            </w:r>
            <w:r w:rsidR="002B0839">
              <w:rPr>
                <w:rStyle w:val="FootnoteReference"/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footnoteReference w:id="2"/>
            </w:r>
          </w:p>
        </w:tc>
        <w:tc>
          <w:tcPr>
            <w:tcW w:w="2062" w:type="dxa"/>
            <w:noWrap/>
            <w:vAlign w:val="bottom"/>
          </w:tcPr>
          <w:p w14:paraId="477D9890" w14:textId="02B2F682" w:rsidR="007A7EA1" w:rsidRPr="009D074C" w:rsidRDefault="002B0839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2B0839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20,858,832,863</w:t>
            </w:r>
          </w:p>
        </w:tc>
        <w:tc>
          <w:tcPr>
            <w:tcW w:w="1910" w:type="dxa"/>
            <w:noWrap/>
            <w:vAlign w:val="bottom"/>
          </w:tcPr>
          <w:p w14:paraId="3852B091" w14:textId="0A48D05E" w:rsidR="007A7EA1" w:rsidRPr="009D074C" w:rsidRDefault="002B0839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2B0839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7,423,001,681</w:t>
            </w:r>
          </w:p>
        </w:tc>
        <w:tc>
          <w:tcPr>
            <w:tcW w:w="1929" w:type="dxa"/>
            <w:noWrap/>
            <w:vAlign w:val="bottom"/>
          </w:tcPr>
          <w:p w14:paraId="574C85DD" w14:textId="06282ABB" w:rsidR="007A7EA1" w:rsidRPr="009D074C" w:rsidRDefault="002B0839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3,339</w:t>
            </w:r>
          </w:p>
        </w:tc>
        <w:tc>
          <w:tcPr>
            <w:tcW w:w="2001" w:type="dxa"/>
            <w:vAlign w:val="bottom"/>
          </w:tcPr>
          <w:p w14:paraId="2DB84B4C" w14:textId="1A394D71" w:rsidR="007A7EA1" w:rsidRDefault="002B0839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1,689,534</w:t>
            </w:r>
          </w:p>
        </w:tc>
      </w:tr>
    </w:tbl>
    <w:p w14:paraId="2A74D120" w14:textId="77777777" w:rsidR="009C79C4" w:rsidRDefault="009C79C4" w:rsidP="009C79C4">
      <w:pPr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ind w:left="720"/>
        <w:rPr>
          <w:rFonts w:ascii="Times" w:hAnsi="Times" w:cs="Calibri"/>
        </w:rPr>
      </w:pPr>
    </w:p>
    <w:p w14:paraId="5E8782E1" w14:textId="77777777" w:rsidR="009C79C4" w:rsidRDefault="009C79C4" w:rsidP="009C79C4">
      <w:pPr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ind w:left="720"/>
        <w:rPr>
          <w:rFonts w:ascii="Times" w:hAnsi="Times" w:cs="Calibri"/>
        </w:rPr>
      </w:pPr>
    </w:p>
    <w:p w14:paraId="39969E68" w14:textId="5F5BB6F7" w:rsidR="00440FFF" w:rsidRPr="00723844" w:rsidRDefault="00440FFF" w:rsidP="00440FFF">
      <w:pPr>
        <w:widowControl w:val="0"/>
        <w:numPr>
          <w:ilvl w:val="0"/>
          <w:numId w:val="3"/>
        </w:numPr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r w:rsidRPr="00723844">
        <w:rPr>
          <w:rFonts w:ascii="Times" w:hAnsi="Times" w:cs="Calibri"/>
        </w:rPr>
        <w:t>Average capacity, loading, and LFG generated by small and large landfills </w:t>
      </w:r>
      <w:r w:rsidR="00723844" w:rsidRPr="00723844">
        <w:rPr>
          <w:rFonts w:ascii="Times" w:hAnsi="Times" w:cs="Calibri"/>
        </w:rPr>
        <w:t xml:space="preserve">(from </w:t>
      </w:r>
      <w:r w:rsidR="00723844" w:rsidRPr="00723844">
        <w:rPr>
          <w:rFonts w:ascii="Times" w:hAnsi="Times" w:cs="Calibri"/>
        </w:rPr>
        <w:lastRenderedPageBreak/>
        <w:t xml:space="preserve">LMOP data) </w:t>
      </w:r>
    </w:p>
    <w:p w14:paraId="2DDDC092" w14:textId="069755E5" w:rsidR="00723844" w:rsidRPr="00723844" w:rsidRDefault="00723844" w:rsidP="00723844">
      <w:pPr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ind w:left="720"/>
        <w:rPr>
          <w:rFonts w:ascii="Times" w:hAnsi="Times" w:cs="Calibri"/>
        </w:rPr>
      </w:pPr>
    </w:p>
    <w:tbl>
      <w:tblPr>
        <w:tblStyle w:val="LightShading"/>
        <w:tblpPr w:leftFromText="180" w:rightFromText="180" w:horzAnchor="page" w:tblpX="1873"/>
        <w:tblW w:w="10074" w:type="dxa"/>
        <w:tblLayout w:type="fixed"/>
        <w:tblLook w:val="04A0" w:firstRow="1" w:lastRow="0" w:firstColumn="1" w:lastColumn="0" w:noHBand="0" w:noVBand="1"/>
      </w:tblPr>
      <w:tblGrid>
        <w:gridCol w:w="2088"/>
        <w:gridCol w:w="2003"/>
        <w:gridCol w:w="1927"/>
        <w:gridCol w:w="1947"/>
        <w:gridCol w:w="2109"/>
      </w:tblGrid>
      <w:tr w:rsidR="007A7EA1" w:rsidRPr="00381860" w14:paraId="2C24CF9E" w14:textId="11714374" w:rsidTr="009C79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  <w:hideMark/>
          </w:tcPr>
          <w:p w14:paraId="5F18DD6F" w14:textId="77777777" w:rsidR="007A7EA1" w:rsidRPr="00381860" w:rsidRDefault="007A7EA1" w:rsidP="009C79C4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Category</w:t>
            </w:r>
          </w:p>
        </w:tc>
        <w:tc>
          <w:tcPr>
            <w:tcW w:w="2003" w:type="dxa"/>
            <w:noWrap/>
            <w:vAlign w:val="bottom"/>
            <w:hideMark/>
          </w:tcPr>
          <w:p w14:paraId="57F3DAAB" w14:textId="109BB304" w:rsidR="007A7EA1" w:rsidRPr="00381860" w:rsidRDefault="007A7EA1" w:rsidP="009C79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Avg. design capacity (short tons/landfill)</w:t>
            </w:r>
          </w:p>
        </w:tc>
        <w:tc>
          <w:tcPr>
            <w:tcW w:w="1927" w:type="dxa"/>
            <w:noWrap/>
            <w:vAlign w:val="bottom"/>
            <w:hideMark/>
          </w:tcPr>
          <w:p w14:paraId="4118A8D0" w14:textId="402F538E" w:rsidR="007A7EA1" w:rsidRPr="00381860" w:rsidRDefault="007A7EA1" w:rsidP="009C79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Avg. waste in place (short tons/landfill)</w:t>
            </w:r>
          </w:p>
        </w:tc>
        <w:tc>
          <w:tcPr>
            <w:tcW w:w="1947" w:type="dxa"/>
            <w:noWrap/>
            <w:vAlign w:val="bottom"/>
            <w:hideMark/>
          </w:tcPr>
          <w:p w14:paraId="6A111378" w14:textId="192C7F6B" w:rsidR="007A7EA1" w:rsidRPr="00381860" w:rsidRDefault="007A7EA1" w:rsidP="009C79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Avg. LFG Generated (</w:t>
            </w:r>
            <w:proofErr w:type="spellStart"/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mmscfd</w:t>
            </w:r>
            <w:proofErr w:type="spellEnd"/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/landfill)</w:t>
            </w:r>
          </w:p>
        </w:tc>
        <w:tc>
          <w:tcPr>
            <w:tcW w:w="2109" w:type="dxa"/>
          </w:tcPr>
          <w:p w14:paraId="41356FD7" w14:textId="702970F5" w:rsidR="007A7EA1" w:rsidRPr="00381860" w:rsidRDefault="007A7EA1" w:rsidP="009C79C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Avg. calculated methane generated (</w:t>
            </w:r>
            <w:proofErr w:type="spellStart"/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mmBtu</w:t>
            </w:r>
            <w:proofErr w:type="spellEnd"/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/day/landfill)</w:t>
            </w:r>
          </w:p>
        </w:tc>
      </w:tr>
      <w:tr w:rsidR="007A7EA1" w:rsidRPr="00381860" w14:paraId="5E74D3D0" w14:textId="3A105583" w:rsidTr="009C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  <w:hideMark/>
          </w:tcPr>
          <w:p w14:paraId="1B3D9EE4" w14:textId="58ECBF1B" w:rsidR="007A7EA1" w:rsidRPr="00381860" w:rsidRDefault="007A7EA1" w:rsidP="009C79C4">
            <w:pPr>
              <w:jc w:val="right"/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>Large</w:t>
            </w:r>
            <w:r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 xml:space="preserve"> Candidate</w:t>
            </w:r>
          </w:p>
        </w:tc>
        <w:tc>
          <w:tcPr>
            <w:tcW w:w="2003" w:type="dxa"/>
            <w:noWrap/>
            <w:vAlign w:val="bottom"/>
            <w:hideMark/>
          </w:tcPr>
          <w:p w14:paraId="2605570A" w14:textId="197CFA2C" w:rsidR="007A7EA1" w:rsidRPr="00381860" w:rsidRDefault="007A7EA1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 xml:space="preserve"> 17,124,333 </w:t>
            </w:r>
          </w:p>
        </w:tc>
        <w:tc>
          <w:tcPr>
            <w:tcW w:w="1927" w:type="dxa"/>
            <w:noWrap/>
            <w:vAlign w:val="bottom"/>
            <w:hideMark/>
          </w:tcPr>
          <w:p w14:paraId="35E8D5AD" w14:textId="78CB7914" w:rsidR="007A7EA1" w:rsidRPr="00381860" w:rsidRDefault="007A7EA1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 xml:space="preserve"> 3,161,791 </w:t>
            </w:r>
          </w:p>
        </w:tc>
        <w:tc>
          <w:tcPr>
            <w:tcW w:w="1947" w:type="dxa"/>
            <w:noWrap/>
            <w:vAlign w:val="bottom"/>
            <w:hideMark/>
          </w:tcPr>
          <w:p w14:paraId="405A2CC8" w14:textId="7C0C319C" w:rsidR="007A7EA1" w:rsidRPr="00381860" w:rsidRDefault="007A7EA1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09" w:type="dxa"/>
            <w:vAlign w:val="bottom"/>
          </w:tcPr>
          <w:p w14:paraId="1FAD443B" w14:textId="2D466CCD" w:rsidR="007A7EA1" w:rsidRPr="00381860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951</w:t>
            </w:r>
          </w:p>
        </w:tc>
      </w:tr>
      <w:tr w:rsidR="007A7EA1" w:rsidRPr="00381860" w14:paraId="44D2F2F0" w14:textId="551F4367" w:rsidTr="009C79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  <w:hideMark/>
          </w:tcPr>
          <w:p w14:paraId="42EEC6A0" w14:textId="0D6C479A" w:rsidR="007A7EA1" w:rsidRPr="00381860" w:rsidRDefault="007A7EA1" w:rsidP="009C79C4">
            <w:pPr>
              <w:jc w:val="right"/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>Small</w:t>
            </w:r>
            <w:r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 xml:space="preserve"> Candidate</w:t>
            </w:r>
          </w:p>
        </w:tc>
        <w:tc>
          <w:tcPr>
            <w:tcW w:w="2003" w:type="dxa"/>
            <w:noWrap/>
            <w:vAlign w:val="bottom"/>
            <w:hideMark/>
          </w:tcPr>
          <w:p w14:paraId="5D46CFD3" w14:textId="1EE347CA" w:rsidR="007A7EA1" w:rsidRPr="00381860" w:rsidRDefault="007A7EA1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 xml:space="preserve"> 2,095,931 </w:t>
            </w:r>
          </w:p>
        </w:tc>
        <w:tc>
          <w:tcPr>
            <w:tcW w:w="1927" w:type="dxa"/>
            <w:noWrap/>
            <w:vAlign w:val="bottom"/>
            <w:hideMark/>
          </w:tcPr>
          <w:p w14:paraId="009FBA7B" w14:textId="22E2FF2E" w:rsidR="007A7EA1" w:rsidRPr="00381860" w:rsidRDefault="007A7EA1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 xml:space="preserve"> 1,248,042 </w:t>
            </w:r>
          </w:p>
        </w:tc>
        <w:tc>
          <w:tcPr>
            <w:tcW w:w="1947" w:type="dxa"/>
            <w:noWrap/>
            <w:vAlign w:val="bottom"/>
            <w:hideMark/>
          </w:tcPr>
          <w:p w14:paraId="0AC1B895" w14:textId="4FF91307" w:rsidR="007A7EA1" w:rsidRPr="00381860" w:rsidRDefault="007A7EA1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381860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109" w:type="dxa"/>
            <w:vAlign w:val="bottom"/>
          </w:tcPr>
          <w:p w14:paraId="2B69BA8F" w14:textId="4CEDAE68" w:rsidR="007A7EA1" w:rsidRPr="00381860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475</w:t>
            </w:r>
          </w:p>
        </w:tc>
      </w:tr>
      <w:tr w:rsidR="009C79C4" w:rsidRPr="00381860" w14:paraId="2FBC368D" w14:textId="77777777" w:rsidTr="009C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</w:tcPr>
          <w:p w14:paraId="48597663" w14:textId="2C03E8DC" w:rsidR="009C79C4" w:rsidRPr="00381860" w:rsidRDefault="009C79C4" w:rsidP="009C79C4">
            <w:pPr>
              <w:jc w:val="right"/>
              <w:rPr>
                <w:rFonts w:ascii="Times" w:eastAsia="Times New Roman" w:hAnsi="Times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i/>
                <w:color w:val="000000"/>
                <w:sz w:val="20"/>
                <w:szCs w:val="20"/>
              </w:rPr>
              <w:t>Large potential and candidate landfills</w:t>
            </w:r>
          </w:p>
        </w:tc>
        <w:tc>
          <w:tcPr>
            <w:tcW w:w="2003" w:type="dxa"/>
            <w:noWrap/>
            <w:vAlign w:val="bottom"/>
          </w:tcPr>
          <w:p w14:paraId="2B1F7E85" w14:textId="597243CE" w:rsidR="009C79C4" w:rsidRPr="00381860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15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813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018</w:t>
            </w:r>
          </w:p>
        </w:tc>
        <w:tc>
          <w:tcPr>
            <w:tcW w:w="1927" w:type="dxa"/>
            <w:noWrap/>
            <w:vAlign w:val="bottom"/>
          </w:tcPr>
          <w:p w14:paraId="724583E3" w14:textId="3EBA5DCD" w:rsidR="009C79C4" w:rsidRPr="00381860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3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154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954</w:t>
            </w:r>
          </w:p>
        </w:tc>
        <w:tc>
          <w:tcPr>
            <w:tcW w:w="1947" w:type="dxa"/>
            <w:noWrap/>
            <w:vAlign w:val="bottom"/>
          </w:tcPr>
          <w:p w14:paraId="6FE197EB" w14:textId="1493FBA1" w:rsidR="009C79C4" w:rsidRPr="00381860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1.9</w:t>
            </w:r>
          </w:p>
        </w:tc>
        <w:tc>
          <w:tcPr>
            <w:tcW w:w="2109" w:type="dxa"/>
            <w:vAlign w:val="bottom"/>
          </w:tcPr>
          <w:p w14:paraId="3C8E0756" w14:textId="6FB73D3D" w:rsidR="009C79C4" w:rsidRDefault="009C79C4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903</w:t>
            </w:r>
          </w:p>
        </w:tc>
      </w:tr>
      <w:tr w:rsidR="009C79C4" w:rsidRPr="00381860" w14:paraId="3E89D0B8" w14:textId="77777777" w:rsidTr="009C79C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</w:tcPr>
          <w:p w14:paraId="7DB87E26" w14:textId="2D66E493" w:rsidR="009C79C4" w:rsidRPr="00381860" w:rsidRDefault="009C79C4" w:rsidP="009C79C4">
            <w:pPr>
              <w:jc w:val="right"/>
              <w:rPr>
                <w:rFonts w:ascii="Times" w:eastAsia="Times New Roman" w:hAnsi="Times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i/>
                <w:color w:val="000000"/>
                <w:sz w:val="20"/>
                <w:szCs w:val="20"/>
              </w:rPr>
              <w:t>Small potential and candidate landfills</w:t>
            </w:r>
          </w:p>
        </w:tc>
        <w:tc>
          <w:tcPr>
            <w:tcW w:w="2003" w:type="dxa"/>
            <w:noWrap/>
            <w:vAlign w:val="bottom"/>
          </w:tcPr>
          <w:p w14:paraId="29CC8233" w14:textId="57AAA054" w:rsidR="009C79C4" w:rsidRPr="00381860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1,415,119</w:t>
            </w:r>
          </w:p>
        </w:tc>
        <w:tc>
          <w:tcPr>
            <w:tcW w:w="1927" w:type="dxa"/>
            <w:noWrap/>
            <w:vAlign w:val="bottom"/>
          </w:tcPr>
          <w:p w14:paraId="25ABA4E3" w14:textId="4A131046" w:rsidR="009C79C4" w:rsidRPr="00381860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924</w:t>
            </w: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,</w:t>
            </w: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862</w:t>
            </w:r>
          </w:p>
        </w:tc>
        <w:tc>
          <w:tcPr>
            <w:tcW w:w="1947" w:type="dxa"/>
            <w:noWrap/>
            <w:vAlign w:val="bottom"/>
          </w:tcPr>
          <w:p w14:paraId="44E16172" w14:textId="586422B2" w:rsidR="009C79C4" w:rsidRPr="00381860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109" w:type="dxa"/>
            <w:vAlign w:val="bottom"/>
          </w:tcPr>
          <w:p w14:paraId="1564291C" w14:textId="739CB03A" w:rsidR="009C79C4" w:rsidRDefault="009C79C4" w:rsidP="009C79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9C79C4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285</w:t>
            </w:r>
          </w:p>
        </w:tc>
      </w:tr>
      <w:tr w:rsidR="009C79C4" w:rsidRPr="00381860" w14:paraId="22BD2F14" w14:textId="1226C842" w:rsidTr="009C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noWrap/>
            <w:vAlign w:val="bottom"/>
          </w:tcPr>
          <w:p w14:paraId="613175FE" w14:textId="6B0050C9" w:rsidR="007A7EA1" w:rsidRPr="002B0839" w:rsidRDefault="007A7EA1" w:rsidP="009C79C4">
            <w:pPr>
              <w:jc w:val="right"/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</w:rPr>
              <w:t>All Landfills in LMOP</w:t>
            </w:r>
            <w:r w:rsidR="002B0839">
              <w:rPr>
                <w:rFonts w:ascii="Times" w:eastAsia="Times New Roman" w:hAnsi="Times" w:cs="Times New Roman"/>
                <w:b w:val="0"/>
                <w:i/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2003" w:type="dxa"/>
            <w:noWrap/>
            <w:vAlign w:val="bottom"/>
          </w:tcPr>
          <w:p w14:paraId="41887E4B" w14:textId="33A4B1C2" w:rsidR="007A7EA1" w:rsidRPr="00381860" w:rsidRDefault="002B0839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18,059,596</w:t>
            </w:r>
          </w:p>
        </w:tc>
        <w:tc>
          <w:tcPr>
            <w:tcW w:w="1927" w:type="dxa"/>
            <w:noWrap/>
            <w:vAlign w:val="bottom"/>
          </w:tcPr>
          <w:p w14:paraId="2C61E81A" w14:textId="50442E73" w:rsidR="007A7EA1" w:rsidRPr="00381860" w:rsidRDefault="002B0839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3,680,219</w:t>
            </w:r>
          </w:p>
        </w:tc>
        <w:tc>
          <w:tcPr>
            <w:tcW w:w="1947" w:type="dxa"/>
            <w:noWrap/>
            <w:vAlign w:val="bottom"/>
          </w:tcPr>
          <w:p w14:paraId="4311F3A7" w14:textId="235CA14C" w:rsidR="007A7EA1" w:rsidRPr="00381860" w:rsidRDefault="002B0839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109" w:type="dxa"/>
            <w:vAlign w:val="bottom"/>
          </w:tcPr>
          <w:p w14:paraId="74DD4A50" w14:textId="62B6DCD9" w:rsidR="007A7EA1" w:rsidRPr="00381860" w:rsidRDefault="002B0839" w:rsidP="009C79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1518</w:t>
            </w:r>
          </w:p>
        </w:tc>
      </w:tr>
    </w:tbl>
    <w:p w14:paraId="54AFDDF5" w14:textId="77777777" w:rsidR="00723844" w:rsidRPr="00723844" w:rsidRDefault="00723844" w:rsidP="00723844">
      <w:pPr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10B73304" w14:textId="77777777" w:rsidR="00723844" w:rsidRPr="00723844" w:rsidRDefault="00723844" w:rsidP="00723844">
      <w:pPr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6BBEB91D" w14:textId="77777777" w:rsidR="00723844" w:rsidRPr="00723844" w:rsidRDefault="00723844" w:rsidP="00723844">
      <w:pPr>
        <w:pStyle w:val="ListParagraph"/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4E97BA95" w14:textId="77777777" w:rsidR="00723844" w:rsidRPr="00723844" w:rsidRDefault="00723844" w:rsidP="00723844">
      <w:pPr>
        <w:pStyle w:val="ListParagraph"/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1CB64AD5" w14:textId="77777777" w:rsidR="00DE3916" w:rsidRPr="00A7439B" w:rsidRDefault="00DE3916" w:rsidP="00A7439B">
      <w:pPr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3FFE359E" w14:textId="77777777" w:rsidR="007A7EA1" w:rsidRDefault="007A7EA1" w:rsidP="007A7EA1">
      <w:pPr>
        <w:pStyle w:val="ListParagraph"/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165BD61A" w14:textId="77777777" w:rsidR="007A7EA1" w:rsidRDefault="007A7EA1" w:rsidP="007A7EA1">
      <w:pPr>
        <w:pStyle w:val="ListParagraph"/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5C3165E8" w14:textId="77777777" w:rsidR="007A7EA1" w:rsidRDefault="007A7EA1" w:rsidP="007A7EA1">
      <w:pPr>
        <w:pStyle w:val="ListParagraph"/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6E1F538A" w14:textId="77777777" w:rsidR="007A7EA1" w:rsidRDefault="007A7EA1" w:rsidP="007A7EA1">
      <w:pPr>
        <w:pStyle w:val="ListParagraph"/>
        <w:widowControl w:val="0"/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</w:p>
    <w:p w14:paraId="6247CECD" w14:textId="54FE2D8B" w:rsidR="00440FFF" w:rsidRPr="00723844" w:rsidRDefault="00723844" w:rsidP="00440FFF">
      <w:pPr>
        <w:pStyle w:val="ListParagraph"/>
        <w:widowControl w:val="0"/>
        <w:numPr>
          <w:ilvl w:val="0"/>
          <w:numId w:val="5"/>
        </w:numPr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r w:rsidRPr="00723844">
        <w:rPr>
          <w:rFonts w:ascii="Times" w:hAnsi="Times" w:cs="Calibri"/>
        </w:rPr>
        <w:t xml:space="preserve">Percentage of LFG that is methane </w:t>
      </w:r>
      <w:r w:rsidR="00440FFF" w:rsidRPr="00723844">
        <w:rPr>
          <w:rFonts w:ascii="Times" w:hAnsi="Times" w:cs="Calibri"/>
        </w:rPr>
        <w:t>(stats from LMOP data</w:t>
      </w:r>
      <w:r>
        <w:rPr>
          <w:rFonts w:ascii="Times" w:hAnsi="Times" w:cs="Calibri"/>
        </w:rPr>
        <w:t xml:space="preserve"> for all landfills</w:t>
      </w:r>
      <w:r w:rsidR="00440FFF" w:rsidRPr="00723844">
        <w:rPr>
          <w:rFonts w:ascii="Times" w:hAnsi="Times" w:cs="Calibri"/>
        </w:rPr>
        <w:t xml:space="preserve">) </w:t>
      </w:r>
    </w:p>
    <w:p w14:paraId="3A651D68" w14:textId="0FDBDC87" w:rsidR="00440FFF" w:rsidRPr="00723844" w:rsidRDefault="00DE3916" w:rsidP="00440FFF">
      <w:pPr>
        <w:pStyle w:val="ListParagraph"/>
        <w:widowControl w:val="0"/>
        <w:numPr>
          <w:ilvl w:val="1"/>
          <w:numId w:val="5"/>
        </w:numPr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r>
        <w:rPr>
          <w:rFonts w:ascii="Times" w:hAnsi="Times" w:cs="Calibri"/>
        </w:rPr>
        <w:t>Average =</w:t>
      </w:r>
      <w:r w:rsidR="00440FFF" w:rsidRPr="00723844">
        <w:rPr>
          <w:rFonts w:ascii="Times" w:hAnsi="Times" w:cs="Calibri"/>
        </w:rPr>
        <w:t xml:space="preserve"> </w:t>
      </w:r>
      <w:r w:rsidR="00723844" w:rsidRPr="00723844">
        <w:rPr>
          <w:rFonts w:ascii="Times" w:hAnsi="Times" w:cs="Calibri"/>
        </w:rPr>
        <w:t>47</w:t>
      </w:r>
      <w:r>
        <w:rPr>
          <w:rFonts w:ascii="Times" w:hAnsi="Times" w:cs="Calibri"/>
        </w:rPr>
        <w:t>%, Min = 20%, Max = 67%</w:t>
      </w:r>
    </w:p>
    <w:p w14:paraId="0CCD402C" w14:textId="6F86C38E" w:rsidR="00440FFF" w:rsidRDefault="00440FFF" w:rsidP="00723844">
      <w:pPr>
        <w:widowControl w:val="0"/>
        <w:numPr>
          <w:ilvl w:val="0"/>
          <w:numId w:val="4"/>
        </w:numPr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r w:rsidRPr="00723844">
        <w:rPr>
          <w:rFonts w:ascii="Times" w:hAnsi="Times" w:cs="Calibri"/>
        </w:rPr>
        <w:t xml:space="preserve">Average lifetime </w:t>
      </w:r>
      <w:r w:rsidR="00DE3916">
        <w:rPr>
          <w:rFonts w:ascii="Times" w:hAnsi="Times" w:cs="Calibri"/>
        </w:rPr>
        <w:t xml:space="preserve">of landfills </w:t>
      </w:r>
    </w:p>
    <w:p w14:paraId="18618773" w14:textId="1CD45B06" w:rsidR="00DE3916" w:rsidRDefault="00DE3916" w:rsidP="00DE3916">
      <w:pPr>
        <w:widowControl w:val="0"/>
        <w:numPr>
          <w:ilvl w:val="1"/>
          <w:numId w:val="4"/>
        </w:numPr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r>
        <w:rPr>
          <w:rFonts w:ascii="Times" w:hAnsi="Times" w:cs="Calibri"/>
        </w:rPr>
        <w:t>~51 years</w:t>
      </w:r>
      <w:r w:rsidR="009D074C">
        <w:rPr>
          <w:rFonts w:ascii="Times" w:hAnsi="Times" w:cs="Calibri"/>
        </w:rPr>
        <w:t xml:space="preserve"> (all landfills – including projected closures)</w:t>
      </w:r>
    </w:p>
    <w:p w14:paraId="5BBA802E" w14:textId="4CB1FC9C" w:rsidR="009D074C" w:rsidRPr="00723844" w:rsidRDefault="009D074C" w:rsidP="00DE3916">
      <w:pPr>
        <w:widowControl w:val="0"/>
        <w:numPr>
          <w:ilvl w:val="1"/>
          <w:numId w:val="4"/>
        </w:numPr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r>
        <w:rPr>
          <w:rFonts w:ascii="Times" w:hAnsi="Times" w:cs="Calibri"/>
        </w:rPr>
        <w:t xml:space="preserve">~34 years (for landfills that have already been closed) </w:t>
      </w:r>
    </w:p>
    <w:p w14:paraId="3923A11D" w14:textId="77777777" w:rsidR="00440FFF" w:rsidRPr="00723844" w:rsidRDefault="00440FFF" w:rsidP="00723844">
      <w:pPr>
        <w:widowControl w:val="0"/>
        <w:numPr>
          <w:ilvl w:val="0"/>
          <w:numId w:val="4"/>
        </w:numPr>
        <w:tabs>
          <w:tab w:val="left" w:pos="2380"/>
          <w:tab w:val="left" w:pos="2880"/>
        </w:tabs>
        <w:autoSpaceDE w:val="0"/>
        <w:autoSpaceDN w:val="0"/>
        <w:adjustRightInd w:val="0"/>
        <w:rPr>
          <w:rFonts w:ascii="Times" w:hAnsi="Times" w:cs="Calibri"/>
        </w:rPr>
      </w:pPr>
      <w:r w:rsidRPr="00723844">
        <w:rPr>
          <w:rFonts w:ascii="Times" w:hAnsi="Times" w:cs="Calibri"/>
        </w:rPr>
        <w:t>Average % of capacity used when they close (waste in place/design capacity for closed landfills) </w:t>
      </w:r>
    </w:p>
    <w:p w14:paraId="2C4B0CA1" w14:textId="15EC9FCB" w:rsidR="00440FFF" w:rsidRDefault="00DE3916" w:rsidP="00440FFF">
      <w:pPr>
        <w:pStyle w:val="ListParagraph"/>
        <w:numPr>
          <w:ilvl w:val="1"/>
          <w:numId w:val="4"/>
        </w:numPr>
        <w:rPr>
          <w:rFonts w:ascii="Times" w:hAnsi="Times"/>
        </w:rPr>
      </w:pPr>
      <w:r>
        <w:rPr>
          <w:rFonts w:ascii="Times" w:hAnsi="Times"/>
        </w:rPr>
        <w:t>~80%</w:t>
      </w:r>
    </w:p>
    <w:p w14:paraId="532C5E22" w14:textId="77777777" w:rsidR="00A7439B" w:rsidRPr="00723844" w:rsidRDefault="00A7439B" w:rsidP="00A7439B">
      <w:pPr>
        <w:pStyle w:val="ListParagraph"/>
        <w:numPr>
          <w:ilvl w:val="0"/>
          <w:numId w:val="4"/>
        </w:numPr>
        <w:rPr>
          <w:rFonts w:ascii="Times" w:hAnsi="Times"/>
        </w:rPr>
      </w:pPr>
      <w:r w:rsidRPr="00723844">
        <w:rPr>
          <w:rFonts w:ascii="Times" w:hAnsi="Times"/>
        </w:rPr>
        <w:t xml:space="preserve">Are waste exported? </w:t>
      </w:r>
    </w:p>
    <w:p w14:paraId="68242560" w14:textId="77777777" w:rsidR="00A7439B" w:rsidRPr="00723844" w:rsidRDefault="00A7439B" w:rsidP="00A7439B">
      <w:pPr>
        <w:pStyle w:val="ListParagraph"/>
        <w:numPr>
          <w:ilvl w:val="1"/>
          <w:numId w:val="4"/>
        </w:numPr>
        <w:rPr>
          <w:rFonts w:ascii="Times" w:hAnsi="Times"/>
        </w:rPr>
      </w:pPr>
      <w:r w:rsidRPr="00723844">
        <w:rPr>
          <w:rFonts w:ascii="Times" w:hAnsi="Times"/>
        </w:rPr>
        <w:t xml:space="preserve">I believe the answer is </w:t>
      </w:r>
      <w:r>
        <w:rPr>
          <w:rFonts w:ascii="Times" w:hAnsi="Times"/>
        </w:rPr>
        <w:t xml:space="preserve">yes but I wasn’t able to find a </w:t>
      </w:r>
      <w:r w:rsidRPr="00723844">
        <w:rPr>
          <w:rFonts w:ascii="Times" w:hAnsi="Times"/>
        </w:rPr>
        <w:t xml:space="preserve">good source for data on this topic </w:t>
      </w:r>
    </w:p>
    <w:p w14:paraId="4DBACAB6" w14:textId="77777777" w:rsidR="00A7439B" w:rsidRPr="00723844" w:rsidRDefault="00A7439B" w:rsidP="00A7439B">
      <w:pPr>
        <w:pStyle w:val="ListParagraph"/>
        <w:numPr>
          <w:ilvl w:val="1"/>
          <w:numId w:val="4"/>
        </w:numPr>
        <w:rPr>
          <w:rFonts w:ascii="Times" w:hAnsi="Times"/>
        </w:rPr>
      </w:pPr>
      <w:r w:rsidRPr="00723844">
        <w:rPr>
          <w:rFonts w:ascii="Times" w:hAnsi="Times"/>
        </w:rPr>
        <w:t>However, I did find EPA data on the amount of waste generated vs. the amount of waste that goes to landfills</w:t>
      </w:r>
    </w:p>
    <w:p w14:paraId="11FF851B" w14:textId="5F835153" w:rsidR="00A7439B" w:rsidRPr="00723844" w:rsidRDefault="00A7439B" w:rsidP="00A7439B">
      <w:pPr>
        <w:pStyle w:val="ListParagraph"/>
        <w:numPr>
          <w:ilvl w:val="2"/>
          <w:numId w:val="4"/>
        </w:numPr>
        <w:rPr>
          <w:rFonts w:ascii="Times" w:hAnsi="Times"/>
        </w:rPr>
      </w:pPr>
      <w:r w:rsidRPr="00723844">
        <w:rPr>
          <w:rFonts w:ascii="Times" w:hAnsi="Times"/>
        </w:rPr>
        <w:t>258 million tons of MSW are generated but only 136 million of these tons of MSW are landfilled</w:t>
      </w:r>
      <w:r w:rsidRPr="00573557">
        <w:rPr>
          <w:rStyle w:val="FootnoteReference"/>
          <w:rFonts w:ascii="Times" w:hAnsi="Times"/>
        </w:rPr>
        <w:footnoteReference w:id="3"/>
      </w:r>
    </w:p>
    <w:p w14:paraId="0F5417CF" w14:textId="5CBBAE66" w:rsidR="00E22F6B" w:rsidRPr="00C9254E" w:rsidRDefault="00A7439B" w:rsidP="00573557">
      <w:pPr>
        <w:pStyle w:val="ListParagraph"/>
        <w:numPr>
          <w:ilvl w:val="3"/>
          <w:numId w:val="4"/>
        </w:numPr>
        <w:rPr>
          <w:rFonts w:ascii="Times" w:hAnsi="Times"/>
        </w:rPr>
      </w:pPr>
      <w:r w:rsidRPr="00723844">
        <w:rPr>
          <w:rFonts w:ascii="Times" w:hAnsi="Times"/>
        </w:rPr>
        <w:t xml:space="preserve">Amount landfilled is determined by the recycling rate </w:t>
      </w:r>
      <w:r>
        <w:rPr>
          <w:rFonts w:ascii="Times" w:hAnsi="Times"/>
        </w:rPr>
        <w:t>and</w:t>
      </w:r>
      <w:r w:rsidRPr="00723844">
        <w:rPr>
          <w:rFonts w:ascii="Times" w:hAnsi="Times"/>
        </w:rPr>
        <w:t xml:space="preserve"> </w:t>
      </w:r>
      <w:r>
        <w:rPr>
          <w:rFonts w:ascii="Times" w:hAnsi="Times"/>
        </w:rPr>
        <w:t>the</w:t>
      </w:r>
      <w:r w:rsidRPr="00723844">
        <w:rPr>
          <w:rFonts w:ascii="Times" w:hAnsi="Times"/>
        </w:rPr>
        <w:t xml:space="preserve"> amount of waste that </w:t>
      </w:r>
      <w:r>
        <w:rPr>
          <w:rFonts w:ascii="Times" w:hAnsi="Times"/>
        </w:rPr>
        <w:t>is</w:t>
      </w:r>
      <w:r w:rsidRPr="00723844">
        <w:rPr>
          <w:rFonts w:ascii="Times" w:hAnsi="Times"/>
        </w:rPr>
        <w:t xml:space="preserve"> currently </w:t>
      </w:r>
      <w:r>
        <w:rPr>
          <w:rFonts w:ascii="Times" w:hAnsi="Times"/>
        </w:rPr>
        <w:t xml:space="preserve">diverted from landfills and </w:t>
      </w:r>
      <w:r w:rsidRPr="00723844">
        <w:rPr>
          <w:rFonts w:ascii="Times" w:hAnsi="Times"/>
        </w:rPr>
        <w:t>combusted for energy</w:t>
      </w:r>
      <w:r w:rsidR="00C9254E">
        <w:rPr>
          <w:rFonts w:ascii="Times" w:hAnsi="Times"/>
          <w:vertAlign w:val="superscript"/>
        </w:rPr>
        <w:t>2</w:t>
      </w:r>
      <w:r w:rsidRPr="00723844">
        <w:rPr>
          <w:rFonts w:ascii="Times" w:hAnsi="Times"/>
        </w:rPr>
        <w:t xml:space="preserve"> </w:t>
      </w:r>
    </w:p>
    <w:p w14:paraId="3D87CEF6" w14:textId="77777777" w:rsidR="00E22F6B" w:rsidRPr="00573557" w:rsidRDefault="00E22F6B" w:rsidP="00573557">
      <w:pPr>
        <w:rPr>
          <w:rFonts w:ascii="Times" w:hAnsi="Times"/>
        </w:rPr>
      </w:pPr>
    </w:p>
    <w:tbl>
      <w:tblPr>
        <w:tblStyle w:val="LightShading"/>
        <w:tblpPr w:leftFromText="180" w:rightFromText="180" w:vertAnchor="text" w:horzAnchor="page" w:tblpX="3169" w:tblpY="2337"/>
        <w:tblW w:w="7256" w:type="dxa"/>
        <w:tblLayout w:type="fixed"/>
        <w:tblLook w:val="04A0" w:firstRow="1" w:lastRow="0" w:firstColumn="1" w:lastColumn="0" w:noHBand="0" w:noVBand="1"/>
      </w:tblPr>
      <w:tblGrid>
        <w:gridCol w:w="1188"/>
        <w:gridCol w:w="1188"/>
        <w:gridCol w:w="1220"/>
        <w:gridCol w:w="1220"/>
        <w:gridCol w:w="1220"/>
        <w:gridCol w:w="1220"/>
      </w:tblGrid>
      <w:tr w:rsidR="00573557" w:rsidRPr="00573557" w14:paraId="7CFD7E63" w14:textId="77777777" w:rsidTr="00016E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563F7AEB" w14:textId="77777777" w:rsidR="00573557" w:rsidRPr="00573557" w:rsidRDefault="00573557" w:rsidP="00016EB0">
            <w:pPr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188" w:type="dxa"/>
            <w:hideMark/>
          </w:tcPr>
          <w:p w14:paraId="7EC8E33E" w14:textId="428A7F39" w:rsidR="00573557" w:rsidRPr="00573557" w:rsidRDefault="00573557" w:rsidP="00016E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Closures 2000-2005</w:t>
            </w:r>
          </w:p>
        </w:tc>
        <w:tc>
          <w:tcPr>
            <w:tcW w:w="1220" w:type="dxa"/>
            <w:hideMark/>
          </w:tcPr>
          <w:p w14:paraId="7BC2CA6A" w14:textId="77777777" w:rsidR="00573557" w:rsidRPr="00573557" w:rsidRDefault="00573557" w:rsidP="00016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Closures 2005-2010</w:t>
            </w:r>
          </w:p>
        </w:tc>
        <w:tc>
          <w:tcPr>
            <w:tcW w:w="1220" w:type="dxa"/>
            <w:hideMark/>
          </w:tcPr>
          <w:p w14:paraId="7ADC3F50" w14:textId="77777777" w:rsidR="00573557" w:rsidRPr="00573557" w:rsidRDefault="00573557" w:rsidP="00016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Closures 2010-2015</w:t>
            </w:r>
          </w:p>
        </w:tc>
        <w:tc>
          <w:tcPr>
            <w:tcW w:w="1220" w:type="dxa"/>
            <w:hideMark/>
          </w:tcPr>
          <w:p w14:paraId="6E75D52C" w14:textId="77777777" w:rsidR="00573557" w:rsidRPr="00573557" w:rsidRDefault="00573557" w:rsidP="00016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Closures 2015-2025</w:t>
            </w:r>
          </w:p>
        </w:tc>
        <w:tc>
          <w:tcPr>
            <w:tcW w:w="1220" w:type="dxa"/>
            <w:hideMark/>
          </w:tcPr>
          <w:p w14:paraId="397FF597" w14:textId="77777777" w:rsidR="00573557" w:rsidRPr="00573557" w:rsidRDefault="00573557" w:rsidP="00016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Closures 2025-2040</w:t>
            </w:r>
          </w:p>
        </w:tc>
      </w:tr>
      <w:tr w:rsidR="00573557" w:rsidRPr="00573557" w14:paraId="4CBB70ED" w14:textId="77777777" w:rsidTr="00016E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3CE51328" w14:textId="66E0A390" w:rsidR="00573557" w:rsidRPr="00573557" w:rsidRDefault="00573557" w:rsidP="00016EB0">
            <w:pPr>
              <w:jc w:val="right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Total</w:t>
            </w:r>
          </w:p>
        </w:tc>
        <w:tc>
          <w:tcPr>
            <w:tcW w:w="1188" w:type="dxa"/>
            <w:hideMark/>
          </w:tcPr>
          <w:p w14:paraId="23E6A8AF" w14:textId="5C5B7D5C" w:rsidR="00573557" w:rsidRPr="00573557" w:rsidRDefault="00573557" w:rsidP="00016EB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132</w:t>
            </w:r>
          </w:p>
        </w:tc>
        <w:tc>
          <w:tcPr>
            <w:tcW w:w="1220" w:type="dxa"/>
            <w:hideMark/>
          </w:tcPr>
          <w:p w14:paraId="62E1F9D8" w14:textId="77777777" w:rsidR="00573557" w:rsidRPr="00573557" w:rsidRDefault="00573557" w:rsidP="00016EB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110</w:t>
            </w:r>
          </w:p>
        </w:tc>
        <w:tc>
          <w:tcPr>
            <w:tcW w:w="1220" w:type="dxa"/>
            <w:hideMark/>
          </w:tcPr>
          <w:p w14:paraId="123ABD1F" w14:textId="77777777" w:rsidR="00573557" w:rsidRPr="00573557" w:rsidRDefault="00573557" w:rsidP="00016EB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112</w:t>
            </w:r>
          </w:p>
        </w:tc>
        <w:tc>
          <w:tcPr>
            <w:tcW w:w="1220" w:type="dxa"/>
            <w:hideMark/>
          </w:tcPr>
          <w:p w14:paraId="72760615" w14:textId="77777777" w:rsidR="00573557" w:rsidRPr="00573557" w:rsidRDefault="00573557" w:rsidP="00016EB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360</w:t>
            </w:r>
          </w:p>
        </w:tc>
        <w:tc>
          <w:tcPr>
            <w:tcW w:w="1220" w:type="dxa"/>
            <w:hideMark/>
          </w:tcPr>
          <w:p w14:paraId="34D439D5" w14:textId="77777777" w:rsidR="00573557" w:rsidRPr="00573557" w:rsidRDefault="00573557" w:rsidP="00016EB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399</w:t>
            </w:r>
          </w:p>
        </w:tc>
      </w:tr>
      <w:tr w:rsidR="00573557" w:rsidRPr="00573557" w14:paraId="7E7A648F" w14:textId="77777777" w:rsidTr="00016EB0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5603B26B" w14:textId="52EFAC58" w:rsidR="00573557" w:rsidRPr="00573557" w:rsidRDefault="00573557" w:rsidP="00016EB0">
            <w:pPr>
              <w:jc w:val="right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Per year</w:t>
            </w:r>
          </w:p>
        </w:tc>
        <w:tc>
          <w:tcPr>
            <w:tcW w:w="1188" w:type="dxa"/>
            <w:noWrap/>
            <w:hideMark/>
          </w:tcPr>
          <w:p w14:paraId="4DE8180D" w14:textId="3B1CAC1D" w:rsidR="00573557" w:rsidRPr="00573557" w:rsidRDefault="00573557" w:rsidP="00016EB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26.4</w:t>
            </w:r>
          </w:p>
        </w:tc>
        <w:tc>
          <w:tcPr>
            <w:tcW w:w="1220" w:type="dxa"/>
            <w:noWrap/>
            <w:hideMark/>
          </w:tcPr>
          <w:p w14:paraId="5BEF9066" w14:textId="77777777" w:rsidR="00573557" w:rsidRPr="00573557" w:rsidRDefault="00573557" w:rsidP="00016EB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22</w:t>
            </w:r>
          </w:p>
        </w:tc>
        <w:tc>
          <w:tcPr>
            <w:tcW w:w="1220" w:type="dxa"/>
            <w:noWrap/>
            <w:hideMark/>
          </w:tcPr>
          <w:p w14:paraId="1083858E" w14:textId="77777777" w:rsidR="00573557" w:rsidRPr="00573557" w:rsidRDefault="00573557" w:rsidP="00016EB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22.4</w:t>
            </w:r>
          </w:p>
        </w:tc>
        <w:tc>
          <w:tcPr>
            <w:tcW w:w="1220" w:type="dxa"/>
            <w:noWrap/>
            <w:hideMark/>
          </w:tcPr>
          <w:p w14:paraId="20A74CAA" w14:textId="77777777" w:rsidR="00573557" w:rsidRPr="00573557" w:rsidRDefault="00573557" w:rsidP="00016EB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36</w:t>
            </w:r>
          </w:p>
        </w:tc>
        <w:tc>
          <w:tcPr>
            <w:tcW w:w="1220" w:type="dxa"/>
            <w:noWrap/>
            <w:hideMark/>
          </w:tcPr>
          <w:p w14:paraId="4D34D273" w14:textId="77777777" w:rsidR="00573557" w:rsidRPr="00573557" w:rsidRDefault="00573557" w:rsidP="00016EB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26.6</w:t>
            </w:r>
          </w:p>
        </w:tc>
      </w:tr>
    </w:tbl>
    <w:p w14:paraId="271E6209" w14:textId="4DB2E056" w:rsidR="00C9254E" w:rsidRDefault="00C9254E" w:rsidP="00573557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</w:rPr>
        <w:t>Biodegradable fraction</w:t>
      </w:r>
    </w:p>
    <w:p w14:paraId="625518CF" w14:textId="2B19AE72" w:rsidR="00C9254E" w:rsidRPr="00016EB0" w:rsidRDefault="00C9254E" w:rsidP="00016EB0">
      <w:pPr>
        <w:pStyle w:val="ListParagraph"/>
        <w:numPr>
          <w:ilvl w:val="1"/>
          <w:numId w:val="4"/>
        </w:numPr>
        <w:rPr>
          <w:rFonts w:ascii="Times" w:hAnsi="Times"/>
        </w:rPr>
      </w:pPr>
      <w:r>
        <w:rPr>
          <w:rFonts w:ascii="Times" w:hAnsi="Times"/>
        </w:rPr>
        <w:t>~67% of MSW is biodegradable</w:t>
      </w:r>
      <w:r>
        <w:rPr>
          <w:rStyle w:val="FootnoteReference"/>
          <w:rFonts w:ascii="Times" w:hAnsi="Times"/>
        </w:rPr>
        <w:footnoteReference w:id="4"/>
      </w:r>
      <w:r>
        <w:rPr>
          <w:rFonts w:ascii="Times" w:hAnsi="Times"/>
        </w:rPr>
        <w:t xml:space="preserve"> </w:t>
      </w:r>
    </w:p>
    <w:p w14:paraId="34F2CFA3" w14:textId="77777777" w:rsidR="00573557" w:rsidRPr="00723844" w:rsidRDefault="00573557" w:rsidP="00573557">
      <w:pPr>
        <w:pStyle w:val="ListParagraph"/>
        <w:numPr>
          <w:ilvl w:val="0"/>
          <w:numId w:val="4"/>
        </w:numPr>
        <w:rPr>
          <w:rFonts w:ascii="Times" w:hAnsi="Times"/>
        </w:rPr>
      </w:pPr>
      <w:r w:rsidRPr="00723844">
        <w:rPr>
          <w:rFonts w:ascii="Times" w:eastAsia="Times New Roman" w:hAnsi="Times" w:cs="Times New Roman"/>
          <w:color w:val="212121"/>
          <w:shd w:val="clear" w:color="auto" w:fill="FFFFFF"/>
        </w:rPr>
        <w:t xml:space="preserve">Decomposable fraction </w:t>
      </w:r>
    </w:p>
    <w:p w14:paraId="62147F5F" w14:textId="42C3D213" w:rsidR="00573557" w:rsidRPr="00723844" w:rsidRDefault="00016EB0" w:rsidP="00573557">
      <w:pPr>
        <w:pStyle w:val="ListParagraph"/>
        <w:numPr>
          <w:ilvl w:val="1"/>
          <w:numId w:val="4"/>
        </w:numPr>
        <w:rPr>
          <w:rFonts w:ascii="Times" w:hAnsi="Times"/>
        </w:rPr>
      </w:pPr>
      <w:r>
        <w:rPr>
          <w:rFonts w:ascii="Times" w:hAnsi="Times"/>
        </w:rPr>
        <w:t>~59% of biodegradable MSW decomposes during the time that methane is produced (remainder is left as solids)</w:t>
      </w:r>
      <w:r>
        <w:rPr>
          <w:rStyle w:val="FootnoteReference"/>
          <w:rFonts w:ascii="Times" w:hAnsi="Times"/>
        </w:rPr>
        <w:footnoteReference w:id="5"/>
      </w:r>
      <w:r>
        <w:rPr>
          <w:rFonts w:ascii="Times" w:hAnsi="Times"/>
        </w:rPr>
        <w:t xml:space="preserve">  </w:t>
      </w:r>
    </w:p>
    <w:p w14:paraId="340EC044" w14:textId="42A93FAB" w:rsidR="00573557" w:rsidRDefault="00573557" w:rsidP="00647292">
      <w:pPr>
        <w:pStyle w:val="ListParagraph"/>
        <w:numPr>
          <w:ilvl w:val="1"/>
          <w:numId w:val="4"/>
        </w:numPr>
        <w:rPr>
          <w:rFonts w:ascii="Times" w:hAnsi="Times"/>
        </w:rPr>
      </w:pPr>
      <w:r w:rsidRPr="00723844">
        <w:rPr>
          <w:rFonts w:ascii="Times" w:hAnsi="Times"/>
        </w:rPr>
        <w:t>Landfill gas composition changes over time due to changes in decomposition rate</w:t>
      </w:r>
      <w:r w:rsidR="00647292">
        <w:rPr>
          <w:rFonts w:ascii="Times" w:hAnsi="Times"/>
        </w:rPr>
        <w:t xml:space="preserve"> (see image </w:t>
      </w:r>
      <w:r w:rsidR="00016EB0">
        <w:rPr>
          <w:rFonts w:ascii="Times" w:hAnsi="Times"/>
        </w:rPr>
        <w:t>on next page</w:t>
      </w:r>
      <w:r w:rsidR="00647292">
        <w:rPr>
          <w:rFonts w:ascii="Times" w:hAnsi="Times"/>
        </w:rPr>
        <w:t>)</w:t>
      </w:r>
      <w:r w:rsidR="00016EB0">
        <w:rPr>
          <w:rStyle w:val="FootnoteReference"/>
          <w:rFonts w:ascii="Times" w:hAnsi="Times"/>
        </w:rPr>
        <w:footnoteReference w:id="6"/>
      </w:r>
      <w:r w:rsidR="00647292">
        <w:rPr>
          <w:rFonts w:ascii="Times" w:hAnsi="Times"/>
        </w:rPr>
        <w:t xml:space="preserve"> </w:t>
      </w:r>
    </w:p>
    <w:p w14:paraId="27FA94D4" w14:textId="03958EE7" w:rsidR="00A7439B" w:rsidRDefault="00573557" w:rsidP="00A7439B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</w:rPr>
        <w:t xml:space="preserve">Landfill closures (all landfills) </w:t>
      </w:r>
    </w:p>
    <w:p w14:paraId="5F8E306F" w14:textId="77777777" w:rsidR="00573557" w:rsidRPr="00573557" w:rsidRDefault="00573557" w:rsidP="00573557">
      <w:pPr>
        <w:rPr>
          <w:rFonts w:ascii="Times" w:hAnsi="Times"/>
        </w:rPr>
      </w:pPr>
    </w:p>
    <w:p w14:paraId="603E6C14" w14:textId="77777777" w:rsidR="00CE4C99" w:rsidRDefault="00CE4C99" w:rsidP="00CE4C99">
      <w:pPr>
        <w:rPr>
          <w:rFonts w:ascii="Times" w:hAnsi="Times"/>
        </w:rPr>
      </w:pPr>
    </w:p>
    <w:p w14:paraId="060FD484" w14:textId="77777777" w:rsidR="00DE3916" w:rsidRDefault="00DE3916" w:rsidP="00CE4C99">
      <w:pPr>
        <w:rPr>
          <w:rFonts w:ascii="Times" w:hAnsi="Times"/>
        </w:rPr>
      </w:pPr>
    </w:p>
    <w:p w14:paraId="2858892C" w14:textId="77777777" w:rsidR="00DE3916" w:rsidRDefault="00DE3916" w:rsidP="00CE4C99">
      <w:pPr>
        <w:rPr>
          <w:rFonts w:ascii="Times" w:hAnsi="Times"/>
        </w:rPr>
      </w:pPr>
    </w:p>
    <w:p w14:paraId="3870B989" w14:textId="77777777" w:rsidR="00573557" w:rsidRDefault="00573557" w:rsidP="00CE4C99">
      <w:pPr>
        <w:rPr>
          <w:rFonts w:ascii="Times" w:hAnsi="Times"/>
        </w:rPr>
      </w:pPr>
    </w:p>
    <w:p w14:paraId="578A92B6" w14:textId="77777777" w:rsidR="00573557" w:rsidRDefault="00573557" w:rsidP="00CE4C99">
      <w:pPr>
        <w:rPr>
          <w:rFonts w:ascii="Times" w:hAnsi="Times"/>
        </w:rPr>
      </w:pPr>
    </w:p>
    <w:p w14:paraId="7A2B3711" w14:textId="1B97EBAB" w:rsidR="00573557" w:rsidRDefault="00573557" w:rsidP="00573557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</w:rPr>
        <w:t xml:space="preserve">Landfill openings (all landfills) </w:t>
      </w:r>
    </w:p>
    <w:tbl>
      <w:tblPr>
        <w:tblStyle w:val="LightShading"/>
        <w:tblpPr w:leftFromText="180" w:rightFromText="180" w:vertAnchor="text" w:horzAnchor="page" w:tblpX="3169" w:tblpY="203"/>
        <w:tblW w:w="7398" w:type="dxa"/>
        <w:tblLayout w:type="fixed"/>
        <w:tblLook w:val="04A0" w:firstRow="1" w:lastRow="0" w:firstColumn="1" w:lastColumn="0" w:noHBand="0" w:noVBand="1"/>
      </w:tblPr>
      <w:tblGrid>
        <w:gridCol w:w="1278"/>
        <w:gridCol w:w="1278"/>
        <w:gridCol w:w="1152"/>
        <w:gridCol w:w="1260"/>
        <w:gridCol w:w="1260"/>
        <w:gridCol w:w="1170"/>
      </w:tblGrid>
      <w:tr w:rsidR="00573557" w:rsidRPr="00573557" w14:paraId="766863FF" w14:textId="77777777" w:rsidTr="001C6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14:paraId="7FA65964" w14:textId="1B97EBAB" w:rsidR="00573557" w:rsidRPr="00573557" w:rsidRDefault="00573557" w:rsidP="00573557">
            <w:pPr>
              <w:jc w:val="center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78" w:type="dxa"/>
            <w:hideMark/>
          </w:tcPr>
          <w:p w14:paraId="7229D14A" w14:textId="23E4127F" w:rsidR="00573557" w:rsidRPr="00573557" w:rsidRDefault="00573557" w:rsidP="005735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Openings 1980-1990</w:t>
            </w:r>
          </w:p>
        </w:tc>
        <w:tc>
          <w:tcPr>
            <w:tcW w:w="1152" w:type="dxa"/>
            <w:hideMark/>
          </w:tcPr>
          <w:p w14:paraId="494EF16E" w14:textId="77777777" w:rsidR="00573557" w:rsidRPr="00573557" w:rsidRDefault="00573557" w:rsidP="005735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Openings 1990-2000</w:t>
            </w:r>
          </w:p>
        </w:tc>
        <w:tc>
          <w:tcPr>
            <w:tcW w:w="1260" w:type="dxa"/>
            <w:hideMark/>
          </w:tcPr>
          <w:p w14:paraId="7490D203" w14:textId="77777777" w:rsidR="00573557" w:rsidRPr="00573557" w:rsidRDefault="00573557" w:rsidP="005735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Openings 2000-2010</w:t>
            </w:r>
          </w:p>
        </w:tc>
        <w:tc>
          <w:tcPr>
            <w:tcW w:w="1260" w:type="dxa"/>
            <w:hideMark/>
          </w:tcPr>
          <w:p w14:paraId="72D5C11C" w14:textId="77777777" w:rsidR="00573557" w:rsidRPr="00573557" w:rsidRDefault="00573557" w:rsidP="005735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Openings 2010-2020</w:t>
            </w:r>
          </w:p>
        </w:tc>
        <w:tc>
          <w:tcPr>
            <w:tcW w:w="1170" w:type="dxa"/>
            <w:hideMark/>
          </w:tcPr>
          <w:p w14:paraId="0D5E517A" w14:textId="77777777" w:rsidR="00573557" w:rsidRPr="00573557" w:rsidRDefault="00573557" w:rsidP="005735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b w:val="0"/>
                <w:bCs w:val="0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Openings 2020-2040</w:t>
            </w:r>
          </w:p>
        </w:tc>
      </w:tr>
      <w:tr w:rsidR="00573557" w:rsidRPr="00573557" w14:paraId="37C57CCD" w14:textId="77777777" w:rsidTr="001C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14:paraId="0A86516F" w14:textId="032D5310" w:rsidR="00573557" w:rsidRPr="00573557" w:rsidRDefault="00573557" w:rsidP="00573557">
            <w:pPr>
              <w:jc w:val="right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Total</w:t>
            </w:r>
          </w:p>
        </w:tc>
        <w:tc>
          <w:tcPr>
            <w:tcW w:w="1278" w:type="dxa"/>
            <w:hideMark/>
          </w:tcPr>
          <w:p w14:paraId="1DD1340F" w14:textId="2BC04791" w:rsidR="00573557" w:rsidRPr="00573557" w:rsidRDefault="00573557" w:rsidP="0057355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605</w:t>
            </w:r>
          </w:p>
        </w:tc>
        <w:tc>
          <w:tcPr>
            <w:tcW w:w="1152" w:type="dxa"/>
            <w:hideMark/>
          </w:tcPr>
          <w:p w14:paraId="7DC6F831" w14:textId="77777777" w:rsidR="00573557" w:rsidRPr="00573557" w:rsidRDefault="00573557" w:rsidP="0057355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311</w:t>
            </w:r>
          </w:p>
        </w:tc>
        <w:tc>
          <w:tcPr>
            <w:tcW w:w="1260" w:type="dxa"/>
            <w:hideMark/>
          </w:tcPr>
          <w:p w14:paraId="552C5A59" w14:textId="77777777" w:rsidR="00573557" w:rsidRPr="00573557" w:rsidRDefault="00573557" w:rsidP="0057355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55</w:t>
            </w:r>
          </w:p>
        </w:tc>
        <w:tc>
          <w:tcPr>
            <w:tcW w:w="1260" w:type="dxa"/>
            <w:hideMark/>
          </w:tcPr>
          <w:p w14:paraId="2192ED90" w14:textId="77777777" w:rsidR="00573557" w:rsidRPr="00573557" w:rsidRDefault="00573557" w:rsidP="0057355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4</w:t>
            </w:r>
          </w:p>
        </w:tc>
        <w:tc>
          <w:tcPr>
            <w:tcW w:w="1170" w:type="dxa"/>
            <w:hideMark/>
          </w:tcPr>
          <w:p w14:paraId="1CB07000" w14:textId="77777777" w:rsidR="00573557" w:rsidRPr="00573557" w:rsidRDefault="00573557" w:rsidP="0057355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0</w:t>
            </w:r>
          </w:p>
        </w:tc>
      </w:tr>
      <w:tr w:rsidR="00573557" w:rsidRPr="00573557" w14:paraId="66B4935D" w14:textId="77777777" w:rsidTr="001C666B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14:paraId="29A03C12" w14:textId="7CD83C17" w:rsidR="00573557" w:rsidRPr="00573557" w:rsidRDefault="00573557" w:rsidP="00573557">
            <w:pPr>
              <w:jc w:val="right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Per year</w:t>
            </w:r>
          </w:p>
        </w:tc>
        <w:tc>
          <w:tcPr>
            <w:tcW w:w="1278" w:type="dxa"/>
            <w:noWrap/>
            <w:hideMark/>
          </w:tcPr>
          <w:p w14:paraId="2E51A548" w14:textId="5DEEB4F0" w:rsidR="00573557" w:rsidRPr="00573557" w:rsidRDefault="00573557" w:rsidP="0057355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60.5</w:t>
            </w:r>
          </w:p>
        </w:tc>
        <w:tc>
          <w:tcPr>
            <w:tcW w:w="1152" w:type="dxa"/>
            <w:noWrap/>
            <w:hideMark/>
          </w:tcPr>
          <w:p w14:paraId="0D3E88B6" w14:textId="77777777" w:rsidR="00573557" w:rsidRPr="00573557" w:rsidRDefault="00573557" w:rsidP="0057355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31.1</w:t>
            </w:r>
          </w:p>
        </w:tc>
        <w:tc>
          <w:tcPr>
            <w:tcW w:w="1260" w:type="dxa"/>
            <w:noWrap/>
            <w:hideMark/>
          </w:tcPr>
          <w:p w14:paraId="330F6185" w14:textId="77777777" w:rsidR="00573557" w:rsidRPr="00573557" w:rsidRDefault="00573557" w:rsidP="0057355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573557">
              <w:rPr>
                <w:rFonts w:ascii="Times" w:eastAsia="Times New Roman" w:hAnsi="Times" w:cs="Times New Roman"/>
                <w:sz w:val="20"/>
                <w:szCs w:val="20"/>
              </w:rPr>
              <w:t>5.5</w:t>
            </w:r>
          </w:p>
        </w:tc>
        <w:tc>
          <w:tcPr>
            <w:tcW w:w="1260" w:type="dxa"/>
            <w:noWrap/>
            <w:hideMark/>
          </w:tcPr>
          <w:p w14:paraId="701CF604" w14:textId="77777777" w:rsidR="00573557" w:rsidRPr="00573557" w:rsidRDefault="00573557" w:rsidP="00573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1170" w:type="dxa"/>
            <w:noWrap/>
            <w:hideMark/>
          </w:tcPr>
          <w:p w14:paraId="2216FB54" w14:textId="77777777" w:rsidR="00573557" w:rsidRPr="00573557" w:rsidRDefault="00573557" w:rsidP="00573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</w:tbl>
    <w:p w14:paraId="1259B649" w14:textId="77777777" w:rsidR="00573557" w:rsidRDefault="00573557" w:rsidP="00573557">
      <w:pPr>
        <w:rPr>
          <w:rFonts w:ascii="Times" w:hAnsi="Times"/>
        </w:rPr>
      </w:pPr>
    </w:p>
    <w:p w14:paraId="71FC4B0D" w14:textId="77777777" w:rsidR="00016EB0" w:rsidRDefault="00016EB0" w:rsidP="00E22F6B">
      <w:pPr>
        <w:ind w:left="1080"/>
        <w:rPr>
          <w:rFonts w:ascii="Times" w:hAnsi="Times"/>
        </w:rPr>
      </w:pPr>
    </w:p>
    <w:p w14:paraId="76D819F2" w14:textId="77777777" w:rsidR="00016EB0" w:rsidRDefault="00016EB0" w:rsidP="00E22F6B">
      <w:pPr>
        <w:ind w:left="1080"/>
        <w:rPr>
          <w:rFonts w:ascii="Times" w:hAnsi="Times"/>
        </w:rPr>
      </w:pPr>
    </w:p>
    <w:p w14:paraId="5B684C3A" w14:textId="77777777" w:rsidR="00016EB0" w:rsidRDefault="00016EB0" w:rsidP="00E22F6B">
      <w:pPr>
        <w:ind w:left="1080"/>
        <w:rPr>
          <w:rFonts w:ascii="Times" w:hAnsi="Times"/>
        </w:rPr>
      </w:pPr>
    </w:p>
    <w:p w14:paraId="4B413BE4" w14:textId="77777777" w:rsidR="00016EB0" w:rsidRDefault="00016EB0" w:rsidP="00E22F6B">
      <w:pPr>
        <w:ind w:left="1080"/>
        <w:rPr>
          <w:rFonts w:ascii="Times" w:hAnsi="Times"/>
        </w:rPr>
      </w:pPr>
    </w:p>
    <w:p w14:paraId="20A3661B" w14:textId="77777777" w:rsidR="00016EB0" w:rsidRDefault="00016EB0" w:rsidP="00E22F6B">
      <w:pPr>
        <w:ind w:left="1080"/>
        <w:rPr>
          <w:rFonts w:ascii="Times" w:hAnsi="Times"/>
        </w:rPr>
      </w:pPr>
    </w:p>
    <w:p w14:paraId="30B8613E" w14:textId="77777777" w:rsidR="00016EB0" w:rsidRDefault="00016EB0" w:rsidP="00E22F6B">
      <w:pPr>
        <w:ind w:left="1080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40D7E50E" w14:textId="4E5BBEED" w:rsidR="00847EAD" w:rsidRPr="00E22F6B" w:rsidRDefault="00B53FD6" w:rsidP="00E22F6B">
      <w:pPr>
        <w:ind w:left="1080"/>
        <w:rPr>
          <w:rFonts w:ascii="Times" w:hAnsi="Times"/>
        </w:rPr>
      </w:pPr>
      <w:r w:rsidRPr="00723844">
        <w:rPr>
          <w:noProof/>
        </w:rPr>
        <w:drawing>
          <wp:anchor distT="0" distB="0" distL="114300" distR="114300" simplePos="0" relativeHeight="251658240" behindDoc="0" locked="0" layoutInCell="1" allowOverlap="1" wp14:anchorId="0C9696C5" wp14:editId="103351A3">
            <wp:simplePos x="0" y="0"/>
            <wp:positionH relativeFrom="column">
              <wp:posOffset>114300</wp:posOffset>
            </wp:positionH>
            <wp:positionV relativeFrom="paragraph">
              <wp:posOffset>-205740</wp:posOffset>
            </wp:positionV>
            <wp:extent cx="5600700" cy="4420870"/>
            <wp:effectExtent l="0" t="0" r="1270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47EAD" w:rsidRPr="00E22F6B" w:rsidSect="000C633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9F9A40" w14:textId="77777777" w:rsidR="007A7EA1" w:rsidRDefault="007A7EA1" w:rsidP="00723844">
      <w:r>
        <w:separator/>
      </w:r>
    </w:p>
  </w:endnote>
  <w:endnote w:type="continuationSeparator" w:id="0">
    <w:p w14:paraId="13936403" w14:textId="77777777" w:rsidR="007A7EA1" w:rsidRDefault="007A7EA1" w:rsidP="00723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D2ED6B" w14:textId="77777777" w:rsidR="007A7EA1" w:rsidRDefault="007A7EA1" w:rsidP="00723844">
      <w:r>
        <w:separator/>
      </w:r>
    </w:p>
  </w:footnote>
  <w:footnote w:type="continuationSeparator" w:id="0">
    <w:p w14:paraId="38F756E9" w14:textId="77777777" w:rsidR="007A7EA1" w:rsidRDefault="007A7EA1" w:rsidP="00723844">
      <w:r>
        <w:continuationSeparator/>
      </w:r>
    </w:p>
  </w:footnote>
  <w:footnote w:id="1">
    <w:p w14:paraId="3A9743DE" w14:textId="224D871A" w:rsidR="007A7EA1" w:rsidRPr="00520D0C" w:rsidRDefault="007A7EA1">
      <w:pPr>
        <w:pStyle w:val="FootnoteText"/>
        <w:rPr>
          <w:rFonts w:ascii="Times" w:hAnsi="Times"/>
          <w:sz w:val="20"/>
          <w:szCs w:val="20"/>
        </w:rPr>
      </w:pPr>
      <w:r w:rsidRPr="00520D0C">
        <w:rPr>
          <w:rStyle w:val="FootnoteReference"/>
          <w:rFonts w:ascii="Times" w:hAnsi="Times"/>
          <w:sz w:val="20"/>
          <w:szCs w:val="20"/>
        </w:rPr>
        <w:footnoteRef/>
      </w:r>
      <w:r w:rsidRPr="00520D0C">
        <w:rPr>
          <w:rFonts w:ascii="Times" w:hAnsi="Times"/>
          <w:sz w:val="20"/>
          <w:szCs w:val="20"/>
        </w:rPr>
        <w:t xml:space="preserve"> These data come from Murray (2014) and Saur and </w:t>
      </w:r>
      <w:proofErr w:type="spellStart"/>
      <w:r w:rsidRPr="00520D0C">
        <w:rPr>
          <w:rFonts w:ascii="Times" w:hAnsi="Times"/>
          <w:sz w:val="20"/>
          <w:szCs w:val="20"/>
        </w:rPr>
        <w:t>Milbrandt</w:t>
      </w:r>
      <w:proofErr w:type="spellEnd"/>
      <w:r w:rsidRPr="00520D0C">
        <w:rPr>
          <w:rFonts w:ascii="Times" w:hAnsi="Times"/>
          <w:sz w:val="20"/>
          <w:szCs w:val="20"/>
        </w:rPr>
        <w:t xml:space="preserve"> (2014) (also attached to email)</w:t>
      </w:r>
    </w:p>
  </w:footnote>
  <w:footnote w:id="2">
    <w:p w14:paraId="67AB6475" w14:textId="414ABB4D" w:rsidR="002B0839" w:rsidRPr="002B0839" w:rsidRDefault="002B0839">
      <w:pPr>
        <w:pStyle w:val="FootnoteText"/>
        <w:rPr>
          <w:rFonts w:ascii="Times" w:hAnsi="Times"/>
          <w:sz w:val="20"/>
          <w:szCs w:val="20"/>
        </w:rPr>
      </w:pPr>
      <w:r w:rsidRPr="002B0839">
        <w:rPr>
          <w:rStyle w:val="FootnoteReference"/>
          <w:rFonts w:ascii="Times" w:hAnsi="Times"/>
          <w:sz w:val="20"/>
          <w:szCs w:val="20"/>
        </w:rPr>
        <w:footnoteRef/>
      </w:r>
      <w:r w:rsidRPr="002B0839">
        <w:rPr>
          <w:rFonts w:ascii="Times" w:hAnsi="Times"/>
          <w:sz w:val="20"/>
          <w:szCs w:val="20"/>
        </w:rPr>
        <w:t xml:space="preserve"> </w:t>
      </w:r>
      <w:r w:rsidRPr="002B0839">
        <w:rPr>
          <w:rFonts w:ascii="Times" w:eastAsia="Times New Roman" w:hAnsi="Times" w:cs="Times New Roman"/>
          <w:color w:val="000000"/>
          <w:sz w:val="20"/>
          <w:szCs w:val="20"/>
        </w:rPr>
        <w:t xml:space="preserve">Includes all categories including in LMOP data (e.g., open, closed, potential, candidate, operational) </w:t>
      </w:r>
    </w:p>
  </w:footnote>
  <w:footnote w:id="3">
    <w:p w14:paraId="14A9EAB6" w14:textId="77777777" w:rsidR="007A7EA1" w:rsidRPr="00520D0C" w:rsidRDefault="007A7EA1" w:rsidP="00A7439B">
      <w:pPr>
        <w:pStyle w:val="FootnoteText"/>
        <w:rPr>
          <w:rFonts w:ascii="Times" w:hAnsi="Times"/>
          <w:i/>
          <w:sz w:val="20"/>
          <w:szCs w:val="20"/>
        </w:rPr>
      </w:pPr>
      <w:r w:rsidRPr="00520D0C">
        <w:rPr>
          <w:rStyle w:val="FootnoteReference"/>
          <w:rFonts w:ascii="Times" w:hAnsi="Times"/>
          <w:sz w:val="20"/>
          <w:szCs w:val="20"/>
        </w:rPr>
        <w:footnoteRef/>
      </w:r>
      <w:r w:rsidRPr="00520D0C">
        <w:rPr>
          <w:rFonts w:ascii="Times" w:hAnsi="Times"/>
          <w:sz w:val="20"/>
          <w:szCs w:val="20"/>
        </w:rPr>
        <w:t xml:space="preserve"> Source: </w:t>
      </w:r>
      <w:hyperlink r:id="rId1" w:anchor="Materials" w:history="1">
        <w:r w:rsidRPr="00520D0C">
          <w:rPr>
            <w:rStyle w:val="Hyperlink"/>
            <w:rFonts w:ascii="Times" w:hAnsi="Times"/>
            <w:sz w:val="20"/>
            <w:szCs w:val="20"/>
          </w:rPr>
          <w:t>https://www.epa.gov/smm/advancing-sustainable-materials-management-facts-and-figures#Materials</w:t>
        </w:r>
      </w:hyperlink>
      <w:r w:rsidRPr="00520D0C">
        <w:rPr>
          <w:rFonts w:ascii="Times" w:hAnsi="Times"/>
          <w:sz w:val="20"/>
          <w:szCs w:val="20"/>
        </w:rPr>
        <w:t xml:space="preserve">. Original statement/data: </w:t>
      </w:r>
      <w:r w:rsidRPr="00520D0C">
        <w:rPr>
          <w:rFonts w:ascii="Times" w:hAnsi="Times"/>
          <w:i/>
          <w:sz w:val="20"/>
          <w:szCs w:val="20"/>
        </w:rPr>
        <w:t>In 2014, in the United States, about 258 million tons of MSW were generated. Over 89 million tons of MSW were recycled and composted, equivalent to a 34.6 percent recycling rate. In addition, over 33 million tons of MSW were combusted with energy recovery and 136 million tons were landfilled.</w:t>
      </w:r>
    </w:p>
    <w:p w14:paraId="559E034F" w14:textId="77777777" w:rsidR="007A7EA1" w:rsidRDefault="007A7EA1" w:rsidP="00A7439B">
      <w:pPr>
        <w:pStyle w:val="FootnoteText"/>
      </w:pPr>
    </w:p>
  </w:footnote>
  <w:footnote w:id="4">
    <w:p w14:paraId="78E05973" w14:textId="31DB8522" w:rsidR="007A7EA1" w:rsidRPr="00016EB0" w:rsidRDefault="007A7EA1">
      <w:pPr>
        <w:pStyle w:val="FootnoteText"/>
        <w:rPr>
          <w:rFonts w:ascii="Times" w:hAnsi="Times"/>
          <w:sz w:val="20"/>
          <w:szCs w:val="20"/>
        </w:rPr>
      </w:pPr>
      <w:r w:rsidRPr="00016EB0">
        <w:rPr>
          <w:rStyle w:val="FootnoteReference"/>
          <w:rFonts w:ascii="Times" w:hAnsi="Times"/>
          <w:sz w:val="20"/>
          <w:szCs w:val="20"/>
        </w:rPr>
        <w:footnoteRef/>
      </w:r>
      <w:r w:rsidRPr="00016EB0">
        <w:rPr>
          <w:rFonts w:ascii="Times" w:hAnsi="Times"/>
          <w:sz w:val="20"/>
          <w:szCs w:val="20"/>
        </w:rPr>
        <w:t xml:space="preserve"> De La Cruz and </w:t>
      </w:r>
      <w:proofErr w:type="spellStart"/>
      <w:r w:rsidRPr="00016EB0">
        <w:rPr>
          <w:rFonts w:ascii="Times" w:hAnsi="Times"/>
          <w:sz w:val="20"/>
          <w:szCs w:val="20"/>
        </w:rPr>
        <w:t>Barlaz</w:t>
      </w:r>
      <w:proofErr w:type="spellEnd"/>
      <w:r w:rsidRPr="00016EB0">
        <w:rPr>
          <w:rFonts w:ascii="Times" w:hAnsi="Times"/>
          <w:sz w:val="20"/>
          <w:szCs w:val="20"/>
        </w:rPr>
        <w:t xml:space="preserve"> 2010 Estimation of Waste Component-Specific Landfill Decay Rates Using Labor</w:t>
      </w:r>
      <w:r>
        <w:rPr>
          <w:rFonts w:ascii="Times" w:hAnsi="Times"/>
          <w:sz w:val="20"/>
          <w:szCs w:val="20"/>
        </w:rPr>
        <w:t>atory-Scale Decomposition Data</w:t>
      </w:r>
    </w:p>
  </w:footnote>
  <w:footnote w:id="5">
    <w:p w14:paraId="6C6064A9" w14:textId="77777777" w:rsidR="007A7EA1" w:rsidRPr="00016EB0" w:rsidRDefault="007A7EA1" w:rsidP="00016EB0">
      <w:pPr>
        <w:pStyle w:val="FootnoteText"/>
        <w:rPr>
          <w:rFonts w:ascii="Times" w:hAnsi="Times"/>
          <w:sz w:val="20"/>
          <w:szCs w:val="20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Times" w:hAnsi="Times"/>
          <w:sz w:val="20"/>
          <w:szCs w:val="20"/>
        </w:rPr>
        <w:t xml:space="preserve">These values were calculated by combining the fractional </w:t>
      </w:r>
      <w:proofErr w:type="spellStart"/>
      <w:r>
        <w:rPr>
          <w:rFonts w:ascii="Times" w:hAnsi="Times"/>
          <w:sz w:val="20"/>
          <w:szCs w:val="20"/>
        </w:rPr>
        <w:t>compositon</w:t>
      </w:r>
      <w:proofErr w:type="spellEnd"/>
      <w:r>
        <w:rPr>
          <w:rFonts w:ascii="Times" w:hAnsi="Times"/>
          <w:sz w:val="20"/>
          <w:szCs w:val="20"/>
        </w:rPr>
        <w:t xml:space="preserve"> of the MSW stream (</w:t>
      </w:r>
      <w:r w:rsidRPr="00016EB0">
        <w:rPr>
          <w:rFonts w:ascii="Times" w:hAnsi="Times"/>
          <w:sz w:val="20"/>
          <w:szCs w:val="20"/>
        </w:rPr>
        <w:t>U.S. Environmental Protection Agency. 2011. “Municipal Solid Waste Generation, Recycling, and Disposal in the United States Tables and Figures for 2010.” Table 3. EPA-530-F-11-005. Washington, DC: U.S. EPA. Available at</w:t>
      </w:r>
    </w:p>
    <w:p w14:paraId="490297C9" w14:textId="77777777" w:rsidR="007A7EA1" w:rsidRDefault="007A7EA1" w:rsidP="00016EB0">
      <w:pPr>
        <w:pStyle w:val="FootnoteText"/>
      </w:pPr>
      <w:r w:rsidRPr="00016EB0">
        <w:rPr>
          <w:rFonts w:ascii="Times" w:hAnsi="Times"/>
          <w:sz w:val="20"/>
          <w:szCs w:val="20"/>
        </w:rPr>
        <w:t>&lt; http://www.epa.gov/osw/nonhaz/municipal/pubs/2010_MSW_Tables_and_Figures_508.pdf&gt;.</w:t>
      </w:r>
      <w:r>
        <w:rPr>
          <w:rFonts w:ascii="Times" w:hAnsi="Times"/>
          <w:sz w:val="20"/>
          <w:szCs w:val="20"/>
        </w:rPr>
        <w:t>)</w:t>
      </w:r>
      <w:r w:rsidRPr="00016EB0">
        <w:rPr>
          <w:rFonts w:ascii="Times" w:hAnsi="Times"/>
          <w:sz w:val="20"/>
          <w:szCs w:val="20"/>
        </w:rPr>
        <w:t xml:space="preserve"> </w:t>
      </w:r>
      <w:proofErr w:type="gramStart"/>
      <w:r>
        <w:rPr>
          <w:rFonts w:ascii="Times" w:hAnsi="Times"/>
          <w:sz w:val="20"/>
          <w:szCs w:val="20"/>
        </w:rPr>
        <w:t>with</w:t>
      </w:r>
      <w:proofErr w:type="gramEnd"/>
      <w:r>
        <w:rPr>
          <w:rFonts w:ascii="Times" w:hAnsi="Times"/>
          <w:sz w:val="20"/>
          <w:szCs w:val="20"/>
        </w:rPr>
        <w:t xml:space="preserve"> the extent of decomposition by type of waste stream found in </w:t>
      </w:r>
      <w:proofErr w:type="spellStart"/>
      <w:r>
        <w:rPr>
          <w:rFonts w:ascii="Times" w:hAnsi="Times"/>
          <w:sz w:val="20"/>
          <w:szCs w:val="20"/>
        </w:rPr>
        <w:t>E</w:t>
      </w:r>
      <w:r w:rsidRPr="00016EB0">
        <w:rPr>
          <w:rFonts w:ascii="Times" w:hAnsi="Times"/>
          <w:sz w:val="20"/>
          <w:szCs w:val="20"/>
        </w:rPr>
        <w:t>leazar</w:t>
      </w:r>
      <w:proofErr w:type="spellEnd"/>
      <w:r w:rsidRPr="00016EB0">
        <w:rPr>
          <w:rFonts w:ascii="Times" w:hAnsi="Times"/>
          <w:sz w:val="20"/>
          <w:szCs w:val="20"/>
        </w:rPr>
        <w:t xml:space="preserve"> et al. 1997 Biodegradability of Municipal Solid Waste Components in Laboratory-Scale Landfills</w:t>
      </w:r>
      <w:r>
        <w:rPr>
          <w:rFonts w:ascii="Times" w:hAnsi="Times"/>
          <w:sz w:val="20"/>
          <w:szCs w:val="20"/>
        </w:rPr>
        <w:t xml:space="preserve">. </w:t>
      </w:r>
    </w:p>
  </w:footnote>
  <w:footnote w:id="6">
    <w:p w14:paraId="6DFC2EBF" w14:textId="18777D21" w:rsidR="007A7EA1" w:rsidRPr="00016EB0" w:rsidRDefault="007A7EA1">
      <w:pPr>
        <w:pStyle w:val="FootnoteText"/>
        <w:rPr>
          <w:rFonts w:ascii="Times" w:hAnsi="Times"/>
          <w:sz w:val="20"/>
          <w:szCs w:val="20"/>
        </w:rPr>
      </w:pPr>
      <w:r w:rsidRPr="00016EB0">
        <w:rPr>
          <w:rStyle w:val="FootnoteReference"/>
          <w:rFonts w:ascii="Times" w:hAnsi="Times"/>
          <w:sz w:val="20"/>
          <w:szCs w:val="20"/>
        </w:rPr>
        <w:footnoteRef/>
      </w:r>
      <w:r w:rsidRPr="00016EB0">
        <w:rPr>
          <w:rFonts w:ascii="Times" w:hAnsi="Times"/>
          <w:sz w:val="20"/>
          <w:szCs w:val="20"/>
        </w:rPr>
        <w:t xml:space="preserve"> EPA. </w:t>
      </w:r>
      <w:proofErr w:type="gramStart"/>
      <w:r w:rsidRPr="00016EB0">
        <w:rPr>
          <w:rFonts w:ascii="Times" w:hAnsi="Times"/>
          <w:sz w:val="20"/>
          <w:szCs w:val="20"/>
        </w:rPr>
        <w:t>2016 LFG Energy Project Development Handbook.</w:t>
      </w:r>
      <w:proofErr w:type="gramEnd"/>
      <w:r w:rsidRPr="00016EB0">
        <w:rPr>
          <w:rFonts w:ascii="Times" w:hAnsi="Times"/>
          <w:sz w:val="20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1080" w:hanging="360"/>
      </w:pPr>
    </w:lvl>
    <w:lvl w:ilvl="1" w:tplc="00000002">
      <w:start w:val="1"/>
      <w:numFmt w:val="bullet"/>
      <w:lvlText w:val="▪"/>
      <w:lvlJc w:val="left"/>
      <w:pPr>
        <w:ind w:left="1800" w:hanging="360"/>
      </w:pPr>
    </w:lvl>
    <w:lvl w:ilvl="2" w:tplc="00000003">
      <w:start w:val="1"/>
      <w:numFmt w:val="bullet"/>
      <w:lvlText w:val="▪"/>
      <w:lvlJc w:val="left"/>
      <w:pPr>
        <w:ind w:left="2520" w:hanging="360"/>
      </w:pPr>
    </w:lvl>
    <w:lvl w:ilvl="3" w:tplc="00000004">
      <w:start w:val="1"/>
      <w:numFmt w:val="bullet"/>
      <w:lvlText w:val="▪"/>
      <w:lvlJc w:val="left"/>
      <w:pPr>
        <w:ind w:left="3240" w:hanging="360"/>
      </w:pPr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◦"/>
      <w:lvlJc w:val="left"/>
      <w:pPr>
        <w:ind w:left="720" w:hanging="360"/>
      </w:pPr>
    </w:lvl>
    <w:lvl w:ilvl="1" w:tplc="00000066">
      <w:start w:val="1"/>
      <w:numFmt w:val="bullet"/>
      <w:lvlText w:val="▪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9186194"/>
    <w:multiLevelType w:val="hybridMultilevel"/>
    <w:tmpl w:val="CDD63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596597"/>
    <w:multiLevelType w:val="hybridMultilevel"/>
    <w:tmpl w:val="2798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6A5887"/>
    <w:multiLevelType w:val="hybridMultilevel"/>
    <w:tmpl w:val="19D42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08207F"/>
    <w:multiLevelType w:val="hybridMultilevel"/>
    <w:tmpl w:val="B39CE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EAD"/>
    <w:rsid w:val="00001E85"/>
    <w:rsid w:val="00016EB0"/>
    <w:rsid w:val="000C6339"/>
    <w:rsid w:val="001C666B"/>
    <w:rsid w:val="00290707"/>
    <w:rsid w:val="002B0839"/>
    <w:rsid w:val="002D4D21"/>
    <w:rsid w:val="00381860"/>
    <w:rsid w:val="00440FFF"/>
    <w:rsid w:val="004A105C"/>
    <w:rsid w:val="00520D0C"/>
    <w:rsid w:val="00573557"/>
    <w:rsid w:val="00647292"/>
    <w:rsid w:val="006A664F"/>
    <w:rsid w:val="00723844"/>
    <w:rsid w:val="007A7EA1"/>
    <w:rsid w:val="00847EAD"/>
    <w:rsid w:val="00877FBC"/>
    <w:rsid w:val="00965EB1"/>
    <w:rsid w:val="009C79C4"/>
    <w:rsid w:val="009D074C"/>
    <w:rsid w:val="00A7439B"/>
    <w:rsid w:val="00B53FD6"/>
    <w:rsid w:val="00C9254E"/>
    <w:rsid w:val="00CE4C99"/>
    <w:rsid w:val="00D53FFC"/>
    <w:rsid w:val="00DE3916"/>
    <w:rsid w:val="00E22F6B"/>
    <w:rsid w:val="00E5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174A01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E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5EB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FD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FD6"/>
    <w:rPr>
      <w:rFonts w:ascii="Lucida Grande" w:hAnsi="Lucida Grande" w:cs="Lucida Grande"/>
      <w:sz w:val="18"/>
      <w:szCs w:val="18"/>
    </w:rPr>
  </w:style>
  <w:style w:type="table" w:styleId="LightShading">
    <w:name w:val="Light Shading"/>
    <w:basedOn w:val="TableNormal"/>
    <w:uiPriority w:val="60"/>
    <w:rsid w:val="00440FF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723844"/>
  </w:style>
  <w:style w:type="character" w:customStyle="1" w:styleId="FootnoteTextChar">
    <w:name w:val="Footnote Text Char"/>
    <w:basedOn w:val="DefaultParagraphFont"/>
    <w:link w:val="FootnoteText"/>
    <w:uiPriority w:val="99"/>
    <w:rsid w:val="00723844"/>
  </w:style>
  <w:style w:type="character" w:styleId="FootnoteReference">
    <w:name w:val="footnote reference"/>
    <w:basedOn w:val="DefaultParagraphFont"/>
    <w:uiPriority w:val="99"/>
    <w:unhideWhenUsed/>
    <w:rsid w:val="0072384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D4D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4D21"/>
  </w:style>
  <w:style w:type="paragraph" w:styleId="Footer">
    <w:name w:val="footer"/>
    <w:basedOn w:val="Normal"/>
    <w:link w:val="FooterChar"/>
    <w:uiPriority w:val="99"/>
    <w:unhideWhenUsed/>
    <w:rsid w:val="002D4D2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4D21"/>
  </w:style>
  <w:style w:type="character" w:styleId="PageNumber">
    <w:name w:val="page number"/>
    <w:basedOn w:val="DefaultParagraphFont"/>
    <w:uiPriority w:val="99"/>
    <w:semiHidden/>
    <w:unhideWhenUsed/>
    <w:rsid w:val="00877FB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E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5EB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FD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FD6"/>
    <w:rPr>
      <w:rFonts w:ascii="Lucida Grande" w:hAnsi="Lucida Grande" w:cs="Lucida Grande"/>
      <w:sz w:val="18"/>
      <w:szCs w:val="18"/>
    </w:rPr>
  </w:style>
  <w:style w:type="table" w:styleId="LightShading">
    <w:name w:val="Light Shading"/>
    <w:basedOn w:val="TableNormal"/>
    <w:uiPriority w:val="60"/>
    <w:rsid w:val="00440FF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723844"/>
  </w:style>
  <w:style w:type="character" w:customStyle="1" w:styleId="FootnoteTextChar">
    <w:name w:val="Footnote Text Char"/>
    <w:basedOn w:val="DefaultParagraphFont"/>
    <w:link w:val="FootnoteText"/>
    <w:uiPriority w:val="99"/>
    <w:rsid w:val="00723844"/>
  </w:style>
  <w:style w:type="character" w:styleId="FootnoteReference">
    <w:name w:val="footnote reference"/>
    <w:basedOn w:val="DefaultParagraphFont"/>
    <w:uiPriority w:val="99"/>
    <w:unhideWhenUsed/>
    <w:rsid w:val="0072384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D4D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4D21"/>
  </w:style>
  <w:style w:type="paragraph" w:styleId="Footer">
    <w:name w:val="footer"/>
    <w:basedOn w:val="Normal"/>
    <w:link w:val="FooterChar"/>
    <w:uiPriority w:val="99"/>
    <w:unhideWhenUsed/>
    <w:rsid w:val="002D4D2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4D21"/>
  </w:style>
  <w:style w:type="character" w:styleId="PageNumber">
    <w:name w:val="page number"/>
    <w:basedOn w:val="DefaultParagraphFont"/>
    <w:uiPriority w:val="99"/>
    <w:semiHidden/>
    <w:unhideWhenUsed/>
    <w:rsid w:val="00877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4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epa.gov/smm/advancing-sustainable-materials-management-facts-and-figur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2630A0-4CC8-A64B-BED6-CD5D52078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523</Words>
  <Characters>2982</Characters>
  <Application>Microsoft Macintosh Word</Application>
  <DocSecurity>0</DocSecurity>
  <Lines>24</Lines>
  <Paragraphs>6</Paragraphs>
  <ScaleCrop>false</ScaleCrop>
  <Company>NREL</Company>
  <LinksUpToDate>false</LinksUpToDate>
  <CharactersWithSpaces>3499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Annika Eberle</dc:creator>
  <cp:keywords/>
  <dc:description/>
  <cp:lastModifiedBy>Annika Eberle</cp:lastModifiedBy>
  <cp:revision>3</cp:revision>
  <dcterms:created xsi:type="dcterms:W3CDTF">2017-05-15T17:27:00Z</dcterms:created>
  <dcterms:modified xsi:type="dcterms:W3CDTF">2017-05-15T17:36:00Z</dcterms:modified>
</cp:coreProperties>
</file>