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Contract de vânzare-cumpărare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Încheiat astăzi 24.05.2001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Părțile contractante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yellow"/>
          <w:u w:val="single"/>
          <w:rtl w:val="0"/>
        </w:rPr>
        <w:t xml:space="preserve">Gigel Popescu</w:t>
      </w:r>
      <w:r w:rsidDel="00000000" w:rsidR="00000000" w:rsidRPr="00000000">
        <w:rPr>
          <w:rtl w:val="0"/>
        </w:rPr>
        <w:t xml:space="preserve">, cetățean român, cu domiciliul în </w:t>
      </w:r>
      <w:r w:rsidDel="00000000" w:rsidR="00000000" w:rsidRPr="00000000">
        <w:rPr>
          <w:highlight w:val="yellow"/>
          <w:u w:val="single"/>
          <w:rtl w:val="0"/>
        </w:rPr>
        <w:t xml:space="preserve">Municipiul București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u w:val="single"/>
          <w:rtl w:val="0"/>
        </w:rPr>
        <w:t xml:space="preserve">Șos. Olteniței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nr. </w:t>
      </w:r>
      <w:r w:rsidDel="00000000" w:rsidR="00000000" w:rsidRPr="00000000">
        <w:rPr>
          <w:highlight w:val="yellow"/>
          <w:u w:val="single"/>
          <w:rtl w:val="0"/>
        </w:rPr>
        <w:t xml:space="preserve">32</w:t>
      </w:r>
      <w:r w:rsidDel="00000000" w:rsidR="00000000" w:rsidRPr="00000000">
        <w:rPr>
          <w:rtl w:val="0"/>
        </w:rPr>
        <w:t xml:space="preserve">, bl. </w:t>
      </w:r>
      <w:r w:rsidDel="00000000" w:rsidR="00000000" w:rsidRPr="00000000">
        <w:rPr>
          <w:highlight w:val="yellow"/>
          <w:u w:val="single"/>
          <w:rtl w:val="0"/>
        </w:rPr>
        <w:t xml:space="preserve">A2</w:t>
      </w:r>
      <w:r w:rsidDel="00000000" w:rsidR="00000000" w:rsidRPr="00000000">
        <w:rPr>
          <w:rtl w:val="0"/>
        </w:rPr>
        <w:t xml:space="preserve">, sc. </w:t>
      </w:r>
      <w:r w:rsidDel="00000000" w:rsidR="00000000" w:rsidRPr="00000000">
        <w:rPr>
          <w:highlight w:val="yellow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, et. </w:t>
      </w:r>
      <w:r w:rsidDel="00000000" w:rsidR="00000000" w:rsidRPr="00000000">
        <w:rPr>
          <w:highlight w:val="yellow"/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, ap. </w:t>
      </w:r>
      <w:r w:rsidDel="00000000" w:rsidR="00000000" w:rsidRPr="00000000">
        <w:rPr>
          <w:highlight w:val="yellow"/>
          <w:u w:val="single"/>
          <w:rtl w:val="0"/>
        </w:rPr>
        <w:t xml:space="preserve">12</w:t>
      </w:r>
      <w:r w:rsidDel="00000000" w:rsidR="00000000" w:rsidRPr="00000000">
        <w:rPr>
          <w:rtl w:val="0"/>
        </w:rPr>
        <w:t xml:space="preserve">, identificat cu CI seria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highlight w:val="yellow"/>
          <w:u w:val="single"/>
          <w:rtl w:val="0"/>
        </w:rPr>
        <w:t xml:space="preserve">AZ</w:t>
      </w:r>
      <w:r w:rsidDel="00000000" w:rsidR="00000000" w:rsidRPr="00000000">
        <w:rPr>
          <w:rtl w:val="0"/>
        </w:rPr>
        <w:t xml:space="preserve"> nr. </w:t>
      </w:r>
      <w:r w:rsidDel="00000000" w:rsidR="00000000" w:rsidRPr="00000000">
        <w:rPr>
          <w:highlight w:val="yellow"/>
          <w:u w:val="single"/>
          <w:rtl w:val="0"/>
        </w:rPr>
        <w:t xml:space="preserve">123456</w:t>
      </w:r>
      <w:r w:rsidDel="00000000" w:rsidR="00000000" w:rsidRPr="00000000">
        <w:rPr>
          <w:rtl w:val="0"/>
        </w:rPr>
        <w:t xml:space="preserve">, eliberată de SPCEP </w:t>
      </w:r>
      <w:r w:rsidDel="00000000" w:rsidR="00000000" w:rsidRPr="00000000">
        <w:rPr>
          <w:highlight w:val="yellow"/>
          <w:u w:val="single"/>
          <w:rtl w:val="0"/>
        </w:rPr>
        <w:t xml:space="preserve">Sector5</w:t>
      </w:r>
      <w:r w:rsidDel="00000000" w:rsidR="00000000" w:rsidRPr="00000000">
        <w:rPr>
          <w:rtl w:val="0"/>
        </w:rPr>
        <w:t xml:space="preserve"> la data de </w:t>
      </w:r>
      <w:r w:rsidDel="00000000" w:rsidR="00000000" w:rsidRPr="00000000">
        <w:rPr>
          <w:u w:val="single"/>
          <w:rtl w:val="0"/>
        </w:rPr>
        <w:t xml:space="preserve">10.12.2012</w:t>
      </w:r>
      <w:r w:rsidDel="00000000" w:rsidR="00000000" w:rsidRPr="00000000">
        <w:rPr>
          <w:rtl w:val="0"/>
        </w:rPr>
        <w:t xml:space="preserve">, valabilă până la data de </w:t>
      </w:r>
      <w:r w:rsidDel="00000000" w:rsidR="00000000" w:rsidRPr="00000000">
        <w:rPr>
          <w:highlight w:val="yellow"/>
          <w:u w:val="single"/>
          <w:rtl w:val="0"/>
        </w:rPr>
        <w:t xml:space="preserve">12.12.2020</w:t>
      </w:r>
      <w:r w:rsidDel="00000000" w:rsidR="00000000" w:rsidRPr="00000000">
        <w:rPr>
          <w:rtl w:val="0"/>
        </w:rPr>
        <w:t xml:space="preserve">, cu CNP </w:t>
      </w:r>
      <w:r w:rsidDel="00000000" w:rsidR="00000000" w:rsidRPr="00000000">
        <w:rPr>
          <w:highlight w:val="yellow"/>
          <w:u w:val="single"/>
          <w:rtl w:val="0"/>
        </w:rPr>
        <w:t xml:space="preserve">299030405</w:t>
      </w:r>
      <w:r w:rsidDel="00000000" w:rsidR="00000000" w:rsidRPr="00000000">
        <w:rPr>
          <w:rtl w:val="0"/>
        </w:rPr>
        <w:t xml:space="preserve">, în nume propriu, în calitate de </w:t>
      </w:r>
      <w:r w:rsidDel="00000000" w:rsidR="00000000" w:rsidRPr="00000000">
        <w:rPr>
          <w:highlight w:val="yellow"/>
          <w:rtl w:val="0"/>
        </w:rPr>
        <w:t xml:space="preserve">vânzător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  <w:t xml:space="preserve">2. George Ionescu, cetățean român, cu domiciliul în Municipiul București, Șos. Olteniței nr. 32, bl. </w:t>
      </w:r>
      <w:r w:rsidDel="00000000" w:rsidR="00000000" w:rsidRPr="00000000">
        <w:rPr>
          <w:highlight w:val="yellow"/>
          <w:rtl w:val="0"/>
        </w:rPr>
        <w:t xml:space="preserve">A2</w:t>
      </w:r>
      <w:r w:rsidDel="00000000" w:rsidR="00000000" w:rsidRPr="00000000">
        <w:rPr>
          <w:rtl w:val="0"/>
        </w:rPr>
        <w:t xml:space="preserve">, sc. </w:t>
      </w: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, et.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, ap. 12, identificat cu CI seria </w:t>
      </w:r>
      <w:r w:rsidDel="00000000" w:rsidR="00000000" w:rsidRPr="00000000">
        <w:rPr>
          <w:highlight w:val="yellow"/>
          <w:rtl w:val="0"/>
        </w:rPr>
        <w:t xml:space="preserve">AZ</w:t>
      </w:r>
      <w:r w:rsidDel="00000000" w:rsidR="00000000" w:rsidRPr="00000000">
        <w:rPr>
          <w:rtl w:val="0"/>
        </w:rPr>
        <w:t xml:space="preserve"> nr. </w:t>
      </w:r>
      <w:r w:rsidDel="00000000" w:rsidR="00000000" w:rsidRPr="00000000">
        <w:rPr>
          <w:highlight w:val="yellow"/>
          <w:rtl w:val="0"/>
        </w:rPr>
        <w:t xml:space="preserve">123456</w:t>
      </w:r>
      <w:r w:rsidDel="00000000" w:rsidR="00000000" w:rsidRPr="00000000">
        <w:rPr>
          <w:rtl w:val="0"/>
        </w:rPr>
        <w:t xml:space="preserve">, eliberată de SPCEP </w:t>
      </w:r>
      <w:r w:rsidDel="00000000" w:rsidR="00000000" w:rsidRPr="00000000">
        <w:rPr>
          <w:highlight w:val="yellow"/>
          <w:rtl w:val="0"/>
        </w:rPr>
        <w:t xml:space="preserve">Sector5</w:t>
      </w:r>
      <w:r w:rsidDel="00000000" w:rsidR="00000000" w:rsidRPr="00000000">
        <w:rPr>
          <w:rtl w:val="0"/>
        </w:rPr>
        <w:t xml:space="preserve"> la data de </w:t>
      </w:r>
      <w:r w:rsidDel="00000000" w:rsidR="00000000" w:rsidRPr="00000000">
        <w:rPr>
          <w:highlight w:val="yellow"/>
          <w:u w:val="single"/>
          <w:rtl w:val="0"/>
        </w:rPr>
        <w:t xml:space="preserve">10.12.2012</w:t>
      </w:r>
      <w:r w:rsidDel="00000000" w:rsidR="00000000" w:rsidRPr="00000000">
        <w:rPr>
          <w:rtl w:val="0"/>
        </w:rPr>
        <w:t xml:space="preserve">, valabilă până la data de </w:t>
      </w:r>
      <w:r w:rsidDel="00000000" w:rsidR="00000000" w:rsidRPr="00000000">
        <w:rPr>
          <w:highlight w:val="yellow"/>
          <w:rtl w:val="0"/>
        </w:rPr>
        <w:t xml:space="preserve">12.12.2020</w:t>
      </w:r>
      <w:r w:rsidDel="00000000" w:rsidR="00000000" w:rsidRPr="00000000">
        <w:rPr>
          <w:rtl w:val="0"/>
        </w:rPr>
        <w:t xml:space="preserve">, cu CNP</w:t>
      </w:r>
      <w:r w:rsidDel="00000000" w:rsidR="00000000" w:rsidRPr="00000000">
        <w:rPr>
          <w:highlight w:val="yellow"/>
          <w:rtl w:val="0"/>
        </w:rPr>
        <w:t xml:space="preserve"> 299030405</w:t>
      </w:r>
      <w:r w:rsidDel="00000000" w:rsidR="00000000" w:rsidRPr="00000000">
        <w:rPr>
          <w:rtl w:val="0"/>
        </w:rPr>
        <w:t xml:space="preserve">, în nume propriu, în calitate de</w:t>
      </w:r>
      <w:r w:rsidDel="00000000" w:rsidR="00000000" w:rsidRPr="00000000">
        <w:rPr>
          <w:highlight w:val="yellow"/>
          <w:rtl w:val="0"/>
        </w:rPr>
        <w:t xml:space="preserve"> cumpărător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 convenit să încheie prezentul contract cu următoarele clauze: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Obiectul contractului 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2.1. Vânzătorul declară că îi vinde cumpărătorului dreptul de proprietate asupra următorului bun: </w:t>
      </w:r>
      <w:r w:rsidDel="00000000" w:rsidR="00000000" w:rsidRPr="00000000">
        <w:rPr>
          <w:highlight w:val="yellow"/>
          <w:u w:val="single"/>
          <w:rtl w:val="0"/>
        </w:rPr>
        <w:t xml:space="preserve">autoturism Ford Mondeo</w:t>
      </w:r>
      <w:r w:rsidDel="00000000" w:rsidR="00000000" w:rsidRPr="00000000">
        <w:rPr>
          <w:rtl w:val="0"/>
        </w:rPr>
        <w:t xml:space="preserve">, a cărui specificații sunt menționate în Anexa 1 a prezentului contract.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2.2. Bunul menționat este proprietatea </w:t>
      </w:r>
      <w:r w:rsidDel="00000000" w:rsidR="00000000" w:rsidRPr="00000000">
        <w:rPr>
          <w:i w:val="1"/>
          <w:color w:val="cc0000"/>
          <w:highlight w:val="yellow"/>
          <w:rtl w:val="0"/>
        </w:rPr>
        <w:t xml:space="preserve">vânzătorului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dobândit prin contractul de vânzare-cumpărare, donație, schimb. etc., autentificat sub nr. </w:t>
      </w:r>
      <w:r w:rsidDel="00000000" w:rsidR="00000000" w:rsidRPr="00000000">
        <w:rPr>
          <w:highlight w:val="yellow"/>
          <w:u w:val="single"/>
          <w:rtl w:val="0"/>
        </w:rPr>
        <w:t xml:space="preserve">234/1993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highlight w:val="yellow"/>
          <w:u w:val="single"/>
          <w:rtl w:val="0"/>
        </w:rPr>
        <w:t xml:space="preserve">12.10.2001</w:t>
      </w:r>
      <w:r w:rsidDel="00000000" w:rsidR="00000000" w:rsidRPr="00000000">
        <w:rPr>
          <w:rtl w:val="0"/>
        </w:rPr>
        <w:t xml:space="preserve"> și transcris în registrul de transcripțiuni și inscripțiuni sub nr. </w:t>
      </w:r>
      <w:r w:rsidDel="00000000" w:rsidR="00000000" w:rsidRPr="00000000">
        <w:rPr>
          <w:highlight w:val="yellow"/>
          <w:u w:val="single"/>
          <w:rtl w:val="0"/>
        </w:rPr>
        <w:t xml:space="preserve">1432/2001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highlight w:val="yellow"/>
          <w:u w:val="single"/>
          <w:rtl w:val="0"/>
        </w:rPr>
        <w:t xml:space="preserve">13.10.2001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Prețul contractului 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3.1. Prețul de vânzare este de </w:t>
      </w:r>
      <w:r w:rsidDel="00000000" w:rsidR="00000000" w:rsidRPr="00000000">
        <w:rPr>
          <w:highlight w:val="yellow"/>
          <w:u w:val="single"/>
          <w:rtl w:val="0"/>
        </w:rPr>
        <w:t xml:space="preserve">10000 </w:t>
      </w:r>
      <w:r w:rsidDel="00000000" w:rsidR="00000000" w:rsidRPr="00000000">
        <w:rPr>
          <w:color w:val="cc0000"/>
          <w:highlight w:val="yellow"/>
          <w:rtl w:val="0"/>
        </w:rPr>
        <w:t xml:space="preserve">EUR</w:t>
      </w:r>
      <w:r w:rsidDel="00000000" w:rsidR="00000000" w:rsidRPr="00000000">
        <w:rPr>
          <w:rtl w:val="0"/>
        </w:rPr>
        <w:t xml:space="preserve">, echivalentul a </w:t>
      </w:r>
      <w:r w:rsidDel="00000000" w:rsidR="00000000" w:rsidRPr="00000000">
        <w:rPr>
          <w:highlight w:val="yellow"/>
          <w:u w:val="single"/>
          <w:rtl w:val="0"/>
        </w:rPr>
        <w:t xml:space="preserve">49200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lei, calculat la cursul de schimb valutar de </w:t>
      </w:r>
      <w:r w:rsidDel="00000000" w:rsidR="00000000" w:rsidRPr="00000000">
        <w:rPr>
          <w:highlight w:val="yellow"/>
          <w:u w:val="single"/>
          <w:rtl w:val="0"/>
        </w:rPr>
        <w:t xml:space="preserve">4.92</w:t>
      </w:r>
      <w:r w:rsidDel="00000000" w:rsidR="00000000" w:rsidRPr="00000000">
        <w:rPr>
          <w:rtl w:val="0"/>
        </w:rPr>
        <w:t xml:space="preserve"> lei/</w:t>
      </w:r>
      <w:r w:rsidDel="00000000" w:rsidR="00000000" w:rsidRPr="00000000">
        <w:rPr>
          <w:color w:val="cc0000"/>
          <w:highlight w:val="yellow"/>
          <w:rtl w:val="0"/>
        </w:rPr>
        <w:t xml:space="preserve">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3.2. Aceasta suma a fost încasată de cumpărător de la vânzător, astăzi,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u w:val="single"/>
          <w:rtl w:val="0"/>
        </w:rPr>
        <w:t xml:space="preserve">24.05.2001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 autentificării prezentului contract, data de la care obiectul contractului intră în stăpânirea cumpărătorului de fapt și de drept.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red"/>
          <w:rtl w:val="0"/>
        </w:rPr>
        <w:t xml:space="preserve">IV.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Obligațiile părților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4.1. Vânzătorul garantează pe cumpărător împotriva oricărei evicțiuni, cât și împotriva viciilor ascunse.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4.2. De asemenea, vânzătorul garantează pe cumpărător că bunul vândut nu este sechestrat, ipotecat sau gajat, așa cum reiese din certificatul nr. </w:t>
      </w:r>
      <w:r w:rsidDel="00000000" w:rsidR="00000000" w:rsidRPr="00000000">
        <w:rPr>
          <w:highlight w:val="yellow"/>
          <w:u w:val="single"/>
          <w:rtl w:val="0"/>
        </w:rPr>
        <w:t xml:space="preserve">123/2001</w:t>
      </w:r>
      <w:r w:rsidDel="00000000" w:rsidR="00000000" w:rsidRPr="00000000">
        <w:rPr>
          <w:rtl w:val="0"/>
        </w:rPr>
        <w:t xml:space="preserve"> din data de </w:t>
      </w:r>
      <w:r w:rsidDel="00000000" w:rsidR="00000000" w:rsidRPr="00000000">
        <w:rPr>
          <w:highlight w:val="yellow"/>
          <w:u w:val="single"/>
          <w:rtl w:val="0"/>
        </w:rPr>
        <w:t xml:space="preserve">12.01.2001</w:t>
      </w:r>
      <w:r w:rsidDel="00000000" w:rsidR="00000000" w:rsidRPr="00000000">
        <w:rPr>
          <w:rtl w:val="0"/>
        </w:rPr>
        <w:t xml:space="preserve"> eliberat de grefa judecătoriei </w:t>
      </w:r>
      <w:r w:rsidDel="00000000" w:rsidR="00000000" w:rsidRPr="00000000">
        <w:rPr>
          <w:highlight w:val="yellow"/>
          <w:u w:val="single"/>
          <w:rtl w:val="0"/>
        </w:rPr>
        <w:t xml:space="preserve">București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4.3. Cumpărătorul declară că a cumpărat bunul descris mai sus la prețul de </w:t>
      </w:r>
      <w:r w:rsidDel="00000000" w:rsidR="00000000" w:rsidRPr="00000000">
        <w:rPr>
          <w:highlight w:val="yellow"/>
          <w:u w:val="single"/>
          <w:rtl w:val="0"/>
        </w:rPr>
        <w:t xml:space="preserve">49200</w:t>
      </w:r>
      <w:r w:rsidDel="00000000" w:rsidR="00000000" w:rsidRPr="00000000">
        <w:rPr>
          <w:rtl w:val="0"/>
        </w:rPr>
        <w:t xml:space="preserve"> lei și se obligă a-l plăti integral (sau în condițiile descrise mai sus).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V.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Clauze finale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5.1. Taxele cu privire la cheltuielile vânzării (autentificarea actului, taxe de timbru, transport etc.), vor fi achitate potrivit acordului încheiat între părți.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5.2. Prezentul contract a fost încheiat într-un număr de </w:t>
      </w:r>
      <w:r w:rsidDel="00000000" w:rsidR="00000000" w:rsidRPr="00000000">
        <w:rPr>
          <w:highlight w:val="yellow"/>
          <w:u w:val="single"/>
          <w:rtl w:val="0"/>
        </w:rPr>
        <w:t xml:space="preserve">5 </w:t>
      </w:r>
      <w:r w:rsidDel="00000000" w:rsidR="00000000" w:rsidRPr="00000000">
        <w:rPr>
          <w:rtl w:val="0"/>
        </w:rPr>
        <w:t xml:space="preserve">exemplare, din care </w:t>
      </w:r>
      <w:r w:rsidDel="00000000" w:rsidR="00000000" w:rsidRPr="00000000">
        <w:rPr>
          <w:highlight w:val="yellow"/>
          <w:u w:val="single"/>
          <w:rtl w:val="0"/>
        </w:rPr>
        <w:t xml:space="preserve">3 </w:t>
      </w:r>
      <w:r w:rsidDel="00000000" w:rsidR="00000000" w:rsidRPr="00000000">
        <w:rPr>
          <w:rtl w:val="0"/>
        </w:rPr>
        <w:t xml:space="preserve">astăzi, </w:t>
      </w:r>
      <w:r w:rsidDel="00000000" w:rsidR="00000000" w:rsidRPr="00000000">
        <w:rPr>
          <w:highlight w:val="yellow"/>
          <w:u w:val="single"/>
          <w:rtl w:val="0"/>
        </w:rPr>
        <w:t xml:space="preserve">24.05.2001</w:t>
      </w:r>
      <w:r w:rsidDel="00000000" w:rsidR="00000000" w:rsidRPr="00000000">
        <w:rPr>
          <w:rtl w:val="0"/>
        </w:rPr>
        <w:t xml:space="preserve"> data semnării lui.</w:t>
      </w:r>
    </w:p>
    <w:p w:rsidR="00000000" w:rsidDel="00000000" w:rsidP="00000000" w:rsidRDefault="00000000" w:rsidRPr="00000000" w14:paraId="00000015">
      <w:pPr>
        <w:spacing w:after="240" w:lineRule="auto"/>
        <w:rPr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b w:val="1"/>
          <w:sz w:val="48"/>
          <w:szCs w:val="48"/>
          <w:highlight w:val="red"/>
          <w:rtl w:val="0"/>
        </w:rPr>
        <w:t xml:space="preserve">x24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