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B81E" w14:textId="599780B0" w:rsidR="008D3557" w:rsidRDefault="00852586">
      <w:pPr>
        <w:rPr>
          <w:color w:val="496163"/>
          <w:sz w:val="56"/>
          <w:szCs w:val="56"/>
        </w:rPr>
      </w:pPr>
      <w:r>
        <w:rPr>
          <w:noProof/>
          <w:color w:val="496163"/>
          <w:sz w:val="56"/>
          <w:szCs w:val="56"/>
        </w:rPr>
        <w:drawing>
          <wp:inline distT="0" distB="0" distL="0" distR="0" wp14:anchorId="15C644C9" wp14:editId="1F3063D3">
            <wp:extent cx="2066418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13010" r="13752" b="19898"/>
                    <a:stretch/>
                  </pic:blipFill>
                  <pic:spPr bwMode="auto">
                    <a:xfrm>
                      <a:off x="0" y="0"/>
                      <a:ext cx="2071227" cy="253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C2873" w14:textId="68BAA38A" w:rsidR="00CB03FA" w:rsidRPr="000628E2" w:rsidRDefault="000628E2">
      <w:pPr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>Víctor Andrés Carrillo Dávalos</w:t>
      </w:r>
      <w:r w:rsidR="00C15290" w:rsidRPr="00CB03FA">
        <w:rPr>
          <w:color w:val="496163"/>
          <w:sz w:val="56"/>
          <w:szCs w:val="56"/>
        </w:rPr>
        <w:t xml:space="preserve"> </w:t>
      </w:r>
    </w:p>
    <w:p w14:paraId="4703E26F" w14:textId="670A40CD" w:rsidR="000628E2" w:rsidRPr="007D47FF" w:rsidRDefault="000628E2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 xml:space="preserve">Licenciado en Psicología </w:t>
      </w:r>
    </w:p>
    <w:p w14:paraId="0C1AFD69" w14:textId="6FE9D867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0628E2">
        <w:rPr>
          <w:rFonts w:ascii="Gibson" w:hAnsi="Gibson"/>
          <w:color w:val="496163"/>
          <w:sz w:val="24"/>
          <w:szCs w:val="24"/>
        </w:rPr>
        <w:t xml:space="preserve"> vcarrillo@cclmichoacan.gob.mx</w:t>
      </w:r>
    </w:p>
    <w:p w14:paraId="22BB1DE7" w14:textId="577733BD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0628E2">
        <w:rPr>
          <w:rFonts w:ascii="Gibson" w:hAnsi="Gibson"/>
          <w:color w:val="496163"/>
          <w:sz w:val="24"/>
          <w:szCs w:val="24"/>
        </w:rPr>
        <w:t xml:space="preserve"> Centro de Conciliación Laboral de Michoacán sede Zamora</w:t>
      </w: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0DFE1B73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Facultad de Psicología UMSNH</w:t>
            </w:r>
          </w:p>
        </w:tc>
        <w:tc>
          <w:tcPr>
            <w:tcW w:w="2943" w:type="dxa"/>
          </w:tcPr>
          <w:p w14:paraId="7EDE89D4" w14:textId="1F93F8B2" w:rsidR="00CB03FA" w:rsidRPr="00CB03FA" w:rsidRDefault="008F147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2003 a 2008</w:t>
            </w:r>
          </w:p>
        </w:tc>
        <w:tc>
          <w:tcPr>
            <w:tcW w:w="2943" w:type="dxa"/>
          </w:tcPr>
          <w:p w14:paraId="3A5A9382" w14:textId="05F4DDF3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Titulo Licenciado en Psicología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54116C7E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Interamericana para el Desarrollo</w:t>
            </w:r>
          </w:p>
        </w:tc>
        <w:tc>
          <w:tcPr>
            <w:tcW w:w="2943" w:type="dxa"/>
          </w:tcPr>
          <w:p w14:paraId="4952F1BA" w14:textId="5B66EF8B" w:rsidR="00CB03FA" w:rsidRPr="00CB03FA" w:rsidRDefault="008F147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2011 a 2014</w:t>
            </w:r>
          </w:p>
        </w:tc>
        <w:tc>
          <w:tcPr>
            <w:tcW w:w="2943" w:type="dxa"/>
          </w:tcPr>
          <w:p w14:paraId="0E105061" w14:textId="4C68C80E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Titulo Maestro en Educación 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731A5BE4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Santander</w:t>
            </w:r>
          </w:p>
        </w:tc>
        <w:tc>
          <w:tcPr>
            <w:tcW w:w="2943" w:type="dxa"/>
          </w:tcPr>
          <w:p w14:paraId="7EB14E9E" w14:textId="0A7556F8" w:rsidR="00CB03FA" w:rsidRPr="00CB03FA" w:rsidRDefault="008F147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2016 a 2019</w:t>
            </w:r>
          </w:p>
        </w:tc>
        <w:tc>
          <w:tcPr>
            <w:tcW w:w="2943" w:type="dxa"/>
          </w:tcPr>
          <w:p w14:paraId="7321ED7E" w14:textId="7DB119FF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Titulo Doctor en Ciencias de la Educación 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75D34FCF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0628E2">
        <w:rPr>
          <w:rFonts w:ascii="Gibson" w:hAnsi="Gibson"/>
          <w:color w:val="496163"/>
          <w:sz w:val="24"/>
          <w:szCs w:val="24"/>
        </w:rPr>
        <w:t xml:space="preserve"> Escuela Preparatoria José María Morelos y Pavón de la UMSNH</w:t>
      </w:r>
    </w:p>
    <w:p w14:paraId="1AA7146E" w14:textId="2C72ED75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0628E2">
        <w:rPr>
          <w:rFonts w:ascii="Gibson" w:hAnsi="Gibson"/>
          <w:color w:val="496163"/>
          <w:sz w:val="24"/>
          <w:szCs w:val="24"/>
        </w:rPr>
        <w:t xml:space="preserve"> </w:t>
      </w:r>
      <w:proofErr w:type="gramStart"/>
      <w:r w:rsidR="000628E2">
        <w:rPr>
          <w:rFonts w:ascii="Gibson" w:hAnsi="Gibson"/>
          <w:color w:val="496163"/>
          <w:sz w:val="24"/>
          <w:szCs w:val="24"/>
        </w:rPr>
        <w:t>Secretario</w:t>
      </w:r>
      <w:proofErr w:type="gramEnd"/>
      <w:r w:rsidR="000628E2">
        <w:rPr>
          <w:rFonts w:ascii="Gibson" w:hAnsi="Gibson"/>
          <w:color w:val="496163"/>
          <w:sz w:val="24"/>
          <w:szCs w:val="24"/>
        </w:rPr>
        <w:t xml:space="preserve"> Académico </w:t>
      </w:r>
    </w:p>
    <w:p w14:paraId="16479565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5854" w14:textId="77777777" w:rsidR="00F306E4" w:rsidRDefault="00F306E4" w:rsidP="00C15290">
      <w:pPr>
        <w:spacing w:after="0" w:line="240" w:lineRule="auto"/>
      </w:pPr>
      <w:r>
        <w:separator/>
      </w:r>
    </w:p>
  </w:endnote>
  <w:endnote w:type="continuationSeparator" w:id="0">
    <w:p w14:paraId="0F4A2F57" w14:textId="77777777" w:rsidR="00F306E4" w:rsidRDefault="00F306E4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41D1" w14:textId="77777777" w:rsidR="00F306E4" w:rsidRDefault="00F306E4" w:rsidP="00C15290">
      <w:pPr>
        <w:spacing w:after="0" w:line="240" w:lineRule="auto"/>
      </w:pPr>
      <w:r>
        <w:separator/>
      </w:r>
    </w:p>
  </w:footnote>
  <w:footnote w:type="continuationSeparator" w:id="0">
    <w:p w14:paraId="2BB3B588" w14:textId="77777777" w:rsidR="00F306E4" w:rsidRDefault="00F306E4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0628E2"/>
    <w:rsid w:val="000816F7"/>
    <w:rsid w:val="00242A93"/>
    <w:rsid w:val="005614B0"/>
    <w:rsid w:val="007D47FF"/>
    <w:rsid w:val="00852586"/>
    <w:rsid w:val="008D3557"/>
    <w:rsid w:val="008F1471"/>
    <w:rsid w:val="00A321A7"/>
    <w:rsid w:val="00C15290"/>
    <w:rsid w:val="00C52F53"/>
    <w:rsid w:val="00CB03FA"/>
    <w:rsid w:val="00CB665E"/>
    <w:rsid w:val="00DD5727"/>
    <w:rsid w:val="00F3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Centro de Conciliación Laboral</cp:lastModifiedBy>
  <cp:revision>2</cp:revision>
  <dcterms:created xsi:type="dcterms:W3CDTF">2023-03-07T20:00:00Z</dcterms:created>
  <dcterms:modified xsi:type="dcterms:W3CDTF">2023-03-07T20:00:00Z</dcterms:modified>
</cp:coreProperties>
</file>