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1892" w14:textId="77777777" w:rsidR="003E33A0" w:rsidRPr="003E33A0" w:rsidRDefault="003E33A0" w:rsidP="003E33A0">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3E33A0">
        <w:rPr>
          <w:rFonts w:ascii="Arial" w:eastAsia="Times New Roman" w:hAnsi="Arial" w:cs="Arial"/>
          <w:b/>
          <w:bCs/>
          <w:color w:val="B92517"/>
          <w:spacing w:val="-5"/>
          <w:kern w:val="36"/>
          <w:sz w:val="24"/>
          <w:szCs w:val="24"/>
          <w:lang w:eastAsia="es-MX"/>
        </w:rPr>
        <w:t>C163 - Convenio sobre el bienestar de la gente de mar, 1987 (núm. 163)</w:t>
      </w:r>
    </w:p>
    <w:p w14:paraId="11ABD32C" w14:textId="77777777" w:rsidR="000D73C8" w:rsidRDefault="000D73C8" w:rsidP="003E33A0">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2353CA4B" w14:textId="2E8078EC" w:rsidR="003E33A0" w:rsidRPr="003E33A0" w:rsidRDefault="003E33A0" w:rsidP="003E33A0">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3E33A0">
        <w:rPr>
          <w:rFonts w:ascii="Arial" w:eastAsia="Times New Roman" w:hAnsi="Arial" w:cs="Arial"/>
          <w:b/>
          <w:bCs/>
          <w:color w:val="B92517"/>
          <w:sz w:val="24"/>
          <w:szCs w:val="24"/>
          <w:lang w:eastAsia="es-MX"/>
        </w:rPr>
        <w:t>Preámbulo</w:t>
      </w:r>
    </w:p>
    <w:p w14:paraId="60846B26" w14:textId="77777777" w:rsidR="003E33A0" w:rsidRPr="003E33A0" w:rsidRDefault="003E33A0" w:rsidP="003E33A0">
      <w:pPr>
        <w:shd w:val="clear" w:color="auto" w:fill="F3F3F3"/>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La Conferencia General de la Organización Internacional del Trabajo:</w:t>
      </w:r>
    </w:p>
    <w:p w14:paraId="530F6AB8" w14:textId="77777777" w:rsidR="003E33A0" w:rsidRPr="003E33A0" w:rsidRDefault="003E33A0" w:rsidP="003E33A0">
      <w:pPr>
        <w:shd w:val="clear" w:color="auto" w:fill="F3F3F3"/>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Convocada en Ginebra por el Consejo de Administración de la Oficina Internacional del Trabajo, y congregada en dicha ciudad el 24 septiembre 1987 en su septuagésima cuarta reunión;</w:t>
      </w:r>
    </w:p>
    <w:p w14:paraId="117DED7D" w14:textId="77777777" w:rsidR="003E33A0" w:rsidRPr="003E33A0" w:rsidRDefault="003E33A0" w:rsidP="003E33A0">
      <w:pPr>
        <w:shd w:val="clear" w:color="auto" w:fill="F3F3F3"/>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Recordando las disposiciones de la Recomendación sobre las condiciones de estada de la gente de mar en los puertos, 1936, y de la Recomendación sobre el bienestar de la gente de mar, 1970;</w:t>
      </w:r>
    </w:p>
    <w:p w14:paraId="270C8351" w14:textId="77777777" w:rsidR="003E33A0" w:rsidRPr="003E33A0" w:rsidRDefault="003E33A0" w:rsidP="003E33A0">
      <w:pPr>
        <w:shd w:val="clear" w:color="auto" w:fill="F3F3F3"/>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Después de haber decidido adoptar diversas propuestas sobre el bienestar de la gente de mar en el mar y en puerto, cuestión que constituye el segundo punto del orden del día de la reunión, y</w:t>
      </w:r>
    </w:p>
    <w:p w14:paraId="26168907" w14:textId="77777777" w:rsidR="003E33A0" w:rsidRPr="003E33A0" w:rsidRDefault="003E33A0" w:rsidP="003E33A0">
      <w:pPr>
        <w:shd w:val="clear" w:color="auto" w:fill="F3F3F3"/>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Después de haber decidido que dichas propuestas revistan la forma de un convenio internacional,</w:t>
      </w:r>
    </w:p>
    <w:p w14:paraId="499399C6" w14:textId="77777777" w:rsidR="003E33A0" w:rsidRPr="003E33A0" w:rsidRDefault="003E33A0" w:rsidP="003E33A0">
      <w:pPr>
        <w:shd w:val="clear" w:color="auto" w:fill="F3F3F3"/>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adopta, con fecha ocho de octubre de mil novecientos ochenta y siete, el presente Convenio, que podrá ser citado como el Convenio sobre el bienestar de la gente de mar, 1987:</w:t>
      </w:r>
    </w:p>
    <w:p w14:paraId="3E7F1EAA"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3E33A0">
        <w:rPr>
          <w:rFonts w:ascii="Arial" w:eastAsia="Times New Roman" w:hAnsi="Arial" w:cs="Arial"/>
          <w:b/>
          <w:bCs/>
          <w:i/>
          <w:iCs/>
          <w:color w:val="333333"/>
          <w:sz w:val="24"/>
          <w:szCs w:val="24"/>
          <w:lang w:eastAsia="es-MX"/>
        </w:rPr>
        <w:t>Artículo 1</w:t>
      </w:r>
    </w:p>
    <w:p w14:paraId="2DC84284" w14:textId="77777777" w:rsidR="003E33A0" w:rsidRPr="003E33A0" w:rsidRDefault="003E33A0" w:rsidP="003E33A0">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3E33A0">
        <w:rPr>
          <w:rFonts w:ascii="Arial" w:eastAsia="Times New Roman" w:hAnsi="Arial" w:cs="Arial"/>
          <w:color w:val="333333"/>
          <w:sz w:val="24"/>
          <w:szCs w:val="24"/>
          <w:lang w:eastAsia="es-MX"/>
        </w:rPr>
        <w:t>1. A los efectos del presente Convenio:</w:t>
      </w:r>
    </w:p>
    <w:p w14:paraId="76AC84DC" w14:textId="77777777" w:rsidR="003E33A0" w:rsidRPr="003E33A0" w:rsidRDefault="003E33A0" w:rsidP="003E33A0">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(a) la expresión </w:t>
      </w:r>
      <w:r w:rsidRPr="003E33A0">
        <w:rPr>
          <w:rFonts w:ascii="Arial" w:eastAsia="Times New Roman" w:hAnsi="Arial" w:cs="Arial"/>
          <w:b/>
          <w:bCs/>
          <w:i/>
          <w:iCs/>
          <w:color w:val="333333"/>
          <w:sz w:val="24"/>
          <w:szCs w:val="24"/>
          <w:lang w:eastAsia="es-MX"/>
        </w:rPr>
        <w:t>gente de mar</w:t>
      </w:r>
      <w:r w:rsidRPr="003E33A0">
        <w:rPr>
          <w:rFonts w:ascii="Arial" w:eastAsia="Times New Roman" w:hAnsi="Arial" w:cs="Arial"/>
          <w:color w:val="333333"/>
          <w:sz w:val="24"/>
          <w:szCs w:val="24"/>
          <w:lang w:eastAsia="es-MX"/>
        </w:rPr>
        <w:t> o </w:t>
      </w:r>
      <w:r w:rsidRPr="003E33A0">
        <w:rPr>
          <w:rFonts w:ascii="Arial" w:eastAsia="Times New Roman" w:hAnsi="Arial" w:cs="Arial"/>
          <w:b/>
          <w:bCs/>
          <w:i/>
          <w:iCs/>
          <w:color w:val="333333"/>
          <w:sz w:val="24"/>
          <w:szCs w:val="24"/>
          <w:lang w:eastAsia="es-MX"/>
        </w:rPr>
        <w:t>marinos</w:t>
      </w:r>
      <w:r w:rsidRPr="003E33A0">
        <w:rPr>
          <w:rFonts w:ascii="Arial" w:eastAsia="Times New Roman" w:hAnsi="Arial" w:cs="Arial"/>
          <w:color w:val="333333"/>
          <w:sz w:val="24"/>
          <w:szCs w:val="24"/>
          <w:lang w:eastAsia="es-MX"/>
        </w:rPr>
        <w:t> designa a todas las personas empleadas, con cualquier cargo, a bordo de un buque dedicado a la navegación marítima, de propiedad pública o privada, que no sea un buque de guerra;</w:t>
      </w:r>
    </w:p>
    <w:p w14:paraId="5371F3FE" w14:textId="77777777" w:rsidR="003E33A0" w:rsidRPr="003E33A0" w:rsidRDefault="003E33A0" w:rsidP="003E33A0">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(b) la expresión </w:t>
      </w:r>
      <w:r w:rsidRPr="003E33A0">
        <w:rPr>
          <w:rFonts w:ascii="Arial" w:eastAsia="Times New Roman" w:hAnsi="Arial" w:cs="Arial"/>
          <w:b/>
          <w:bCs/>
          <w:i/>
          <w:iCs/>
          <w:color w:val="333333"/>
          <w:sz w:val="24"/>
          <w:szCs w:val="24"/>
          <w:lang w:eastAsia="es-MX"/>
        </w:rPr>
        <w:t>medios y servicios de bienestar</w:t>
      </w:r>
      <w:r w:rsidRPr="003E33A0">
        <w:rPr>
          <w:rFonts w:ascii="Arial" w:eastAsia="Times New Roman" w:hAnsi="Arial" w:cs="Arial"/>
          <w:color w:val="333333"/>
          <w:sz w:val="24"/>
          <w:szCs w:val="24"/>
          <w:lang w:eastAsia="es-MX"/>
        </w:rPr>
        <w:t> designa medios y servicios de bienestar, culturales, recreativos y de información.</w:t>
      </w:r>
    </w:p>
    <w:p w14:paraId="55AA2BB7" w14:textId="77777777" w:rsidR="003E33A0" w:rsidRPr="003E33A0" w:rsidRDefault="003E33A0" w:rsidP="003E33A0">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3E33A0">
        <w:rPr>
          <w:rFonts w:ascii="Arial" w:eastAsia="Times New Roman" w:hAnsi="Arial" w:cs="Arial"/>
          <w:color w:val="333333"/>
          <w:sz w:val="24"/>
          <w:szCs w:val="24"/>
          <w:lang w:eastAsia="es-MX"/>
        </w:rPr>
        <w:t xml:space="preserve">2. Todo Miembro determinará, por medio de su legislación nacional y previa consulta con las organizaciones representativas de armadores y de gente de mar, los buques matriculados en su territorio que deben considerarse dedicados a la navegación marítima a los efectos de las disposiciones del </w:t>
      </w:r>
      <w:r w:rsidRPr="003E33A0">
        <w:rPr>
          <w:rFonts w:ascii="Arial" w:eastAsia="Times New Roman" w:hAnsi="Arial" w:cs="Arial"/>
          <w:color w:val="333333"/>
          <w:sz w:val="24"/>
          <w:szCs w:val="24"/>
          <w:lang w:eastAsia="es-MX"/>
        </w:rPr>
        <w:lastRenderedPageBreak/>
        <w:t>presente Convenio relativas a medios y servicios de bienestar a bordo de buques.</w:t>
      </w:r>
    </w:p>
    <w:p w14:paraId="7C5C0084" w14:textId="77777777" w:rsidR="003E33A0" w:rsidRPr="003E33A0" w:rsidRDefault="003E33A0" w:rsidP="003E33A0">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3E33A0">
        <w:rPr>
          <w:rFonts w:ascii="Arial" w:eastAsia="Times New Roman" w:hAnsi="Arial" w:cs="Arial"/>
          <w:color w:val="333333"/>
          <w:sz w:val="24"/>
          <w:szCs w:val="24"/>
          <w:lang w:eastAsia="es-MX"/>
        </w:rPr>
        <w:t>3. En la medida en que lo considere factible, previa consulta con las organizaciones representativas de armadores de barcos de pesca y de pescadores, la autoridad competente deberá aplicar las disposiciones del presente Convenio a la pesca marítima comercial.</w:t>
      </w:r>
    </w:p>
    <w:p w14:paraId="708CBD83"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2"/>
      <w:bookmarkEnd w:id="4"/>
      <w:r w:rsidRPr="003E33A0">
        <w:rPr>
          <w:rFonts w:ascii="Arial" w:eastAsia="Times New Roman" w:hAnsi="Arial" w:cs="Arial"/>
          <w:b/>
          <w:bCs/>
          <w:i/>
          <w:iCs/>
          <w:color w:val="333333"/>
          <w:sz w:val="24"/>
          <w:szCs w:val="24"/>
          <w:lang w:eastAsia="es-MX"/>
        </w:rPr>
        <w:t>Artículo 2</w:t>
      </w:r>
    </w:p>
    <w:p w14:paraId="624F4AA4" w14:textId="77777777" w:rsidR="003E33A0" w:rsidRPr="003E33A0" w:rsidRDefault="003E33A0" w:rsidP="003E33A0">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1"/>
      <w:bookmarkEnd w:id="5"/>
      <w:r w:rsidRPr="003E33A0">
        <w:rPr>
          <w:rFonts w:ascii="Arial" w:eastAsia="Times New Roman" w:hAnsi="Arial" w:cs="Arial"/>
          <w:color w:val="333333"/>
          <w:sz w:val="24"/>
          <w:szCs w:val="24"/>
          <w:lang w:eastAsia="es-MX"/>
        </w:rPr>
        <w:t>1. Todo Miembro para el cual esté en vigor el presente Convenio se compromete a velar por que se faciliten medios y servicios de bienestar adecuados a la gente de mar tanto en los puertos como a bordo de buques.</w:t>
      </w:r>
    </w:p>
    <w:p w14:paraId="16EF5FC1" w14:textId="77777777" w:rsidR="003E33A0" w:rsidRPr="003E33A0" w:rsidRDefault="003E33A0" w:rsidP="003E33A0">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2"/>
      <w:bookmarkEnd w:id="6"/>
      <w:r w:rsidRPr="003E33A0">
        <w:rPr>
          <w:rFonts w:ascii="Arial" w:eastAsia="Times New Roman" w:hAnsi="Arial" w:cs="Arial"/>
          <w:color w:val="333333"/>
          <w:sz w:val="24"/>
          <w:szCs w:val="24"/>
          <w:lang w:eastAsia="es-MX"/>
        </w:rPr>
        <w:t>2. Todo Miembro velará por que se tomen las medidas necesarias para financiar los medios y servicios de bienestar que se faciliten de conformidad con las disposiciones del presente Convenio.</w:t>
      </w:r>
    </w:p>
    <w:p w14:paraId="78393159"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3"/>
      <w:bookmarkEnd w:id="7"/>
      <w:r w:rsidRPr="003E33A0">
        <w:rPr>
          <w:rFonts w:ascii="Arial" w:eastAsia="Times New Roman" w:hAnsi="Arial" w:cs="Arial"/>
          <w:b/>
          <w:bCs/>
          <w:i/>
          <w:iCs/>
          <w:color w:val="333333"/>
          <w:sz w:val="24"/>
          <w:szCs w:val="24"/>
          <w:lang w:eastAsia="es-MX"/>
        </w:rPr>
        <w:t>Artículo 3</w:t>
      </w:r>
    </w:p>
    <w:p w14:paraId="4527130D" w14:textId="77777777" w:rsidR="003E33A0" w:rsidRPr="003E33A0" w:rsidRDefault="003E33A0" w:rsidP="003E33A0">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3P1"/>
      <w:bookmarkEnd w:id="8"/>
      <w:r w:rsidRPr="003E33A0">
        <w:rPr>
          <w:rFonts w:ascii="Arial" w:eastAsia="Times New Roman" w:hAnsi="Arial" w:cs="Arial"/>
          <w:color w:val="333333"/>
          <w:sz w:val="24"/>
          <w:szCs w:val="24"/>
          <w:lang w:eastAsia="es-MX"/>
        </w:rPr>
        <w:t>1. Todo Miembro se compromete a velar por que se faciliten medios y servicios de bienestar en los puertos apropiados del país a todos los marinos, sin distinción de nacionalidad, raza, color, sexo, religión, opinión política u origen social e independientemente del Estado en que esté matriculado el buque a bordo del cual estén empleados.</w:t>
      </w:r>
    </w:p>
    <w:p w14:paraId="0712ACF9" w14:textId="77777777" w:rsidR="003E33A0" w:rsidRPr="003E33A0" w:rsidRDefault="003E33A0" w:rsidP="003E33A0">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3P2"/>
      <w:bookmarkEnd w:id="9"/>
      <w:r w:rsidRPr="003E33A0">
        <w:rPr>
          <w:rFonts w:ascii="Arial" w:eastAsia="Times New Roman" w:hAnsi="Arial" w:cs="Arial"/>
          <w:color w:val="333333"/>
          <w:sz w:val="24"/>
          <w:szCs w:val="24"/>
          <w:lang w:eastAsia="es-MX"/>
        </w:rPr>
        <w:t>2. Todo Miembro determinará, previa consulta con las organizaciones representativas de armadores y de gente de mar, los puertos que deben considerarse apropiados a los efectos de este artículo.</w:t>
      </w:r>
    </w:p>
    <w:p w14:paraId="7282785D"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4"/>
      <w:bookmarkEnd w:id="10"/>
      <w:r w:rsidRPr="003E33A0">
        <w:rPr>
          <w:rFonts w:ascii="Arial" w:eastAsia="Times New Roman" w:hAnsi="Arial" w:cs="Arial"/>
          <w:b/>
          <w:bCs/>
          <w:i/>
          <w:iCs/>
          <w:color w:val="333333"/>
          <w:sz w:val="24"/>
          <w:szCs w:val="24"/>
          <w:lang w:eastAsia="es-MX"/>
        </w:rPr>
        <w:t>Artículo 4</w:t>
      </w:r>
    </w:p>
    <w:p w14:paraId="12507290" w14:textId="77777777" w:rsidR="003E33A0" w:rsidRPr="003E33A0" w:rsidRDefault="003E33A0" w:rsidP="003E33A0">
      <w:pPr>
        <w:shd w:val="clear" w:color="auto" w:fill="FFFFFF"/>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Todo Miembro se compromete a velar por que los medios y servicios de bienestar facilitados en todo buque dedicado a la navegación marítima, de propiedad pública o privada, matriculado en su territorio, sean accesibles a toda la gente de mar que se encuentre a bordo.</w:t>
      </w:r>
    </w:p>
    <w:p w14:paraId="3347ABA5"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5"/>
      <w:bookmarkEnd w:id="11"/>
      <w:r w:rsidRPr="003E33A0">
        <w:rPr>
          <w:rFonts w:ascii="Arial" w:eastAsia="Times New Roman" w:hAnsi="Arial" w:cs="Arial"/>
          <w:b/>
          <w:bCs/>
          <w:i/>
          <w:iCs/>
          <w:color w:val="333333"/>
          <w:sz w:val="24"/>
          <w:szCs w:val="24"/>
          <w:lang w:eastAsia="es-MX"/>
        </w:rPr>
        <w:t>Artículo 5</w:t>
      </w:r>
    </w:p>
    <w:p w14:paraId="5F90AEA8" w14:textId="77777777" w:rsidR="003E33A0" w:rsidRPr="003E33A0" w:rsidRDefault="003E33A0" w:rsidP="003E33A0">
      <w:pPr>
        <w:shd w:val="clear" w:color="auto" w:fill="FFFFFF"/>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 xml:space="preserve">Los medios y servicios de bienestar se revisarán con frecuencia a fin de asegurar que son apropiados, habida cuenta de la evolución de las necesidades de la gente </w:t>
      </w:r>
      <w:r w:rsidRPr="003E33A0">
        <w:rPr>
          <w:rFonts w:ascii="Arial" w:eastAsia="Times New Roman" w:hAnsi="Arial" w:cs="Arial"/>
          <w:color w:val="333333"/>
          <w:sz w:val="24"/>
          <w:szCs w:val="24"/>
          <w:lang w:eastAsia="es-MX"/>
        </w:rPr>
        <w:lastRenderedPageBreak/>
        <w:t>de mar como consecuencia de avances técnicos, funcionales o de otra índole que sobrevengan en la industria del transporte marítimo.</w:t>
      </w:r>
    </w:p>
    <w:p w14:paraId="4C895B71"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6"/>
      <w:bookmarkEnd w:id="12"/>
      <w:r w:rsidRPr="003E33A0">
        <w:rPr>
          <w:rFonts w:ascii="Arial" w:eastAsia="Times New Roman" w:hAnsi="Arial" w:cs="Arial"/>
          <w:b/>
          <w:bCs/>
          <w:i/>
          <w:iCs/>
          <w:color w:val="333333"/>
          <w:sz w:val="24"/>
          <w:szCs w:val="24"/>
          <w:lang w:eastAsia="es-MX"/>
        </w:rPr>
        <w:t>Artículo 6</w:t>
      </w:r>
    </w:p>
    <w:p w14:paraId="4C85D3EB" w14:textId="77777777" w:rsidR="003E33A0" w:rsidRPr="003E33A0" w:rsidRDefault="003E33A0" w:rsidP="003E33A0">
      <w:pPr>
        <w:shd w:val="clear" w:color="auto" w:fill="FFFFFF"/>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Todo Miembro se compromete a:</w:t>
      </w:r>
    </w:p>
    <w:p w14:paraId="451FBE5B" w14:textId="77777777" w:rsidR="003E33A0" w:rsidRPr="003E33A0" w:rsidRDefault="003E33A0" w:rsidP="003E33A0">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(a) cooperar con los demás Miembros con miras a garantizar la aplicación del presente Convenio;</w:t>
      </w:r>
    </w:p>
    <w:p w14:paraId="6DD676AF" w14:textId="77777777" w:rsidR="003E33A0" w:rsidRPr="003E33A0" w:rsidRDefault="003E33A0" w:rsidP="003E33A0">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(b) velar por que las partes implicadas e interesadas en el fomento del bienestar de la gente de mar en el mar y en puerto cooperen.</w:t>
      </w:r>
    </w:p>
    <w:p w14:paraId="5793F84E"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7"/>
      <w:bookmarkEnd w:id="13"/>
      <w:r w:rsidRPr="003E33A0">
        <w:rPr>
          <w:rFonts w:ascii="Arial" w:eastAsia="Times New Roman" w:hAnsi="Arial" w:cs="Arial"/>
          <w:b/>
          <w:bCs/>
          <w:i/>
          <w:iCs/>
          <w:color w:val="333333"/>
          <w:sz w:val="24"/>
          <w:szCs w:val="24"/>
          <w:lang w:eastAsia="es-MX"/>
        </w:rPr>
        <w:t>Artículo 7</w:t>
      </w:r>
    </w:p>
    <w:p w14:paraId="62A9B55B" w14:textId="77777777" w:rsidR="003E33A0" w:rsidRPr="003E33A0" w:rsidRDefault="003E33A0" w:rsidP="003E33A0">
      <w:pPr>
        <w:shd w:val="clear" w:color="auto" w:fill="FFFFFF"/>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3E33A0">
        <w:rPr>
          <w:rFonts w:ascii="Arial" w:eastAsia="Times New Roman" w:hAnsi="Arial" w:cs="Arial"/>
          <w:color w:val="333333"/>
          <w:sz w:val="24"/>
          <w:szCs w:val="24"/>
          <w:lang w:eastAsia="es-MX"/>
        </w:rPr>
        <w:t>Director General</w:t>
      </w:r>
      <w:proofErr w:type="gramEnd"/>
      <w:r w:rsidRPr="003E33A0">
        <w:rPr>
          <w:rFonts w:ascii="Arial" w:eastAsia="Times New Roman" w:hAnsi="Arial" w:cs="Arial"/>
          <w:color w:val="333333"/>
          <w:sz w:val="24"/>
          <w:szCs w:val="24"/>
          <w:lang w:eastAsia="es-MX"/>
        </w:rPr>
        <w:t xml:space="preserve"> de la Oficina Internacional del Trabajo.</w:t>
      </w:r>
    </w:p>
    <w:p w14:paraId="239F48EA"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8"/>
      <w:bookmarkEnd w:id="14"/>
      <w:r w:rsidRPr="003E33A0">
        <w:rPr>
          <w:rFonts w:ascii="Arial" w:eastAsia="Times New Roman" w:hAnsi="Arial" w:cs="Arial"/>
          <w:b/>
          <w:bCs/>
          <w:i/>
          <w:iCs/>
          <w:color w:val="333333"/>
          <w:sz w:val="24"/>
          <w:szCs w:val="24"/>
          <w:lang w:eastAsia="es-MX"/>
        </w:rPr>
        <w:t>Artículo 8</w:t>
      </w:r>
    </w:p>
    <w:p w14:paraId="30BCFF38" w14:textId="77777777" w:rsidR="003E33A0" w:rsidRPr="003E33A0" w:rsidRDefault="003E33A0" w:rsidP="003E33A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5" w:name="A8P1"/>
      <w:bookmarkEnd w:id="15"/>
      <w:r w:rsidRPr="003E33A0">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3E33A0">
        <w:rPr>
          <w:rFonts w:ascii="Arial" w:eastAsia="Times New Roman" w:hAnsi="Arial" w:cs="Arial"/>
          <w:color w:val="333333"/>
          <w:sz w:val="24"/>
          <w:szCs w:val="24"/>
          <w:lang w:eastAsia="es-MX"/>
        </w:rPr>
        <w:t>Director General</w:t>
      </w:r>
      <w:proofErr w:type="gramEnd"/>
      <w:r w:rsidRPr="003E33A0">
        <w:rPr>
          <w:rFonts w:ascii="Arial" w:eastAsia="Times New Roman" w:hAnsi="Arial" w:cs="Arial"/>
          <w:color w:val="333333"/>
          <w:sz w:val="24"/>
          <w:szCs w:val="24"/>
          <w:lang w:eastAsia="es-MX"/>
        </w:rPr>
        <w:t>.</w:t>
      </w:r>
    </w:p>
    <w:p w14:paraId="5D97C263" w14:textId="77777777" w:rsidR="003E33A0" w:rsidRPr="003E33A0" w:rsidRDefault="003E33A0" w:rsidP="003E33A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6" w:name="A8P2"/>
      <w:bookmarkEnd w:id="16"/>
      <w:r w:rsidRPr="003E33A0">
        <w:rPr>
          <w:rFonts w:ascii="Arial" w:eastAsia="Times New Roman" w:hAnsi="Arial" w:cs="Arial"/>
          <w:color w:val="333333"/>
          <w:sz w:val="24"/>
          <w:szCs w:val="24"/>
          <w:lang w:eastAsia="es-MX"/>
        </w:rPr>
        <w:t xml:space="preserve">2. Entrará en vigor doce meses después de la fecha en que las ratificaciones de los Miembros hayan sido registradas por el </w:t>
      </w:r>
      <w:proofErr w:type="gramStart"/>
      <w:r w:rsidRPr="003E33A0">
        <w:rPr>
          <w:rFonts w:ascii="Arial" w:eastAsia="Times New Roman" w:hAnsi="Arial" w:cs="Arial"/>
          <w:color w:val="333333"/>
          <w:sz w:val="24"/>
          <w:szCs w:val="24"/>
          <w:lang w:eastAsia="es-MX"/>
        </w:rPr>
        <w:t>Director General</w:t>
      </w:r>
      <w:proofErr w:type="gramEnd"/>
      <w:r w:rsidRPr="003E33A0">
        <w:rPr>
          <w:rFonts w:ascii="Arial" w:eastAsia="Times New Roman" w:hAnsi="Arial" w:cs="Arial"/>
          <w:color w:val="333333"/>
          <w:sz w:val="24"/>
          <w:szCs w:val="24"/>
          <w:lang w:eastAsia="es-MX"/>
        </w:rPr>
        <w:t>.</w:t>
      </w:r>
    </w:p>
    <w:p w14:paraId="22092EE7" w14:textId="77777777" w:rsidR="003E33A0" w:rsidRPr="003E33A0" w:rsidRDefault="003E33A0" w:rsidP="003E33A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7" w:name="A8P3"/>
      <w:bookmarkEnd w:id="17"/>
      <w:r w:rsidRPr="003E33A0">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55590CB6"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9"/>
      <w:bookmarkEnd w:id="18"/>
      <w:r w:rsidRPr="003E33A0">
        <w:rPr>
          <w:rFonts w:ascii="Arial" w:eastAsia="Times New Roman" w:hAnsi="Arial" w:cs="Arial"/>
          <w:b/>
          <w:bCs/>
          <w:i/>
          <w:iCs/>
          <w:color w:val="333333"/>
          <w:sz w:val="24"/>
          <w:szCs w:val="24"/>
          <w:lang w:eastAsia="es-MX"/>
        </w:rPr>
        <w:t>Artículo 9</w:t>
      </w:r>
    </w:p>
    <w:p w14:paraId="5449962E" w14:textId="77777777" w:rsidR="003E33A0" w:rsidRPr="003E33A0" w:rsidRDefault="003E33A0" w:rsidP="003E33A0">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9" w:name="A9P1"/>
      <w:bookmarkEnd w:id="19"/>
      <w:r w:rsidRPr="003E33A0">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3E33A0">
        <w:rPr>
          <w:rFonts w:ascii="Arial" w:eastAsia="Times New Roman" w:hAnsi="Arial" w:cs="Arial"/>
          <w:color w:val="333333"/>
          <w:sz w:val="24"/>
          <w:szCs w:val="24"/>
          <w:lang w:eastAsia="es-MX"/>
        </w:rPr>
        <w:t>Director General</w:t>
      </w:r>
      <w:proofErr w:type="gramEnd"/>
      <w:r w:rsidRPr="003E33A0">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26134A6A" w14:textId="77777777" w:rsidR="003E33A0" w:rsidRPr="003E33A0" w:rsidRDefault="003E33A0" w:rsidP="003E33A0">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0" w:name="A9P2"/>
      <w:bookmarkEnd w:id="20"/>
      <w:r w:rsidRPr="003E33A0">
        <w:rPr>
          <w:rFonts w:ascii="Arial" w:eastAsia="Times New Roman" w:hAnsi="Arial" w:cs="Arial"/>
          <w:color w:val="333333"/>
          <w:sz w:val="24"/>
          <w:szCs w:val="24"/>
          <w:lang w:eastAsia="es-MX"/>
        </w:rPr>
        <w:t xml:space="preserve">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w:t>
      </w:r>
      <w:r w:rsidRPr="003E33A0">
        <w:rPr>
          <w:rFonts w:ascii="Arial" w:eastAsia="Times New Roman" w:hAnsi="Arial" w:cs="Arial"/>
          <w:color w:val="333333"/>
          <w:sz w:val="24"/>
          <w:szCs w:val="24"/>
          <w:lang w:eastAsia="es-MX"/>
        </w:rPr>
        <w:lastRenderedPageBreak/>
        <w:t>sucesivo podrá denunciar este Convenio a la expiración de cada período de diez años, en las condiciones previstas en este artículo.</w:t>
      </w:r>
    </w:p>
    <w:p w14:paraId="4D1A86F8"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0"/>
      <w:bookmarkEnd w:id="21"/>
      <w:r w:rsidRPr="003E33A0">
        <w:rPr>
          <w:rFonts w:ascii="Arial" w:eastAsia="Times New Roman" w:hAnsi="Arial" w:cs="Arial"/>
          <w:b/>
          <w:bCs/>
          <w:i/>
          <w:iCs/>
          <w:color w:val="333333"/>
          <w:sz w:val="24"/>
          <w:szCs w:val="24"/>
          <w:lang w:eastAsia="es-MX"/>
        </w:rPr>
        <w:t>Artículo 10</w:t>
      </w:r>
    </w:p>
    <w:p w14:paraId="0DB8B65B" w14:textId="77777777" w:rsidR="003E33A0" w:rsidRPr="003E33A0" w:rsidRDefault="003E33A0" w:rsidP="003E33A0">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2" w:name="A10P1"/>
      <w:bookmarkEnd w:id="22"/>
      <w:r w:rsidRPr="003E33A0">
        <w:rPr>
          <w:rFonts w:ascii="Arial" w:eastAsia="Times New Roman" w:hAnsi="Arial" w:cs="Arial"/>
          <w:color w:val="333333"/>
          <w:sz w:val="24"/>
          <w:szCs w:val="24"/>
          <w:lang w:eastAsia="es-MX"/>
        </w:rPr>
        <w:t xml:space="preserve">1. El </w:t>
      </w:r>
      <w:proofErr w:type="gramStart"/>
      <w:r w:rsidRPr="003E33A0">
        <w:rPr>
          <w:rFonts w:ascii="Arial" w:eastAsia="Times New Roman" w:hAnsi="Arial" w:cs="Arial"/>
          <w:color w:val="333333"/>
          <w:sz w:val="24"/>
          <w:szCs w:val="24"/>
          <w:lang w:eastAsia="es-MX"/>
        </w:rPr>
        <w:t>Director General</w:t>
      </w:r>
      <w:proofErr w:type="gramEnd"/>
      <w:r w:rsidRPr="003E33A0">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023887DF" w14:textId="77777777" w:rsidR="003E33A0" w:rsidRPr="003E33A0" w:rsidRDefault="003E33A0" w:rsidP="003E33A0">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3" w:name="A10P2"/>
      <w:bookmarkEnd w:id="23"/>
      <w:r w:rsidRPr="003E33A0">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3E33A0">
        <w:rPr>
          <w:rFonts w:ascii="Arial" w:eastAsia="Times New Roman" w:hAnsi="Arial" w:cs="Arial"/>
          <w:color w:val="333333"/>
          <w:sz w:val="24"/>
          <w:szCs w:val="24"/>
          <w:lang w:eastAsia="es-MX"/>
        </w:rPr>
        <w:t>Director General</w:t>
      </w:r>
      <w:proofErr w:type="gramEnd"/>
      <w:r w:rsidRPr="003E33A0">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4DC11C13"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1"/>
      <w:bookmarkEnd w:id="24"/>
      <w:r w:rsidRPr="003E33A0">
        <w:rPr>
          <w:rFonts w:ascii="Arial" w:eastAsia="Times New Roman" w:hAnsi="Arial" w:cs="Arial"/>
          <w:b/>
          <w:bCs/>
          <w:i/>
          <w:iCs/>
          <w:color w:val="333333"/>
          <w:sz w:val="24"/>
          <w:szCs w:val="24"/>
          <w:lang w:eastAsia="es-MX"/>
        </w:rPr>
        <w:t>Artículo 11</w:t>
      </w:r>
    </w:p>
    <w:p w14:paraId="045EE93D" w14:textId="77777777" w:rsidR="003E33A0" w:rsidRPr="003E33A0" w:rsidRDefault="003E33A0" w:rsidP="003E33A0">
      <w:pPr>
        <w:shd w:val="clear" w:color="auto" w:fill="FFFFFF"/>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 xml:space="preserve">El </w:t>
      </w:r>
      <w:proofErr w:type="gramStart"/>
      <w:r w:rsidRPr="003E33A0">
        <w:rPr>
          <w:rFonts w:ascii="Arial" w:eastAsia="Times New Roman" w:hAnsi="Arial" w:cs="Arial"/>
          <w:color w:val="333333"/>
          <w:sz w:val="24"/>
          <w:szCs w:val="24"/>
          <w:lang w:eastAsia="es-MX"/>
        </w:rPr>
        <w:t>Director General</w:t>
      </w:r>
      <w:proofErr w:type="gramEnd"/>
      <w:r w:rsidRPr="003E33A0">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8267598"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2"/>
      <w:bookmarkEnd w:id="25"/>
      <w:r w:rsidRPr="003E33A0">
        <w:rPr>
          <w:rFonts w:ascii="Arial" w:eastAsia="Times New Roman" w:hAnsi="Arial" w:cs="Arial"/>
          <w:b/>
          <w:bCs/>
          <w:i/>
          <w:iCs/>
          <w:color w:val="333333"/>
          <w:sz w:val="24"/>
          <w:szCs w:val="24"/>
          <w:lang w:eastAsia="es-MX"/>
        </w:rPr>
        <w:t>Artículo 12</w:t>
      </w:r>
    </w:p>
    <w:p w14:paraId="067A170C" w14:textId="77777777" w:rsidR="003E33A0" w:rsidRPr="003E33A0" w:rsidRDefault="003E33A0" w:rsidP="003E33A0">
      <w:pPr>
        <w:shd w:val="clear" w:color="auto" w:fill="FFFFFF"/>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4D2DE23"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3"/>
      <w:bookmarkEnd w:id="26"/>
      <w:r w:rsidRPr="003E33A0">
        <w:rPr>
          <w:rFonts w:ascii="Arial" w:eastAsia="Times New Roman" w:hAnsi="Arial" w:cs="Arial"/>
          <w:b/>
          <w:bCs/>
          <w:i/>
          <w:iCs/>
          <w:color w:val="333333"/>
          <w:sz w:val="24"/>
          <w:szCs w:val="24"/>
          <w:lang w:eastAsia="es-MX"/>
        </w:rPr>
        <w:t>Artículo 13</w:t>
      </w:r>
    </w:p>
    <w:p w14:paraId="78A08FB8" w14:textId="77777777" w:rsidR="003E33A0" w:rsidRPr="003E33A0" w:rsidRDefault="003E33A0" w:rsidP="003E33A0">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7" w:name="A13P1"/>
      <w:bookmarkEnd w:id="27"/>
      <w:r w:rsidRPr="003E33A0">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42B69016" w14:textId="77777777" w:rsidR="003E33A0" w:rsidRPr="003E33A0" w:rsidRDefault="003E33A0" w:rsidP="003E33A0">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3E33A0">
        <w:rPr>
          <w:rFonts w:ascii="Arial" w:eastAsia="Times New Roman" w:hAnsi="Arial" w:cs="Arial"/>
          <w:color w:val="333333"/>
          <w:sz w:val="24"/>
          <w:szCs w:val="24"/>
          <w:lang w:eastAsia="es-MX"/>
        </w:rPr>
        <w:t>obstante</w:t>
      </w:r>
      <w:proofErr w:type="gramEnd"/>
      <w:r w:rsidRPr="003E33A0">
        <w:rPr>
          <w:rFonts w:ascii="Arial" w:eastAsia="Times New Roman" w:hAnsi="Arial" w:cs="Arial"/>
          <w:color w:val="333333"/>
          <w:sz w:val="24"/>
          <w:szCs w:val="24"/>
          <w:lang w:eastAsia="es-MX"/>
        </w:rPr>
        <w:t xml:space="preserve"> las disposiciones contenidas en el artículo 9, siempre que el nuevo convenio revisor haya entrado en vigor;</w:t>
      </w:r>
    </w:p>
    <w:p w14:paraId="70C27AC6" w14:textId="77777777" w:rsidR="003E33A0" w:rsidRPr="003E33A0" w:rsidRDefault="003E33A0" w:rsidP="003E33A0">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lastRenderedPageBreak/>
        <w:t>(b) a partir de la fecha en que entre en vigor el nuevo convenio revisor, el presente Convenio cesará de estar abierto a la ratificación por los Miembros.</w:t>
      </w:r>
    </w:p>
    <w:p w14:paraId="6FECF583" w14:textId="77777777" w:rsidR="003E33A0" w:rsidRPr="003E33A0" w:rsidRDefault="003E33A0" w:rsidP="003E33A0">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8" w:name="A13P2"/>
      <w:bookmarkEnd w:id="28"/>
      <w:r w:rsidRPr="003E33A0">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70939EE5" w14:textId="77777777" w:rsidR="003E33A0" w:rsidRPr="003E33A0" w:rsidRDefault="003E33A0" w:rsidP="003E33A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4"/>
      <w:bookmarkEnd w:id="29"/>
      <w:r w:rsidRPr="003E33A0">
        <w:rPr>
          <w:rFonts w:ascii="Arial" w:eastAsia="Times New Roman" w:hAnsi="Arial" w:cs="Arial"/>
          <w:b/>
          <w:bCs/>
          <w:i/>
          <w:iCs/>
          <w:color w:val="333333"/>
          <w:sz w:val="24"/>
          <w:szCs w:val="24"/>
          <w:lang w:eastAsia="es-MX"/>
        </w:rPr>
        <w:t>Artículo 14</w:t>
      </w:r>
    </w:p>
    <w:p w14:paraId="49B05FEA" w14:textId="35132989" w:rsidR="007B13D8" w:rsidRPr="003E33A0" w:rsidRDefault="003E33A0" w:rsidP="003E33A0">
      <w:pPr>
        <w:shd w:val="clear" w:color="auto" w:fill="FFFFFF"/>
        <w:spacing w:after="0" w:line="360" w:lineRule="auto"/>
        <w:jc w:val="both"/>
        <w:rPr>
          <w:rFonts w:ascii="Arial" w:eastAsia="Times New Roman" w:hAnsi="Arial" w:cs="Arial"/>
          <w:color w:val="333333"/>
          <w:sz w:val="24"/>
          <w:szCs w:val="24"/>
          <w:lang w:eastAsia="es-MX"/>
        </w:rPr>
      </w:pPr>
      <w:r w:rsidRPr="003E33A0">
        <w:rPr>
          <w:rFonts w:ascii="Arial" w:eastAsia="Times New Roman" w:hAnsi="Arial" w:cs="Arial"/>
          <w:color w:val="333333"/>
          <w:sz w:val="24"/>
          <w:szCs w:val="24"/>
          <w:lang w:eastAsia="es-MX"/>
        </w:rPr>
        <w:t>Las versiones inglesa y francesa del texto de este Convenio son igualmente auténticas.</w:t>
      </w:r>
    </w:p>
    <w:sectPr w:rsidR="007B13D8" w:rsidRPr="003E33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AED"/>
    <w:multiLevelType w:val="multilevel"/>
    <w:tmpl w:val="6960F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21E24"/>
    <w:multiLevelType w:val="multilevel"/>
    <w:tmpl w:val="01A0B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F0738"/>
    <w:multiLevelType w:val="multilevel"/>
    <w:tmpl w:val="50DC8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64DEE"/>
    <w:multiLevelType w:val="multilevel"/>
    <w:tmpl w:val="B45A97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F6082"/>
    <w:multiLevelType w:val="multilevel"/>
    <w:tmpl w:val="631ECE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03D28"/>
    <w:multiLevelType w:val="multilevel"/>
    <w:tmpl w:val="E0A4B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30289"/>
    <w:multiLevelType w:val="multilevel"/>
    <w:tmpl w:val="D082C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E4355"/>
    <w:multiLevelType w:val="multilevel"/>
    <w:tmpl w:val="A1280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24599">
    <w:abstractNumId w:val="3"/>
  </w:num>
  <w:num w:numId="2" w16cid:durableId="1327630264">
    <w:abstractNumId w:val="1"/>
  </w:num>
  <w:num w:numId="3" w16cid:durableId="1154028052">
    <w:abstractNumId w:val="5"/>
  </w:num>
  <w:num w:numId="4" w16cid:durableId="1293366172">
    <w:abstractNumId w:val="6"/>
  </w:num>
  <w:num w:numId="5" w16cid:durableId="940114157">
    <w:abstractNumId w:val="0"/>
  </w:num>
  <w:num w:numId="6" w16cid:durableId="755520119">
    <w:abstractNumId w:val="2"/>
  </w:num>
  <w:num w:numId="7" w16cid:durableId="1439834305">
    <w:abstractNumId w:val="7"/>
  </w:num>
  <w:num w:numId="8" w16cid:durableId="1081949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A0"/>
    <w:rsid w:val="000D73C8"/>
    <w:rsid w:val="003E33A0"/>
    <w:rsid w:val="007B1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9EA3"/>
  <w15:chartTrackingRefBased/>
  <w15:docId w15:val="{8E46E5A1-38CA-4767-A0A8-798B0FBE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E33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E33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3E33A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3A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E33A0"/>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3E33A0"/>
    <w:rPr>
      <w:rFonts w:ascii="Times New Roman" w:eastAsia="Times New Roman" w:hAnsi="Times New Roman" w:cs="Times New Roman"/>
      <w:b/>
      <w:bCs/>
      <w:sz w:val="20"/>
      <w:szCs w:val="20"/>
      <w:lang w:eastAsia="es-MX"/>
    </w:rPr>
  </w:style>
  <w:style w:type="paragraph" w:customStyle="1" w:styleId="borderbottom">
    <w:name w:val="borderbottom"/>
    <w:basedOn w:val="Normal"/>
    <w:rsid w:val="003E33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E33A0"/>
    <w:rPr>
      <w:color w:val="0000FF"/>
      <w:u w:val="single"/>
    </w:rPr>
  </w:style>
  <w:style w:type="paragraph" w:customStyle="1" w:styleId="bordertop">
    <w:name w:val="bordertop"/>
    <w:basedOn w:val="Normal"/>
    <w:rsid w:val="003E33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E33A0"/>
    <w:rPr>
      <w:b/>
      <w:bCs/>
    </w:rPr>
  </w:style>
  <w:style w:type="paragraph" w:styleId="NormalWeb">
    <w:name w:val="Normal (Web)"/>
    <w:basedOn w:val="Normal"/>
    <w:uiPriority w:val="99"/>
    <w:semiHidden/>
    <w:unhideWhenUsed/>
    <w:rsid w:val="003E33A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5966">
      <w:bodyDiv w:val="1"/>
      <w:marLeft w:val="0"/>
      <w:marRight w:val="0"/>
      <w:marTop w:val="0"/>
      <w:marBottom w:val="0"/>
      <w:divBdr>
        <w:top w:val="none" w:sz="0" w:space="0" w:color="auto"/>
        <w:left w:val="none" w:sz="0" w:space="0" w:color="auto"/>
        <w:bottom w:val="none" w:sz="0" w:space="0" w:color="auto"/>
        <w:right w:val="none" w:sz="0" w:space="0" w:color="auto"/>
      </w:divBdr>
      <w:divsChild>
        <w:div w:id="356781194">
          <w:marLeft w:val="0"/>
          <w:marRight w:val="0"/>
          <w:marTop w:val="0"/>
          <w:marBottom w:val="225"/>
          <w:divBdr>
            <w:top w:val="none" w:sz="0" w:space="0" w:color="auto"/>
            <w:left w:val="none" w:sz="0" w:space="0" w:color="auto"/>
            <w:bottom w:val="none" w:sz="0" w:space="0" w:color="auto"/>
            <w:right w:val="none" w:sz="0" w:space="0" w:color="auto"/>
          </w:divBdr>
        </w:div>
        <w:div w:id="1252199342">
          <w:marLeft w:val="0"/>
          <w:marRight w:val="0"/>
          <w:marTop w:val="0"/>
          <w:marBottom w:val="0"/>
          <w:divBdr>
            <w:top w:val="none" w:sz="0" w:space="0" w:color="auto"/>
            <w:left w:val="none" w:sz="0" w:space="0" w:color="auto"/>
            <w:bottom w:val="none" w:sz="0" w:space="0" w:color="auto"/>
            <w:right w:val="none" w:sz="0" w:space="0" w:color="auto"/>
          </w:divBdr>
          <w:divsChild>
            <w:div w:id="627904385">
              <w:marLeft w:val="0"/>
              <w:marRight w:val="0"/>
              <w:marTop w:val="0"/>
              <w:marBottom w:val="0"/>
              <w:divBdr>
                <w:top w:val="none" w:sz="0" w:space="0" w:color="auto"/>
                <w:left w:val="none" w:sz="0" w:space="0" w:color="auto"/>
                <w:bottom w:val="none" w:sz="0" w:space="0" w:color="auto"/>
                <w:right w:val="none" w:sz="0" w:space="0" w:color="auto"/>
              </w:divBdr>
              <w:divsChild>
                <w:div w:id="1489518234">
                  <w:marLeft w:val="0"/>
                  <w:marRight w:val="0"/>
                  <w:marTop w:val="0"/>
                  <w:marBottom w:val="0"/>
                  <w:divBdr>
                    <w:top w:val="none" w:sz="0" w:space="0" w:color="auto"/>
                    <w:left w:val="none" w:sz="0" w:space="0" w:color="auto"/>
                    <w:bottom w:val="none" w:sz="0" w:space="0" w:color="auto"/>
                    <w:right w:val="none" w:sz="0" w:space="0" w:color="auto"/>
                  </w:divBdr>
                  <w:divsChild>
                    <w:div w:id="17369275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1128</Words>
  <Characters>6208</Characters>
  <Application>Microsoft Office Word</Application>
  <DocSecurity>0</DocSecurity>
  <Lines>51</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2</cp:revision>
  <dcterms:created xsi:type="dcterms:W3CDTF">2023-01-14T23:43:00Z</dcterms:created>
  <dcterms:modified xsi:type="dcterms:W3CDTF">2023-01-14T23:44:00Z</dcterms:modified>
</cp:coreProperties>
</file>