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20676" w14:textId="16C9BDB0" w:rsidR="00B2275B" w:rsidRPr="00F42950" w:rsidRDefault="00B2275B" w:rsidP="00B2275B">
      <w:pPr>
        <w:ind w:firstLine="708"/>
        <w:jc w:val="both"/>
      </w:pPr>
    </w:p>
    <w:sectPr w:rsidR="00B2275B" w:rsidRPr="00F42950" w:rsidSect="00F42950">
      <w:headerReference w:type="default" r:id="rId7"/>
      <w:pgSz w:w="12240" w:h="15840"/>
      <w:pgMar w:top="2127" w:right="758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54319" w14:textId="77777777" w:rsidR="00D761A3" w:rsidRDefault="00D761A3" w:rsidP="00E46928">
      <w:pPr>
        <w:spacing w:after="0" w:line="240" w:lineRule="auto"/>
      </w:pPr>
      <w:r>
        <w:separator/>
      </w:r>
    </w:p>
  </w:endnote>
  <w:endnote w:type="continuationSeparator" w:id="0">
    <w:p w14:paraId="4551D8F7" w14:textId="77777777" w:rsidR="00D761A3" w:rsidRDefault="00D761A3" w:rsidP="00E46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7B96F" w14:textId="77777777" w:rsidR="00D761A3" w:rsidRDefault="00D761A3" w:rsidP="00E46928">
      <w:pPr>
        <w:spacing w:after="0" w:line="240" w:lineRule="auto"/>
      </w:pPr>
      <w:r>
        <w:separator/>
      </w:r>
    </w:p>
  </w:footnote>
  <w:footnote w:type="continuationSeparator" w:id="0">
    <w:p w14:paraId="6296AA3E" w14:textId="77777777" w:rsidR="00D761A3" w:rsidRDefault="00D761A3" w:rsidP="00E469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1795E" w14:textId="2ADCFDAD" w:rsidR="00E46928" w:rsidRDefault="00E46928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F258479" wp14:editId="0ABBEC1F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812633" cy="10118058"/>
          <wp:effectExtent l="0" t="0" r="0" b="0"/>
          <wp:wrapNone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2633" cy="1011805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20D761A" w14:textId="77777777" w:rsidR="00E46928" w:rsidRDefault="00E4692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20C33"/>
    <w:multiLevelType w:val="hybridMultilevel"/>
    <w:tmpl w:val="657811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1192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928"/>
    <w:rsid w:val="00045C0D"/>
    <w:rsid w:val="00072AC3"/>
    <w:rsid w:val="001D07BF"/>
    <w:rsid w:val="00422DB7"/>
    <w:rsid w:val="005614B0"/>
    <w:rsid w:val="007A0E4C"/>
    <w:rsid w:val="008B7AD8"/>
    <w:rsid w:val="009C03D8"/>
    <w:rsid w:val="00A10304"/>
    <w:rsid w:val="00AC5173"/>
    <w:rsid w:val="00B2275B"/>
    <w:rsid w:val="00B4741A"/>
    <w:rsid w:val="00B563A7"/>
    <w:rsid w:val="00BD55DE"/>
    <w:rsid w:val="00C17C62"/>
    <w:rsid w:val="00D761A3"/>
    <w:rsid w:val="00D91A9B"/>
    <w:rsid w:val="00D9546B"/>
    <w:rsid w:val="00E4104C"/>
    <w:rsid w:val="00E46928"/>
    <w:rsid w:val="00EB141C"/>
    <w:rsid w:val="00F42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F7B4DE"/>
  <w15:chartTrackingRefBased/>
  <w15:docId w15:val="{1C66AD37-7136-4A54-BA93-BD8C76386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3A7"/>
    <w:rPr>
      <w:rFonts w:ascii="Calibri" w:eastAsia="Calibri" w:hAnsi="Calibri" w:cs="Times New Roma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429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46928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E46928"/>
  </w:style>
  <w:style w:type="paragraph" w:styleId="Piedepgina">
    <w:name w:val="footer"/>
    <w:basedOn w:val="Normal"/>
    <w:link w:val="PiedepginaCar"/>
    <w:uiPriority w:val="99"/>
    <w:unhideWhenUsed/>
    <w:rsid w:val="00E46928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46928"/>
  </w:style>
  <w:style w:type="paragraph" w:styleId="Prrafodelista">
    <w:name w:val="List Paragraph"/>
    <w:basedOn w:val="Normal"/>
    <w:uiPriority w:val="34"/>
    <w:qFormat/>
    <w:rsid w:val="00B4741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4295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42950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F429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Almanza Lemus</dc:creator>
  <cp:keywords/>
  <dc:description/>
  <cp:lastModifiedBy>Centro de Conciliación Laboral</cp:lastModifiedBy>
  <cp:revision>10</cp:revision>
  <cp:lastPrinted>2023-03-24T18:02:00Z</cp:lastPrinted>
  <dcterms:created xsi:type="dcterms:W3CDTF">2022-12-06T20:22:00Z</dcterms:created>
  <dcterms:modified xsi:type="dcterms:W3CDTF">2023-04-10T18:32:00Z</dcterms:modified>
</cp:coreProperties>
</file>