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1F494" w14:textId="027F7E6A" w:rsidR="00EF04A6" w:rsidRPr="00466013" w:rsidRDefault="0082066F" w:rsidP="00466013">
      <w:pPr>
        <w:pStyle w:val="Titre1"/>
      </w:pPr>
      <w:r>
        <w:t>Formatif</w:t>
      </w:r>
      <w:r w:rsidR="002C0891">
        <w:t xml:space="preserve"> 4 – Circuits électroniques</w:t>
      </w:r>
    </w:p>
    <w:p w14:paraId="458340B6" w14:textId="0EC91ED6" w:rsidR="00CE44A5" w:rsidRPr="002B3128" w:rsidRDefault="00CE44A5" w:rsidP="009728D5">
      <w:pPr>
        <w:spacing w:after="0"/>
        <w:rPr>
          <w:b/>
          <w:bCs/>
          <w:sz w:val="24"/>
          <w:szCs w:val="24"/>
        </w:rPr>
      </w:pPr>
      <w:r w:rsidRPr="002B3128">
        <w:rPr>
          <w:b/>
          <w:bCs/>
          <w:sz w:val="24"/>
          <w:szCs w:val="24"/>
        </w:rPr>
        <w:t>Objectif</w:t>
      </w:r>
      <w:r w:rsidR="009728D5" w:rsidRPr="002B3128">
        <w:rPr>
          <w:b/>
          <w:bCs/>
          <w:sz w:val="24"/>
          <w:szCs w:val="24"/>
        </w:rPr>
        <w:t>(</w:t>
      </w:r>
      <w:r w:rsidRPr="002B3128">
        <w:rPr>
          <w:b/>
          <w:bCs/>
          <w:sz w:val="24"/>
          <w:szCs w:val="24"/>
        </w:rPr>
        <w:t>s</w:t>
      </w:r>
      <w:r w:rsidR="009728D5" w:rsidRPr="002B3128">
        <w:rPr>
          <w:b/>
          <w:bCs/>
          <w:sz w:val="24"/>
          <w:szCs w:val="24"/>
        </w:rPr>
        <w:t>)</w:t>
      </w:r>
      <w:r w:rsidRPr="002B3128">
        <w:rPr>
          <w:b/>
          <w:bCs/>
          <w:sz w:val="24"/>
          <w:szCs w:val="24"/>
        </w:rPr>
        <w:t> :</w:t>
      </w:r>
    </w:p>
    <w:p w14:paraId="18E9A545" w14:textId="3D8005D3" w:rsidR="00E757C5" w:rsidRPr="002B3128" w:rsidRDefault="00F4111C" w:rsidP="00EC1041">
      <w:pPr>
        <w:pStyle w:val="Paragraphedeliste"/>
        <w:numPr>
          <w:ilvl w:val="0"/>
          <w:numId w:val="2"/>
        </w:numPr>
        <w:spacing w:after="0"/>
        <w:ind w:left="709" w:hanging="349"/>
        <w:rPr>
          <w:sz w:val="24"/>
          <w:szCs w:val="24"/>
        </w:rPr>
      </w:pPr>
      <w:r w:rsidRPr="002B3128">
        <w:rPr>
          <w:sz w:val="24"/>
          <w:szCs w:val="24"/>
        </w:rPr>
        <w:t xml:space="preserve">Utiliser les structures de données proposées par les librairies du langage de programmation </w:t>
      </w:r>
    </w:p>
    <w:p w14:paraId="29676A71" w14:textId="4990DBD5" w:rsidR="00E757C5" w:rsidRPr="002B3128" w:rsidRDefault="00E757C5" w:rsidP="00EC1041">
      <w:pPr>
        <w:pStyle w:val="Paragraphedeliste"/>
        <w:numPr>
          <w:ilvl w:val="0"/>
          <w:numId w:val="2"/>
        </w:numPr>
        <w:spacing w:after="0"/>
        <w:ind w:left="709" w:hanging="349"/>
        <w:rPr>
          <w:sz w:val="24"/>
          <w:szCs w:val="24"/>
        </w:rPr>
      </w:pPr>
      <w:r w:rsidRPr="002B3128">
        <w:rPr>
          <w:sz w:val="24"/>
          <w:szCs w:val="24"/>
          <w:lang w:val="fr-FR"/>
        </w:rPr>
        <w:t xml:space="preserve">Lire et écrire des fichiers sur disque en </w:t>
      </w:r>
      <w:proofErr w:type="spellStart"/>
      <w:r w:rsidR="00EF7572" w:rsidRPr="002B3128">
        <w:rPr>
          <w:sz w:val="24"/>
          <w:szCs w:val="24"/>
          <w:lang w:val="fr-FR"/>
        </w:rPr>
        <w:t>json</w:t>
      </w:r>
      <w:proofErr w:type="spellEnd"/>
    </w:p>
    <w:p w14:paraId="6B7B6D67" w14:textId="3E91C9E4" w:rsidR="00EF7572" w:rsidRPr="002B3128" w:rsidRDefault="00EF7572" w:rsidP="00EC1041">
      <w:pPr>
        <w:pStyle w:val="Paragraphedeliste"/>
        <w:numPr>
          <w:ilvl w:val="0"/>
          <w:numId w:val="2"/>
        </w:numPr>
        <w:spacing w:after="0"/>
        <w:ind w:left="709" w:hanging="349"/>
        <w:rPr>
          <w:sz w:val="24"/>
          <w:szCs w:val="24"/>
        </w:rPr>
      </w:pPr>
      <w:r w:rsidRPr="002B3128">
        <w:rPr>
          <w:sz w:val="24"/>
          <w:szCs w:val="24"/>
          <w:lang w:val="fr-FR"/>
        </w:rPr>
        <w:t>Utiliser la récursivité</w:t>
      </w:r>
    </w:p>
    <w:p w14:paraId="5A763E35" w14:textId="77777777" w:rsidR="00E757C5" w:rsidRPr="002B3128" w:rsidRDefault="00E757C5" w:rsidP="00EF7572">
      <w:pPr>
        <w:spacing w:after="0"/>
        <w:rPr>
          <w:sz w:val="24"/>
          <w:szCs w:val="24"/>
        </w:rPr>
      </w:pPr>
    </w:p>
    <w:p w14:paraId="1A3FB93D" w14:textId="54243FA4" w:rsidR="00EF04A6" w:rsidRPr="002B3128" w:rsidRDefault="00EF04A6" w:rsidP="009728D5">
      <w:pPr>
        <w:spacing w:after="0"/>
        <w:rPr>
          <w:b/>
          <w:bCs/>
          <w:sz w:val="24"/>
          <w:szCs w:val="24"/>
        </w:rPr>
      </w:pPr>
      <w:r w:rsidRPr="002B3128">
        <w:rPr>
          <w:b/>
          <w:bCs/>
          <w:sz w:val="24"/>
          <w:szCs w:val="24"/>
        </w:rPr>
        <w:t>Consignes :</w:t>
      </w:r>
    </w:p>
    <w:p w14:paraId="5C5570E0" w14:textId="30407FD0" w:rsidR="0007699A" w:rsidRPr="002B3128" w:rsidRDefault="0007699A" w:rsidP="007F56FD">
      <w:pPr>
        <w:pStyle w:val="Paragraphedeliste"/>
        <w:numPr>
          <w:ilvl w:val="0"/>
          <w:numId w:val="1"/>
        </w:numPr>
        <w:spacing w:after="0"/>
        <w:rPr>
          <w:sz w:val="24"/>
          <w:szCs w:val="24"/>
        </w:rPr>
      </w:pPr>
      <w:r w:rsidRPr="002B3128">
        <w:rPr>
          <w:sz w:val="24"/>
          <w:szCs w:val="24"/>
        </w:rPr>
        <w:t>Faites ce travail individuellement.</w:t>
      </w:r>
    </w:p>
    <w:p w14:paraId="22E1F8B3" w14:textId="085913B3" w:rsidR="003B1C19" w:rsidRPr="002B3128" w:rsidRDefault="00E757C5" w:rsidP="007F56FD">
      <w:pPr>
        <w:pStyle w:val="Paragraphedeliste"/>
        <w:numPr>
          <w:ilvl w:val="0"/>
          <w:numId w:val="1"/>
        </w:numPr>
        <w:spacing w:after="0"/>
        <w:rPr>
          <w:sz w:val="24"/>
          <w:szCs w:val="24"/>
        </w:rPr>
      </w:pPr>
      <w:r w:rsidRPr="002B3128">
        <w:rPr>
          <w:sz w:val="24"/>
          <w:szCs w:val="24"/>
        </w:rPr>
        <w:t xml:space="preserve">Ouvrez le projet fourni avec cet énoncé dans </w:t>
      </w:r>
      <w:proofErr w:type="spellStart"/>
      <w:r w:rsidRPr="002B3128">
        <w:rPr>
          <w:sz w:val="24"/>
          <w:szCs w:val="24"/>
        </w:rPr>
        <w:t>IntelliJ</w:t>
      </w:r>
      <w:proofErr w:type="spellEnd"/>
      <w:r w:rsidRPr="002B3128">
        <w:rPr>
          <w:sz w:val="24"/>
          <w:szCs w:val="24"/>
        </w:rPr>
        <w:t>.</w:t>
      </w:r>
    </w:p>
    <w:p w14:paraId="2C04DE20" w14:textId="175573E0" w:rsidR="0079422E" w:rsidRPr="002B3128" w:rsidRDefault="7EFCE6E9" w:rsidP="56055589">
      <w:pPr>
        <w:pStyle w:val="Paragraphedeliste"/>
        <w:numPr>
          <w:ilvl w:val="0"/>
          <w:numId w:val="1"/>
        </w:numPr>
        <w:spacing w:after="0"/>
        <w:rPr>
          <w:sz w:val="24"/>
          <w:szCs w:val="24"/>
        </w:rPr>
      </w:pPr>
      <w:r w:rsidRPr="002B3128">
        <w:rPr>
          <w:sz w:val="24"/>
          <w:szCs w:val="24"/>
        </w:rPr>
        <w:t>Effectuez les étapes ci-dessous</w:t>
      </w:r>
    </w:p>
    <w:p w14:paraId="0AEC915E" w14:textId="79B59B0D" w:rsidR="56055589" w:rsidRPr="002B3128" w:rsidRDefault="56055589" w:rsidP="56055589">
      <w:pPr>
        <w:pStyle w:val="Paragraphedeliste"/>
        <w:spacing w:after="0"/>
        <w:rPr>
          <w:sz w:val="24"/>
          <w:szCs w:val="24"/>
        </w:rPr>
      </w:pPr>
    </w:p>
    <w:p w14:paraId="1326CC16" w14:textId="15371BC5" w:rsidR="00040E7C" w:rsidRPr="002B3128" w:rsidRDefault="00040E7C" w:rsidP="00007587">
      <w:pPr>
        <w:spacing w:after="80"/>
        <w:rPr>
          <w:b/>
          <w:bCs/>
          <w:sz w:val="24"/>
          <w:szCs w:val="24"/>
        </w:rPr>
      </w:pPr>
      <w:r w:rsidRPr="002B3128">
        <w:rPr>
          <w:b/>
          <w:bCs/>
          <w:sz w:val="24"/>
          <w:szCs w:val="24"/>
        </w:rPr>
        <w:t>Mise en situation:</w:t>
      </w:r>
    </w:p>
    <w:p w14:paraId="17FF9024" w14:textId="5A4D52DA" w:rsidR="0000601C" w:rsidRPr="002B3128" w:rsidRDefault="0000601C" w:rsidP="00007587">
      <w:pPr>
        <w:spacing w:after="80"/>
        <w:jc w:val="both"/>
        <w:rPr>
          <w:sz w:val="24"/>
          <w:szCs w:val="24"/>
        </w:rPr>
      </w:pPr>
      <w:r w:rsidRPr="0000601C">
        <w:rPr>
          <w:sz w:val="24"/>
          <w:szCs w:val="24"/>
        </w:rPr>
        <w:t xml:space="preserve">Dans le domaine de l’ingénierie électrique, la conception de circuits complexes est un défi qui implique souvent des branchements en série et en parallèle. Lorsque plusieurs composants sont connectés ensemble dans un circuit, il est essentiel de calculer la </w:t>
      </w:r>
      <w:r w:rsidRPr="0000601C">
        <w:rPr>
          <w:b/>
          <w:bCs/>
          <w:sz w:val="24"/>
          <w:szCs w:val="24"/>
          <w:u w:val="single"/>
        </w:rPr>
        <w:t>résistance équivalente</w:t>
      </w:r>
      <w:r w:rsidR="00EF7572" w:rsidRPr="002B3128">
        <w:rPr>
          <w:sz w:val="24"/>
          <w:szCs w:val="24"/>
        </w:rPr>
        <w:t>.</w:t>
      </w:r>
    </w:p>
    <w:p w14:paraId="54687BC3" w14:textId="77777777" w:rsidR="0000601C" w:rsidRPr="0000601C" w:rsidRDefault="0000601C" w:rsidP="00007587">
      <w:pPr>
        <w:spacing w:after="80"/>
        <w:jc w:val="both"/>
        <w:rPr>
          <w:sz w:val="24"/>
          <w:szCs w:val="24"/>
        </w:rPr>
      </w:pPr>
    </w:p>
    <w:p w14:paraId="42497C43" w14:textId="77777777" w:rsidR="0000601C" w:rsidRPr="002B3128" w:rsidRDefault="0000601C" w:rsidP="00007587">
      <w:pPr>
        <w:spacing w:after="80"/>
        <w:jc w:val="both"/>
        <w:rPr>
          <w:sz w:val="24"/>
          <w:szCs w:val="24"/>
        </w:rPr>
      </w:pPr>
      <w:r w:rsidRPr="0000601C">
        <w:rPr>
          <w:sz w:val="24"/>
          <w:szCs w:val="24"/>
        </w:rPr>
        <w:t>Le calcul de la résistance équivalente d'un circuit qui contient plusieurs sous-circuits nécessite une approche hiérarchique. Par exemple, un circuit peut être composé de plusieurs branchements en série et en parallèle, et chaque branche peut, elle-même, être composée d'autres circuits.</w:t>
      </w:r>
    </w:p>
    <w:p w14:paraId="64B3F03C" w14:textId="77777777" w:rsidR="0000601C" w:rsidRPr="0000601C" w:rsidRDefault="0000601C" w:rsidP="00007587">
      <w:pPr>
        <w:spacing w:after="80"/>
        <w:jc w:val="both"/>
        <w:rPr>
          <w:sz w:val="24"/>
          <w:szCs w:val="24"/>
        </w:rPr>
      </w:pPr>
    </w:p>
    <w:p w14:paraId="72744676" w14:textId="0AD3E58A" w:rsidR="0097020C" w:rsidRPr="002B3128" w:rsidRDefault="0097020C" w:rsidP="0097020C">
      <w:pPr>
        <w:spacing w:after="80"/>
        <w:jc w:val="both"/>
        <w:rPr>
          <w:sz w:val="24"/>
          <w:szCs w:val="24"/>
        </w:rPr>
      </w:pPr>
      <w:r w:rsidRPr="002B3128">
        <w:rPr>
          <w:sz w:val="24"/>
          <w:szCs w:val="24"/>
        </w:rPr>
        <w:t xml:space="preserve">Votre objectif sera donc d’importer des circuits stockés sous format JSON et d’implémenter un </w:t>
      </w:r>
      <w:r w:rsidRPr="00B476ED">
        <w:rPr>
          <w:b/>
          <w:bCs/>
          <w:sz w:val="24"/>
          <w:szCs w:val="24"/>
          <w:u w:val="single"/>
        </w:rPr>
        <w:t>traitement récursif</w:t>
      </w:r>
      <w:r w:rsidRPr="002B3128">
        <w:rPr>
          <w:sz w:val="24"/>
          <w:szCs w:val="24"/>
        </w:rPr>
        <w:t xml:space="preserve"> pour déterminer la résistance équivalente du circuit.</w:t>
      </w:r>
    </w:p>
    <w:p w14:paraId="6E22FB95" w14:textId="77777777" w:rsidR="0097020C" w:rsidRPr="002B3128" w:rsidRDefault="0097020C" w:rsidP="0097020C">
      <w:pPr>
        <w:spacing w:after="80"/>
        <w:jc w:val="both"/>
        <w:rPr>
          <w:sz w:val="24"/>
          <w:szCs w:val="24"/>
        </w:rPr>
      </w:pPr>
    </w:p>
    <w:p w14:paraId="228FAFF0" w14:textId="34DB25D8" w:rsidR="00EF7572" w:rsidRPr="00EF7572" w:rsidRDefault="0097020C" w:rsidP="0097020C">
      <w:pPr>
        <w:spacing w:after="80"/>
        <w:jc w:val="both"/>
        <w:rPr>
          <w:b/>
          <w:bCs/>
          <w:sz w:val="24"/>
          <w:szCs w:val="24"/>
        </w:rPr>
      </w:pPr>
      <w:r w:rsidRPr="002B3128">
        <w:rPr>
          <w:b/>
          <w:bCs/>
          <w:sz w:val="24"/>
          <w:szCs w:val="24"/>
        </w:rPr>
        <w:t>Rappel</w:t>
      </w:r>
      <w:r w:rsidR="00EF7572" w:rsidRPr="00EF7572">
        <w:rPr>
          <w:b/>
          <w:bCs/>
          <w:sz w:val="24"/>
          <w:szCs w:val="24"/>
        </w:rPr>
        <w:t>:</w:t>
      </w:r>
    </w:p>
    <w:p w14:paraId="1FFBE780" w14:textId="67BCD00E" w:rsidR="008A04AD" w:rsidRPr="00EF7572" w:rsidRDefault="004D7F64" w:rsidP="00007587">
      <w:pPr>
        <w:spacing w:after="80"/>
        <w:rPr>
          <w:sz w:val="24"/>
          <w:szCs w:val="24"/>
        </w:rPr>
      </w:pPr>
      <w:r>
        <w:rPr>
          <w:sz w:val="24"/>
          <w:szCs w:val="24"/>
        </w:rPr>
        <w:t>Il y a deux façons de relier des résistances :</w:t>
      </w:r>
    </w:p>
    <w:p w14:paraId="73A38A51" w14:textId="10790CB2" w:rsidR="008A04AD" w:rsidRPr="00EF7572" w:rsidRDefault="00EF7572" w:rsidP="00007587">
      <w:pPr>
        <w:numPr>
          <w:ilvl w:val="0"/>
          <w:numId w:val="10"/>
        </w:numPr>
        <w:spacing w:after="80"/>
        <w:rPr>
          <w:sz w:val="24"/>
          <w:szCs w:val="24"/>
        </w:rPr>
      </w:pPr>
      <w:r w:rsidRPr="00EF7572">
        <w:rPr>
          <w:b/>
          <w:bCs/>
          <w:sz w:val="24"/>
          <w:szCs w:val="24"/>
        </w:rPr>
        <w:t>Série</w:t>
      </w:r>
      <w:r w:rsidRPr="00EF7572">
        <w:rPr>
          <w:sz w:val="24"/>
          <w:szCs w:val="24"/>
        </w:rPr>
        <w:t xml:space="preserve"> : Les résistances sont connectées de manière linéaire, ce qui implique que la résistance totale est la somme des résistances individuelles.</w:t>
      </w:r>
    </w:p>
    <w:p w14:paraId="1AFE86AF" w14:textId="77777777" w:rsidR="008A04AD" w:rsidRPr="002B3128" w:rsidRDefault="00EF7572" w:rsidP="00007587">
      <w:pPr>
        <w:numPr>
          <w:ilvl w:val="0"/>
          <w:numId w:val="10"/>
        </w:numPr>
        <w:spacing w:after="80"/>
        <w:rPr>
          <w:sz w:val="24"/>
          <w:szCs w:val="24"/>
        </w:rPr>
      </w:pPr>
      <w:r w:rsidRPr="00EF7572">
        <w:rPr>
          <w:b/>
          <w:bCs/>
          <w:sz w:val="24"/>
          <w:szCs w:val="24"/>
        </w:rPr>
        <w:t>Parallèle</w:t>
      </w:r>
      <w:r w:rsidRPr="00EF7572">
        <w:rPr>
          <w:sz w:val="24"/>
          <w:szCs w:val="24"/>
        </w:rPr>
        <w:t xml:space="preserve"> : Les résistances sont connectées en parallèle, ce qui implique que la résistance totale est calculée selon la formule suivante : </w:t>
      </w:r>
    </w:p>
    <w:p w14:paraId="5C8DC622" w14:textId="5D0FCDF1" w:rsidR="00EF7572" w:rsidRPr="00EF7572" w:rsidRDefault="008A04AD" w:rsidP="00007587">
      <w:pPr>
        <w:spacing w:after="80"/>
        <w:ind w:left="720"/>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total</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den>
          </m:f>
        </m:oMath>
      </m:oMathPara>
    </w:p>
    <w:p w14:paraId="5B12BED5" w14:textId="3BE2C762" w:rsidR="005C6891" w:rsidRPr="002B3128" w:rsidRDefault="00CD2888" w:rsidP="005C6891">
      <w:pPr>
        <w:spacing w:before="60" w:after="60"/>
        <w:jc w:val="both"/>
        <w:rPr>
          <w:sz w:val="24"/>
          <w:szCs w:val="24"/>
        </w:rPr>
      </w:pPr>
      <w:r w:rsidRPr="002B3128">
        <w:rPr>
          <w:sz w:val="24"/>
          <w:szCs w:val="24"/>
        </w:rPr>
        <w:lastRenderedPageBreak/>
        <w:drawing>
          <wp:anchor distT="0" distB="0" distL="114300" distR="114300" simplePos="0" relativeHeight="251659264" behindDoc="0" locked="0" layoutInCell="1" allowOverlap="1" wp14:anchorId="76AEF41E" wp14:editId="59EC194D">
            <wp:simplePos x="0" y="0"/>
            <wp:positionH relativeFrom="column">
              <wp:posOffset>2099310</wp:posOffset>
            </wp:positionH>
            <wp:positionV relativeFrom="paragraph">
              <wp:posOffset>1834515</wp:posOffset>
            </wp:positionV>
            <wp:extent cx="1800225" cy="1321348"/>
            <wp:effectExtent l="0" t="0" r="0" b="0"/>
            <wp:wrapNone/>
            <wp:docPr id="542129204" name="Image 1" descr="Une image contenant diagramme, text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29204" name="Image 1" descr="Une image contenant diagramme, texte, ligne, Police&#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225" cy="1321348"/>
                    </a:xfrm>
                    <a:prstGeom prst="rect">
                      <a:avLst/>
                    </a:prstGeom>
                  </pic:spPr>
                </pic:pic>
              </a:graphicData>
            </a:graphic>
            <wp14:sizeRelH relativeFrom="margin">
              <wp14:pctWidth>0</wp14:pctWidth>
            </wp14:sizeRelH>
            <wp14:sizeRelV relativeFrom="margin">
              <wp14:pctHeight>0</wp14:pctHeight>
            </wp14:sizeRelV>
          </wp:anchor>
        </w:drawing>
      </w:r>
      <w:r w:rsidRPr="00CD2888">
        <w:rPr>
          <w:noProof/>
          <w:sz w:val="24"/>
          <w:szCs w:val="24"/>
        </w:rPr>
        <w:drawing>
          <wp:anchor distT="0" distB="0" distL="114300" distR="114300" simplePos="0" relativeHeight="251662336" behindDoc="0" locked="0" layoutInCell="1" allowOverlap="1" wp14:anchorId="5171DF1A" wp14:editId="2F4ADFE6">
            <wp:simplePos x="0" y="0"/>
            <wp:positionH relativeFrom="column">
              <wp:posOffset>3745230</wp:posOffset>
            </wp:positionH>
            <wp:positionV relativeFrom="paragraph">
              <wp:posOffset>770890</wp:posOffset>
            </wp:positionV>
            <wp:extent cx="2000250" cy="2726055"/>
            <wp:effectExtent l="0" t="0" r="0" b="0"/>
            <wp:wrapSquare wrapText="bothSides"/>
            <wp:docPr id="188415965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9653" name="Image 1" descr="Une image contenant texte, capture d’écran, Police, nombr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2000250" cy="2726055"/>
                    </a:xfrm>
                    <a:prstGeom prst="rect">
                      <a:avLst/>
                    </a:prstGeom>
                  </pic:spPr>
                </pic:pic>
              </a:graphicData>
            </a:graphic>
            <wp14:sizeRelH relativeFrom="margin">
              <wp14:pctWidth>0</wp14:pctWidth>
            </wp14:sizeRelH>
            <wp14:sizeRelV relativeFrom="margin">
              <wp14:pctHeight>0</wp14:pctHeight>
            </wp14:sizeRelV>
          </wp:anchor>
        </w:drawing>
      </w:r>
      <w:r w:rsidRPr="002B3128">
        <w:rPr>
          <w:b/>
          <w:bCs/>
          <w:sz w:val="24"/>
          <w:szCs w:val="24"/>
        </w:rPr>
        <w:drawing>
          <wp:anchor distT="0" distB="0" distL="114300" distR="114300" simplePos="0" relativeHeight="251658240" behindDoc="0" locked="0" layoutInCell="1" allowOverlap="1" wp14:anchorId="7D803722" wp14:editId="211E16A5">
            <wp:simplePos x="0" y="0"/>
            <wp:positionH relativeFrom="column">
              <wp:posOffset>78105</wp:posOffset>
            </wp:positionH>
            <wp:positionV relativeFrom="paragraph">
              <wp:posOffset>904240</wp:posOffset>
            </wp:positionV>
            <wp:extent cx="2333625" cy="1126490"/>
            <wp:effectExtent l="0" t="0" r="9525" b="0"/>
            <wp:wrapTopAndBottom/>
            <wp:docPr id="1143577502" name="Image 1" descr="Une image contenant diagramm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7502" name="Image 1" descr="Une image contenant diagramme, ligne, Polic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2333625" cy="1126490"/>
                    </a:xfrm>
                    <a:prstGeom prst="rect">
                      <a:avLst/>
                    </a:prstGeom>
                  </pic:spPr>
                </pic:pic>
              </a:graphicData>
            </a:graphic>
            <wp14:sizeRelH relativeFrom="margin">
              <wp14:pctWidth>0</wp14:pctWidth>
            </wp14:sizeRelH>
            <wp14:sizeRelV relativeFrom="margin">
              <wp14:pctHeight>0</wp14:pctHeight>
            </wp14:sizeRelV>
          </wp:anchor>
        </w:drawing>
      </w:r>
      <w:r w:rsidR="005C6891" w:rsidRPr="002B3128">
        <w:rPr>
          <w:sz w:val="24"/>
          <w:szCs w:val="24"/>
        </w:rPr>
        <w:t xml:space="preserve">Trois circuits vous sont fournis pour faire le travail. Ceux-ci ainsi que leur représentation </w:t>
      </w:r>
      <w:proofErr w:type="spellStart"/>
      <w:r w:rsidR="005C6891" w:rsidRPr="002B3128">
        <w:rPr>
          <w:sz w:val="24"/>
          <w:szCs w:val="24"/>
        </w:rPr>
        <w:t>json</w:t>
      </w:r>
      <w:proofErr w:type="spellEnd"/>
      <w:r w:rsidR="005C6891" w:rsidRPr="002B3128">
        <w:rPr>
          <w:sz w:val="24"/>
          <w:szCs w:val="24"/>
        </w:rPr>
        <w:t xml:space="preserve"> vous sont fournis dans le package « </w:t>
      </w:r>
      <w:proofErr w:type="spellStart"/>
      <w:r w:rsidR="005C6891" w:rsidRPr="002B3128">
        <w:rPr>
          <w:sz w:val="24"/>
          <w:szCs w:val="24"/>
        </w:rPr>
        <w:t>donnees</w:t>
      </w:r>
      <w:proofErr w:type="spellEnd"/>
      <w:r w:rsidR="005C6891" w:rsidRPr="002B3128">
        <w:rPr>
          <w:sz w:val="24"/>
          <w:szCs w:val="24"/>
        </w:rPr>
        <w:t xml:space="preserve"> » du projet </w:t>
      </w:r>
      <w:proofErr w:type="spellStart"/>
      <w:r w:rsidR="005C6891" w:rsidRPr="002B3128">
        <w:rPr>
          <w:sz w:val="24"/>
          <w:szCs w:val="24"/>
        </w:rPr>
        <w:t>IntelliJ</w:t>
      </w:r>
      <w:proofErr w:type="spellEnd"/>
      <w:r w:rsidR="005C6891" w:rsidRPr="002B3128">
        <w:rPr>
          <w:sz w:val="24"/>
          <w:szCs w:val="24"/>
        </w:rPr>
        <w:t xml:space="preserve">. Prenez le temps de bien observer les circuits et la structure des </w:t>
      </w:r>
      <w:proofErr w:type="spellStart"/>
      <w:r w:rsidR="005C6891" w:rsidRPr="002B3128">
        <w:rPr>
          <w:sz w:val="24"/>
          <w:szCs w:val="24"/>
        </w:rPr>
        <w:t>json</w:t>
      </w:r>
      <w:proofErr w:type="spellEnd"/>
      <w:r w:rsidR="005C6891" w:rsidRPr="002B3128">
        <w:rPr>
          <w:sz w:val="24"/>
          <w:szCs w:val="24"/>
        </w:rPr>
        <w:t xml:space="preserve"> avant de commencer.</w:t>
      </w:r>
    </w:p>
    <w:p w14:paraId="0C9CF14F" w14:textId="3AED47A8" w:rsidR="00CD2888" w:rsidRDefault="00CD2888" w:rsidP="00F0437C">
      <w:pPr>
        <w:spacing w:before="60" w:after="60"/>
        <w:jc w:val="both"/>
        <w:rPr>
          <w:noProof/>
          <w:sz w:val="24"/>
          <w:szCs w:val="24"/>
        </w:rPr>
      </w:pPr>
      <w:r w:rsidRPr="002B3128">
        <w:rPr>
          <w:noProof/>
          <w:sz w:val="24"/>
          <w:szCs w:val="24"/>
        </w:rPr>
        <w:drawing>
          <wp:anchor distT="0" distB="0" distL="114300" distR="114300" simplePos="0" relativeHeight="251660288" behindDoc="0" locked="0" layoutInCell="1" allowOverlap="1" wp14:anchorId="5B938C63" wp14:editId="4D9B4D2A">
            <wp:simplePos x="0" y="0"/>
            <wp:positionH relativeFrom="column">
              <wp:posOffset>1905</wp:posOffset>
            </wp:positionH>
            <wp:positionV relativeFrom="paragraph">
              <wp:posOffset>1367790</wp:posOffset>
            </wp:positionV>
            <wp:extent cx="2156029" cy="1514475"/>
            <wp:effectExtent l="0" t="0" r="0" b="0"/>
            <wp:wrapNone/>
            <wp:docPr id="525058016" name="Image 1" descr="Une image contenant texte, diagramme,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8016" name="Image 1" descr="Une image contenant texte, diagramme, Police, ligne&#10;&#10;Le contenu généré par l’IA peut être incorrect."/>
                    <pic:cNvPicPr/>
                  </pic:nvPicPr>
                  <pic:blipFill rotWithShape="1">
                    <a:blip r:embed="rId10">
                      <a:extLst>
                        <a:ext uri="{28A0092B-C50C-407E-A947-70E740481C1C}">
                          <a14:useLocalDpi xmlns:a14="http://schemas.microsoft.com/office/drawing/2010/main" val="0"/>
                        </a:ext>
                      </a:extLst>
                    </a:blip>
                    <a:srcRect l="13241" t="10625" r="4042"/>
                    <a:stretch/>
                  </pic:blipFill>
                  <pic:spPr bwMode="auto">
                    <a:xfrm>
                      <a:off x="0" y="0"/>
                      <a:ext cx="2156029"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4C38E" w14:textId="05F211C6" w:rsidR="00CD2888" w:rsidRDefault="00CD2888" w:rsidP="00F0437C">
      <w:pPr>
        <w:spacing w:before="60" w:after="60"/>
        <w:jc w:val="both"/>
        <w:rPr>
          <w:noProof/>
          <w:sz w:val="24"/>
          <w:szCs w:val="24"/>
        </w:rPr>
      </w:pPr>
    </w:p>
    <w:p w14:paraId="72821B0E" w14:textId="255CD5D8" w:rsidR="00CD2888" w:rsidRDefault="00CD2888" w:rsidP="00F0437C">
      <w:pPr>
        <w:spacing w:before="60" w:after="60"/>
        <w:jc w:val="both"/>
        <w:rPr>
          <w:noProof/>
          <w:sz w:val="24"/>
          <w:szCs w:val="24"/>
        </w:rPr>
      </w:pPr>
    </w:p>
    <w:p w14:paraId="47DBF694" w14:textId="6C82D507" w:rsidR="00CD2888" w:rsidRDefault="00CD2888" w:rsidP="00F0437C">
      <w:pPr>
        <w:spacing w:before="60" w:after="60"/>
        <w:jc w:val="both"/>
        <w:rPr>
          <w:noProof/>
          <w:sz w:val="24"/>
          <w:szCs w:val="24"/>
        </w:rPr>
      </w:pPr>
    </w:p>
    <w:p w14:paraId="55E4B476" w14:textId="77777777" w:rsidR="00CD2888" w:rsidRDefault="00CD2888" w:rsidP="00F0437C">
      <w:pPr>
        <w:spacing w:before="60" w:after="60"/>
        <w:jc w:val="both"/>
        <w:rPr>
          <w:noProof/>
          <w:sz w:val="24"/>
          <w:szCs w:val="24"/>
        </w:rPr>
      </w:pPr>
    </w:p>
    <w:p w14:paraId="129CD0A9" w14:textId="77777777" w:rsidR="00CD2888" w:rsidRDefault="00CD2888" w:rsidP="00F0437C">
      <w:pPr>
        <w:spacing w:before="60" w:after="60"/>
        <w:jc w:val="both"/>
        <w:rPr>
          <w:noProof/>
          <w:sz w:val="24"/>
          <w:szCs w:val="24"/>
        </w:rPr>
      </w:pPr>
    </w:p>
    <w:p w14:paraId="33716E11" w14:textId="77777777" w:rsidR="00CD2888" w:rsidRDefault="00CD2888" w:rsidP="00F0437C">
      <w:pPr>
        <w:spacing w:before="60" w:after="60"/>
        <w:jc w:val="both"/>
        <w:rPr>
          <w:noProof/>
          <w:sz w:val="24"/>
          <w:szCs w:val="24"/>
        </w:rPr>
      </w:pPr>
    </w:p>
    <w:p w14:paraId="6CA47BE8" w14:textId="77777777" w:rsidR="00CD2888" w:rsidRDefault="00CD2888" w:rsidP="00F0437C">
      <w:pPr>
        <w:spacing w:before="60" w:after="60"/>
        <w:jc w:val="both"/>
        <w:rPr>
          <w:noProof/>
          <w:sz w:val="24"/>
          <w:szCs w:val="24"/>
        </w:rPr>
      </w:pPr>
    </w:p>
    <w:p w14:paraId="1DCA2E39" w14:textId="2198593F" w:rsidR="00F3178C" w:rsidRPr="002B3128" w:rsidRDefault="005C6891" w:rsidP="00F0437C">
      <w:pPr>
        <w:spacing w:before="60" w:after="60"/>
        <w:jc w:val="both"/>
        <w:rPr>
          <w:b/>
          <w:bCs/>
          <w:sz w:val="24"/>
          <w:szCs w:val="24"/>
          <w:u w:val="single"/>
        </w:rPr>
      </w:pPr>
      <w:r w:rsidRPr="002B3128">
        <w:rPr>
          <w:b/>
          <w:bCs/>
          <w:sz w:val="24"/>
          <w:szCs w:val="24"/>
        </w:rPr>
        <w:drawing>
          <wp:anchor distT="0" distB="0" distL="114300" distR="114300" simplePos="0" relativeHeight="251661312" behindDoc="0" locked="0" layoutInCell="1" allowOverlap="1" wp14:anchorId="14B99E29" wp14:editId="25265AD7">
            <wp:simplePos x="0" y="0"/>
            <wp:positionH relativeFrom="column">
              <wp:posOffset>78105</wp:posOffset>
            </wp:positionH>
            <wp:positionV relativeFrom="paragraph">
              <wp:posOffset>4272915</wp:posOffset>
            </wp:positionV>
            <wp:extent cx="5490210" cy="3048000"/>
            <wp:effectExtent l="0" t="0" r="0" b="0"/>
            <wp:wrapTopAndBottom/>
            <wp:docPr id="125050276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2762" name="Image 1" descr="Une image contenant texte, capture d’écran, Police, nombre&#10;&#10;Le contenu généré par l’IA peut être incorrect."/>
                    <pic:cNvPicPr/>
                  </pic:nvPicPr>
                  <pic:blipFill rotWithShape="1">
                    <a:blip r:embed="rId11">
                      <a:extLst>
                        <a:ext uri="{28A0092B-C50C-407E-A947-70E740481C1C}">
                          <a14:useLocalDpi xmlns:a14="http://schemas.microsoft.com/office/drawing/2010/main" val="0"/>
                        </a:ext>
                      </a:extLst>
                    </a:blip>
                    <a:srcRect t="4829" b="4278"/>
                    <a:stretch/>
                  </pic:blipFill>
                  <pic:spPr bwMode="auto">
                    <a:xfrm>
                      <a:off x="0" y="0"/>
                      <a:ext cx="5490210" cy="3048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B3128">
        <w:rPr>
          <w:noProof/>
          <w:sz w:val="24"/>
          <w:szCs w:val="24"/>
        </w:rPr>
        <w:t>Voici également la structure des classes</w:t>
      </w:r>
      <w:r w:rsidR="00352070" w:rsidRPr="002B3128">
        <w:rPr>
          <w:noProof/>
          <w:sz w:val="24"/>
          <w:szCs w:val="24"/>
        </w:rPr>
        <w:t xml:space="preserve">. </w:t>
      </w:r>
      <w:r w:rsidR="00646C74">
        <w:rPr>
          <w:noProof/>
          <w:sz w:val="24"/>
          <w:szCs w:val="24"/>
        </w:rPr>
        <w:t>C’est la classe CircuitBuilder qui lira le fichier JSON et créera un circuit (et les sous circuits imbriqués à l’intérieur).</w:t>
      </w:r>
      <w:r w:rsidR="00352070" w:rsidRPr="002B3128">
        <w:rPr>
          <w:noProof/>
          <w:sz w:val="24"/>
          <w:szCs w:val="24"/>
        </w:rPr>
        <w:t xml:space="preserve"> </w:t>
      </w:r>
      <w:r w:rsidR="00F0437C">
        <w:rPr>
          <w:noProof/>
          <w:sz w:val="24"/>
          <w:szCs w:val="24"/>
        </w:rPr>
        <w:t xml:space="preserve">Celle-ci est </w:t>
      </w:r>
      <w:r w:rsidR="00F0437C" w:rsidRPr="00F0437C">
        <w:rPr>
          <w:noProof/>
          <w:sz w:val="24"/>
          <w:szCs w:val="24"/>
          <w:u w:val="single"/>
        </w:rPr>
        <w:t>partiellement</w:t>
      </w:r>
      <w:r w:rsidR="00F0437C">
        <w:rPr>
          <w:noProof/>
          <w:sz w:val="24"/>
          <w:szCs w:val="24"/>
        </w:rPr>
        <w:t xml:space="preserve"> implémentée pour vous, mais vous pourriez avoir à apporter quelques </w:t>
      </w:r>
      <w:r w:rsidR="00F0437C" w:rsidRPr="00F0437C">
        <w:rPr>
          <w:noProof/>
          <w:sz w:val="24"/>
          <w:szCs w:val="24"/>
          <w:u w:val="single"/>
        </w:rPr>
        <w:t>corrections</w:t>
      </w:r>
      <w:r w:rsidR="00F0437C">
        <w:rPr>
          <w:noProof/>
          <w:sz w:val="24"/>
          <w:szCs w:val="24"/>
        </w:rPr>
        <w:t xml:space="preserve"> au code déjà en place.</w:t>
      </w:r>
      <w:r w:rsidR="00CD2888" w:rsidRPr="00CD2888">
        <w:rPr>
          <w:noProof/>
        </w:rPr>
        <w:t xml:space="preserve"> </w:t>
      </w:r>
    </w:p>
    <w:p w14:paraId="2982DF2A" w14:textId="77777777" w:rsidR="00CD2888" w:rsidRDefault="00CD2888" w:rsidP="00C3393F">
      <w:pPr>
        <w:spacing w:before="60" w:after="60"/>
        <w:jc w:val="both"/>
        <w:rPr>
          <w:b/>
          <w:bCs/>
          <w:sz w:val="28"/>
          <w:szCs w:val="28"/>
        </w:rPr>
      </w:pPr>
    </w:p>
    <w:p w14:paraId="77C2D507" w14:textId="38AD7EC8" w:rsidR="00C3393F" w:rsidRPr="00C3393F" w:rsidRDefault="004D103B" w:rsidP="00C3393F">
      <w:pPr>
        <w:spacing w:before="60" w:after="60"/>
        <w:jc w:val="both"/>
        <w:rPr>
          <w:b/>
          <w:bCs/>
          <w:sz w:val="28"/>
          <w:szCs w:val="28"/>
        </w:rPr>
      </w:pPr>
      <w:r w:rsidRPr="00C3393F">
        <w:rPr>
          <w:b/>
          <w:bCs/>
          <w:sz w:val="28"/>
          <w:szCs w:val="28"/>
        </w:rPr>
        <w:lastRenderedPageBreak/>
        <w:t xml:space="preserve">Votre objectif est de programmer les classes et les méthode manquantes pour que l’exécution de </w:t>
      </w:r>
      <w:proofErr w:type="spellStart"/>
      <w:r w:rsidRPr="00C3393F">
        <w:rPr>
          <w:b/>
          <w:bCs/>
          <w:sz w:val="28"/>
          <w:szCs w:val="28"/>
        </w:rPr>
        <w:t>CircuitApp</w:t>
      </w:r>
      <w:proofErr w:type="spellEnd"/>
      <w:r w:rsidRPr="00C3393F">
        <w:rPr>
          <w:b/>
          <w:bCs/>
          <w:sz w:val="28"/>
          <w:szCs w:val="28"/>
        </w:rPr>
        <w:t xml:space="preserve"> donne ceci :</w:t>
      </w:r>
    </w:p>
    <w:p w14:paraId="1967A864" w14:textId="7769EA2A" w:rsidR="004D103B" w:rsidRPr="00AB6ABC" w:rsidRDefault="00AB6ABC" w:rsidP="00AF06DA">
      <w:pPr>
        <w:spacing w:before="60" w:after="60"/>
        <w:rPr>
          <w:b/>
          <w:bCs/>
          <w:sz w:val="28"/>
          <w:szCs w:val="28"/>
        </w:rPr>
      </w:pPr>
      <w:r w:rsidRPr="00AB6ABC">
        <w:rPr>
          <w:b/>
          <w:bCs/>
          <w:sz w:val="28"/>
          <w:szCs w:val="28"/>
        </w:rPr>
        <w:drawing>
          <wp:inline distT="0" distB="0" distL="0" distR="0" wp14:anchorId="354949F1" wp14:editId="5656969E">
            <wp:extent cx="5490210" cy="2357755"/>
            <wp:effectExtent l="19050" t="19050" r="15240" b="23495"/>
            <wp:docPr id="58315701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7015" name="Image 1" descr="Une image contenant texte, capture d’écran, Police&#10;&#10;Le contenu généré par l’IA peut être incorrect."/>
                    <pic:cNvPicPr/>
                  </pic:nvPicPr>
                  <pic:blipFill>
                    <a:blip r:embed="rId12"/>
                    <a:stretch>
                      <a:fillRect/>
                    </a:stretch>
                  </pic:blipFill>
                  <pic:spPr>
                    <a:xfrm>
                      <a:off x="0" y="0"/>
                      <a:ext cx="5490210" cy="2357755"/>
                    </a:xfrm>
                    <a:prstGeom prst="rect">
                      <a:avLst/>
                    </a:prstGeom>
                    <a:ln>
                      <a:solidFill>
                        <a:schemeClr val="accent1"/>
                      </a:solidFill>
                    </a:ln>
                  </pic:spPr>
                </pic:pic>
              </a:graphicData>
            </a:graphic>
          </wp:inline>
        </w:drawing>
      </w:r>
    </w:p>
    <w:p w14:paraId="7AFD50B9" w14:textId="77777777" w:rsidR="00AF06DA" w:rsidRDefault="00AF06DA" w:rsidP="00AF06DA">
      <w:pPr>
        <w:pStyle w:val="Paragraphedeliste"/>
        <w:spacing w:before="60" w:after="60"/>
        <w:jc w:val="both"/>
      </w:pPr>
    </w:p>
    <w:p w14:paraId="590A242D" w14:textId="0198960F" w:rsidR="006A3495" w:rsidRPr="00C3393F" w:rsidRDefault="00F0437C" w:rsidP="00C3393F">
      <w:pPr>
        <w:jc w:val="both"/>
        <w:rPr>
          <w:b/>
          <w:bCs/>
          <w:sz w:val="28"/>
          <w:szCs w:val="28"/>
        </w:rPr>
      </w:pPr>
      <w:r w:rsidRPr="00C3393F">
        <w:rPr>
          <w:b/>
          <w:bCs/>
          <w:sz w:val="28"/>
          <w:szCs w:val="28"/>
          <w:highlight w:val="yellow"/>
        </w:rPr>
        <w:t xml:space="preserve">Remise : Remettre </w:t>
      </w:r>
      <w:r w:rsidR="00C3393F" w:rsidRPr="00C3393F">
        <w:rPr>
          <w:b/>
          <w:bCs/>
          <w:sz w:val="28"/>
          <w:szCs w:val="28"/>
          <w:highlight w:val="yellow"/>
        </w:rPr>
        <w:t xml:space="preserve">sur LÉA </w:t>
      </w:r>
      <w:r w:rsidRPr="00C3393F">
        <w:rPr>
          <w:b/>
          <w:bCs/>
          <w:sz w:val="28"/>
          <w:szCs w:val="28"/>
          <w:highlight w:val="yellow"/>
        </w:rPr>
        <w:t xml:space="preserve">avant </w:t>
      </w:r>
      <w:r w:rsidR="00EB44B8" w:rsidRPr="00C3393F">
        <w:rPr>
          <w:b/>
          <w:bCs/>
          <w:sz w:val="28"/>
          <w:szCs w:val="28"/>
          <w:highlight w:val="yellow"/>
        </w:rPr>
        <w:t xml:space="preserve">le dimanche 30 mars </w:t>
      </w:r>
      <w:r w:rsidR="00C3393F" w:rsidRPr="00C3393F">
        <w:rPr>
          <w:b/>
          <w:bCs/>
          <w:sz w:val="28"/>
          <w:szCs w:val="28"/>
          <w:highlight w:val="yellow"/>
        </w:rPr>
        <w:t>23h59. Toutes les personnes qui remettent le travail recevront une rétroaction individuelle.</w:t>
      </w:r>
    </w:p>
    <w:p w14:paraId="5AE02195" w14:textId="2B670287" w:rsidR="00425A63" w:rsidRPr="00C551C4" w:rsidRDefault="00425A63" w:rsidP="00C551C4">
      <w:pPr>
        <w:rPr>
          <w:b/>
          <w:bCs/>
          <w:sz w:val="28"/>
          <w:szCs w:val="28"/>
        </w:rPr>
      </w:pPr>
    </w:p>
    <w:sectPr w:rsidR="00425A63" w:rsidRPr="00C551C4" w:rsidSect="00183EDD">
      <w:headerReference w:type="even" r:id="rId13"/>
      <w:headerReference w:type="default" r:id="rId14"/>
      <w:headerReference w:type="first" r:id="rId15"/>
      <w:pgSz w:w="12240" w:h="15840"/>
      <w:pgMar w:top="1531" w:right="1797" w:bottom="136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A5487" w14:textId="77777777" w:rsidR="00FF58F9" w:rsidRDefault="00FF58F9" w:rsidP="00EF04A6">
      <w:pPr>
        <w:spacing w:after="0" w:line="240" w:lineRule="auto"/>
      </w:pPr>
      <w:r>
        <w:separator/>
      </w:r>
    </w:p>
  </w:endnote>
  <w:endnote w:type="continuationSeparator" w:id="0">
    <w:p w14:paraId="0621FB8C" w14:textId="77777777" w:rsidR="00FF58F9" w:rsidRDefault="00FF58F9" w:rsidP="00EF04A6">
      <w:pPr>
        <w:spacing w:after="0" w:line="240" w:lineRule="auto"/>
      </w:pPr>
      <w:r>
        <w:continuationSeparator/>
      </w:r>
    </w:p>
  </w:endnote>
  <w:endnote w:type="continuationNotice" w:id="1">
    <w:p w14:paraId="2396ED5D" w14:textId="77777777" w:rsidR="00FF58F9" w:rsidRDefault="00FF58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3297" w14:textId="77777777" w:rsidR="00FF58F9" w:rsidRDefault="00FF58F9" w:rsidP="00EF04A6">
      <w:pPr>
        <w:spacing w:after="0" w:line="240" w:lineRule="auto"/>
      </w:pPr>
      <w:r>
        <w:separator/>
      </w:r>
    </w:p>
  </w:footnote>
  <w:footnote w:type="continuationSeparator" w:id="0">
    <w:p w14:paraId="52B61BA6" w14:textId="77777777" w:rsidR="00FF58F9" w:rsidRDefault="00FF58F9" w:rsidP="00EF04A6">
      <w:pPr>
        <w:spacing w:after="0" w:line="240" w:lineRule="auto"/>
      </w:pPr>
      <w:r>
        <w:continuationSeparator/>
      </w:r>
    </w:p>
  </w:footnote>
  <w:footnote w:type="continuationNotice" w:id="1">
    <w:p w14:paraId="17B4F47B" w14:textId="77777777" w:rsidR="00FF58F9" w:rsidRDefault="00FF58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8D573" w14:textId="5C0357AF" w:rsidR="00EF04A6" w:rsidRDefault="00000000">
    <w:pPr>
      <w:pStyle w:val="En-tte"/>
    </w:pPr>
    <w:r>
      <w:rPr>
        <w:noProof/>
      </w:rPr>
      <w:pict w14:anchorId="0747C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31.6pt;height:135.9pt;z-index:-251658239;mso-position-horizontal:center;mso-position-horizontal-relative:margin;mso-position-vertical:center;mso-position-vertical-relative:margin" o:allowincell="f">
          <v:imagedata r:id="rId1" o:title="facture_frais_admission_sherbrook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1A354" w14:textId="10239C7E" w:rsidR="003B1C19" w:rsidRDefault="00EF04A6">
    <w:pPr>
      <w:pStyle w:val="En-tte"/>
    </w:pPr>
    <w:r>
      <w:rPr>
        <w:noProof/>
      </w:rPr>
      <w:drawing>
        <wp:anchor distT="0" distB="0" distL="114300" distR="114300" simplePos="0" relativeHeight="251658242" behindDoc="1" locked="0" layoutInCell="1" allowOverlap="1" wp14:anchorId="1DEB5886" wp14:editId="47C93E4A">
          <wp:simplePos x="0" y="0"/>
          <wp:positionH relativeFrom="page">
            <wp:posOffset>-118753</wp:posOffset>
          </wp:positionH>
          <wp:positionV relativeFrom="paragraph">
            <wp:posOffset>-454916</wp:posOffset>
          </wp:positionV>
          <wp:extent cx="7924173" cy="2246914"/>
          <wp:effectExtent l="19050" t="19050" r="19685" b="20320"/>
          <wp:wrapNone/>
          <wp:docPr id="777653979" name="Image 2" descr="Une image contenant bâtiment, capture d’écran, gratte-ciel, n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53979" name="Image 2" descr="Une image contenant bâtiment, capture d’écran, gratte-ciel, nuit&#10;&#10;Description générée automatiquement"/>
                  <pic:cNvPicPr/>
                </pic:nvPicPr>
                <pic:blipFill rotWithShape="1">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t="26296" b="30805"/>
                  <a:stretch/>
                </pic:blipFill>
                <pic:spPr bwMode="auto">
                  <a:xfrm>
                    <a:off x="0" y="0"/>
                    <a:ext cx="7936253" cy="2250339"/>
                  </a:xfrm>
                  <a:prstGeom prst="rect">
                    <a:avLst/>
                  </a:prstGeom>
                  <a:ln>
                    <a:solidFill>
                      <a:schemeClr val="bg1"/>
                    </a:solidFill>
                  </a:ln>
                  <a:effectLst>
                    <a:innerShdw blurRad="711200" dist="1473200" dir="5400000">
                      <a:schemeClr val="bg1"/>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932E" w14:textId="33606012" w:rsidR="00EF04A6" w:rsidRDefault="00000000">
    <w:pPr>
      <w:pStyle w:val="En-tte"/>
    </w:pPr>
    <w:r>
      <w:rPr>
        <w:noProof/>
      </w:rPr>
      <w:pict w14:anchorId="13526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31.6pt;height:135.9pt;z-index:-251658240;mso-position-horizontal:center;mso-position-horizontal-relative:margin;mso-position-vertical:center;mso-position-vertical-relative:margin" o:allowincell="f">
          <v:imagedata r:id="rId1" o:title="facture_frais_admission_sherbrook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384B"/>
    <w:multiLevelType w:val="multilevel"/>
    <w:tmpl w:val="BB1A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A1C56"/>
    <w:multiLevelType w:val="multilevel"/>
    <w:tmpl w:val="96BEA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42424"/>
    <w:multiLevelType w:val="hybridMultilevel"/>
    <w:tmpl w:val="8264A5DE"/>
    <w:lvl w:ilvl="0" w:tplc="0C0C0011">
      <w:start w:val="1"/>
      <w:numFmt w:val="decimal"/>
      <w:lvlText w:val="%1)"/>
      <w:lvlJc w:val="left"/>
      <w:pPr>
        <w:ind w:left="644"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5596096"/>
    <w:multiLevelType w:val="hybridMultilevel"/>
    <w:tmpl w:val="8264A5D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9745FC"/>
    <w:multiLevelType w:val="hybridMultilevel"/>
    <w:tmpl w:val="79BEFB8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33D3FBA"/>
    <w:multiLevelType w:val="hybridMultilevel"/>
    <w:tmpl w:val="4FD4CC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AF4A71"/>
    <w:multiLevelType w:val="hybridMultilevel"/>
    <w:tmpl w:val="CE3EE08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3D12504"/>
    <w:multiLevelType w:val="multilevel"/>
    <w:tmpl w:val="7FE28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570FC"/>
    <w:multiLevelType w:val="hybridMultilevel"/>
    <w:tmpl w:val="A1107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76F25EF"/>
    <w:multiLevelType w:val="multilevel"/>
    <w:tmpl w:val="EE10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E673F"/>
    <w:multiLevelType w:val="hybridMultilevel"/>
    <w:tmpl w:val="F662C53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16246997">
    <w:abstractNumId w:val="4"/>
  </w:num>
  <w:num w:numId="2" w16cid:durableId="1838883983">
    <w:abstractNumId w:val="5"/>
  </w:num>
  <w:num w:numId="3" w16cid:durableId="1013723469">
    <w:abstractNumId w:val="7"/>
  </w:num>
  <w:num w:numId="4" w16cid:durableId="1033845111">
    <w:abstractNumId w:val="1"/>
  </w:num>
  <w:num w:numId="5" w16cid:durableId="1283613544">
    <w:abstractNumId w:val="6"/>
  </w:num>
  <w:num w:numId="6" w16cid:durableId="1779907794">
    <w:abstractNumId w:val="10"/>
  </w:num>
  <w:num w:numId="7" w16cid:durableId="880631436">
    <w:abstractNumId w:val="8"/>
  </w:num>
  <w:num w:numId="8" w16cid:durableId="1586693701">
    <w:abstractNumId w:val="2"/>
  </w:num>
  <w:num w:numId="9" w16cid:durableId="426000785">
    <w:abstractNumId w:val="3"/>
  </w:num>
  <w:num w:numId="10" w16cid:durableId="66652991">
    <w:abstractNumId w:val="9"/>
  </w:num>
  <w:num w:numId="11" w16cid:durableId="195790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A6"/>
    <w:rsid w:val="0000601C"/>
    <w:rsid w:val="00007587"/>
    <w:rsid w:val="0001599E"/>
    <w:rsid w:val="000204A4"/>
    <w:rsid w:val="00040112"/>
    <w:rsid w:val="00040E7C"/>
    <w:rsid w:val="00066765"/>
    <w:rsid w:val="000723B2"/>
    <w:rsid w:val="0007699A"/>
    <w:rsid w:val="0007794F"/>
    <w:rsid w:val="000C4B42"/>
    <w:rsid w:val="000D3F3C"/>
    <w:rsid w:val="000F5703"/>
    <w:rsid w:val="00103EA1"/>
    <w:rsid w:val="0010505C"/>
    <w:rsid w:val="0011122A"/>
    <w:rsid w:val="00115608"/>
    <w:rsid w:val="00126FAA"/>
    <w:rsid w:val="0013486A"/>
    <w:rsid w:val="00134DD7"/>
    <w:rsid w:val="001441B9"/>
    <w:rsid w:val="00161FFD"/>
    <w:rsid w:val="00174E76"/>
    <w:rsid w:val="00180CA1"/>
    <w:rsid w:val="00183EDD"/>
    <w:rsid w:val="0019146A"/>
    <w:rsid w:val="001B46E6"/>
    <w:rsid w:val="001B4E71"/>
    <w:rsid w:val="001C17D3"/>
    <w:rsid w:val="001C47D8"/>
    <w:rsid w:val="001D0283"/>
    <w:rsid w:val="001D2021"/>
    <w:rsid w:val="001D2344"/>
    <w:rsid w:val="001E2303"/>
    <w:rsid w:val="001E2611"/>
    <w:rsid w:val="001F57B8"/>
    <w:rsid w:val="002070F8"/>
    <w:rsid w:val="00215A44"/>
    <w:rsid w:val="00221305"/>
    <w:rsid w:val="002334FB"/>
    <w:rsid w:val="00253151"/>
    <w:rsid w:val="00260A48"/>
    <w:rsid w:val="00275F5A"/>
    <w:rsid w:val="00284E34"/>
    <w:rsid w:val="002A2B6E"/>
    <w:rsid w:val="002B0F2B"/>
    <w:rsid w:val="002B3128"/>
    <w:rsid w:val="002C0891"/>
    <w:rsid w:val="002C558E"/>
    <w:rsid w:val="002C771B"/>
    <w:rsid w:val="002D45F6"/>
    <w:rsid w:val="002E57CA"/>
    <w:rsid w:val="00300E9C"/>
    <w:rsid w:val="00313DE4"/>
    <w:rsid w:val="0031686D"/>
    <w:rsid w:val="003232C9"/>
    <w:rsid w:val="00344594"/>
    <w:rsid w:val="00344A87"/>
    <w:rsid w:val="00352070"/>
    <w:rsid w:val="0035241C"/>
    <w:rsid w:val="0035577B"/>
    <w:rsid w:val="003A0DB1"/>
    <w:rsid w:val="003B144C"/>
    <w:rsid w:val="003B1C19"/>
    <w:rsid w:val="003B420C"/>
    <w:rsid w:val="003C056D"/>
    <w:rsid w:val="003D6338"/>
    <w:rsid w:val="003E345C"/>
    <w:rsid w:val="00406B4E"/>
    <w:rsid w:val="004258E7"/>
    <w:rsid w:val="00425A63"/>
    <w:rsid w:val="00455713"/>
    <w:rsid w:val="00462859"/>
    <w:rsid w:val="00466013"/>
    <w:rsid w:val="00473825"/>
    <w:rsid w:val="00476756"/>
    <w:rsid w:val="00476D9F"/>
    <w:rsid w:val="00483EFC"/>
    <w:rsid w:val="00492EA2"/>
    <w:rsid w:val="00493030"/>
    <w:rsid w:val="0049428F"/>
    <w:rsid w:val="004A38EA"/>
    <w:rsid w:val="004B20F2"/>
    <w:rsid w:val="004B2E9B"/>
    <w:rsid w:val="004C6EC4"/>
    <w:rsid w:val="004D103B"/>
    <w:rsid w:val="004D2FD8"/>
    <w:rsid w:val="004D4098"/>
    <w:rsid w:val="004D4F51"/>
    <w:rsid w:val="004D7F64"/>
    <w:rsid w:val="00525B3D"/>
    <w:rsid w:val="005358B9"/>
    <w:rsid w:val="00543270"/>
    <w:rsid w:val="00565154"/>
    <w:rsid w:val="00583F3A"/>
    <w:rsid w:val="0059104B"/>
    <w:rsid w:val="005944C8"/>
    <w:rsid w:val="00594647"/>
    <w:rsid w:val="005A0586"/>
    <w:rsid w:val="005A075F"/>
    <w:rsid w:val="005C6891"/>
    <w:rsid w:val="005C68D4"/>
    <w:rsid w:val="005D4BD4"/>
    <w:rsid w:val="005D7DFD"/>
    <w:rsid w:val="005E10AF"/>
    <w:rsid w:val="005E16D6"/>
    <w:rsid w:val="005E1D2E"/>
    <w:rsid w:val="005F1DE0"/>
    <w:rsid w:val="00601DF7"/>
    <w:rsid w:val="00602247"/>
    <w:rsid w:val="00603592"/>
    <w:rsid w:val="00614637"/>
    <w:rsid w:val="00627E7D"/>
    <w:rsid w:val="006453D8"/>
    <w:rsid w:val="00646C74"/>
    <w:rsid w:val="006472EE"/>
    <w:rsid w:val="00652D29"/>
    <w:rsid w:val="00655A29"/>
    <w:rsid w:val="00670FA8"/>
    <w:rsid w:val="006A3495"/>
    <w:rsid w:val="006B53DC"/>
    <w:rsid w:val="006E619E"/>
    <w:rsid w:val="006E68C4"/>
    <w:rsid w:val="006F1CCD"/>
    <w:rsid w:val="00710C9A"/>
    <w:rsid w:val="007164C7"/>
    <w:rsid w:val="00717985"/>
    <w:rsid w:val="007203E8"/>
    <w:rsid w:val="00750FBA"/>
    <w:rsid w:val="007555F8"/>
    <w:rsid w:val="00755D9A"/>
    <w:rsid w:val="00767B39"/>
    <w:rsid w:val="00770C07"/>
    <w:rsid w:val="007825EE"/>
    <w:rsid w:val="00790252"/>
    <w:rsid w:val="0079422E"/>
    <w:rsid w:val="007C4BD7"/>
    <w:rsid w:val="007D2FBF"/>
    <w:rsid w:val="007E0266"/>
    <w:rsid w:val="007F01A9"/>
    <w:rsid w:val="007F56FD"/>
    <w:rsid w:val="0082066F"/>
    <w:rsid w:val="0083003E"/>
    <w:rsid w:val="008368D5"/>
    <w:rsid w:val="00846891"/>
    <w:rsid w:val="008604E7"/>
    <w:rsid w:val="008854EF"/>
    <w:rsid w:val="0089482C"/>
    <w:rsid w:val="008A04AD"/>
    <w:rsid w:val="008D2CF5"/>
    <w:rsid w:val="00921440"/>
    <w:rsid w:val="00924C1C"/>
    <w:rsid w:val="00925713"/>
    <w:rsid w:val="009351F9"/>
    <w:rsid w:val="009370F5"/>
    <w:rsid w:val="00951DBA"/>
    <w:rsid w:val="00955C3B"/>
    <w:rsid w:val="0097020C"/>
    <w:rsid w:val="009708F1"/>
    <w:rsid w:val="009728D5"/>
    <w:rsid w:val="009F3187"/>
    <w:rsid w:val="00A1070B"/>
    <w:rsid w:val="00A11D1E"/>
    <w:rsid w:val="00A1252C"/>
    <w:rsid w:val="00A1416B"/>
    <w:rsid w:val="00A315E2"/>
    <w:rsid w:val="00A419A5"/>
    <w:rsid w:val="00A51EE1"/>
    <w:rsid w:val="00A64AF4"/>
    <w:rsid w:val="00A72BC6"/>
    <w:rsid w:val="00A73271"/>
    <w:rsid w:val="00A76D0E"/>
    <w:rsid w:val="00A90832"/>
    <w:rsid w:val="00A9282D"/>
    <w:rsid w:val="00AA5940"/>
    <w:rsid w:val="00AB6ABC"/>
    <w:rsid w:val="00AC3CF0"/>
    <w:rsid w:val="00AC4324"/>
    <w:rsid w:val="00AC5C33"/>
    <w:rsid w:val="00AD6348"/>
    <w:rsid w:val="00AE5D95"/>
    <w:rsid w:val="00AE5F0C"/>
    <w:rsid w:val="00AF06DA"/>
    <w:rsid w:val="00AF1838"/>
    <w:rsid w:val="00AF7156"/>
    <w:rsid w:val="00B03C19"/>
    <w:rsid w:val="00B171CC"/>
    <w:rsid w:val="00B3526C"/>
    <w:rsid w:val="00B476ED"/>
    <w:rsid w:val="00B70333"/>
    <w:rsid w:val="00B754C1"/>
    <w:rsid w:val="00B83A37"/>
    <w:rsid w:val="00B910CD"/>
    <w:rsid w:val="00B9364D"/>
    <w:rsid w:val="00BA1B90"/>
    <w:rsid w:val="00BB083B"/>
    <w:rsid w:val="00BB4939"/>
    <w:rsid w:val="00BC4E9E"/>
    <w:rsid w:val="00BC5B5C"/>
    <w:rsid w:val="00BD4DDD"/>
    <w:rsid w:val="00BD5B0A"/>
    <w:rsid w:val="00BD7FD6"/>
    <w:rsid w:val="00BE453E"/>
    <w:rsid w:val="00BF6796"/>
    <w:rsid w:val="00C10280"/>
    <w:rsid w:val="00C253FC"/>
    <w:rsid w:val="00C3393F"/>
    <w:rsid w:val="00C344A9"/>
    <w:rsid w:val="00C5391C"/>
    <w:rsid w:val="00C54639"/>
    <w:rsid w:val="00C551C4"/>
    <w:rsid w:val="00C62233"/>
    <w:rsid w:val="00C75BAF"/>
    <w:rsid w:val="00CA1478"/>
    <w:rsid w:val="00CB27BF"/>
    <w:rsid w:val="00CC409B"/>
    <w:rsid w:val="00CC4428"/>
    <w:rsid w:val="00CD2888"/>
    <w:rsid w:val="00CD61E0"/>
    <w:rsid w:val="00CE0679"/>
    <w:rsid w:val="00CE3853"/>
    <w:rsid w:val="00CE44A5"/>
    <w:rsid w:val="00D051A6"/>
    <w:rsid w:val="00D17A96"/>
    <w:rsid w:val="00D2398D"/>
    <w:rsid w:val="00D32C10"/>
    <w:rsid w:val="00D372F0"/>
    <w:rsid w:val="00D452C8"/>
    <w:rsid w:val="00D602F5"/>
    <w:rsid w:val="00D625B8"/>
    <w:rsid w:val="00D64E67"/>
    <w:rsid w:val="00D86B7D"/>
    <w:rsid w:val="00D91D6F"/>
    <w:rsid w:val="00DA65E6"/>
    <w:rsid w:val="00DA7BFB"/>
    <w:rsid w:val="00DD147E"/>
    <w:rsid w:val="00DD5238"/>
    <w:rsid w:val="00DE4320"/>
    <w:rsid w:val="00DF1CBD"/>
    <w:rsid w:val="00E056CC"/>
    <w:rsid w:val="00E05C24"/>
    <w:rsid w:val="00E0739B"/>
    <w:rsid w:val="00E25C90"/>
    <w:rsid w:val="00E64A35"/>
    <w:rsid w:val="00E71EAA"/>
    <w:rsid w:val="00E73C2B"/>
    <w:rsid w:val="00E7509D"/>
    <w:rsid w:val="00E757C5"/>
    <w:rsid w:val="00E83AD3"/>
    <w:rsid w:val="00EA203C"/>
    <w:rsid w:val="00EB0200"/>
    <w:rsid w:val="00EB44B8"/>
    <w:rsid w:val="00EB4FAA"/>
    <w:rsid w:val="00EC1041"/>
    <w:rsid w:val="00ED46B5"/>
    <w:rsid w:val="00ED4F62"/>
    <w:rsid w:val="00EE1C8E"/>
    <w:rsid w:val="00EE277B"/>
    <w:rsid w:val="00EF04A6"/>
    <w:rsid w:val="00EF3E6F"/>
    <w:rsid w:val="00EF7572"/>
    <w:rsid w:val="00F0437C"/>
    <w:rsid w:val="00F045B0"/>
    <w:rsid w:val="00F27ED2"/>
    <w:rsid w:val="00F3095E"/>
    <w:rsid w:val="00F3178C"/>
    <w:rsid w:val="00F4111C"/>
    <w:rsid w:val="00F441BF"/>
    <w:rsid w:val="00F50D14"/>
    <w:rsid w:val="00F52163"/>
    <w:rsid w:val="00F53CD8"/>
    <w:rsid w:val="00F56693"/>
    <w:rsid w:val="00F87171"/>
    <w:rsid w:val="00FA725F"/>
    <w:rsid w:val="00FC1077"/>
    <w:rsid w:val="00FC72AA"/>
    <w:rsid w:val="00FD1682"/>
    <w:rsid w:val="00FE062B"/>
    <w:rsid w:val="00FF58F9"/>
    <w:rsid w:val="00FF6691"/>
    <w:rsid w:val="44C535FF"/>
    <w:rsid w:val="478CEA61"/>
    <w:rsid w:val="56055589"/>
    <w:rsid w:val="5A6DDEE3"/>
    <w:rsid w:val="7A01ACB8"/>
    <w:rsid w:val="7EFCE6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3430"/>
  <w15:chartTrackingRefBased/>
  <w15:docId w15:val="{458A1069-49B8-40BB-8E15-0BCE8DAD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0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0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04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04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04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04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04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04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04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4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04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04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04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04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04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04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04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04A6"/>
    <w:rPr>
      <w:rFonts w:eastAsiaTheme="majorEastAsia" w:cstheme="majorBidi"/>
      <w:color w:val="272727" w:themeColor="text1" w:themeTint="D8"/>
    </w:rPr>
  </w:style>
  <w:style w:type="paragraph" w:styleId="Titre">
    <w:name w:val="Title"/>
    <w:basedOn w:val="Normal"/>
    <w:next w:val="Normal"/>
    <w:link w:val="TitreCar"/>
    <w:uiPriority w:val="10"/>
    <w:qFormat/>
    <w:rsid w:val="00EF0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04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04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04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04A6"/>
    <w:pPr>
      <w:spacing w:before="160"/>
      <w:jc w:val="center"/>
    </w:pPr>
    <w:rPr>
      <w:i/>
      <w:iCs/>
      <w:color w:val="404040" w:themeColor="text1" w:themeTint="BF"/>
    </w:rPr>
  </w:style>
  <w:style w:type="character" w:customStyle="1" w:styleId="CitationCar">
    <w:name w:val="Citation Car"/>
    <w:basedOn w:val="Policepardfaut"/>
    <w:link w:val="Citation"/>
    <w:uiPriority w:val="29"/>
    <w:rsid w:val="00EF04A6"/>
    <w:rPr>
      <w:i/>
      <w:iCs/>
      <w:color w:val="404040" w:themeColor="text1" w:themeTint="BF"/>
    </w:rPr>
  </w:style>
  <w:style w:type="paragraph" w:styleId="Paragraphedeliste">
    <w:name w:val="List Paragraph"/>
    <w:basedOn w:val="Normal"/>
    <w:uiPriority w:val="34"/>
    <w:qFormat/>
    <w:rsid w:val="00EF04A6"/>
    <w:pPr>
      <w:ind w:left="720"/>
      <w:contextualSpacing/>
    </w:pPr>
  </w:style>
  <w:style w:type="character" w:styleId="Accentuationintense">
    <w:name w:val="Intense Emphasis"/>
    <w:basedOn w:val="Policepardfaut"/>
    <w:uiPriority w:val="21"/>
    <w:qFormat/>
    <w:rsid w:val="00EF04A6"/>
    <w:rPr>
      <w:i/>
      <w:iCs/>
      <w:color w:val="0F4761" w:themeColor="accent1" w:themeShade="BF"/>
    </w:rPr>
  </w:style>
  <w:style w:type="paragraph" w:styleId="Citationintense">
    <w:name w:val="Intense Quote"/>
    <w:basedOn w:val="Normal"/>
    <w:next w:val="Normal"/>
    <w:link w:val="CitationintenseCar"/>
    <w:uiPriority w:val="30"/>
    <w:qFormat/>
    <w:rsid w:val="00EF0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04A6"/>
    <w:rPr>
      <w:i/>
      <w:iCs/>
      <w:color w:val="0F4761" w:themeColor="accent1" w:themeShade="BF"/>
    </w:rPr>
  </w:style>
  <w:style w:type="character" w:styleId="Rfrenceintense">
    <w:name w:val="Intense Reference"/>
    <w:basedOn w:val="Policepardfaut"/>
    <w:uiPriority w:val="32"/>
    <w:qFormat/>
    <w:rsid w:val="00EF04A6"/>
    <w:rPr>
      <w:b/>
      <w:bCs/>
      <w:smallCaps/>
      <w:color w:val="0F4761" w:themeColor="accent1" w:themeShade="BF"/>
      <w:spacing w:val="5"/>
    </w:rPr>
  </w:style>
  <w:style w:type="paragraph" w:styleId="En-tte">
    <w:name w:val="header"/>
    <w:basedOn w:val="Normal"/>
    <w:link w:val="En-tteCar"/>
    <w:uiPriority w:val="99"/>
    <w:unhideWhenUsed/>
    <w:rsid w:val="00EF04A6"/>
    <w:pPr>
      <w:tabs>
        <w:tab w:val="center" w:pos="4320"/>
        <w:tab w:val="right" w:pos="8640"/>
      </w:tabs>
      <w:spacing w:after="0" w:line="240" w:lineRule="auto"/>
    </w:pPr>
  </w:style>
  <w:style w:type="character" w:customStyle="1" w:styleId="En-tteCar">
    <w:name w:val="En-tête Car"/>
    <w:basedOn w:val="Policepardfaut"/>
    <w:link w:val="En-tte"/>
    <w:uiPriority w:val="99"/>
    <w:rsid w:val="00EF04A6"/>
  </w:style>
  <w:style w:type="paragraph" w:styleId="Pieddepage">
    <w:name w:val="footer"/>
    <w:basedOn w:val="Normal"/>
    <w:link w:val="PieddepageCar"/>
    <w:uiPriority w:val="99"/>
    <w:unhideWhenUsed/>
    <w:rsid w:val="00EF04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F04A6"/>
  </w:style>
  <w:style w:type="character" w:styleId="Lienhypertexte">
    <w:name w:val="Hyperlink"/>
    <w:basedOn w:val="Policepardfaut"/>
    <w:uiPriority w:val="99"/>
    <w:unhideWhenUsed/>
    <w:rsid w:val="00EF04A6"/>
    <w:rPr>
      <w:color w:val="467886" w:themeColor="hyperlink"/>
      <w:u w:val="single"/>
    </w:rPr>
  </w:style>
  <w:style w:type="character" w:styleId="Mentionnonrsolue">
    <w:name w:val="Unresolved Mention"/>
    <w:basedOn w:val="Policepardfaut"/>
    <w:uiPriority w:val="99"/>
    <w:semiHidden/>
    <w:unhideWhenUsed/>
    <w:rsid w:val="00EF04A6"/>
    <w:rPr>
      <w:color w:val="605E5C"/>
      <w:shd w:val="clear" w:color="auto" w:fill="E1DFDD"/>
    </w:rPr>
  </w:style>
  <w:style w:type="character" w:styleId="Textedelespacerserv">
    <w:name w:val="Placeholder Text"/>
    <w:basedOn w:val="Policepardfaut"/>
    <w:uiPriority w:val="99"/>
    <w:semiHidden/>
    <w:rsid w:val="00A9282D"/>
    <w:rPr>
      <w:color w:val="666666"/>
    </w:rPr>
  </w:style>
  <w:style w:type="paragraph" w:styleId="PrformatHTML">
    <w:name w:val="HTML Preformatted"/>
    <w:basedOn w:val="Normal"/>
    <w:link w:val="PrformatHTMLCar"/>
    <w:uiPriority w:val="99"/>
    <w:unhideWhenUsed/>
    <w:rsid w:val="00BA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rsid w:val="00BA1B90"/>
    <w:rPr>
      <w:rFonts w:ascii="Courier New" w:eastAsia="Times New Roman" w:hAnsi="Courier New" w:cs="Courier New"/>
      <w:kern w:val="0"/>
      <w:sz w:val="20"/>
      <w:szCs w:val="20"/>
      <w:lang w:eastAsia="fr-CA"/>
      <w14:ligatures w14:val="none"/>
    </w:rPr>
  </w:style>
  <w:style w:type="paragraph" w:customStyle="1" w:styleId="Rponse">
    <w:name w:val="_Réponse"/>
    <w:basedOn w:val="Normal"/>
    <w:qFormat/>
    <w:rsid w:val="00BA1B90"/>
    <w:pPr>
      <w:overflowPunct w:val="0"/>
      <w:autoSpaceDE w:val="0"/>
      <w:autoSpaceDN w:val="0"/>
      <w:adjustRightInd w:val="0"/>
      <w:spacing w:after="0" w:line="240" w:lineRule="auto"/>
      <w:textAlignment w:val="baseline"/>
    </w:pPr>
    <w:rPr>
      <w:rFonts w:ascii="Consolas" w:eastAsia="MS Mincho" w:hAnsi="Consolas"/>
      <w:b/>
      <w:bCs/>
      <w:color w:val="C00000"/>
      <w:spacing w:val="-2"/>
      <w:kern w:val="0"/>
      <w:sz w:val="36"/>
      <w14:ligatures w14:val="none"/>
    </w:rPr>
  </w:style>
  <w:style w:type="table" w:styleId="TableauGrille4">
    <w:name w:val="Grid Table 4"/>
    <w:basedOn w:val="TableauNormal"/>
    <w:uiPriority w:val="49"/>
    <w:rsid w:val="00BA1B90"/>
    <w:pPr>
      <w:spacing w:after="0" w:line="240" w:lineRule="auto"/>
    </w:pPr>
    <w:rPr>
      <w:rFonts w:ascii="Times New Roman" w:eastAsia="Times New Roman" w:hAnsi="Times New Roman" w:cs="Times New Roman"/>
      <w:kern w:val="0"/>
      <w:sz w:val="20"/>
      <w:szCs w:val="20"/>
      <w:lang w:eastAsia="fr-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rSys">
    <w:name w:val="_carSys"/>
    <w:basedOn w:val="Policepardfaut"/>
    <w:uiPriority w:val="1"/>
    <w:qFormat/>
    <w:rsid w:val="00BA1B90"/>
    <w:rPr>
      <w:rFonts w:ascii="Consolas" w:hAnsi="Consolas"/>
      <w:sz w:val="22"/>
      <w:szCs w:val="22"/>
    </w:rPr>
  </w:style>
  <w:style w:type="table" w:styleId="Grilledutableau">
    <w:name w:val="Table Grid"/>
    <w:basedOn w:val="TableauNormal"/>
    <w:uiPriority w:val="39"/>
    <w:rsid w:val="00645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6453D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auGrille5Fonc-Accentuation1">
    <w:name w:val="Grid Table 5 Dark Accent 1"/>
    <w:basedOn w:val="TableauNormal"/>
    <w:uiPriority w:val="50"/>
    <w:rsid w:val="00AD63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2989">
      <w:bodyDiv w:val="1"/>
      <w:marLeft w:val="0"/>
      <w:marRight w:val="0"/>
      <w:marTop w:val="0"/>
      <w:marBottom w:val="0"/>
      <w:divBdr>
        <w:top w:val="none" w:sz="0" w:space="0" w:color="auto"/>
        <w:left w:val="none" w:sz="0" w:space="0" w:color="auto"/>
        <w:bottom w:val="none" w:sz="0" w:space="0" w:color="auto"/>
        <w:right w:val="none" w:sz="0" w:space="0" w:color="auto"/>
      </w:divBdr>
      <w:divsChild>
        <w:div w:id="1749771084">
          <w:marLeft w:val="0"/>
          <w:marRight w:val="0"/>
          <w:marTop w:val="0"/>
          <w:marBottom w:val="0"/>
          <w:divBdr>
            <w:top w:val="none" w:sz="0" w:space="0" w:color="auto"/>
            <w:left w:val="none" w:sz="0" w:space="0" w:color="auto"/>
            <w:bottom w:val="none" w:sz="0" w:space="0" w:color="auto"/>
            <w:right w:val="none" w:sz="0" w:space="0" w:color="auto"/>
          </w:divBdr>
        </w:div>
      </w:divsChild>
    </w:div>
    <w:div w:id="77025322">
      <w:bodyDiv w:val="1"/>
      <w:marLeft w:val="0"/>
      <w:marRight w:val="0"/>
      <w:marTop w:val="0"/>
      <w:marBottom w:val="0"/>
      <w:divBdr>
        <w:top w:val="none" w:sz="0" w:space="0" w:color="auto"/>
        <w:left w:val="none" w:sz="0" w:space="0" w:color="auto"/>
        <w:bottom w:val="none" w:sz="0" w:space="0" w:color="auto"/>
        <w:right w:val="none" w:sz="0" w:space="0" w:color="auto"/>
      </w:divBdr>
    </w:div>
    <w:div w:id="204562480">
      <w:bodyDiv w:val="1"/>
      <w:marLeft w:val="0"/>
      <w:marRight w:val="0"/>
      <w:marTop w:val="0"/>
      <w:marBottom w:val="0"/>
      <w:divBdr>
        <w:top w:val="none" w:sz="0" w:space="0" w:color="auto"/>
        <w:left w:val="none" w:sz="0" w:space="0" w:color="auto"/>
        <w:bottom w:val="none" w:sz="0" w:space="0" w:color="auto"/>
        <w:right w:val="none" w:sz="0" w:space="0" w:color="auto"/>
      </w:divBdr>
    </w:div>
    <w:div w:id="212080882">
      <w:bodyDiv w:val="1"/>
      <w:marLeft w:val="0"/>
      <w:marRight w:val="0"/>
      <w:marTop w:val="0"/>
      <w:marBottom w:val="0"/>
      <w:divBdr>
        <w:top w:val="none" w:sz="0" w:space="0" w:color="auto"/>
        <w:left w:val="none" w:sz="0" w:space="0" w:color="auto"/>
        <w:bottom w:val="none" w:sz="0" w:space="0" w:color="auto"/>
        <w:right w:val="none" w:sz="0" w:space="0" w:color="auto"/>
      </w:divBdr>
    </w:div>
    <w:div w:id="325714356">
      <w:bodyDiv w:val="1"/>
      <w:marLeft w:val="0"/>
      <w:marRight w:val="0"/>
      <w:marTop w:val="0"/>
      <w:marBottom w:val="0"/>
      <w:divBdr>
        <w:top w:val="none" w:sz="0" w:space="0" w:color="auto"/>
        <w:left w:val="none" w:sz="0" w:space="0" w:color="auto"/>
        <w:bottom w:val="none" w:sz="0" w:space="0" w:color="auto"/>
        <w:right w:val="none" w:sz="0" w:space="0" w:color="auto"/>
      </w:divBdr>
    </w:div>
    <w:div w:id="346760315">
      <w:bodyDiv w:val="1"/>
      <w:marLeft w:val="0"/>
      <w:marRight w:val="0"/>
      <w:marTop w:val="0"/>
      <w:marBottom w:val="0"/>
      <w:divBdr>
        <w:top w:val="none" w:sz="0" w:space="0" w:color="auto"/>
        <w:left w:val="none" w:sz="0" w:space="0" w:color="auto"/>
        <w:bottom w:val="none" w:sz="0" w:space="0" w:color="auto"/>
        <w:right w:val="none" w:sz="0" w:space="0" w:color="auto"/>
      </w:divBdr>
      <w:divsChild>
        <w:div w:id="37975916">
          <w:marLeft w:val="0"/>
          <w:marRight w:val="0"/>
          <w:marTop w:val="0"/>
          <w:marBottom w:val="0"/>
          <w:divBdr>
            <w:top w:val="none" w:sz="0" w:space="0" w:color="auto"/>
            <w:left w:val="none" w:sz="0" w:space="0" w:color="auto"/>
            <w:bottom w:val="none" w:sz="0" w:space="0" w:color="auto"/>
            <w:right w:val="none" w:sz="0" w:space="0" w:color="auto"/>
          </w:divBdr>
        </w:div>
      </w:divsChild>
    </w:div>
    <w:div w:id="352417127">
      <w:bodyDiv w:val="1"/>
      <w:marLeft w:val="0"/>
      <w:marRight w:val="0"/>
      <w:marTop w:val="0"/>
      <w:marBottom w:val="0"/>
      <w:divBdr>
        <w:top w:val="none" w:sz="0" w:space="0" w:color="auto"/>
        <w:left w:val="none" w:sz="0" w:space="0" w:color="auto"/>
        <w:bottom w:val="none" w:sz="0" w:space="0" w:color="auto"/>
        <w:right w:val="none" w:sz="0" w:space="0" w:color="auto"/>
      </w:divBdr>
    </w:div>
    <w:div w:id="390464517">
      <w:bodyDiv w:val="1"/>
      <w:marLeft w:val="0"/>
      <w:marRight w:val="0"/>
      <w:marTop w:val="0"/>
      <w:marBottom w:val="0"/>
      <w:divBdr>
        <w:top w:val="none" w:sz="0" w:space="0" w:color="auto"/>
        <w:left w:val="none" w:sz="0" w:space="0" w:color="auto"/>
        <w:bottom w:val="none" w:sz="0" w:space="0" w:color="auto"/>
        <w:right w:val="none" w:sz="0" w:space="0" w:color="auto"/>
      </w:divBdr>
    </w:div>
    <w:div w:id="546838530">
      <w:bodyDiv w:val="1"/>
      <w:marLeft w:val="0"/>
      <w:marRight w:val="0"/>
      <w:marTop w:val="0"/>
      <w:marBottom w:val="0"/>
      <w:divBdr>
        <w:top w:val="none" w:sz="0" w:space="0" w:color="auto"/>
        <w:left w:val="none" w:sz="0" w:space="0" w:color="auto"/>
        <w:bottom w:val="none" w:sz="0" w:space="0" w:color="auto"/>
        <w:right w:val="none" w:sz="0" w:space="0" w:color="auto"/>
      </w:divBdr>
    </w:div>
    <w:div w:id="563680959">
      <w:bodyDiv w:val="1"/>
      <w:marLeft w:val="0"/>
      <w:marRight w:val="0"/>
      <w:marTop w:val="0"/>
      <w:marBottom w:val="0"/>
      <w:divBdr>
        <w:top w:val="none" w:sz="0" w:space="0" w:color="auto"/>
        <w:left w:val="none" w:sz="0" w:space="0" w:color="auto"/>
        <w:bottom w:val="none" w:sz="0" w:space="0" w:color="auto"/>
        <w:right w:val="none" w:sz="0" w:space="0" w:color="auto"/>
      </w:divBdr>
    </w:div>
    <w:div w:id="645820635">
      <w:bodyDiv w:val="1"/>
      <w:marLeft w:val="0"/>
      <w:marRight w:val="0"/>
      <w:marTop w:val="0"/>
      <w:marBottom w:val="0"/>
      <w:divBdr>
        <w:top w:val="none" w:sz="0" w:space="0" w:color="auto"/>
        <w:left w:val="none" w:sz="0" w:space="0" w:color="auto"/>
        <w:bottom w:val="none" w:sz="0" w:space="0" w:color="auto"/>
        <w:right w:val="none" w:sz="0" w:space="0" w:color="auto"/>
      </w:divBdr>
    </w:div>
    <w:div w:id="937522964">
      <w:bodyDiv w:val="1"/>
      <w:marLeft w:val="0"/>
      <w:marRight w:val="0"/>
      <w:marTop w:val="0"/>
      <w:marBottom w:val="0"/>
      <w:divBdr>
        <w:top w:val="none" w:sz="0" w:space="0" w:color="auto"/>
        <w:left w:val="none" w:sz="0" w:space="0" w:color="auto"/>
        <w:bottom w:val="none" w:sz="0" w:space="0" w:color="auto"/>
        <w:right w:val="none" w:sz="0" w:space="0" w:color="auto"/>
      </w:divBdr>
    </w:div>
    <w:div w:id="1185250158">
      <w:bodyDiv w:val="1"/>
      <w:marLeft w:val="0"/>
      <w:marRight w:val="0"/>
      <w:marTop w:val="0"/>
      <w:marBottom w:val="0"/>
      <w:divBdr>
        <w:top w:val="none" w:sz="0" w:space="0" w:color="auto"/>
        <w:left w:val="none" w:sz="0" w:space="0" w:color="auto"/>
        <w:bottom w:val="none" w:sz="0" w:space="0" w:color="auto"/>
        <w:right w:val="none" w:sz="0" w:space="0" w:color="auto"/>
      </w:divBdr>
    </w:div>
    <w:div w:id="1357120770">
      <w:bodyDiv w:val="1"/>
      <w:marLeft w:val="0"/>
      <w:marRight w:val="0"/>
      <w:marTop w:val="0"/>
      <w:marBottom w:val="0"/>
      <w:divBdr>
        <w:top w:val="none" w:sz="0" w:space="0" w:color="auto"/>
        <w:left w:val="none" w:sz="0" w:space="0" w:color="auto"/>
        <w:bottom w:val="none" w:sz="0" w:space="0" w:color="auto"/>
        <w:right w:val="none" w:sz="0" w:space="0" w:color="auto"/>
      </w:divBdr>
    </w:div>
    <w:div w:id="1452550137">
      <w:bodyDiv w:val="1"/>
      <w:marLeft w:val="0"/>
      <w:marRight w:val="0"/>
      <w:marTop w:val="0"/>
      <w:marBottom w:val="0"/>
      <w:divBdr>
        <w:top w:val="none" w:sz="0" w:space="0" w:color="auto"/>
        <w:left w:val="none" w:sz="0" w:space="0" w:color="auto"/>
        <w:bottom w:val="none" w:sz="0" w:space="0" w:color="auto"/>
        <w:right w:val="none" w:sz="0" w:space="0" w:color="auto"/>
      </w:divBdr>
    </w:div>
    <w:div w:id="1765102842">
      <w:bodyDiv w:val="1"/>
      <w:marLeft w:val="0"/>
      <w:marRight w:val="0"/>
      <w:marTop w:val="0"/>
      <w:marBottom w:val="0"/>
      <w:divBdr>
        <w:top w:val="none" w:sz="0" w:space="0" w:color="auto"/>
        <w:left w:val="none" w:sz="0" w:space="0" w:color="auto"/>
        <w:bottom w:val="none" w:sz="0" w:space="0" w:color="auto"/>
        <w:right w:val="none" w:sz="0" w:space="0" w:color="auto"/>
      </w:divBdr>
    </w:div>
    <w:div w:id="1967657718">
      <w:bodyDiv w:val="1"/>
      <w:marLeft w:val="0"/>
      <w:marRight w:val="0"/>
      <w:marTop w:val="0"/>
      <w:marBottom w:val="0"/>
      <w:divBdr>
        <w:top w:val="none" w:sz="0" w:space="0" w:color="auto"/>
        <w:left w:val="none" w:sz="0" w:space="0" w:color="auto"/>
        <w:bottom w:val="none" w:sz="0" w:space="0" w:color="auto"/>
        <w:right w:val="none" w:sz="0" w:space="0" w:color="auto"/>
      </w:divBdr>
    </w:div>
    <w:div w:id="20710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hyperlink" Target="https://www.intelligence-artificielle-school.com/actualite/quel-est-le-role-de-la-programmation-dans-l-ia/" TargetMode="External"/><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360</Words>
  <Characters>1985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Dumais</dc:creator>
  <cp:keywords/>
  <dc:description/>
  <cp:lastModifiedBy>Corinne Dumais</cp:lastModifiedBy>
  <cp:revision>234</cp:revision>
  <dcterms:created xsi:type="dcterms:W3CDTF">2025-01-21T21:14:00Z</dcterms:created>
  <dcterms:modified xsi:type="dcterms:W3CDTF">2025-03-19T23:31:00Z</dcterms:modified>
</cp:coreProperties>
</file>