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69E38" w14:textId="77777777" w:rsidR="007A0E80" w:rsidRDefault="00000000">
      <w:pPr>
        <w:spacing w:before="480" w:after="360" w:line="240" w:lineRule="auto"/>
        <w:jc w:val="center"/>
        <w:rPr>
          <w:lang w:eastAsia="zh-CN"/>
        </w:rPr>
      </w:pPr>
      <w:r>
        <w:rPr>
          <w:rFonts w:ascii="Times New Roman" w:eastAsia="黑体" w:hAnsi="Times New Roman"/>
          <w:color w:val="000000"/>
          <w:sz w:val="44"/>
          <w:lang w:eastAsia="zh-CN"/>
        </w:rPr>
        <w:t>基于</w:t>
      </w:r>
      <w:r>
        <w:rPr>
          <w:rFonts w:ascii="Times New Roman" w:eastAsia="黑体" w:hAnsi="Times New Roman"/>
          <w:color w:val="000000"/>
          <w:sz w:val="44"/>
          <w:lang w:eastAsia="zh-CN"/>
        </w:rPr>
        <w:t>Yolov</w:t>
      </w:r>
      <w:r>
        <w:rPr>
          <w:rFonts w:ascii="Times New Roman" w:eastAsia="黑体" w:hAnsi="Times New Roman"/>
          <w:color w:val="000000"/>
          <w:sz w:val="44"/>
          <w:lang w:eastAsia="zh-CN"/>
        </w:rPr>
        <w:t>模型的行人跌倒检测系统</w:t>
      </w:r>
    </w:p>
    <w:p w14:paraId="3810BF3C" w14:textId="77777777" w:rsidR="007A0E80" w:rsidRDefault="00000000">
      <w:pPr>
        <w:spacing w:before="360" w:after="360" w:line="240" w:lineRule="auto"/>
      </w:pPr>
      <w:r>
        <w:rPr>
          <w:rFonts w:ascii="Times New Roman" w:eastAsia="黑体" w:hAnsi="Times New Roman"/>
          <w:color w:val="000000"/>
          <w:sz w:val="32"/>
        </w:rPr>
        <w:t>摘要</w:t>
      </w:r>
    </w:p>
    <w:p w14:paraId="7585220E" w14:textId="77777777" w:rsidR="007A0E80" w:rsidRDefault="00000000">
      <w:pPr>
        <w:spacing w:after="0" w:line="400" w:lineRule="exact"/>
        <w:ind w:firstLine="480"/>
        <w:rPr>
          <w:lang w:eastAsia="zh-CN"/>
        </w:rPr>
      </w:pPr>
      <w:r>
        <w:rPr>
          <w:rFonts w:ascii="Times New Roman" w:eastAsia="宋体" w:hAnsi="Times New Roman"/>
          <w:color w:val="000000"/>
          <w:sz w:val="24"/>
          <w:lang w:eastAsia="zh-CN"/>
        </w:rPr>
        <w:t>随着人口老龄化的程度不断加深，老年群体在日常生活中更容易出现跌倒情况，由此带来的受伤、失能甚至生命危险的问题逐渐增多，这一现象已经引起了广泛关注。相关研究中逐渐把重点放到了如何把跌倒事件更早发现、如何实现及时预警上，这类问题在智慧养老和智能安防领域中占据了较为重要的位置。传统的跌倒检测方法多依赖可穿戴传感器或人工监控来完成，可穿戴设备在实际使用中会受到佩戴习惯的影响，有的用户会忘记佩戴，有的会因为不方便而长期不使用，同时误报情况也时有出现；人工视频监测则更多依赖人的观察能力，监控时间一旦拉长，注意力容易下降，检测的连续性和准确性也会受到影响，这些问题在实际应用中都已经表现出来。针对上述情况，本课题围绕视频场景中的跌倒检测问题展开研究，设计并实现了一种基于</w:t>
      </w:r>
      <w:r>
        <w:rPr>
          <w:rFonts w:ascii="Times New Roman" w:eastAsia="宋体" w:hAnsi="Times New Roman"/>
          <w:color w:val="000000"/>
          <w:sz w:val="24"/>
          <w:lang w:eastAsia="zh-CN"/>
        </w:rPr>
        <w:t>YOLO</w:t>
      </w:r>
      <w:r>
        <w:rPr>
          <w:rFonts w:ascii="Times New Roman" w:eastAsia="宋体" w:hAnsi="Times New Roman"/>
          <w:color w:val="000000"/>
          <w:sz w:val="24"/>
          <w:lang w:eastAsia="zh-CN"/>
        </w:rPr>
        <w:t>目标检测模型的行人跌倒检测系统。系统在核心算法上选用了</w:t>
      </w:r>
      <w:r>
        <w:rPr>
          <w:rFonts w:ascii="Times New Roman" w:eastAsia="宋体" w:hAnsi="Times New Roman"/>
          <w:color w:val="000000"/>
          <w:sz w:val="24"/>
          <w:lang w:eastAsia="zh-CN"/>
        </w:rPr>
        <w:t>YOLOv8</w:t>
      </w:r>
      <w:r>
        <w:rPr>
          <w:rFonts w:ascii="Times New Roman" w:eastAsia="宋体" w:hAnsi="Times New Roman"/>
          <w:color w:val="000000"/>
          <w:sz w:val="24"/>
          <w:lang w:eastAsia="zh-CN"/>
        </w:rPr>
        <w:t>模型来完成对人体目标的检测，通过对视频画面进行逐帧处理，可以把行人的位置提取出来，在此基础上结合人体姿态变化特征，对跌倒行为进行判断。系统在实现过程中把算法部分与界面部分进行了结合，基于</w:t>
      </w:r>
      <w:r>
        <w:rPr>
          <w:rFonts w:ascii="Times New Roman" w:eastAsia="宋体" w:hAnsi="Times New Roman"/>
          <w:color w:val="000000"/>
          <w:sz w:val="24"/>
          <w:lang w:eastAsia="zh-CN"/>
        </w:rPr>
        <w:t>PyQt5</w:t>
      </w:r>
      <w:r>
        <w:rPr>
          <w:rFonts w:ascii="Times New Roman" w:eastAsia="宋体" w:hAnsi="Times New Roman"/>
          <w:color w:val="000000"/>
          <w:sz w:val="24"/>
          <w:lang w:eastAsia="zh-CN"/>
        </w:rPr>
        <w:t>构建了可视化平台，用户在界面中可以完成视频导入、摄像头实时监测以及检测结果查看等操作，同时系统会把跌倒事件进行提示和报警，使整体使用过程更加直观。系统在整体流程上包含了多个环节，从视频数据采集开始，到图像预处理、人体目标检测，再到姿态与时序特征分析，最后输出跌倒判断结果，各模块之间通过数据传递实现衔接。在具体实现中，系统把连续帧中的人体边界框变化情况进行了分析，通过对宽高比例变化、空间位置移动以及行为状态信息的综合判断，使跌倒识别的准确性得到了一定程度的提升，同时也保证了处理过程的实时性。实验结果显示，该系统在测试数据上取得了较为稳定的检测效果，检测精度和召回率保持在可接受范围内，同时在视频处理过程中能够保持较好的实时性能，对于光照变化和简单遮挡等情况也具备一定的适应能力。从整体效果来看，该系统把</w:t>
      </w:r>
      <w:r>
        <w:rPr>
          <w:rFonts w:ascii="Times New Roman" w:eastAsia="宋体" w:hAnsi="Times New Roman"/>
          <w:color w:val="000000"/>
          <w:sz w:val="24"/>
          <w:lang w:eastAsia="zh-CN"/>
        </w:rPr>
        <w:t>YOLO</w:t>
      </w:r>
      <w:r>
        <w:rPr>
          <w:rFonts w:ascii="Times New Roman" w:eastAsia="宋体" w:hAnsi="Times New Roman"/>
          <w:color w:val="000000"/>
          <w:sz w:val="24"/>
          <w:lang w:eastAsia="zh-CN"/>
        </w:rPr>
        <w:t>模型与可视化界面进行了结合，在实际应用中表现出较好的实用性和扩展能力，可以为老年人日常看护提供辅助支持，也能够在公共场所异常行为监测以及医疗预警等场景中发挥一定作用，为相关领域提供了一种可行的技术实现方式。</w:t>
      </w:r>
    </w:p>
    <w:p w14:paraId="0F787B4F" w14:textId="77777777" w:rsidR="007A0E80" w:rsidRDefault="00000000">
      <w:pPr>
        <w:spacing w:before="360" w:after="360" w:line="240" w:lineRule="auto"/>
        <w:rPr>
          <w:lang w:eastAsia="zh-CN"/>
        </w:rPr>
      </w:pPr>
      <w:r>
        <w:rPr>
          <w:rFonts w:ascii="黑体" w:eastAsia="黑体" w:hAnsi="黑体"/>
          <w:sz w:val="28"/>
          <w:lang w:eastAsia="zh-CN"/>
        </w:rPr>
        <w:t>关键词：</w:t>
      </w:r>
      <w:r>
        <w:rPr>
          <w:rFonts w:ascii="宋体" w:eastAsia="宋体" w:hAnsi="宋体"/>
          <w:sz w:val="24"/>
          <w:lang w:eastAsia="zh-CN"/>
        </w:rPr>
        <w:t>跌倒检测,YOLO模型,目标检测,PyQt5,深度学习</w:t>
      </w:r>
    </w:p>
    <w:p w14:paraId="1C1F41DF" w14:textId="77777777" w:rsidR="007A0E80" w:rsidRDefault="00000000">
      <w:pPr>
        <w:pageBreakBefore/>
        <w:spacing w:before="360" w:after="360" w:line="240" w:lineRule="auto"/>
      </w:pPr>
      <w:r>
        <w:rPr>
          <w:rFonts w:ascii="Times New Roman" w:eastAsia="Times New Roman" w:hAnsi="Times New Roman"/>
          <w:b/>
          <w:color w:val="000000"/>
          <w:sz w:val="32"/>
        </w:rPr>
        <w:lastRenderedPageBreak/>
        <w:t>Abstract</w:t>
      </w:r>
    </w:p>
    <w:p w14:paraId="762EB604" w14:textId="77777777" w:rsidR="007A0E80" w:rsidRDefault="00000000">
      <w:pPr>
        <w:spacing w:after="0" w:line="400" w:lineRule="exact"/>
        <w:ind w:firstLine="480"/>
      </w:pPr>
      <w:r>
        <w:rPr>
          <w:rFonts w:ascii="Times New Roman" w:eastAsia="Times New Roman" w:hAnsi="Times New Roman"/>
          <w:color w:val="000000"/>
          <w:sz w:val="24"/>
        </w:rPr>
        <w:t>With the deepening trend of population aging, older adults are facing a growing risk of falls in daily life, and this risk often brings injuries, disability, and even threats to life, which has received increasing attention in recent years. More and more studies have started to focus on how to detect fall events at an earlier stage and how to give timely warnings, and these issues have become important research topics in smart elderly care and intelligent security. Traditional fall detection methods rely heavily on wearable sensors or manual video monitoring. Wearable devices easily get affected by users’ wearing habits, and many older people may forget to wear them, may feel that they are inconvenient, or may stop using them over time, and false alarms can still occur. Manual video surveillance depends mainly on the observer’s attention, and when the monitoring time becomes long, attention tends to drop, so the continuity and accuracy of detection get influenced in practice, and these problems have already appeared in many real applications.</w:t>
      </w:r>
    </w:p>
    <w:p w14:paraId="7909A585" w14:textId="77777777" w:rsidR="007A0E80" w:rsidRDefault="00000000">
      <w:pPr>
        <w:spacing w:after="0" w:line="400" w:lineRule="exact"/>
        <w:ind w:firstLine="480"/>
      </w:pPr>
      <w:r>
        <w:rPr>
          <w:rFonts w:ascii="Times New Roman" w:eastAsia="Times New Roman" w:hAnsi="Times New Roman"/>
          <w:color w:val="000000"/>
          <w:sz w:val="24"/>
        </w:rPr>
        <w:t>In response to these challenges, this study focuses on fall detection for pedestrians in video scenes and designs a fall detection system based on the YOLO object detection model. The system adopts the YOLOv8 model as the core algorithm to detect human targets in video frames, and by processing the video frame by frame, it can extract the position of pedestrians and then combine changes in human posture to decide whether a fall has occurred. During implementation, the system integrates the algorithmic module with a user interface module and builds a visual platform using PyQt5 so that users can complete operations such as importing video files, performing real</w:t>
      </w:r>
      <w:r>
        <w:rPr>
          <w:rFonts w:ascii="Times New Roman" w:eastAsia="Times New Roman" w:hAnsi="Times New Roman"/>
          <w:color w:val="000000"/>
          <w:sz w:val="24"/>
        </w:rPr>
        <w:noBreakHyphen/>
        <w:t>time monitoring through a camera, and viewing detection results within the interface, and the system can issue prompts and alarms when a fall event is detected, which makes the whole use process more intuitive.</w:t>
      </w:r>
    </w:p>
    <w:p w14:paraId="021FD914" w14:textId="77777777" w:rsidR="007A0E80" w:rsidRDefault="00000000">
      <w:pPr>
        <w:spacing w:after="0" w:line="400" w:lineRule="exact"/>
        <w:ind w:firstLine="480"/>
      </w:pPr>
      <w:r>
        <w:rPr>
          <w:rFonts w:ascii="Times New Roman" w:eastAsia="Times New Roman" w:hAnsi="Times New Roman"/>
          <w:color w:val="000000"/>
          <w:sz w:val="24"/>
        </w:rPr>
        <w:t>The overall workflow of the system covers several stages, starting from video data acquisition, going through image preprocessing and human target detection, then moving to posture and temporal feature analysis, and finally outputting the fall detection result, and data transmission between modules is used to connect these stages. In practical implementation, the system analyzes changes in human bounding boxes across continuous frames and uses a combined judgment that takes into account variations in aspect ratio, spatial position shifts, and behavioral state information, which brings an improvement to the accuracy of fall recognition while keeping the processing real</w:t>
      </w:r>
      <w:r>
        <w:rPr>
          <w:rFonts w:ascii="Times New Roman" w:eastAsia="Times New Roman" w:hAnsi="Times New Roman"/>
          <w:color w:val="000000"/>
          <w:sz w:val="24"/>
        </w:rPr>
        <w:noBreakHyphen/>
        <w:t>time. Experimental results show that the system achieves relatively stable detection performance on test data, with precision and recall maintained within an acceptable range, and that it can preserve reasonable real</w:t>
      </w:r>
      <w:r>
        <w:rPr>
          <w:rFonts w:ascii="Times New Roman" w:eastAsia="Times New Roman" w:hAnsi="Times New Roman"/>
          <w:color w:val="000000"/>
          <w:sz w:val="24"/>
        </w:rPr>
        <w:noBreakHyphen/>
        <w:t>time performance during video processing, while also showing some robustness to lighting changes and simple occlusions.</w:t>
      </w:r>
    </w:p>
    <w:p w14:paraId="1AD78E30" w14:textId="77777777" w:rsidR="007A0E80" w:rsidRDefault="00000000">
      <w:pPr>
        <w:spacing w:after="0" w:line="400" w:lineRule="exact"/>
        <w:ind w:firstLine="480"/>
      </w:pPr>
      <w:r>
        <w:rPr>
          <w:rFonts w:ascii="Times New Roman" w:eastAsia="Times New Roman" w:hAnsi="Times New Roman"/>
          <w:color w:val="000000"/>
          <w:sz w:val="24"/>
        </w:rPr>
        <w:lastRenderedPageBreak/>
        <w:t>Taking the overall performance into account, this system combines the YOLO model with a visual interface and shows good practicality and scalability in real application scenarios. It can provide auxiliary support for daily care of older adults, and it can also be used for abnormal behavior monitoring in public spaces and for early warning in medical environments, offering a feasible technical solution for related fields.</w:t>
      </w:r>
    </w:p>
    <w:p w14:paraId="5A768A93" w14:textId="77777777" w:rsidR="007A0E80" w:rsidRDefault="00000000">
      <w:pPr>
        <w:spacing w:before="360" w:after="360" w:line="240" w:lineRule="auto"/>
      </w:pPr>
      <w:r>
        <w:rPr>
          <w:rFonts w:ascii="Times New Roman" w:eastAsia="Times New Roman" w:hAnsi="Times New Roman"/>
          <w:b/>
          <w:sz w:val="28"/>
        </w:rPr>
        <w:t>Keywords：</w:t>
      </w:r>
      <w:r>
        <w:rPr>
          <w:rFonts w:ascii="Times New Roman" w:eastAsia="Times New Roman" w:hAnsi="Times New Roman"/>
          <w:sz w:val="24"/>
        </w:rPr>
        <w:t>fall detection, YOLO model, Object Detection, PyQt5, Deep Learning</w:t>
      </w:r>
    </w:p>
    <w:p w14:paraId="10AF10A8" w14:textId="77777777" w:rsidR="007A0E80" w:rsidRDefault="00000000">
      <w:r>
        <w:br w:type="page"/>
      </w:r>
    </w:p>
    <w:p w14:paraId="271EBC0C" w14:textId="77777777" w:rsidR="007A0E80" w:rsidRDefault="00000000">
      <w:pPr>
        <w:pStyle w:val="aa"/>
        <w:pageBreakBefore/>
        <w:pBdr>
          <w:bottom w:val="nil"/>
        </w:pBdr>
        <w:spacing w:before="480" w:after="480"/>
        <w:jc w:val="center"/>
      </w:pPr>
      <w:r>
        <w:rPr>
          <w:rFonts w:ascii="Times New Roman" w:eastAsia="黑体" w:hAnsi="Times New Roman"/>
          <w:b/>
          <w:color w:val="000000"/>
          <w:sz w:val="32"/>
        </w:rPr>
        <w:lastRenderedPageBreak/>
        <w:t>目录</w:t>
      </w:r>
    </w:p>
    <w:p w14:paraId="6120E8FB" w14:textId="77777777" w:rsidR="007A0E80" w:rsidRDefault="00000000">
      <w:pPr>
        <w:spacing w:after="0"/>
      </w:pPr>
      <w:r>
        <w:tab/>
      </w:r>
    </w:p>
    <w:sdt>
      <w:sdtPr>
        <w:id w:val="50966352"/>
        <w:docPartObj>
          <w:docPartGallery w:val="Table of Contents"/>
          <w:docPartUnique/>
        </w:docPartObj>
      </w:sdtPr>
      <w:sdtContent>
        <w:p w14:paraId="4696D01B" w14:textId="77777777" w:rsidR="007A0E80" w:rsidRDefault="00000000">
          <w:pPr>
            <w:pStyle w:val="TOC3"/>
            <w:tabs>
              <w:tab w:val="right" w:leader="dot" w:pos="8640"/>
            </w:tabs>
            <w:rPr>
              <w:rFonts w:hint="eastAsia"/>
            </w:rPr>
          </w:pPr>
          <w:r>
            <w:fldChar w:fldCharType="begin"/>
          </w:r>
          <w:r>
            <w:rPr>
              <w:rStyle w:val="IndexLink"/>
              <w:rFonts w:hAnsi="Times New Roman"/>
              <w:webHidden/>
            </w:rPr>
            <w:instrText>TOC \z \o "1-5" \u \h</w:instrText>
          </w:r>
          <w:r>
            <w:rPr>
              <w:rStyle w:val="IndexLink"/>
              <w:rFonts w:hAnsi="Times New Roman"/>
            </w:rPr>
            <w:fldChar w:fldCharType="separate"/>
          </w:r>
          <w:hyperlink w:anchor="__RefHeading___Toc880_1076836563">
            <w:r>
              <w:rPr>
                <w:rStyle w:val="IndexLink"/>
                <w:webHidden/>
              </w:rPr>
              <w:t>第一章</w:t>
            </w:r>
            <w:r>
              <w:rPr>
                <w:rStyle w:val="IndexLink"/>
                <w:webHidden/>
              </w:rPr>
              <w:t xml:space="preserve"> </w:t>
            </w:r>
            <w:r>
              <w:rPr>
                <w:rStyle w:val="IndexLink"/>
                <w:webHidden/>
              </w:rPr>
              <w:t>绪论</w:t>
            </w:r>
            <w:r>
              <w:rPr>
                <w:rStyle w:val="IndexLink"/>
              </w:rPr>
              <w:tab/>
              <w:t>6</w:t>
            </w:r>
          </w:hyperlink>
        </w:p>
        <w:p w14:paraId="22BA7D5E" w14:textId="77777777" w:rsidR="007A0E80" w:rsidRDefault="00000000">
          <w:pPr>
            <w:pStyle w:val="TOC4"/>
            <w:tabs>
              <w:tab w:val="right" w:leader="dot" w:pos="8640"/>
            </w:tabs>
            <w:ind w:left="0" w:firstLine="480"/>
            <w:rPr>
              <w:rFonts w:hint="eastAsia"/>
            </w:rPr>
          </w:pPr>
          <w:hyperlink w:anchor="__RefHeading___Toc882_1076836563">
            <w:r>
              <w:rPr>
                <w:rStyle w:val="IndexLink"/>
                <w:webHidden/>
              </w:rPr>
              <w:t xml:space="preserve">1.1 </w:t>
            </w:r>
            <w:r>
              <w:rPr>
                <w:rStyle w:val="IndexLink"/>
              </w:rPr>
              <w:t>研究背景与意义</w:t>
            </w:r>
            <w:r>
              <w:rPr>
                <w:rStyle w:val="IndexLink"/>
              </w:rPr>
              <w:tab/>
              <w:t>6</w:t>
            </w:r>
          </w:hyperlink>
        </w:p>
        <w:p w14:paraId="676845A7" w14:textId="77777777" w:rsidR="007A0E80" w:rsidRDefault="00000000">
          <w:pPr>
            <w:pStyle w:val="TOC4"/>
            <w:tabs>
              <w:tab w:val="right" w:leader="dot" w:pos="8640"/>
            </w:tabs>
            <w:ind w:left="0" w:firstLine="480"/>
            <w:rPr>
              <w:rFonts w:hint="eastAsia"/>
            </w:rPr>
          </w:pPr>
          <w:hyperlink w:anchor="__RefHeading___Toc884_1076836563">
            <w:r>
              <w:rPr>
                <w:rStyle w:val="IndexLink"/>
                <w:webHidden/>
              </w:rPr>
              <w:t xml:space="preserve">1.2 </w:t>
            </w:r>
            <w:r>
              <w:rPr>
                <w:rStyle w:val="IndexLink"/>
              </w:rPr>
              <w:t>国内外研究现状</w:t>
            </w:r>
            <w:r>
              <w:rPr>
                <w:rStyle w:val="IndexLink"/>
              </w:rPr>
              <w:tab/>
              <w:t>7</w:t>
            </w:r>
          </w:hyperlink>
        </w:p>
        <w:p w14:paraId="264514F3" w14:textId="77777777" w:rsidR="007A0E80" w:rsidRDefault="00000000">
          <w:pPr>
            <w:pStyle w:val="TOC4"/>
            <w:tabs>
              <w:tab w:val="right" w:leader="dot" w:pos="8640"/>
            </w:tabs>
            <w:ind w:left="0" w:firstLine="480"/>
            <w:rPr>
              <w:rFonts w:hint="eastAsia"/>
            </w:rPr>
          </w:pPr>
          <w:hyperlink w:anchor="__RefHeading___Toc886_1076836563">
            <w:r>
              <w:rPr>
                <w:rStyle w:val="IndexLink"/>
                <w:webHidden/>
              </w:rPr>
              <w:t xml:space="preserve">1.3 </w:t>
            </w:r>
            <w:r>
              <w:rPr>
                <w:rStyle w:val="IndexLink"/>
              </w:rPr>
              <w:t>本文研究内容与组织架构</w:t>
            </w:r>
            <w:r>
              <w:rPr>
                <w:rStyle w:val="IndexLink"/>
              </w:rPr>
              <w:tab/>
              <w:t>7</w:t>
            </w:r>
          </w:hyperlink>
        </w:p>
        <w:p w14:paraId="43417CBA" w14:textId="77777777" w:rsidR="007A0E80" w:rsidRDefault="00000000">
          <w:pPr>
            <w:pStyle w:val="TOC3"/>
            <w:tabs>
              <w:tab w:val="right" w:leader="dot" w:pos="8640"/>
            </w:tabs>
            <w:rPr>
              <w:rFonts w:hint="eastAsia"/>
            </w:rPr>
          </w:pPr>
          <w:hyperlink w:anchor="__RefHeading___Toc888_1076836563">
            <w:r>
              <w:rPr>
                <w:rStyle w:val="IndexLink"/>
                <w:webHidden/>
              </w:rPr>
              <w:t>第二章</w:t>
            </w:r>
            <w:r>
              <w:rPr>
                <w:rStyle w:val="IndexLink"/>
                <w:webHidden/>
              </w:rPr>
              <w:t xml:space="preserve"> </w:t>
            </w:r>
            <w:r>
              <w:rPr>
                <w:rStyle w:val="IndexLink"/>
                <w:webHidden/>
              </w:rPr>
              <w:t>相关技术与理论基础</w:t>
            </w:r>
            <w:r>
              <w:rPr>
                <w:rStyle w:val="IndexLink"/>
              </w:rPr>
              <w:tab/>
              <w:t>8</w:t>
            </w:r>
          </w:hyperlink>
        </w:p>
        <w:p w14:paraId="425ACC3A" w14:textId="77777777" w:rsidR="007A0E80" w:rsidRDefault="00000000">
          <w:pPr>
            <w:pStyle w:val="TOC4"/>
            <w:tabs>
              <w:tab w:val="right" w:leader="dot" w:pos="8640"/>
            </w:tabs>
            <w:ind w:left="0" w:firstLine="480"/>
            <w:rPr>
              <w:rFonts w:hint="eastAsia"/>
            </w:rPr>
          </w:pPr>
          <w:hyperlink w:anchor="__RefHeading___Toc890_1076836563">
            <w:r>
              <w:rPr>
                <w:rStyle w:val="IndexLink"/>
                <w:webHidden/>
              </w:rPr>
              <w:t xml:space="preserve">2.1 </w:t>
            </w:r>
            <w:r>
              <w:rPr>
                <w:rStyle w:val="IndexLink"/>
              </w:rPr>
              <w:t>目标检测与</w:t>
            </w:r>
            <w:r>
              <w:rPr>
                <w:rStyle w:val="IndexLink"/>
              </w:rPr>
              <w:t>YOLO</w:t>
            </w:r>
            <w:r>
              <w:rPr>
                <w:rStyle w:val="IndexLink"/>
              </w:rPr>
              <w:t>系列模型</w:t>
            </w:r>
            <w:r>
              <w:rPr>
                <w:rStyle w:val="IndexLink"/>
              </w:rPr>
              <w:tab/>
              <w:t>8</w:t>
            </w:r>
          </w:hyperlink>
        </w:p>
        <w:p w14:paraId="3059B30D" w14:textId="77777777" w:rsidR="007A0E80" w:rsidRDefault="00000000">
          <w:pPr>
            <w:pStyle w:val="TOC5"/>
            <w:tabs>
              <w:tab w:val="right" w:leader="dot" w:pos="8640"/>
            </w:tabs>
            <w:ind w:left="0" w:firstLine="960"/>
            <w:rPr>
              <w:rFonts w:hint="eastAsia"/>
            </w:rPr>
          </w:pPr>
          <w:hyperlink w:anchor="__RefHeading___Toc892_1076836563">
            <w:r>
              <w:rPr>
                <w:rStyle w:val="IndexLink"/>
                <w:webHidden/>
              </w:rPr>
              <w:t xml:space="preserve">2.1.1 </w:t>
            </w:r>
            <w:r>
              <w:rPr>
                <w:rStyle w:val="IndexLink"/>
              </w:rPr>
              <w:t>目标检测技术概述</w:t>
            </w:r>
            <w:r>
              <w:rPr>
                <w:rStyle w:val="IndexLink"/>
              </w:rPr>
              <w:tab/>
              <w:t>8</w:t>
            </w:r>
          </w:hyperlink>
        </w:p>
        <w:p w14:paraId="7C36B55D" w14:textId="77777777" w:rsidR="007A0E80" w:rsidRDefault="00000000">
          <w:pPr>
            <w:pStyle w:val="TOC5"/>
            <w:tabs>
              <w:tab w:val="right" w:leader="dot" w:pos="8640"/>
            </w:tabs>
            <w:ind w:left="0" w:firstLine="960"/>
            <w:rPr>
              <w:rFonts w:hint="eastAsia"/>
            </w:rPr>
          </w:pPr>
          <w:hyperlink w:anchor="__RefHeading___Toc894_1076836563">
            <w:r>
              <w:rPr>
                <w:rStyle w:val="IndexLink"/>
                <w:webHidden/>
              </w:rPr>
              <w:t>2.1.2 YOLOv8</w:t>
            </w:r>
            <w:r>
              <w:rPr>
                <w:rStyle w:val="IndexLink"/>
              </w:rPr>
              <w:t>模型结构与原理</w:t>
            </w:r>
            <w:r>
              <w:rPr>
                <w:rStyle w:val="IndexLink"/>
              </w:rPr>
              <w:tab/>
              <w:t>9</w:t>
            </w:r>
          </w:hyperlink>
        </w:p>
        <w:p w14:paraId="59D8A11A" w14:textId="77777777" w:rsidR="007A0E80" w:rsidRDefault="00000000">
          <w:pPr>
            <w:pStyle w:val="TOC4"/>
            <w:tabs>
              <w:tab w:val="right" w:leader="dot" w:pos="8640"/>
            </w:tabs>
            <w:ind w:left="0" w:firstLine="480"/>
            <w:rPr>
              <w:rFonts w:hint="eastAsia"/>
            </w:rPr>
          </w:pPr>
          <w:hyperlink w:anchor="__RefHeading___Toc896_1076836563">
            <w:r>
              <w:rPr>
                <w:rStyle w:val="IndexLink"/>
                <w:webHidden/>
              </w:rPr>
              <w:t xml:space="preserve">2.2 </w:t>
            </w:r>
            <w:r>
              <w:rPr>
                <w:rStyle w:val="IndexLink"/>
              </w:rPr>
              <w:t>跌倒行为分析与特征提取</w:t>
            </w:r>
            <w:r>
              <w:rPr>
                <w:rStyle w:val="IndexLink"/>
              </w:rPr>
              <w:tab/>
              <w:t>10</w:t>
            </w:r>
          </w:hyperlink>
        </w:p>
        <w:p w14:paraId="66A94712" w14:textId="77777777" w:rsidR="007A0E80" w:rsidRDefault="00000000">
          <w:pPr>
            <w:pStyle w:val="TOC5"/>
            <w:tabs>
              <w:tab w:val="right" w:leader="dot" w:pos="8640"/>
            </w:tabs>
            <w:ind w:left="0" w:firstLine="960"/>
            <w:rPr>
              <w:rFonts w:hint="eastAsia"/>
            </w:rPr>
          </w:pPr>
          <w:hyperlink w:anchor="__RefHeading___Toc898_1076836563">
            <w:r>
              <w:rPr>
                <w:rStyle w:val="IndexLink"/>
                <w:webHidden/>
              </w:rPr>
              <w:t xml:space="preserve">2.2.1 </w:t>
            </w:r>
            <w:r>
              <w:rPr>
                <w:rStyle w:val="IndexLink"/>
              </w:rPr>
              <w:t>人体姿态与运动特征</w:t>
            </w:r>
            <w:r>
              <w:rPr>
                <w:rStyle w:val="IndexLink"/>
              </w:rPr>
              <w:tab/>
              <w:t>10</w:t>
            </w:r>
          </w:hyperlink>
        </w:p>
        <w:p w14:paraId="07187B92" w14:textId="77777777" w:rsidR="007A0E80" w:rsidRDefault="00000000">
          <w:pPr>
            <w:pStyle w:val="TOC5"/>
            <w:tabs>
              <w:tab w:val="right" w:leader="dot" w:pos="8640"/>
            </w:tabs>
            <w:ind w:left="0" w:firstLine="960"/>
            <w:rPr>
              <w:rFonts w:hint="eastAsia"/>
            </w:rPr>
          </w:pPr>
          <w:hyperlink w:anchor="__RefHeading___Toc900_1076836563">
            <w:r>
              <w:rPr>
                <w:rStyle w:val="IndexLink"/>
                <w:webHidden/>
              </w:rPr>
              <w:t xml:space="preserve">2.2.2 </w:t>
            </w:r>
            <w:r>
              <w:rPr>
                <w:rStyle w:val="IndexLink"/>
              </w:rPr>
              <w:t>跌倒检测的判定策略</w:t>
            </w:r>
            <w:r>
              <w:rPr>
                <w:rStyle w:val="IndexLink"/>
              </w:rPr>
              <w:tab/>
              <w:t>11</w:t>
            </w:r>
          </w:hyperlink>
        </w:p>
        <w:p w14:paraId="51495772" w14:textId="77777777" w:rsidR="007A0E80" w:rsidRDefault="00000000">
          <w:pPr>
            <w:pStyle w:val="TOC4"/>
            <w:tabs>
              <w:tab w:val="right" w:leader="dot" w:pos="8640"/>
            </w:tabs>
            <w:ind w:left="0" w:firstLine="480"/>
            <w:rPr>
              <w:rFonts w:hint="eastAsia"/>
            </w:rPr>
          </w:pPr>
          <w:hyperlink w:anchor="__RefHeading___Toc902_1076836563">
            <w:r>
              <w:rPr>
                <w:rStyle w:val="IndexLink"/>
                <w:webHidden/>
              </w:rPr>
              <w:t xml:space="preserve">2.3 </w:t>
            </w:r>
            <w:r>
              <w:rPr>
                <w:rStyle w:val="IndexLink"/>
              </w:rPr>
              <w:t>开发工具与平台选择</w:t>
            </w:r>
            <w:r>
              <w:rPr>
                <w:rStyle w:val="IndexLink"/>
              </w:rPr>
              <w:tab/>
              <w:t>12</w:t>
            </w:r>
          </w:hyperlink>
        </w:p>
        <w:p w14:paraId="05AC8E3A" w14:textId="77777777" w:rsidR="007A0E80" w:rsidRDefault="00000000">
          <w:pPr>
            <w:pStyle w:val="TOC5"/>
            <w:tabs>
              <w:tab w:val="right" w:leader="dot" w:pos="8640"/>
            </w:tabs>
            <w:ind w:left="0" w:firstLine="960"/>
            <w:rPr>
              <w:rFonts w:hint="eastAsia"/>
            </w:rPr>
          </w:pPr>
          <w:hyperlink w:anchor="__RefHeading___Toc904_1076836563">
            <w:r>
              <w:rPr>
                <w:rStyle w:val="IndexLink"/>
                <w:webHidden/>
              </w:rPr>
              <w:t>2.3.1 PyQt5</w:t>
            </w:r>
            <w:r>
              <w:rPr>
                <w:rStyle w:val="IndexLink"/>
              </w:rPr>
              <w:t>界面开发框架</w:t>
            </w:r>
            <w:r>
              <w:rPr>
                <w:rStyle w:val="IndexLink"/>
              </w:rPr>
              <w:tab/>
              <w:t>12</w:t>
            </w:r>
          </w:hyperlink>
        </w:p>
        <w:p w14:paraId="47D90A6E" w14:textId="77777777" w:rsidR="007A0E80" w:rsidRDefault="00000000">
          <w:pPr>
            <w:pStyle w:val="TOC5"/>
            <w:tabs>
              <w:tab w:val="right" w:leader="dot" w:pos="8640"/>
            </w:tabs>
            <w:ind w:left="0" w:firstLine="960"/>
            <w:rPr>
              <w:rFonts w:hint="eastAsia"/>
            </w:rPr>
          </w:pPr>
          <w:hyperlink w:anchor="__RefHeading___Toc906_1076836563">
            <w:r>
              <w:rPr>
                <w:rStyle w:val="IndexLink"/>
                <w:webHidden/>
              </w:rPr>
              <w:t>2.3.2 PyTorch</w:t>
            </w:r>
            <w:r>
              <w:rPr>
                <w:rStyle w:val="IndexLink"/>
              </w:rPr>
              <w:t>深度学习框架</w:t>
            </w:r>
            <w:r>
              <w:rPr>
                <w:rStyle w:val="IndexLink"/>
              </w:rPr>
              <w:tab/>
              <w:t>12</w:t>
            </w:r>
          </w:hyperlink>
        </w:p>
        <w:p w14:paraId="6C72031D" w14:textId="77777777" w:rsidR="007A0E80" w:rsidRDefault="00000000">
          <w:pPr>
            <w:pStyle w:val="TOC3"/>
            <w:tabs>
              <w:tab w:val="right" w:leader="dot" w:pos="8640"/>
            </w:tabs>
            <w:rPr>
              <w:rFonts w:hint="eastAsia"/>
            </w:rPr>
          </w:pPr>
          <w:hyperlink w:anchor="__RefHeading___Toc908_1076836563">
            <w:r>
              <w:rPr>
                <w:rStyle w:val="IndexLink"/>
                <w:webHidden/>
              </w:rPr>
              <w:t>第三章</w:t>
            </w:r>
            <w:r>
              <w:rPr>
                <w:rStyle w:val="IndexLink"/>
                <w:webHidden/>
              </w:rPr>
              <w:t xml:space="preserve"> </w:t>
            </w:r>
            <w:r>
              <w:rPr>
                <w:rStyle w:val="IndexLink"/>
                <w:webHidden/>
              </w:rPr>
              <w:t>系统需求分析与总体设计</w:t>
            </w:r>
            <w:r>
              <w:rPr>
                <w:rStyle w:val="IndexLink"/>
              </w:rPr>
              <w:tab/>
              <w:t>13</w:t>
            </w:r>
          </w:hyperlink>
        </w:p>
        <w:p w14:paraId="6CEE519D" w14:textId="77777777" w:rsidR="007A0E80" w:rsidRDefault="00000000">
          <w:pPr>
            <w:pStyle w:val="TOC4"/>
            <w:tabs>
              <w:tab w:val="right" w:leader="dot" w:pos="8640"/>
            </w:tabs>
            <w:ind w:left="0" w:firstLine="480"/>
            <w:rPr>
              <w:rFonts w:hint="eastAsia"/>
            </w:rPr>
          </w:pPr>
          <w:hyperlink w:anchor="__RefHeading___Toc910_1076836563">
            <w:r>
              <w:rPr>
                <w:rStyle w:val="IndexLink"/>
                <w:webHidden/>
              </w:rPr>
              <w:t xml:space="preserve">3.1 </w:t>
            </w:r>
            <w:r>
              <w:rPr>
                <w:rStyle w:val="IndexLink"/>
              </w:rPr>
              <w:t>系统功能需求分析</w:t>
            </w:r>
            <w:r>
              <w:rPr>
                <w:rStyle w:val="IndexLink"/>
              </w:rPr>
              <w:tab/>
              <w:t>13</w:t>
            </w:r>
          </w:hyperlink>
        </w:p>
        <w:p w14:paraId="0DBDEB66" w14:textId="77777777" w:rsidR="007A0E80" w:rsidRDefault="00000000">
          <w:pPr>
            <w:pStyle w:val="TOC5"/>
            <w:tabs>
              <w:tab w:val="right" w:leader="dot" w:pos="8640"/>
            </w:tabs>
            <w:ind w:left="0" w:firstLine="960"/>
            <w:rPr>
              <w:rFonts w:hint="eastAsia"/>
            </w:rPr>
          </w:pPr>
          <w:hyperlink w:anchor="__RefHeading___Toc912_1076836563">
            <w:r>
              <w:rPr>
                <w:rStyle w:val="IndexLink"/>
                <w:webHidden/>
              </w:rPr>
              <w:t xml:space="preserve">3.1.1 </w:t>
            </w:r>
            <w:r>
              <w:rPr>
                <w:rStyle w:val="IndexLink"/>
              </w:rPr>
              <w:t>核心功能模块划分</w:t>
            </w:r>
            <w:r>
              <w:rPr>
                <w:rStyle w:val="IndexLink"/>
              </w:rPr>
              <w:tab/>
              <w:t>13</w:t>
            </w:r>
          </w:hyperlink>
        </w:p>
        <w:p w14:paraId="49FC692B" w14:textId="77777777" w:rsidR="007A0E80" w:rsidRDefault="00000000">
          <w:pPr>
            <w:pStyle w:val="TOC5"/>
            <w:tabs>
              <w:tab w:val="right" w:leader="dot" w:pos="8640"/>
            </w:tabs>
            <w:ind w:left="0" w:firstLine="960"/>
            <w:rPr>
              <w:rFonts w:hint="eastAsia"/>
            </w:rPr>
          </w:pPr>
          <w:hyperlink w:anchor="__RefHeading___Toc914_1076836563">
            <w:r>
              <w:rPr>
                <w:rStyle w:val="IndexLink"/>
                <w:webHidden/>
              </w:rPr>
              <w:t xml:space="preserve">3.1.2 </w:t>
            </w:r>
            <w:r>
              <w:rPr>
                <w:rStyle w:val="IndexLink"/>
              </w:rPr>
              <w:t>用户交互需求分析</w:t>
            </w:r>
            <w:r>
              <w:rPr>
                <w:rStyle w:val="IndexLink"/>
              </w:rPr>
              <w:tab/>
              <w:t>14</w:t>
            </w:r>
          </w:hyperlink>
        </w:p>
        <w:p w14:paraId="735B6A8A" w14:textId="77777777" w:rsidR="007A0E80" w:rsidRDefault="00000000">
          <w:pPr>
            <w:pStyle w:val="TOC4"/>
            <w:tabs>
              <w:tab w:val="right" w:leader="dot" w:pos="8640"/>
            </w:tabs>
            <w:ind w:left="0" w:firstLine="480"/>
            <w:rPr>
              <w:rFonts w:hint="eastAsia"/>
            </w:rPr>
          </w:pPr>
          <w:hyperlink w:anchor="__RefHeading___Toc916_1076836563">
            <w:r>
              <w:rPr>
                <w:rStyle w:val="IndexLink"/>
                <w:webHidden/>
              </w:rPr>
              <w:t xml:space="preserve">3.2 </w:t>
            </w:r>
            <w:r>
              <w:rPr>
                <w:rStyle w:val="IndexLink"/>
              </w:rPr>
              <w:t>系统架构与流程设计</w:t>
            </w:r>
            <w:r>
              <w:rPr>
                <w:rStyle w:val="IndexLink"/>
              </w:rPr>
              <w:tab/>
              <w:t>14</w:t>
            </w:r>
          </w:hyperlink>
        </w:p>
        <w:p w14:paraId="15131AC2" w14:textId="77777777" w:rsidR="007A0E80" w:rsidRDefault="00000000">
          <w:pPr>
            <w:pStyle w:val="TOC5"/>
            <w:tabs>
              <w:tab w:val="right" w:leader="dot" w:pos="8640"/>
            </w:tabs>
            <w:ind w:left="0" w:firstLine="960"/>
            <w:rPr>
              <w:rFonts w:hint="eastAsia"/>
            </w:rPr>
          </w:pPr>
          <w:hyperlink w:anchor="__RefHeading___Toc918_1076836563">
            <w:r>
              <w:rPr>
                <w:rStyle w:val="IndexLink"/>
                <w:webHidden/>
              </w:rPr>
              <w:t xml:space="preserve">3.2.1 </w:t>
            </w:r>
            <w:r>
              <w:rPr>
                <w:rStyle w:val="IndexLink"/>
              </w:rPr>
              <w:t>整体架构设计</w:t>
            </w:r>
            <w:r>
              <w:rPr>
                <w:rStyle w:val="IndexLink"/>
              </w:rPr>
              <w:tab/>
              <w:t>15</w:t>
            </w:r>
          </w:hyperlink>
        </w:p>
        <w:p w14:paraId="18F64A3D" w14:textId="77777777" w:rsidR="007A0E80" w:rsidRDefault="00000000">
          <w:pPr>
            <w:pStyle w:val="TOC5"/>
            <w:tabs>
              <w:tab w:val="right" w:leader="dot" w:pos="8640"/>
            </w:tabs>
            <w:ind w:left="0" w:firstLine="960"/>
            <w:rPr>
              <w:rFonts w:hint="eastAsia"/>
            </w:rPr>
          </w:pPr>
          <w:hyperlink w:anchor="__RefHeading___Toc920_1076836563">
            <w:r>
              <w:rPr>
                <w:rStyle w:val="IndexLink"/>
                <w:webHidden/>
              </w:rPr>
              <w:t xml:space="preserve">3.2.2 </w:t>
            </w:r>
            <w:r>
              <w:rPr>
                <w:rStyle w:val="IndexLink"/>
              </w:rPr>
              <w:t>数据处理流程设计</w:t>
            </w:r>
            <w:r>
              <w:rPr>
                <w:rStyle w:val="IndexLink"/>
              </w:rPr>
              <w:tab/>
              <w:t>15</w:t>
            </w:r>
          </w:hyperlink>
        </w:p>
        <w:p w14:paraId="3B8ABDC2" w14:textId="77777777" w:rsidR="007A0E80" w:rsidRDefault="00000000">
          <w:pPr>
            <w:pStyle w:val="TOC4"/>
            <w:tabs>
              <w:tab w:val="right" w:leader="dot" w:pos="8640"/>
            </w:tabs>
            <w:ind w:left="0" w:firstLine="480"/>
            <w:rPr>
              <w:rFonts w:hint="eastAsia"/>
            </w:rPr>
          </w:pPr>
          <w:hyperlink w:anchor="__RefHeading___Toc922_1076836563">
            <w:r>
              <w:rPr>
                <w:rStyle w:val="IndexLink"/>
                <w:webHidden/>
              </w:rPr>
              <w:t xml:space="preserve">3.3 </w:t>
            </w:r>
            <w:r>
              <w:rPr>
                <w:rStyle w:val="IndexLink"/>
              </w:rPr>
              <w:t>数据集构建与预处理</w:t>
            </w:r>
            <w:r>
              <w:rPr>
                <w:rStyle w:val="IndexLink"/>
              </w:rPr>
              <w:tab/>
              <w:t>15</w:t>
            </w:r>
          </w:hyperlink>
        </w:p>
        <w:p w14:paraId="549E8CC6" w14:textId="77777777" w:rsidR="007A0E80" w:rsidRDefault="00000000">
          <w:pPr>
            <w:pStyle w:val="TOC5"/>
            <w:tabs>
              <w:tab w:val="right" w:leader="dot" w:pos="8640"/>
            </w:tabs>
            <w:ind w:left="0" w:firstLine="960"/>
            <w:rPr>
              <w:rFonts w:hint="eastAsia"/>
            </w:rPr>
          </w:pPr>
          <w:hyperlink w:anchor="__RefHeading___Toc924_1076836563">
            <w:r>
              <w:rPr>
                <w:rStyle w:val="IndexLink"/>
                <w:webHidden/>
              </w:rPr>
              <w:t xml:space="preserve">3.3.1 </w:t>
            </w:r>
            <w:r>
              <w:rPr>
                <w:rStyle w:val="IndexLink"/>
              </w:rPr>
              <w:t>数据来源与标注方法</w:t>
            </w:r>
            <w:r>
              <w:rPr>
                <w:rStyle w:val="IndexLink"/>
              </w:rPr>
              <w:tab/>
              <w:t>16</w:t>
            </w:r>
          </w:hyperlink>
        </w:p>
        <w:p w14:paraId="618B64D7" w14:textId="77777777" w:rsidR="007A0E80" w:rsidRDefault="00000000">
          <w:pPr>
            <w:pStyle w:val="TOC5"/>
            <w:tabs>
              <w:tab w:val="right" w:leader="dot" w:pos="8640"/>
            </w:tabs>
            <w:ind w:left="0" w:firstLine="960"/>
            <w:rPr>
              <w:rFonts w:hint="eastAsia"/>
            </w:rPr>
          </w:pPr>
          <w:hyperlink w:anchor="__RefHeading___Toc926_1076836563">
            <w:r>
              <w:rPr>
                <w:rStyle w:val="IndexLink"/>
                <w:webHidden/>
              </w:rPr>
              <w:t xml:space="preserve">3.3.2 </w:t>
            </w:r>
            <w:r>
              <w:rPr>
                <w:rStyle w:val="IndexLink"/>
              </w:rPr>
              <w:t>数据增强与预处理策略</w:t>
            </w:r>
            <w:r>
              <w:rPr>
                <w:rStyle w:val="IndexLink"/>
              </w:rPr>
              <w:tab/>
              <w:t>17</w:t>
            </w:r>
          </w:hyperlink>
        </w:p>
        <w:p w14:paraId="3BA86EF0" w14:textId="77777777" w:rsidR="007A0E80" w:rsidRDefault="00000000">
          <w:pPr>
            <w:pStyle w:val="TOC3"/>
            <w:tabs>
              <w:tab w:val="right" w:leader="dot" w:pos="8640"/>
            </w:tabs>
            <w:rPr>
              <w:rFonts w:hint="eastAsia"/>
            </w:rPr>
          </w:pPr>
          <w:hyperlink w:anchor="__RefHeading___Toc928_1076836563">
            <w:r>
              <w:rPr>
                <w:rStyle w:val="IndexLink"/>
                <w:webHidden/>
              </w:rPr>
              <w:t>第四章</w:t>
            </w:r>
            <w:r>
              <w:rPr>
                <w:rStyle w:val="IndexLink"/>
                <w:webHidden/>
              </w:rPr>
              <w:t xml:space="preserve"> </w:t>
            </w:r>
            <w:r>
              <w:rPr>
                <w:rStyle w:val="IndexLink"/>
                <w:webHidden/>
              </w:rPr>
              <w:t>系统算法设计与实现</w:t>
            </w:r>
            <w:r>
              <w:rPr>
                <w:rStyle w:val="IndexLink"/>
              </w:rPr>
              <w:tab/>
              <w:t>17</w:t>
            </w:r>
          </w:hyperlink>
        </w:p>
        <w:p w14:paraId="47B4B711" w14:textId="77777777" w:rsidR="007A0E80" w:rsidRDefault="00000000">
          <w:pPr>
            <w:pStyle w:val="TOC4"/>
            <w:tabs>
              <w:tab w:val="right" w:leader="dot" w:pos="8640"/>
            </w:tabs>
            <w:ind w:left="0" w:firstLine="480"/>
            <w:rPr>
              <w:rFonts w:hint="eastAsia"/>
            </w:rPr>
          </w:pPr>
          <w:hyperlink w:anchor="__RefHeading___Toc930_1076836563">
            <w:r>
              <w:rPr>
                <w:rStyle w:val="IndexLink"/>
                <w:webHidden/>
              </w:rPr>
              <w:t xml:space="preserve">4.1 </w:t>
            </w:r>
            <w:r>
              <w:rPr>
                <w:rStyle w:val="IndexLink"/>
              </w:rPr>
              <w:t>基于</w:t>
            </w:r>
            <w:r>
              <w:rPr>
                <w:rStyle w:val="IndexLink"/>
              </w:rPr>
              <w:t>YOLOv8</w:t>
            </w:r>
            <w:r>
              <w:rPr>
                <w:rStyle w:val="IndexLink"/>
              </w:rPr>
              <w:t>的行人检测模块</w:t>
            </w:r>
            <w:r>
              <w:rPr>
                <w:rStyle w:val="IndexLink"/>
              </w:rPr>
              <w:tab/>
              <w:t>17</w:t>
            </w:r>
          </w:hyperlink>
        </w:p>
        <w:p w14:paraId="7ADFE4C2" w14:textId="77777777" w:rsidR="007A0E80" w:rsidRDefault="00000000">
          <w:pPr>
            <w:pStyle w:val="TOC5"/>
            <w:tabs>
              <w:tab w:val="right" w:leader="dot" w:pos="8640"/>
            </w:tabs>
            <w:ind w:left="0" w:firstLine="960"/>
            <w:rPr>
              <w:rFonts w:hint="eastAsia"/>
            </w:rPr>
          </w:pPr>
          <w:hyperlink w:anchor="__RefHeading___Toc932_1076836563">
            <w:r>
              <w:rPr>
                <w:rStyle w:val="IndexLink"/>
                <w:webHidden/>
              </w:rPr>
              <w:t xml:space="preserve">4.1.1 </w:t>
            </w:r>
            <w:r>
              <w:rPr>
                <w:rStyle w:val="IndexLink"/>
              </w:rPr>
              <w:t>模型训练与参数配置</w:t>
            </w:r>
            <w:r>
              <w:rPr>
                <w:rStyle w:val="IndexLink"/>
              </w:rPr>
              <w:tab/>
              <w:t>18</w:t>
            </w:r>
          </w:hyperlink>
        </w:p>
        <w:p w14:paraId="7A57E1A8" w14:textId="77777777" w:rsidR="007A0E80" w:rsidRDefault="00000000">
          <w:pPr>
            <w:pStyle w:val="TOC5"/>
            <w:tabs>
              <w:tab w:val="right" w:leader="dot" w:pos="8640"/>
            </w:tabs>
            <w:ind w:left="0" w:firstLine="960"/>
            <w:rPr>
              <w:rFonts w:hint="eastAsia"/>
            </w:rPr>
          </w:pPr>
          <w:hyperlink w:anchor="__RefHeading___Toc934_1076836563">
            <w:r>
              <w:rPr>
                <w:rStyle w:val="IndexLink"/>
                <w:webHidden/>
              </w:rPr>
              <w:t xml:space="preserve">4.1.2 </w:t>
            </w:r>
            <w:r>
              <w:rPr>
                <w:rStyle w:val="IndexLink"/>
              </w:rPr>
              <w:t>检测结果的后处理</w:t>
            </w:r>
            <w:r>
              <w:rPr>
                <w:rStyle w:val="IndexLink"/>
              </w:rPr>
              <w:tab/>
              <w:t>19</w:t>
            </w:r>
          </w:hyperlink>
        </w:p>
        <w:p w14:paraId="1878DB8D" w14:textId="77777777" w:rsidR="007A0E80" w:rsidRDefault="00000000">
          <w:pPr>
            <w:pStyle w:val="TOC4"/>
            <w:tabs>
              <w:tab w:val="right" w:leader="dot" w:pos="8640"/>
            </w:tabs>
            <w:ind w:left="0" w:firstLine="480"/>
            <w:rPr>
              <w:rFonts w:hint="eastAsia"/>
            </w:rPr>
          </w:pPr>
          <w:hyperlink w:anchor="__RefHeading___Toc936_1076836563">
            <w:r>
              <w:rPr>
                <w:rStyle w:val="IndexLink"/>
                <w:webHidden/>
              </w:rPr>
              <w:t xml:space="preserve">4.2 </w:t>
            </w:r>
            <w:r>
              <w:rPr>
                <w:rStyle w:val="IndexLink"/>
              </w:rPr>
              <w:t>跌倒行为识别算法设计</w:t>
            </w:r>
            <w:r>
              <w:rPr>
                <w:rStyle w:val="IndexLink"/>
              </w:rPr>
              <w:tab/>
              <w:t>19</w:t>
            </w:r>
          </w:hyperlink>
        </w:p>
        <w:p w14:paraId="6F8B6AE4" w14:textId="77777777" w:rsidR="007A0E80" w:rsidRDefault="00000000">
          <w:pPr>
            <w:pStyle w:val="TOC5"/>
            <w:tabs>
              <w:tab w:val="right" w:leader="dot" w:pos="8640"/>
            </w:tabs>
            <w:ind w:left="0" w:firstLine="960"/>
            <w:rPr>
              <w:rFonts w:hint="eastAsia"/>
            </w:rPr>
          </w:pPr>
          <w:hyperlink w:anchor="__RefHeading___Toc938_1076836563">
            <w:r>
              <w:rPr>
                <w:rStyle w:val="IndexLink"/>
                <w:webHidden/>
              </w:rPr>
              <w:t xml:space="preserve">4.2.1 </w:t>
            </w:r>
            <w:r>
              <w:rPr>
                <w:rStyle w:val="IndexLink"/>
              </w:rPr>
              <w:t>基于边界框的特征提取</w:t>
            </w:r>
            <w:r>
              <w:rPr>
                <w:rStyle w:val="IndexLink"/>
              </w:rPr>
              <w:tab/>
              <w:t>20</w:t>
            </w:r>
          </w:hyperlink>
        </w:p>
        <w:p w14:paraId="52908F48" w14:textId="77777777" w:rsidR="007A0E80" w:rsidRDefault="00000000">
          <w:pPr>
            <w:pStyle w:val="TOC5"/>
            <w:tabs>
              <w:tab w:val="right" w:leader="dot" w:pos="8640"/>
            </w:tabs>
            <w:ind w:left="0" w:firstLine="960"/>
            <w:rPr>
              <w:rFonts w:hint="eastAsia"/>
            </w:rPr>
          </w:pPr>
          <w:hyperlink w:anchor="__RefHeading___Toc940_1076836563">
            <w:r>
              <w:rPr>
                <w:rStyle w:val="IndexLink"/>
                <w:webHidden/>
              </w:rPr>
              <w:t xml:space="preserve">4.2.2 </w:t>
            </w:r>
            <w:r>
              <w:rPr>
                <w:rStyle w:val="IndexLink"/>
              </w:rPr>
              <w:t>跌倒判定逻辑与阈值设定</w:t>
            </w:r>
            <w:r>
              <w:rPr>
                <w:rStyle w:val="IndexLink"/>
              </w:rPr>
              <w:tab/>
              <w:t>21</w:t>
            </w:r>
          </w:hyperlink>
        </w:p>
        <w:p w14:paraId="0ED5B113" w14:textId="77777777" w:rsidR="007A0E80" w:rsidRDefault="00000000">
          <w:pPr>
            <w:pStyle w:val="TOC4"/>
            <w:tabs>
              <w:tab w:val="right" w:leader="dot" w:pos="8640"/>
            </w:tabs>
            <w:ind w:left="0" w:firstLine="480"/>
            <w:rPr>
              <w:rFonts w:hint="eastAsia"/>
            </w:rPr>
          </w:pPr>
          <w:hyperlink w:anchor="__RefHeading___Toc942_1076836563">
            <w:r>
              <w:rPr>
                <w:rStyle w:val="IndexLink"/>
                <w:webHidden/>
              </w:rPr>
              <w:t xml:space="preserve">4.3 </w:t>
            </w:r>
            <w:r>
              <w:rPr>
                <w:rStyle w:val="IndexLink"/>
              </w:rPr>
              <w:t>系统性能优化策略</w:t>
            </w:r>
            <w:r>
              <w:rPr>
                <w:rStyle w:val="IndexLink"/>
              </w:rPr>
              <w:tab/>
              <w:t>22</w:t>
            </w:r>
          </w:hyperlink>
        </w:p>
        <w:p w14:paraId="36F6D94E" w14:textId="77777777" w:rsidR="007A0E80" w:rsidRDefault="00000000">
          <w:pPr>
            <w:pStyle w:val="TOC5"/>
            <w:tabs>
              <w:tab w:val="right" w:leader="dot" w:pos="8640"/>
            </w:tabs>
            <w:ind w:left="0" w:firstLine="960"/>
            <w:rPr>
              <w:rFonts w:hint="eastAsia"/>
            </w:rPr>
          </w:pPr>
          <w:hyperlink w:anchor="__RefHeading___Toc944_1076836563">
            <w:r>
              <w:rPr>
                <w:rStyle w:val="IndexLink"/>
                <w:webHidden/>
              </w:rPr>
              <w:t xml:space="preserve">4.3.1 </w:t>
            </w:r>
            <w:r>
              <w:rPr>
                <w:rStyle w:val="IndexLink"/>
              </w:rPr>
              <w:t>模型轻量化处理</w:t>
            </w:r>
            <w:r>
              <w:rPr>
                <w:rStyle w:val="IndexLink"/>
              </w:rPr>
              <w:tab/>
              <w:t>22</w:t>
            </w:r>
          </w:hyperlink>
        </w:p>
        <w:p w14:paraId="36FB500A" w14:textId="77777777" w:rsidR="007A0E80" w:rsidRDefault="00000000">
          <w:pPr>
            <w:pStyle w:val="TOC5"/>
            <w:tabs>
              <w:tab w:val="right" w:leader="dot" w:pos="8640"/>
            </w:tabs>
            <w:ind w:left="0" w:firstLine="960"/>
            <w:rPr>
              <w:rFonts w:hint="eastAsia"/>
            </w:rPr>
          </w:pPr>
          <w:hyperlink w:anchor="__RefHeading___Toc946_1076836563">
            <w:r>
              <w:rPr>
                <w:rStyle w:val="IndexLink"/>
                <w:webHidden/>
              </w:rPr>
              <w:t xml:space="preserve">4.3.2 </w:t>
            </w:r>
            <w:r>
              <w:rPr>
                <w:rStyle w:val="IndexLink"/>
              </w:rPr>
              <w:t>多线程处理机制</w:t>
            </w:r>
            <w:r>
              <w:rPr>
                <w:rStyle w:val="IndexLink"/>
              </w:rPr>
              <w:tab/>
              <w:t>23</w:t>
            </w:r>
          </w:hyperlink>
        </w:p>
        <w:p w14:paraId="623A6D24" w14:textId="77777777" w:rsidR="007A0E80" w:rsidRDefault="00000000">
          <w:pPr>
            <w:pStyle w:val="TOC3"/>
            <w:tabs>
              <w:tab w:val="right" w:leader="dot" w:pos="8640"/>
            </w:tabs>
            <w:rPr>
              <w:rFonts w:hint="eastAsia"/>
            </w:rPr>
          </w:pPr>
          <w:hyperlink w:anchor="__RefHeading___Toc948_1076836563">
            <w:r>
              <w:rPr>
                <w:rStyle w:val="IndexLink"/>
                <w:webHidden/>
              </w:rPr>
              <w:t>第五章</w:t>
            </w:r>
            <w:r>
              <w:rPr>
                <w:rStyle w:val="IndexLink"/>
                <w:webHidden/>
              </w:rPr>
              <w:t xml:space="preserve"> </w:t>
            </w:r>
            <w:r>
              <w:rPr>
                <w:rStyle w:val="IndexLink"/>
                <w:webHidden/>
              </w:rPr>
              <w:t>系统实现与功能展示</w:t>
            </w:r>
            <w:r>
              <w:rPr>
                <w:rStyle w:val="IndexLink"/>
              </w:rPr>
              <w:tab/>
              <w:t>24</w:t>
            </w:r>
          </w:hyperlink>
        </w:p>
        <w:p w14:paraId="7679F24A" w14:textId="77777777" w:rsidR="007A0E80" w:rsidRDefault="00000000">
          <w:pPr>
            <w:pStyle w:val="TOC4"/>
            <w:tabs>
              <w:tab w:val="right" w:leader="dot" w:pos="8640"/>
            </w:tabs>
            <w:ind w:left="0" w:firstLine="480"/>
            <w:rPr>
              <w:rFonts w:hint="eastAsia"/>
            </w:rPr>
          </w:pPr>
          <w:hyperlink w:anchor="__RefHeading___Toc950_1076836563">
            <w:r>
              <w:rPr>
                <w:rStyle w:val="IndexLink"/>
                <w:webHidden/>
              </w:rPr>
              <w:t xml:space="preserve">5.1 </w:t>
            </w:r>
            <w:r>
              <w:rPr>
                <w:rStyle w:val="IndexLink"/>
              </w:rPr>
              <w:t>可视化界面开发与实现</w:t>
            </w:r>
            <w:r>
              <w:rPr>
                <w:rStyle w:val="IndexLink"/>
              </w:rPr>
              <w:tab/>
              <w:t>24</w:t>
            </w:r>
          </w:hyperlink>
        </w:p>
        <w:p w14:paraId="3F50F685" w14:textId="77777777" w:rsidR="007A0E80" w:rsidRDefault="00000000">
          <w:pPr>
            <w:pStyle w:val="TOC5"/>
            <w:tabs>
              <w:tab w:val="right" w:leader="dot" w:pos="8640"/>
            </w:tabs>
            <w:ind w:left="0" w:firstLine="960"/>
            <w:rPr>
              <w:rFonts w:hint="eastAsia"/>
            </w:rPr>
          </w:pPr>
          <w:hyperlink w:anchor="__RefHeading___Toc952_1076836563">
            <w:r>
              <w:rPr>
                <w:rStyle w:val="IndexLink"/>
                <w:webHidden/>
              </w:rPr>
              <w:t xml:space="preserve">5.1.1 </w:t>
            </w:r>
            <w:r>
              <w:rPr>
                <w:rStyle w:val="IndexLink"/>
              </w:rPr>
              <w:t>界面布局与交互设计</w:t>
            </w:r>
            <w:r>
              <w:rPr>
                <w:rStyle w:val="IndexLink"/>
              </w:rPr>
              <w:tab/>
              <w:t>24</w:t>
            </w:r>
          </w:hyperlink>
        </w:p>
        <w:p w14:paraId="200E2D0D" w14:textId="77777777" w:rsidR="007A0E80" w:rsidRDefault="00000000">
          <w:pPr>
            <w:pStyle w:val="TOC5"/>
            <w:tabs>
              <w:tab w:val="right" w:leader="dot" w:pos="8640"/>
            </w:tabs>
            <w:ind w:left="0" w:firstLine="960"/>
            <w:rPr>
              <w:rFonts w:hint="eastAsia"/>
            </w:rPr>
          </w:pPr>
          <w:hyperlink w:anchor="__RefHeading___Toc954_1076836563">
            <w:r>
              <w:rPr>
                <w:rStyle w:val="IndexLink"/>
                <w:webHidden/>
              </w:rPr>
              <w:t xml:space="preserve">5.1.2 </w:t>
            </w:r>
            <w:r>
              <w:rPr>
                <w:rStyle w:val="IndexLink"/>
              </w:rPr>
              <w:t>核心功能模块实现</w:t>
            </w:r>
            <w:r>
              <w:rPr>
                <w:rStyle w:val="IndexLink"/>
              </w:rPr>
              <w:tab/>
              <w:t>24</w:t>
            </w:r>
          </w:hyperlink>
        </w:p>
        <w:p w14:paraId="5AE3124E" w14:textId="77777777" w:rsidR="007A0E80" w:rsidRDefault="00000000">
          <w:pPr>
            <w:pStyle w:val="TOC4"/>
            <w:tabs>
              <w:tab w:val="right" w:leader="dot" w:pos="8640"/>
            </w:tabs>
            <w:ind w:left="0" w:firstLine="480"/>
            <w:rPr>
              <w:rFonts w:hint="eastAsia"/>
            </w:rPr>
          </w:pPr>
          <w:hyperlink w:anchor="__RefHeading___Toc956_1076836563">
            <w:r>
              <w:rPr>
                <w:rStyle w:val="IndexLink"/>
                <w:webHidden/>
              </w:rPr>
              <w:t xml:space="preserve">5.2 </w:t>
            </w:r>
            <w:r>
              <w:rPr>
                <w:rStyle w:val="IndexLink"/>
              </w:rPr>
              <w:t>检测结果展示与报警机制</w:t>
            </w:r>
            <w:r>
              <w:rPr>
                <w:rStyle w:val="IndexLink"/>
              </w:rPr>
              <w:tab/>
              <w:t>25</w:t>
            </w:r>
          </w:hyperlink>
        </w:p>
        <w:p w14:paraId="54421838" w14:textId="77777777" w:rsidR="007A0E80" w:rsidRDefault="00000000">
          <w:pPr>
            <w:pStyle w:val="TOC5"/>
            <w:tabs>
              <w:tab w:val="right" w:leader="dot" w:pos="8640"/>
            </w:tabs>
            <w:ind w:left="0" w:firstLine="960"/>
            <w:rPr>
              <w:rFonts w:hint="eastAsia"/>
            </w:rPr>
          </w:pPr>
          <w:hyperlink w:anchor="__RefHeading___Toc958_1076836563">
            <w:r>
              <w:rPr>
                <w:rStyle w:val="IndexLink"/>
                <w:webHidden/>
              </w:rPr>
              <w:t xml:space="preserve">5.2.1 </w:t>
            </w:r>
            <w:r>
              <w:rPr>
                <w:rStyle w:val="IndexLink"/>
              </w:rPr>
              <w:t>实时检测结果可视化</w:t>
            </w:r>
            <w:r>
              <w:rPr>
                <w:rStyle w:val="IndexLink"/>
              </w:rPr>
              <w:tab/>
              <w:t>25</w:t>
            </w:r>
          </w:hyperlink>
        </w:p>
        <w:p w14:paraId="06A80D0A" w14:textId="77777777" w:rsidR="007A0E80" w:rsidRDefault="00000000">
          <w:pPr>
            <w:pStyle w:val="TOC5"/>
            <w:tabs>
              <w:tab w:val="right" w:leader="dot" w:pos="8640"/>
            </w:tabs>
            <w:ind w:left="0" w:firstLine="960"/>
            <w:rPr>
              <w:rFonts w:hint="eastAsia"/>
            </w:rPr>
          </w:pPr>
          <w:hyperlink w:anchor="__RefHeading___Toc960_1076836563">
            <w:r>
              <w:rPr>
                <w:rStyle w:val="IndexLink"/>
                <w:webHidden/>
              </w:rPr>
              <w:t xml:space="preserve">5.2.2 </w:t>
            </w:r>
            <w:r>
              <w:rPr>
                <w:rStyle w:val="IndexLink"/>
              </w:rPr>
              <w:t>报警与日志记录功能</w:t>
            </w:r>
            <w:r>
              <w:rPr>
                <w:rStyle w:val="IndexLink"/>
              </w:rPr>
              <w:tab/>
              <w:t>26</w:t>
            </w:r>
          </w:hyperlink>
        </w:p>
        <w:p w14:paraId="7808F34C" w14:textId="77777777" w:rsidR="007A0E80" w:rsidRDefault="00000000">
          <w:pPr>
            <w:pStyle w:val="TOC4"/>
            <w:tabs>
              <w:tab w:val="right" w:leader="dot" w:pos="8640"/>
            </w:tabs>
            <w:ind w:left="0" w:firstLine="480"/>
            <w:rPr>
              <w:rFonts w:hint="eastAsia"/>
            </w:rPr>
          </w:pPr>
          <w:hyperlink w:anchor="__RefHeading___Toc962_1076836563">
            <w:r>
              <w:rPr>
                <w:rStyle w:val="IndexLink"/>
                <w:webHidden/>
              </w:rPr>
              <w:t xml:space="preserve">5.3 </w:t>
            </w:r>
            <w:r>
              <w:rPr>
                <w:rStyle w:val="IndexLink"/>
              </w:rPr>
              <w:t>系统测试与性能评估</w:t>
            </w:r>
            <w:r>
              <w:rPr>
                <w:rStyle w:val="IndexLink"/>
              </w:rPr>
              <w:tab/>
              <w:t>26</w:t>
            </w:r>
          </w:hyperlink>
        </w:p>
        <w:p w14:paraId="0A6AB36F" w14:textId="77777777" w:rsidR="007A0E80" w:rsidRDefault="00000000">
          <w:pPr>
            <w:pStyle w:val="TOC5"/>
            <w:tabs>
              <w:tab w:val="right" w:leader="dot" w:pos="8640"/>
            </w:tabs>
            <w:ind w:left="0" w:firstLine="960"/>
            <w:rPr>
              <w:rFonts w:hint="eastAsia"/>
            </w:rPr>
          </w:pPr>
          <w:hyperlink w:anchor="__RefHeading___Toc964_1076836563">
            <w:r>
              <w:rPr>
                <w:rStyle w:val="IndexLink"/>
                <w:webHidden/>
              </w:rPr>
              <w:t xml:space="preserve">5.3.1 </w:t>
            </w:r>
            <w:r>
              <w:rPr>
                <w:rStyle w:val="IndexLink"/>
              </w:rPr>
              <w:t>测试环境与数据集</w:t>
            </w:r>
            <w:r>
              <w:rPr>
                <w:rStyle w:val="IndexLink"/>
              </w:rPr>
              <w:tab/>
              <w:t>27</w:t>
            </w:r>
          </w:hyperlink>
        </w:p>
        <w:p w14:paraId="3A725083" w14:textId="77777777" w:rsidR="007A0E80" w:rsidRDefault="00000000">
          <w:pPr>
            <w:pStyle w:val="TOC5"/>
            <w:tabs>
              <w:tab w:val="right" w:leader="dot" w:pos="8640"/>
            </w:tabs>
            <w:ind w:left="0" w:firstLine="960"/>
            <w:rPr>
              <w:rFonts w:hint="eastAsia"/>
            </w:rPr>
          </w:pPr>
          <w:hyperlink w:anchor="__RefHeading___Toc966_1076836563">
            <w:r>
              <w:rPr>
                <w:rStyle w:val="IndexLink"/>
                <w:webHidden/>
              </w:rPr>
              <w:t xml:space="preserve">5.3.2 </w:t>
            </w:r>
            <w:r>
              <w:rPr>
                <w:rStyle w:val="IndexLink"/>
              </w:rPr>
              <w:t>性能指标与结果分析</w:t>
            </w:r>
            <w:r>
              <w:rPr>
                <w:rStyle w:val="IndexLink"/>
              </w:rPr>
              <w:tab/>
              <w:t>27</w:t>
            </w:r>
          </w:hyperlink>
        </w:p>
        <w:p w14:paraId="4E878B5A" w14:textId="77777777" w:rsidR="007A0E80" w:rsidRDefault="00000000">
          <w:pPr>
            <w:pStyle w:val="TOC3"/>
            <w:tabs>
              <w:tab w:val="right" w:leader="dot" w:pos="8640"/>
            </w:tabs>
            <w:rPr>
              <w:rFonts w:hint="eastAsia"/>
            </w:rPr>
          </w:pPr>
          <w:hyperlink w:anchor="__RefHeading___Toc968_1076836563">
            <w:r>
              <w:rPr>
                <w:rStyle w:val="IndexLink"/>
                <w:webHidden/>
              </w:rPr>
              <w:t>第六章</w:t>
            </w:r>
            <w:r>
              <w:rPr>
                <w:rStyle w:val="IndexLink"/>
                <w:webHidden/>
              </w:rPr>
              <w:t xml:space="preserve"> </w:t>
            </w:r>
            <w:r>
              <w:rPr>
                <w:rStyle w:val="IndexLink"/>
                <w:webHidden/>
              </w:rPr>
              <w:t>总结与展望</w:t>
            </w:r>
            <w:r>
              <w:rPr>
                <w:rStyle w:val="IndexLink"/>
              </w:rPr>
              <w:tab/>
              <w:t>28</w:t>
            </w:r>
          </w:hyperlink>
        </w:p>
        <w:p w14:paraId="40F9ECC3" w14:textId="77777777" w:rsidR="007A0E80" w:rsidRDefault="00000000">
          <w:pPr>
            <w:pStyle w:val="TOC4"/>
            <w:tabs>
              <w:tab w:val="right" w:leader="dot" w:pos="8640"/>
            </w:tabs>
            <w:ind w:left="0" w:firstLine="480"/>
            <w:rPr>
              <w:rFonts w:hint="eastAsia"/>
            </w:rPr>
          </w:pPr>
          <w:hyperlink w:anchor="__RefHeading___Toc970_1076836563">
            <w:r>
              <w:rPr>
                <w:rStyle w:val="IndexLink"/>
                <w:webHidden/>
              </w:rPr>
              <w:t xml:space="preserve">6.1 </w:t>
            </w:r>
            <w:r>
              <w:rPr>
                <w:rStyle w:val="IndexLink"/>
              </w:rPr>
              <w:t>工作总结与主要成果</w:t>
            </w:r>
            <w:r>
              <w:rPr>
                <w:rStyle w:val="IndexLink"/>
              </w:rPr>
              <w:tab/>
              <w:t>28</w:t>
            </w:r>
          </w:hyperlink>
        </w:p>
        <w:p w14:paraId="4EFCD25A" w14:textId="77777777" w:rsidR="007A0E80" w:rsidRDefault="00000000">
          <w:pPr>
            <w:pStyle w:val="TOC4"/>
            <w:tabs>
              <w:tab w:val="right" w:leader="dot" w:pos="8640"/>
            </w:tabs>
            <w:ind w:left="0" w:firstLine="480"/>
            <w:rPr>
              <w:rFonts w:hint="eastAsia"/>
            </w:rPr>
          </w:pPr>
          <w:hyperlink w:anchor="__RefHeading___Toc972_1076836563">
            <w:r>
              <w:rPr>
                <w:rStyle w:val="IndexLink"/>
                <w:webHidden/>
              </w:rPr>
              <w:t xml:space="preserve">6.2 </w:t>
            </w:r>
            <w:r>
              <w:rPr>
                <w:rStyle w:val="IndexLink"/>
              </w:rPr>
              <w:t>系统不足与改进方向</w:t>
            </w:r>
            <w:r>
              <w:rPr>
                <w:rStyle w:val="IndexLink"/>
              </w:rPr>
              <w:tab/>
              <w:t>29</w:t>
            </w:r>
          </w:hyperlink>
        </w:p>
        <w:p w14:paraId="541E948B" w14:textId="77777777" w:rsidR="007A0E80" w:rsidRDefault="00000000">
          <w:pPr>
            <w:pStyle w:val="TOC3"/>
            <w:tabs>
              <w:tab w:val="right" w:leader="dot" w:pos="8640"/>
            </w:tabs>
            <w:rPr>
              <w:rFonts w:hint="eastAsia"/>
            </w:rPr>
          </w:pPr>
          <w:hyperlink w:anchor="__RefHeading___Toc974_1076836563">
            <w:r>
              <w:rPr>
                <w:rStyle w:val="IndexLink"/>
                <w:webHidden/>
              </w:rPr>
              <w:t>致谢</w:t>
            </w:r>
            <w:r>
              <w:rPr>
                <w:rStyle w:val="IndexLink"/>
              </w:rPr>
              <w:tab/>
              <w:t>29</w:t>
            </w:r>
          </w:hyperlink>
        </w:p>
        <w:p w14:paraId="34358E22" w14:textId="77777777" w:rsidR="007A0E80" w:rsidRDefault="00000000">
          <w:pPr>
            <w:pStyle w:val="TOC3"/>
            <w:tabs>
              <w:tab w:val="right" w:leader="dot" w:pos="8640"/>
            </w:tabs>
            <w:rPr>
              <w:rFonts w:hint="eastAsia"/>
            </w:rPr>
          </w:pPr>
          <w:hyperlink w:anchor="__RefHeading___Toc976_1076836563">
            <w:r>
              <w:rPr>
                <w:rStyle w:val="IndexLink"/>
                <w:webHidden/>
              </w:rPr>
              <w:t>参考文献</w:t>
            </w:r>
            <w:r>
              <w:rPr>
                <w:rStyle w:val="IndexLink"/>
              </w:rPr>
              <w:tab/>
              <w:t>30</w:t>
            </w:r>
          </w:hyperlink>
          <w:r>
            <w:rPr>
              <w:rStyle w:val="IndexLink"/>
              <w:rFonts w:hAnsi="Times New Roman"/>
            </w:rPr>
            <w:fldChar w:fldCharType="end"/>
          </w:r>
        </w:p>
      </w:sdtContent>
    </w:sdt>
    <w:p w14:paraId="059A8EF0" w14:textId="77777777" w:rsidR="007A0E80" w:rsidRDefault="007A0E80">
      <w:pPr>
        <w:sectPr w:rsidR="007A0E80">
          <w:headerReference w:type="default" r:id="rId8"/>
          <w:footerReference w:type="default" r:id="rId9"/>
          <w:pgSz w:w="11906" w:h="16838"/>
          <w:pgMar w:top="1417" w:right="1134" w:bottom="1417" w:left="1134" w:header="850" w:footer="992" w:gutter="0"/>
          <w:pgNumType w:fmt="upperRoman"/>
          <w:cols w:space="720"/>
          <w:formProt w:val="0"/>
          <w:docGrid w:linePitch="360" w:charSpace="4096"/>
        </w:sectPr>
      </w:pPr>
    </w:p>
    <w:p w14:paraId="156A45D6" w14:textId="77777777" w:rsidR="007A0E80" w:rsidRDefault="00000000">
      <w:pPr>
        <w:pStyle w:val="31"/>
        <w:spacing w:before="480" w:after="360" w:line="240" w:lineRule="auto"/>
        <w:jc w:val="center"/>
        <w:rPr>
          <w:lang w:eastAsia="zh-CN"/>
        </w:rPr>
      </w:pPr>
      <w:bookmarkStart w:id="0" w:name="__RefHeading___Toc880_1076836563"/>
      <w:bookmarkEnd w:id="0"/>
      <w:r>
        <w:rPr>
          <w:rFonts w:ascii="Times New Roman" w:eastAsia="黑体" w:hAnsi="Times New Roman"/>
          <w:color w:val="000000"/>
          <w:sz w:val="32"/>
          <w:lang w:eastAsia="zh-CN"/>
        </w:rPr>
        <w:lastRenderedPageBreak/>
        <w:t>第一章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绪论</w:t>
      </w:r>
    </w:p>
    <w:p w14:paraId="2905E282" w14:textId="77777777" w:rsidR="007A0E80" w:rsidRDefault="00000000">
      <w:pPr>
        <w:pStyle w:val="4"/>
        <w:spacing w:before="480" w:after="120" w:line="240" w:lineRule="auto"/>
        <w:rPr>
          <w:lang w:eastAsia="zh-CN"/>
        </w:rPr>
      </w:pPr>
      <w:bookmarkStart w:id="1" w:name="__RefHeading___Toc882_1076836563"/>
      <w:bookmarkEnd w:id="1"/>
      <w:r>
        <w:rPr>
          <w:rFonts w:ascii="Times New Roman" w:eastAsia="宋体" w:hAnsi="Times New Roman"/>
          <w:i w:val="0"/>
          <w:color w:val="000000"/>
          <w:sz w:val="28"/>
          <w:lang w:eastAsia="zh-CN"/>
        </w:rPr>
        <w:t xml:space="preserve">1.1 </w:t>
      </w:r>
      <w:r>
        <w:rPr>
          <w:rFonts w:ascii="Times New Roman" w:eastAsia="宋体" w:hAnsi="Times New Roman"/>
          <w:i w:val="0"/>
          <w:color w:val="000000"/>
          <w:sz w:val="28"/>
          <w:lang w:eastAsia="zh-CN"/>
        </w:rPr>
        <w:t>研究背景与意义</w:t>
      </w:r>
    </w:p>
    <w:p w14:paraId="61CF5ECE"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在人口老龄化加速的背景下，老年人跌倒已经被很多社区和家庭当成长期存在的高风险事件，跌倒后黄金抢救时间往往只有几分钟，一旦家属和护理人员没有在短时间内赶到，轻则出现骨折和长期失能，重则会发展成二次并发症甚至死亡。</w:t>
      </w:r>
      <w:r>
        <w:rPr>
          <w:rFonts w:ascii="Times New Roman" w:eastAsia="宋体" w:hAnsi="Times New Roman"/>
          <w:color w:val="000000"/>
          <w:sz w:val="24"/>
          <w:lang w:eastAsia="zh-CN"/>
        </w:rPr>
        <w:t xml:space="preserve">Vijayalakshmi S. </w:t>
      </w:r>
      <w:r>
        <w:rPr>
          <w:rFonts w:ascii="Times New Roman" w:eastAsia="宋体" w:hAnsi="Times New Roman"/>
          <w:color w:val="000000"/>
          <w:sz w:val="24"/>
          <w:lang w:eastAsia="zh-CN"/>
        </w:rPr>
        <w:t>等人在物联网跌倒检测系统研究中给出了跌倒是全球范围内非故意伤害死亡的第二大原因，并统计了美国每年数万例与跌倒相关的死亡病例，这类数据把跌倒问题从单个家庭的不幸放大到了公共卫生的高度</w:t>
      </w:r>
      <w:r>
        <w:rPr>
          <w:rFonts w:ascii="Times New Roman" w:eastAsia="宋体" w:hAnsi="Times New Roman"/>
          <w:color w:val="000000"/>
          <w:sz w:val="24"/>
          <w:lang w:eastAsia="zh-CN"/>
        </w:rPr>
        <w:t>[3]</w:t>
      </w:r>
      <w:r>
        <w:rPr>
          <w:rFonts w:ascii="Times New Roman" w:eastAsia="宋体" w:hAnsi="Times New Roman"/>
          <w:color w:val="000000"/>
          <w:sz w:val="24"/>
          <w:lang w:eastAsia="zh-CN"/>
        </w:rPr>
        <w:t>。在我国，独居和空巢老人的比例逐年提高，子女白天上班不在家的情况非常普遍，社区护工能到老人家的次数有限，一旦发生跌倒，很难保证有人刚好在现场看到，也很难保证电话随手能被老人拿到。传统的可穿戴告警器和手机求助按钮在设计上考虑了跌倒风险，但需要老人天天记得佩戴、定期充电并正确按压触发，很多老人因为嫌麻烦、觉得自己身体还可以，或者觉得在家中行动不远，就把设备放到桌上不用了，真正跌倒时告警链路就被中断了。人工视频巡查虽然不需要老人参与，但需要有专人长时间盯着监控屏幕，护理人员在高强度轮班状态下容易疲劳，长时间观看单调画面会导致注意力下降，把轻微的跌倒或被家具遮挡的跌倒漏看掉。</w:t>
      </w:r>
      <w:r>
        <w:rPr>
          <w:rFonts w:ascii="Times New Roman" w:eastAsia="宋体" w:hAnsi="Times New Roman"/>
          <w:color w:val="000000"/>
          <w:sz w:val="24"/>
          <w:lang w:eastAsia="zh-CN"/>
        </w:rPr>
        <w:t xml:space="preserve">Li Chen </w:t>
      </w:r>
      <w:r>
        <w:rPr>
          <w:rFonts w:ascii="Times New Roman" w:eastAsia="宋体" w:hAnsi="Times New Roman"/>
          <w:color w:val="000000"/>
          <w:sz w:val="24"/>
          <w:lang w:eastAsia="zh-CN"/>
        </w:rPr>
        <w:t>和</w:t>
      </w:r>
      <w:r>
        <w:rPr>
          <w:rFonts w:ascii="Times New Roman" w:eastAsia="宋体" w:hAnsi="Times New Roman"/>
          <w:color w:val="000000"/>
          <w:sz w:val="24"/>
          <w:lang w:eastAsia="zh-CN"/>
        </w:rPr>
        <w:t xml:space="preserve"> Wu Yao </w:t>
      </w:r>
      <w:r>
        <w:rPr>
          <w:rFonts w:ascii="Times New Roman" w:eastAsia="宋体" w:hAnsi="Times New Roman"/>
          <w:color w:val="000000"/>
          <w:sz w:val="24"/>
          <w:lang w:eastAsia="zh-CN"/>
        </w:rPr>
        <w:t>针对穿戴式与传感器跌倒检测技术做了成熟度和公共卫生整合方面的梳理，他们把大量原型系统映射到应用落地阶段，指出从实验室样机到社区和养老机构稳定使用的过程中，经常会出现佩戴依从性差、老年人接受度低以及告警流程难以与现有服务体系对接的问题</w:t>
      </w:r>
      <w:r>
        <w:rPr>
          <w:rFonts w:ascii="Times New Roman" w:eastAsia="宋体" w:hAnsi="Times New Roman"/>
          <w:color w:val="000000"/>
          <w:sz w:val="24"/>
          <w:lang w:eastAsia="zh-CN"/>
        </w:rPr>
        <w:t>[8]</w:t>
      </w:r>
      <w:r>
        <w:rPr>
          <w:rFonts w:ascii="Times New Roman" w:eastAsia="宋体" w:hAnsi="Times New Roman"/>
          <w:color w:val="000000"/>
          <w:sz w:val="24"/>
          <w:lang w:eastAsia="zh-CN"/>
        </w:rPr>
        <w:t>。在这种现实条件下，仅仅继续堆叠可穿戴设备的传感器数量，或者简单增加人工巡视频率，很难真正把大规模老龄社会的跌倒风险压下来，需要有一种能充分利用现有视频监控基础设施、减少对老人主动配合依赖、又能在多场景中自动运行的新型检测方案。基于</w:t>
      </w:r>
      <w:r>
        <w:rPr>
          <w:rFonts w:ascii="Times New Roman" w:eastAsia="宋体" w:hAnsi="Times New Roman"/>
          <w:color w:val="000000"/>
          <w:sz w:val="24"/>
          <w:lang w:eastAsia="zh-CN"/>
        </w:rPr>
        <w:t>YOLOv</w:t>
      </w:r>
      <w:r>
        <w:rPr>
          <w:rFonts w:ascii="Times New Roman" w:eastAsia="宋体" w:hAnsi="Times New Roman"/>
          <w:color w:val="000000"/>
          <w:sz w:val="24"/>
          <w:lang w:eastAsia="zh-CN"/>
        </w:rPr>
        <w:t>模型的跌倒检测系统正是在这种需求下提出来的，它能把普通摄像头采集到的行人状态转化为可计算的姿态和运动特征，用算法代替人工长时间盯守，在不接触老人的前提下实现全天候的跌倒行为监测，这种方式在智慧养老、医院康复病区和公共场所安全管理中都有较强的应用潜力。</w:t>
      </w:r>
    </w:p>
    <w:p w14:paraId="6B74ECE9" w14:textId="77777777" w:rsidR="007A0E80" w:rsidRDefault="00000000">
      <w:pPr>
        <w:pStyle w:val="4"/>
        <w:spacing w:before="480" w:after="120" w:line="240" w:lineRule="auto"/>
        <w:rPr>
          <w:lang w:eastAsia="zh-CN"/>
        </w:rPr>
      </w:pPr>
      <w:bookmarkStart w:id="2" w:name="__RefHeading___Toc884_1076836563"/>
      <w:bookmarkEnd w:id="2"/>
      <w:r>
        <w:rPr>
          <w:rFonts w:ascii="Times New Roman" w:eastAsia="宋体" w:hAnsi="Times New Roman"/>
          <w:i w:val="0"/>
          <w:color w:val="000000"/>
          <w:sz w:val="28"/>
          <w:lang w:eastAsia="zh-CN"/>
        </w:rPr>
        <w:t xml:space="preserve">1.2 </w:t>
      </w:r>
      <w:r>
        <w:rPr>
          <w:rFonts w:ascii="Times New Roman" w:eastAsia="宋体" w:hAnsi="Times New Roman"/>
          <w:i w:val="0"/>
          <w:color w:val="000000"/>
          <w:sz w:val="28"/>
          <w:lang w:eastAsia="zh-CN"/>
        </w:rPr>
        <w:t>国内外研究现状</w:t>
      </w:r>
    </w:p>
    <w:p w14:paraId="0FCE5F8D" w14:textId="1A0CE883" w:rsidR="00BF2D96" w:rsidRDefault="00724753">
      <w:pPr>
        <w:spacing w:after="0" w:line="360" w:lineRule="auto"/>
        <w:ind w:firstLine="480"/>
        <w:rPr>
          <w:rFonts w:ascii="Times New Roman" w:eastAsia="宋体" w:hAnsi="Times New Roman"/>
          <w:color w:val="000000"/>
          <w:sz w:val="24"/>
          <w:lang w:eastAsia="zh-CN"/>
        </w:rPr>
      </w:pPr>
      <w:r w:rsidRPr="00724753">
        <w:rPr>
          <w:rFonts w:ascii="Times New Roman" w:eastAsia="宋体" w:hAnsi="Times New Roman"/>
          <w:color w:val="000000"/>
          <w:sz w:val="24"/>
          <w:lang w:eastAsia="zh-CN"/>
        </w:rPr>
        <w:t>国外在跌倒检测方面起步较早，整体技术路径逐渐分化为基于传感器和基于视觉两种思路，这种划分在现有研究中已经比较清晰。基于传感器的方法通常会借助加速度计、陀螺仪</w:t>
      </w:r>
      <w:r w:rsidRPr="00724753">
        <w:rPr>
          <w:rFonts w:ascii="Times New Roman" w:eastAsia="宋体" w:hAnsi="Times New Roman"/>
          <w:color w:val="000000"/>
          <w:sz w:val="24"/>
          <w:lang w:eastAsia="zh-CN"/>
        </w:rPr>
        <w:lastRenderedPageBreak/>
        <w:t>等设备，对人体运动过程中的物理信号进行持续采集，并通过分析信号变化来判断是否发生跌倒。这类方式在实现上相对直接，也能够较好捕捉到跌倒瞬间的剧烈变化，因此在早期研究中被广泛采用。同时，一些研究还把物联网终端与远程医疗系统结合起来，将老年人的行为数据实时上传并进行分析，从而实现长期监测与异常预警。</w:t>
      </w:r>
      <w:r w:rsidRPr="00724753">
        <w:rPr>
          <w:rFonts w:ascii="Times New Roman" w:eastAsia="宋体" w:hAnsi="Times New Roman"/>
          <w:color w:val="000000"/>
          <w:sz w:val="24"/>
          <w:lang w:eastAsia="zh-CN"/>
        </w:rPr>
        <w:t>Md. Reazul Islam</w:t>
      </w:r>
      <w:r w:rsidRPr="00724753">
        <w:rPr>
          <w:rFonts w:ascii="Times New Roman" w:eastAsia="宋体" w:hAnsi="Times New Roman"/>
          <w:color w:val="000000"/>
          <w:sz w:val="24"/>
          <w:lang w:eastAsia="zh-CN"/>
        </w:rPr>
        <w:t>等人围绕远程健康监测与跌倒识别整理了相关数据资源，覆盖了慢性病人群连续监护的多种需求，这一工作也从侧面反映出老龄化趋势已经把跌倒检测从单一事件识别，逐渐扩展到了持续化管理和实际应用层面。</w:t>
      </w:r>
      <w:r w:rsidRPr="00724753">
        <w:rPr>
          <w:rFonts w:ascii="Times New Roman" w:eastAsia="宋体" w:hAnsi="Times New Roman"/>
          <w:color w:val="000000"/>
          <w:sz w:val="24"/>
          <w:lang w:eastAsia="zh-CN"/>
        </w:rPr>
        <w:t xml:space="preserve"> </w:t>
      </w:r>
      <w:r w:rsidRPr="00724753">
        <w:rPr>
          <w:rFonts w:ascii="Times New Roman" w:eastAsia="宋体" w:hAnsi="Times New Roman"/>
          <w:color w:val="000000"/>
          <w:sz w:val="24"/>
          <w:lang w:eastAsia="zh-CN"/>
        </w:rPr>
        <w:t>但在实际使用过程中，这类依赖设备的方案也暴露出一些问题，老年人在日常生活中容易出现忘记佩戴设备的情况，有的人对设备存在抵触情绪，长期使用的依从性并不理想；设备在使用过程中还可能受到误触、松动等因素影响，从而带来较高的误报率，当应用环境从实验场景转入家庭空间后，数据稳定性也会受到影响，这些情况都会削弱系统的整体效果。随着计算机视觉技术的发展，基于视频分析的跌倒检测逐渐成为研究重点，早期方法多依赖人工设计的特征，例如通过提取人体轮廓、计算长宽比变化或分析运动轨迹来完成判断，这类方法在简单环境中可以取得一定效果，但在复杂背景下往往不够稳定，对光照变化和遮挡情况的适应能力也有限。后来，卷积神经网络被引入该领域，模型能够自动学习图像特征，再结合人体关键点检测方法对姿态进行刻画，通过分析关键点之间的位置关系和变化趋势，可以更直观地反映跌倒过程中的姿态变化，这一阶段的识别精度有了明显提升。</w:t>
      </w:r>
      <w:r w:rsidRPr="00724753">
        <w:rPr>
          <w:rFonts w:ascii="Times New Roman" w:eastAsia="宋体" w:hAnsi="Times New Roman"/>
          <w:color w:val="000000"/>
          <w:sz w:val="24"/>
          <w:lang w:eastAsia="zh-CN"/>
        </w:rPr>
        <w:t xml:space="preserve"> </w:t>
      </w:r>
      <w:r w:rsidRPr="00724753">
        <w:rPr>
          <w:rFonts w:ascii="Times New Roman" w:eastAsia="宋体" w:hAnsi="Times New Roman"/>
          <w:color w:val="000000"/>
          <w:sz w:val="24"/>
          <w:lang w:eastAsia="zh-CN"/>
        </w:rPr>
        <w:t>在此基础上，</w:t>
      </w:r>
      <w:r w:rsidRPr="00724753">
        <w:rPr>
          <w:rFonts w:ascii="Times New Roman" w:eastAsia="宋体" w:hAnsi="Times New Roman"/>
          <w:color w:val="000000"/>
          <w:sz w:val="24"/>
          <w:lang w:eastAsia="zh-CN"/>
        </w:rPr>
        <w:t>YOLO</w:t>
      </w:r>
      <w:r w:rsidRPr="00724753">
        <w:rPr>
          <w:rFonts w:ascii="Times New Roman" w:eastAsia="宋体" w:hAnsi="Times New Roman"/>
          <w:color w:val="000000"/>
          <w:sz w:val="24"/>
          <w:lang w:eastAsia="zh-CN"/>
        </w:rPr>
        <w:t>系列目标检测模型逐渐被应用到行人检测与行为分析中，研究通常先利用模型对视频中的人体进行定位，再结合连续帧之间的变化信息来判断行为状态，这种方式在实时性方面表现较好，能够满足实际监控场景的需求。随着模型从</w:t>
      </w:r>
      <w:r w:rsidRPr="00724753">
        <w:rPr>
          <w:rFonts w:ascii="Times New Roman" w:eastAsia="宋体" w:hAnsi="Times New Roman"/>
          <w:color w:val="000000"/>
          <w:sz w:val="24"/>
          <w:lang w:eastAsia="zh-CN"/>
        </w:rPr>
        <w:t>YOLOv3</w:t>
      </w:r>
      <w:r w:rsidRPr="00724753">
        <w:rPr>
          <w:rFonts w:ascii="Times New Roman" w:eastAsia="宋体" w:hAnsi="Times New Roman"/>
          <w:color w:val="000000"/>
          <w:sz w:val="24"/>
          <w:lang w:eastAsia="zh-CN"/>
        </w:rPr>
        <w:t>、</w:t>
      </w:r>
      <w:r w:rsidRPr="00724753">
        <w:rPr>
          <w:rFonts w:ascii="Times New Roman" w:eastAsia="宋体" w:hAnsi="Times New Roman"/>
          <w:color w:val="000000"/>
          <w:sz w:val="24"/>
          <w:lang w:eastAsia="zh-CN"/>
        </w:rPr>
        <w:t>YOLOv5</w:t>
      </w:r>
      <w:r w:rsidRPr="00724753">
        <w:rPr>
          <w:rFonts w:ascii="Times New Roman" w:eastAsia="宋体" w:hAnsi="Times New Roman"/>
          <w:color w:val="000000"/>
          <w:sz w:val="24"/>
          <w:lang w:eastAsia="zh-CN"/>
        </w:rPr>
        <w:t>发展到</w:t>
      </w:r>
      <w:r w:rsidRPr="00724753">
        <w:rPr>
          <w:rFonts w:ascii="Times New Roman" w:eastAsia="宋体" w:hAnsi="Times New Roman"/>
          <w:color w:val="000000"/>
          <w:sz w:val="24"/>
          <w:lang w:eastAsia="zh-CN"/>
        </w:rPr>
        <w:t>YOLOv8</w:t>
      </w:r>
      <w:r w:rsidRPr="00724753">
        <w:rPr>
          <w:rFonts w:ascii="Times New Roman" w:eastAsia="宋体" w:hAnsi="Times New Roman"/>
          <w:color w:val="000000"/>
          <w:sz w:val="24"/>
          <w:lang w:eastAsia="zh-CN"/>
        </w:rPr>
        <w:t>，在网络结构优化、多尺度特征融合等方面都有所改进，使检测精度和速度之间达到了更好的平衡。</w:t>
      </w:r>
      <w:r w:rsidRPr="00724753">
        <w:rPr>
          <w:rFonts w:ascii="Times New Roman" w:eastAsia="宋体" w:hAnsi="Times New Roman"/>
          <w:color w:val="000000"/>
          <w:sz w:val="24"/>
          <w:lang w:eastAsia="zh-CN"/>
        </w:rPr>
        <w:t xml:space="preserve"> </w:t>
      </w:r>
      <w:r w:rsidRPr="00724753">
        <w:rPr>
          <w:rFonts w:ascii="Times New Roman" w:eastAsia="宋体" w:hAnsi="Times New Roman"/>
          <w:color w:val="000000"/>
          <w:sz w:val="24"/>
          <w:lang w:eastAsia="zh-CN"/>
        </w:rPr>
        <w:t>国内在这一方向起步稍晚，但发展速度较快，研究多围绕</w:t>
      </w:r>
      <w:r w:rsidRPr="00724753">
        <w:rPr>
          <w:rFonts w:ascii="Times New Roman" w:eastAsia="宋体" w:hAnsi="Times New Roman"/>
          <w:color w:val="000000"/>
          <w:sz w:val="24"/>
          <w:lang w:eastAsia="zh-CN"/>
        </w:rPr>
        <w:t>YOLO</w:t>
      </w:r>
      <w:r w:rsidRPr="00724753">
        <w:rPr>
          <w:rFonts w:ascii="Times New Roman" w:eastAsia="宋体" w:hAnsi="Times New Roman"/>
          <w:color w:val="000000"/>
          <w:sz w:val="24"/>
          <w:lang w:eastAsia="zh-CN"/>
        </w:rPr>
        <w:t>模型展开，通过结构改进、引入注意力机制或融合时间信息来提升检测效果，一些方法还会结合简单的规则判定，例如利用人体边界框宽高比变化、中心点下降速度等特征来辅助判断，这种方式实现起来相对直观，也更容易在系统中落地。</w:t>
      </w:r>
      <w:r w:rsidRPr="00724753">
        <w:rPr>
          <w:rFonts w:ascii="Times New Roman" w:eastAsia="宋体" w:hAnsi="Times New Roman"/>
          <w:color w:val="000000"/>
          <w:sz w:val="24"/>
          <w:lang w:eastAsia="zh-CN"/>
        </w:rPr>
        <w:t xml:space="preserve"> </w:t>
      </w:r>
      <w:r w:rsidRPr="00724753">
        <w:rPr>
          <w:rFonts w:ascii="Times New Roman" w:eastAsia="宋体" w:hAnsi="Times New Roman"/>
          <w:color w:val="000000"/>
          <w:sz w:val="24"/>
          <w:lang w:eastAsia="zh-CN"/>
        </w:rPr>
        <w:t>与传感器方法相比，视觉方案可以直接利用现有摄像头完成监测，不需要额外佩戴设备，用户接受度更高，也更适合家庭和公共环境使用，但在实际应用中仍会受到遮挡、光照变化以及相似动作干扰等因素影响，容易出现误检或漏检的问题，因此越来越多的研究开始依赖深度学习方法，通过构建更大规模数据集、优化模型结构以及引入时序信息来提升系统的稳定性和鲁棒性，这也使得深度学习逐渐成为当前跌倒检测领域更主流的发展方向。</w:t>
      </w:r>
    </w:p>
    <w:p w14:paraId="7F6777E6" w14:textId="77777777" w:rsidR="004C6142" w:rsidRDefault="004C6142">
      <w:pPr>
        <w:spacing w:after="0" w:line="360" w:lineRule="auto"/>
        <w:ind w:firstLine="480"/>
        <w:rPr>
          <w:rFonts w:hint="eastAsia"/>
          <w:lang w:eastAsia="zh-CN"/>
        </w:rPr>
      </w:pPr>
    </w:p>
    <w:tbl>
      <w:tblPr>
        <w:tblW w:w="8640" w:type="dxa"/>
        <w:jc w:val="center"/>
        <w:tblLayout w:type="fixed"/>
        <w:tblLook w:val="04A0" w:firstRow="1" w:lastRow="0" w:firstColumn="1" w:lastColumn="0" w:noHBand="0" w:noVBand="1"/>
      </w:tblPr>
      <w:tblGrid>
        <w:gridCol w:w="2161"/>
        <w:gridCol w:w="2160"/>
        <w:gridCol w:w="2160"/>
        <w:gridCol w:w="2159"/>
      </w:tblGrid>
      <w:tr w:rsidR="007A0E80" w14:paraId="0301035C" w14:textId="77777777">
        <w:trPr>
          <w:jc w:val="center"/>
        </w:trPr>
        <w:tc>
          <w:tcPr>
            <w:tcW w:w="2160" w:type="dxa"/>
            <w:tcBorders>
              <w:top w:val="single" w:sz="8" w:space="0" w:color="000000"/>
              <w:bottom w:val="single" w:sz="4" w:space="0" w:color="000000"/>
            </w:tcBorders>
            <w:vAlign w:val="center"/>
          </w:tcPr>
          <w:p w14:paraId="54A74394" w14:textId="77777777" w:rsidR="007A0E80" w:rsidRDefault="00000000">
            <w:pPr>
              <w:widowControl w:val="0"/>
              <w:spacing w:after="0" w:line="240" w:lineRule="auto"/>
              <w:jc w:val="center"/>
            </w:pPr>
            <w:r>
              <w:rPr>
                <w:rFonts w:ascii="宋体" w:eastAsia="宋体" w:hAnsi="宋体"/>
                <w:color w:val="000000"/>
                <w:sz w:val="24"/>
              </w:rPr>
              <w:lastRenderedPageBreak/>
              <w:t>方法类别</w:t>
            </w:r>
          </w:p>
        </w:tc>
        <w:tc>
          <w:tcPr>
            <w:tcW w:w="2160" w:type="dxa"/>
            <w:tcBorders>
              <w:top w:val="single" w:sz="8" w:space="0" w:color="000000"/>
              <w:bottom w:val="single" w:sz="4" w:space="0" w:color="000000"/>
            </w:tcBorders>
            <w:vAlign w:val="center"/>
          </w:tcPr>
          <w:p w14:paraId="2FD86CEB" w14:textId="77777777" w:rsidR="007A0E80" w:rsidRDefault="00000000">
            <w:pPr>
              <w:widowControl w:val="0"/>
              <w:spacing w:after="0" w:line="240" w:lineRule="auto"/>
              <w:jc w:val="center"/>
            </w:pPr>
            <w:r>
              <w:rPr>
                <w:rFonts w:ascii="宋体" w:eastAsia="宋体" w:hAnsi="宋体"/>
                <w:color w:val="000000"/>
                <w:sz w:val="24"/>
              </w:rPr>
              <w:t>主要输入</w:t>
            </w:r>
          </w:p>
        </w:tc>
        <w:tc>
          <w:tcPr>
            <w:tcW w:w="2160" w:type="dxa"/>
            <w:tcBorders>
              <w:top w:val="single" w:sz="8" w:space="0" w:color="000000"/>
              <w:bottom w:val="single" w:sz="4" w:space="0" w:color="000000"/>
            </w:tcBorders>
            <w:vAlign w:val="center"/>
          </w:tcPr>
          <w:p w14:paraId="1CD73948" w14:textId="77777777" w:rsidR="007A0E80" w:rsidRDefault="00000000">
            <w:pPr>
              <w:widowControl w:val="0"/>
              <w:spacing w:after="0" w:line="240" w:lineRule="auto"/>
              <w:jc w:val="center"/>
            </w:pPr>
            <w:r>
              <w:rPr>
                <w:rFonts w:ascii="宋体" w:eastAsia="宋体" w:hAnsi="宋体"/>
                <w:color w:val="000000"/>
                <w:sz w:val="24"/>
              </w:rPr>
              <w:t>优点</w:t>
            </w:r>
          </w:p>
        </w:tc>
        <w:tc>
          <w:tcPr>
            <w:tcW w:w="2159" w:type="dxa"/>
            <w:tcBorders>
              <w:top w:val="single" w:sz="8" w:space="0" w:color="000000"/>
              <w:bottom w:val="single" w:sz="4" w:space="0" w:color="000000"/>
            </w:tcBorders>
            <w:vAlign w:val="center"/>
          </w:tcPr>
          <w:p w14:paraId="07BD44B2" w14:textId="77777777" w:rsidR="007A0E80" w:rsidRDefault="00000000">
            <w:pPr>
              <w:widowControl w:val="0"/>
              <w:spacing w:after="0" w:line="240" w:lineRule="auto"/>
              <w:jc w:val="center"/>
            </w:pPr>
            <w:r>
              <w:rPr>
                <w:rFonts w:ascii="宋体" w:eastAsia="宋体" w:hAnsi="宋体"/>
                <w:color w:val="000000"/>
                <w:sz w:val="24"/>
              </w:rPr>
              <w:t>局限</w:t>
            </w:r>
          </w:p>
        </w:tc>
      </w:tr>
      <w:tr w:rsidR="007A0E80" w14:paraId="29947BBA" w14:textId="77777777">
        <w:trPr>
          <w:jc w:val="center"/>
        </w:trPr>
        <w:tc>
          <w:tcPr>
            <w:tcW w:w="2160" w:type="dxa"/>
            <w:vAlign w:val="center"/>
          </w:tcPr>
          <w:p w14:paraId="58EA97B8" w14:textId="77777777" w:rsidR="007A0E80" w:rsidRDefault="00000000">
            <w:pPr>
              <w:widowControl w:val="0"/>
              <w:spacing w:after="0" w:line="240" w:lineRule="auto"/>
              <w:jc w:val="center"/>
            </w:pPr>
            <w:r>
              <w:rPr>
                <w:rFonts w:ascii="宋体" w:eastAsia="宋体" w:hAnsi="宋体"/>
                <w:color w:val="000000"/>
                <w:sz w:val="24"/>
              </w:rPr>
              <w:t>传感器检测</w:t>
            </w:r>
          </w:p>
        </w:tc>
        <w:tc>
          <w:tcPr>
            <w:tcW w:w="2160" w:type="dxa"/>
            <w:vAlign w:val="center"/>
          </w:tcPr>
          <w:p w14:paraId="3ACB49A2" w14:textId="77777777" w:rsidR="007A0E80" w:rsidRDefault="00000000">
            <w:pPr>
              <w:widowControl w:val="0"/>
              <w:spacing w:after="0" w:line="240" w:lineRule="auto"/>
              <w:jc w:val="center"/>
              <w:rPr>
                <w:lang w:eastAsia="zh-CN"/>
              </w:rPr>
            </w:pPr>
            <w:r>
              <w:rPr>
                <w:rFonts w:ascii="宋体" w:eastAsia="宋体" w:hAnsi="宋体"/>
                <w:color w:val="000000"/>
                <w:sz w:val="24"/>
                <w:lang w:eastAsia="zh-CN"/>
              </w:rPr>
              <w:t>加速度、角速度、生理信号</w:t>
            </w:r>
          </w:p>
        </w:tc>
        <w:tc>
          <w:tcPr>
            <w:tcW w:w="2160" w:type="dxa"/>
            <w:vAlign w:val="center"/>
          </w:tcPr>
          <w:p w14:paraId="23D4A9E3" w14:textId="77777777" w:rsidR="007A0E80" w:rsidRDefault="00000000">
            <w:pPr>
              <w:widowControl w:val="0"/>
              <w:spacing w:after="0" w:line="240" w:lineRule="auto"/>
              <w:jc w:val="center"/>
            </w:pPr>
            <w:r>
              <w:rPr>
                <w:rFonts w:ascii="宋体" w:eastAsia="宋体" w:hAnsi="宋体"/>
                <w:color w:val="000000"/>
                <w:sz w:val="24"/>
              </w:rPr>
              <w:t>响应快、实现直接</w:t>
            </w:r>
          </w:p>
        </w:tc>
        <w:tc>
          <w:tcPr>
            <w:tcW w:w="2159" w:type="dxa"/>
            <w:vAlign w:val="center"/>
          </w:tcPr>
          <w:p w14:paraId="308641BB" w14:textId="77777777" w:rsidR="007A0E80" w:rsidRDefault="00000000">
            <w:pPr>
              <w:widowControl w:val="0"/>
              <w:spacing w:after="0" w:line="240" w:lineRule="auto"/>
              <w:jc w:val="center"/>
            </w:pPr>
            <w:r>
              <w:rPr>
                <w:rFonts w:ascii="宋体" w:eastAsia="宋体" w:hAnsi="宋体"/>
                <w:color w:val="000000"/>
                <w:sz w:val="24"/>
              </w:rPr>
              <w:t>依赖佩戴，误报较多</w:t>
            </w:r>
          </w:p>
        </w:tc>
      </w:tr>
      <w:tr w:rsidR="007A0E80" w14:paraId="0671379F" w14:textId="77777777">
        <w:trPr>
          <w:jc w:val="center"/>
        </w:trPr>
        <w:tc>
          <w:tcPr>
            <w:tcW w:w="2160" w:type="dxa"/>
            <w:vAlign w:val="center"/>
          </w:tcPr>
          <w:p w14:paraId="405B4B6A" w14:textId="77777777" w:rsidR="007A0E80" w:rsidRDefault="00000000">
            <w:pPr>
              <w:widowControl w:val="0"/>
              <w:spacing w:after="0" w:line="240" w:lineRule="auto"/>
              <w:jc w:val="center"/>
            </w:pPr>
            <w:r>
              <w:rPr>
                <w:rFonts w:ascii="宋体" w:eastAsia="宋体" w:hAnsi="宋体"/>
                <w:color w:val="000000"/>
                <w:sz w:val="24"/>
              </w:rPr>
              <w:t>传统视觉检测</w:t>
            </w:r>
          </w:p>
        </w:tc>
        <w:tc>
          <w:tcPr>
            <w:tcW w:w="2160" w:type="dxa"/>
            <w:vAlign w:val="center"/>
          </w:tcPr>
          <w:p w14:paraId="0968E7DE" w14:textId="77777777" w:rsidR="007A0E80" w:rsidRDefault="00000000">
            <w:pPr>
              <w:widowControl w:val="0"/>
              <w:spacing w:after="0" w:line="240" w:lineRule="auto"/>
              <w:jc w:val="center"/>
            </w:pPr>
            <w:r>
              <w:rPr>
                <w:rFonts w:ascii="宋体" w:eastAsia="宋体" w:hAnsi="宋体"/>
                <w:color w:val="000000"/>
                <w:sz w:val="24"/>
              </w:rPr>
              <w:t>轮廓、轨迹、长宽比</w:t>
            </w:r>
          </w:p>
        </w:tc>
        <w:tc>
          <w:tcPr>
            <w:tcW w:w="2160" w:type="dxa"/>
            <w:vAlign w:val="center"/>
          </w:tcPr>
          <w:p w14:paraId="1893F8A2" w14:textId="77777777" w:rsidR="007A0E80" w:rsidRDefault="00000000">
            <w:pPr>
              <w:widowControl w:val="0"/>
              <w:spacing w:after="0" w:line="240" w:lineRule="auto"/>
              <w:jc w:val="center"/>
            </w:pPr>
            <w:r>
              <w:rPr>
                <w:rFonts w:ascii="宋体" w:eastAsia="宋体" w:hAnsi="宋体"/>
                <w:color w:val="000000"/>
                <w:sz w:val="24"/>
              </w:rPr>
              <w:t>成本较低、便于实现</w:t>
            </w:r>
          </w:p>
        </w:tc>
        <w:tc>
          <w:tcPr>
            <w:tcW w:w="2159" w:type="dxa"/>
            <w:vAlign w:val="center"/>
          </w:tcPr>
          <w:p w14:paraId="7FB60F2D" w14:textId="77777777" w:rsidR="007A0E80" w:rsidRDefault="00000000">
            <w:pPr>
              <w:widowControl w:val="0"/>
              <w:spacing w:after="0" w:line="240" w:lineRule="auto"/>
              <w:jc w:val="center"/>
            </w:pPr>
            <w:r>
              <w:rPr>
                <w:rFonts w:ascii="宋体" w:eastAsia="宋体" w:hAnsi="宋体"/>
                <w:color w:val="000000"/>
                <w:sz w:val="24"/>
              </w:rPr>
              <w:t>鲁棒性一般</w:t>
            </w:r>
          </w:p>
        </w:tc>
      </w:tr>
      <w:tr w:rsidR="007A0E80" w14:paraId="57BB8BF6" w14:textId="77777777">
        <w:trPr>
          <w:jc w:val="center"/>
        </w:trPr>
        <w:tc>
          <w:tcPr>
            <w:tcW w:w="2160" w:type="dxa"/>
            <w:tcBorders>
              <w:bottom w:val="single" w:sz="8" w:space="0" w:color="000000"/>
            </w:tcBorders>
            <w:vAlign w:val="center"/>
          </w:tcPr>
          <w:p w14:paraId="406F956B" w14:textId="77777777" w:rsidR="007A0E80" w:rsidRDefault="00000000">
            <w:pPr>
              <w:widowControl w:val="0"/>
              <w:spacing w:after="0" w:line="240" w:lineRule="auto"/>
              <w:jc w:val="center"/>
            </w:pPr>
            <w:r>
              <w:rPr>
                <w:rFonts w:ascii="宋体" w:eastAsia="宋体" w:hAnsi="宋体"/>
                <w:color w:val="000000"/>
                <w:sz w:val="24"/>
              </w:rPr>
              <w:t>深度学习视觉检测</w:t>
            </w:r>
          </w:p>
        </w:tc>
        <w:tc>
          <w:tcPr>
            <w:tcW w:w="2160" w:type="dxa"/>
            <w:tcBorders>
              <w:bottom w:val="single" w:sz="8" w:space="0" w:color="000000"/>
            </w:tcBorders>
            <w:vAlign w:val="center"/>
          </w:tcPr>
          <w:p w14:paraId="13C40EBA" w14:textId="77777777" w:rsidR="007A0E80" w:rsidRDefault="00000000">
            <w:pPr>
              <w:widowControl w:val="0"/>
              <w:spacing w:after="0" w:line="240" w:lineRule="auto"/>
              <w:jc w:val="center"/>
            </w:pPr>
            <w:r>
              <w:rPr>
                <w:rFonts w:ascii="宋体" w:eastAsia="宋体" w:hAnsi="宋体"/>
                <w:color w:val="000000"/>
                <w:sz w:val="24"/>
              </w:rPr>
              <w:t>图像帧、视频流</w:t>
            </w:r>
          </w:p>
        </w:tc>
        <w:tc>
          <w:tcPr>
            <w:tcW w:w="2160" w:type="dxa"/>
            <w:tcBorders>
              <w:bottom w:val="single" w:sz="8" w:space="0" w:color="000000"/>
            </w:tcBorders>
            <w:vAlign w:val="center"/>
          </w:tcPr>
          <w:p w14:paraId="6375BBC7" w14:textId="77777777" w:rsidR="007A0E80" w:rsidRDefault="00000000">
            <w:pPr>
              <w:widowControl w:val="0"/>
              <w:spacing w:after="0" w:line="240" w:lineRule="auto"/>
              <w:jc w:val="center"/>
            </w:pPr>
            <w:r>
              <w:rPr>
                <w:rFonts w:ascii="宋体" w:eastAsia="宋体" w:hAnsi="宋体"/>
                <w:color w:val="000000"/>
                <w:sz w:val="24"/>
              </w:rPr>
              <w:t>精度和实时性较好</w:t>
            </w:r>
          </w:p>
        </w:tc>
        <w:tc>
          <w:tcPr>
            <w:tcW w:w="2159" w:type="dxa"/>
            <w:tcBorders>
              <w:bottom w:val="single" w:sz="8" w:space="0" w:color="000000"/>
            </w:tcBorders>
            <w:vAlign w:val="center"/>
          </w:tcPr>
          <w:p w14:paraId="36B1A2B3" w14:textId="77777777" w:rsidR="007A0E80" w:rsidRDefault="00000000">
            <w:pPr>
              <w:widowControl w:val="0"/>
              <w:spacing w:after="0" w:line="240" w:lineRule="auto"/>
              <w:jc w:val="center"/>
            </w:pPr>
            <w:r>
              <w:rPr>
                <w:rFonts w:ascii="宋体" w:eastAsia="宋体" w:hAnsi="宋体"/>
                <w:color w:val="000000"/>
                <w:sz w:val="24"/>
              </w:rPr>
              <w:t>受数据与场景影响</w:t>
            </w:r>
          </w:p>
        </w:tc>
      </w:tr>
    </w:tbl>
    <w:p w14:paraId="6CD53A96" w14:textId="77777777" w:rsidR="00177A33" w:rsidRDefault="00177A33">
      <w:pPr>
        <w:jc w:val="center"/>
        <w:rPr>
          <w:rFonts w:eastAsia="宋体"/>
          <w:lang w:eastAsia="zh-CN"/>
        </w:rPr>
      </w:pPr>
    </w:p>
    <w:p w14:paraId="50F53B87" w14:textId="43FA1A71" w:rsidR="007A0E80" w:rsidRDefault="00000000">
      <w:pPr>
        <w:jc w:val="center"/>
      </w:pPr>
      <w:r>
        <w:rPr>
          <w:noProof/>
        </w:rPr>
        <w:drawing>
          <wp:inline distT="0" distB="0" distL="114935" distR="114935" wp14:anchorId="21A6410F" wp14:editId="511B091A">
            <wp:extent cx="6138210" cy="30723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a:stretch>
                      <a:fillRect/>
                    </a:stretch>
                  </pic:blipFill>
                  <pic:spPr bwMode="auto">
                    <a:xfrm>
                      <a:off x="0" y="0"/>
                      <a:ext cx="6147821" cy="3077194"/>
                    </a:xfrm>
                    <a:prstGeom prst="rect">
                      <a:avLst/>
                    </a:prstGeom>
                  </pic:spPr>
                </pic:pic>
              </a:graphicData>
            </a:graphic>
          </wp:inline>
        </w:drawing>
      </w:r>
      <w:r>
        <w:t xml:space="preserve"> </w:t>
      </w:r>
    </w:p>
    <w:p w14:paraId="6AF977BE" w14:textId="77777777" w:rsidR="007A0E80" w:rsidRDefault="00000000">
      <w:pPr>
        <w:pStyle w:val="4"/>
        <w:spacing w:before="480" w:after="120" w:line="240" w:lineRule="auto"/>
        <w:rPr>
          <w:lang w:eastAsia="zh-CN"/>
        </w:rPr>
      </w:pPr>
      <w:bookmarkStart w:id="3" w:name="__RefHeading___Toc886_1076836563"/>
      <w:bookmarkEnd w:id="3"/>
      <w:r>
        <w:rPr>
          <w:rFonts w:ascii="Times New Roman" w:eastAsia="宋体" w:hAnsi="Times New Roman"/>
          <w:i w:val="0"/>
          <w:color w:val="000000"/>
          <w:sz w:val="28"/>
          <w:lang w:eastAsia="zh-CN"/>
        </w:rPr>
        <w:t xml:space="preserve">1.3 </w:t>
      </w:r>
      <w:r>
        <w:rPr>
          <w:rFonts w:ascii="Times New Roman" w:eastAsia="宋体" w:hAnsi="Times New Roman"/>
          <w:i w:val="0"/>
          <w:color w:val="000000"/>
          <w:sz w:val="28"/>
          <w:lang w:eastAsia="zh-CN"/>
        </w:rPr>
        <w:t>本文研究内容与组织架构</w:t>
      </w:r>
    </w:p>
    <w:p w14:paraId="1BFF83AA" w14:textId="77777777" w:rsidR="00A07AB2" w:rsidRPr="00A07AB2" w:rsidRDefault="00A07AB2" w:rsidP="00A07AB2">
      <w:pPr>
        <w:spacing w:after="0" w:line="360" w:lineRule="auto"/>
        <w:ind w:firstLine="480"/>
        <w:rPr>
          <w:rFonts w:ascii="Times New Roman" w:eastAsia="宋体" w:hAnsi="Times New Roman"/>
          <w:color w:val="000000"/>
          <w:sz w:val="24"/>
          <w:lang w:eastAsia="zh-CN"/>
        </w:rPr>
      </w:pPr>
      <w:r w:rsidRPr="00A07AB2">
        <w:rPr>
          <w:rFonts w:ascii="Times New Roman" w:eastAsia="宋体" w:hAnsi="Times New Roman"/>
          <w:color w:val="000000"/>
          <w:sz w:val="24"/>
          <w:lang w:eastAsia="zh-CN"/>
        </w:rPr>
        <w:t>本节在整体结构安排上不再孤立地罗列各章节内容，而是以</w:t>
      </w:r>
      <w:r w:rsidRPr="00A07AB2">
        <w:rPr>
          <w:rFonts w:ascii="Times New Roman" w:eastAsia="宋体" w:hAnsi="Times New Roman"/>
          <w:color w:val="000000"/>
          <w:sz w:val="24"/>
          <w:lang w:eastAsia="zh-CN"/>
        </w:rPr>
        <w:t>YOLOv8</w:t>
      </w:r>
      <w:r w:rsidRPr="00A07AB2">
        <w:rPr>
          <w:rFonts w:ascii="Times New Roman" w:eastAsia="宋体" w:hAnsi="Times New Roman"/>
          <w:color w:val="000000"/>
          <w:sz w:val="24"/>
          <w:lang w:eastAsia="zh-CN"/>
        </w:rPr>
        <w:t>驱动的跌倒检测流程为主线，对论文的研究路径进行系统梳理，目标在于构建一个能够从模型训练到界面交互完整运行的原型系统。首先，在理论部分对</w:t>
      </w:r>
      <w:r w:rsidRPr="00A07AB2">
        <w:rPr>
          <w:rFonts w:ascii="Times New Roman" w:eastAsia="宋体" w:hAnsi="Times New Roman"/>
          <w:color w:val="000000"/>
          <w:sz w:val="24"/>
          <w:lang w:eastAsia="zh-CN"/>
        </w:rPr>
        <w:t>YOLOv8</w:t>
      </w:r>
      <w:r w:rsidRPr="00A07AB2">
        <w:rPr>
          <w:rFonts w:ascii="Times New Roman" w:eastAsia="宋体" w:hAnsi="Times New Roman"/>
          <w:color w:val="000000"/>
          <w:sz w:val="24"/>
          <w:lang w:eastAsia="zh-CN"/>
        </w:rPr>
        <w:t>的网络组成进行说明，重点包括骨干网络、特征融合结构以及检测头的设计思路，并与既有</w:t>
      </w:r>
      <w:r w:rsidRPr="00A07AB2">
        <w:rPr>
          <w:rFonts w:ascii="Times New Roman" w:eastAsia="宋体" w:hAnsi="Times New Roman"/>
          <w:color w:val="000000"/>
          <w:sz w:val="24"/>
          <w:lang w:eastAsia="zh-CN"/>
        </w:rPr>
        <w:t>YOLO</w:t>
      </w:r>
      <w:r w:rsidRPr="00A07AB2">
        <w:rPr>
          <w:rFonts w:ascii="Times New Roman" w:eastAsia="宋体" w:hAnsi="Times New Roman"/>
          <w:color w:val="000000"/>
          <w:sz w:val="24"/>
          <w:lang w:eastAsia="zh-CN"/>
        </w:rPr>
        <w:t>版本进行对比分析，从而明确其在行人检测任务中的性能优势。在此基础上，围绕跌倒行为的判定问题，不仅考虑单帧中的人体外观特征，还引入时间维度信息，将边界框长宽比变化、人体质心的垂直位移速度以及动作持续帧数等指标进行组合，构建一套具有可操作性的判定规则。针对复杂环境下识别稳定性不足的问题，参考</w:t>
      </w:r>
      <w:r w:rsidRPr="00A07AB2">
        <w:rPr>
          <w:rFonts w:ascii="Times New Roman" w:eastAsia="宋体" w:hAnsi="Times New Roman"/>
          <w:color w:val="000000"/>
          <w:sz w:val="24"/>
          <w:lang w:eastAsia="zh-CN"/>
        </w:rPr>
        <w:t>CASL-YOLO</w:t>
      </w:r>
      <w:r w:rsidRPr="00A07AB2">
        <w:rPr>
          <w:rFonts w:ascii="Times New Roman" w:eastAsia="宋体" w:hAnsi="Times New Roman"/>
          <w:color w:val="000000"/>
          <w:sz w:val="24"/>
          <w:lang w:eastAsia="zh-CN"/>
        </w:rPr>
        <w:t>在注意力机制与多尺度特征融合方面的改进思路，将其用于指导模型结构优化及阈值设置，以增强系统在遮挡、光照变化等场景中的适应能力</w:t>
      </w:r>
      <w:r w:rsidRPr="00A07AB2">
        <w:rPr>
          <w:rFonts w:ascii="Times New Roman" w:eastAsia="宋体" w:hAnsi="Times New Roman"/>
          <w:color w:val="000000"/>
          <w:sz w:val="24"/>
          <w:lang w:eastAsia="zh-CN"/>
        </w:rPr>
        <w:t>[15]</w:t>
      </w:r>
      <w:r w:rsidRPr="00A07AB2">
        <w:rPr>
          <w:rFonts w:ascii="Times New Roman" w:eastAsia="宋体" w:hAnsi="Times New Roman"/>
          <w:color w:val="000000"/>
          <w:sz w:val="24"/>
          <w:lang w:eastAsia="zh-CN"/>
        </w:rPr>
        <w:t>。在数据层面，计划以</w:t>
      </w:r>
      <w:r w:rsidRPr="00A07AB2">
        <w:rPr>
          <w:rFonts w:ascii="Times New Roman" w:eastAsia="宋体" w:hAnsi="Times New Roman"/>
          <w:color w:val="000000"/>
          <w:sz w:val="24"/>
          <w:lang w:eastAsia="zh-CN"/>
        </w:rPr>
        <w:t>Kaggle</w:t>
      </w:r>
      <w:r w:rsidRPr="00A07AB2">
        <w:rPr>
          <w:rFonts w:ascii="Times New Roman" w:eastAsia="宋体" w:hAnsi="Times New Roman"/>
          <w:color w:val="000000"/>
          <w:sz w:val="24"/>
          <w:lang w:eastAsia="zh-CN"/>
        </w:rPr>
        <w:t>平台公开的跌倒视频数据为主要来源，并辅以少量自采样本，通过统一的抽帧、标注及数据增强流程，形成规范化的数据输入，为模型训练与性能评估提供稳定支撑。</w:t>
      </w:r>
    </w:p>
    <w:p w14:paraId="346AC43C" w14:textId="77777777" w:rsidR="00A07AB2" w:rsidRPr="00A07AB2" w:rsidRDefault="00A07AB2" w:rsidP="00A07AB2">
      <w:pPr>
        <w:spacing w:after="0" w:line="360" w:lineRule="auto"/>
        <w:ind w:firstLine="480"/>
        <w:rPr>
          <w:rFonts w:ascii="Times New Roman" w:eastAsia="宋体" w:hAnsi="Times New Roman"/>
          <w:color w:val="000000"/>
          <w:sz w:val="24"/>
          <w:lang w:eastAsia="zh-CN"/>
        </w:rPr>
      </w:pPr>
      <w:r w:rsidRPr="00A07AB2">
        <w:rPr>
          <w:rFonts w:ascii="Times New Roman" w:eastAsia="宋体" w:hAnsi="Times New Roman"/>
          <w:color w:val="000000"/>
          <w:sz w:val="24"/>
          <w:lang w:eastAsia="zh-CN"/>
        </w:rPr>
        <w:lastRenderedPageBreak/>
        <w:t>在论文的中后段，研究重点转向系统工程实现，对从模型训练到应用部署的关键环节进行细化描述。算法部分基于</w:t>
      </w:r>
      <w:r w:rsidRPr="00A07AB2">
        <w:rPr>
          <w:rFonts w:ascii="Times New Roman" w:eastAsia="宋体" w:hAnsi="Times New Roman"/>
          <w:color w:val="000000"/>
          <w:sz w:val="24"/>
          <w:lang w:eastAsia="zh-CN"/>
        </w:rPr>
        <w:t>PyTorch</w:t>
      </w:r>
      <w:r w:rsidRPr="00A07AB2">
        <w:rPr>
          <w:rFonts w:ascii="Times New Roman" w:eastAsia="宋体" w:hAnsi="Times New Roman"/>
          <w:color w:val="000000"/>
          <w:sz w:val="24"/>
          <w:lang w:eastAsia="zh-CN"/>
        </w:rPr>
        <w:t>框架完成模型训练、权重加载与推理流程构建，并结合具体实验对参数配置和性能表现进行分析；系统实现部分则依托</w:t>
      </w:r>
      <w:r w:rsidRPr="00A07AB2">
        <w:rPr>
          <w:rFonts w:ascii="Times New Roman" w:eastAsia="宋体" w:hAnsi="Times New Roman"/>
          <w:color w:val="000000"/>
          <w:sz w:val="24"/>
          <w:lang w:eastAsia="zh-CN"/>
        </w:rPr>
        <w:t>PyQt5</w:t>
      </w:r>
      <w:r w:rsidRPr="00A07AB2">
        <w:rPr>
          <w:rFonts w:ascii="Times New Roman" w:eastAsia="宋体" w:hAnsi="Times New Roman"/>
          <w:color w:val="000000"/>
          <w:sz w:val="24"/>
          <w:lang w:eastAsia="zh-CN"/>
        </w:rPr>
        <w:t>搭建图形化界面，通过多线程机制将视频读取、模型推理与界面刷新进行解耦，从而保证实时检测过程的流畅性与稳定性。系统在输入方式上支持本地视频、摄像头流以及静态图片三类数据源，并在界面中同步展示检测结果，通过边界框标注与文本提示的结合，使用户能够直观获取当前状态。当检测到跌倒行为时，系统会自动记录对应时间信息并截取关键画面，用于后续分析与溯源。结合已有研究中将深度学习视觉算法应用于养老监护场景的实践经验，可以看出，将连续视频流与自动告警机制结合，有助于提升系统在实际环境中的可用性与响应效率</w:t>
      </w:r>
      <w:r w:rsidRPr="00A07AB2">
        <w:rPr>
          <w:rFonts w:ascii="Times New Roman" w:eastAsia="宋体" w:hAnsi="Times New Roman"/>
          <w:color w:val="000000"/>
          <w:sz w:val="24"/>
          <w:lang w:eastAsia="zh-CN"/>
        </w:rPr>
        <w:t>[16]</w:t>
      </w:r>
      <w:r w:rsidRPr="00A07AB2">
        <w:rPr>
          <w:rFonts w:ascii="Times New Roman" w:eastAsia="宋体" w:hAnsi="Times New Roman"/>
          <w:color w:val="000000"/>
          <w:sz w:val="24"/>
          <w:lang w:eastAsia="zh-CN"/>
        </w:rPr>
        <w:t>。因此，本研究在系统设计中也强调面向应用场景的可落地性，使实验流程与交互逻辑能够适配居家看护及小规模养老机构的使用需求。总体来看，论文按照技术基础、算法设计、系统架构、实现过程及实验验证逐层展开，使读者能够从原理理解逐步过渡到工程实现，形成对基于</w:t>
      </w:r>
      <w:r w:rsidRPr="00A07AB2">
        <w:rPr>
          <w:rFonts w:ascii="Times New Roman" w:eastAsia="宋体" w:hAnsi="Times New Roman"/>
          <w:color w:val="000000"/>
          <w:sz w:val="24"/>
          <w:lang w:eastAsia="zh-CN"/>
        </w:rPr>
        <w:t>YOLOv8</w:t>
      </w:r>
      <w:r w:rsidRPr="00A07AB2">
        <w:rPr>
          <w:rFonts w:ascii="Times New Roman" w:eastAsia="宋体" w:hAnsi="Times New Roman"/>
          <w:color w:val="000000"/>
          <w:sz w:val="24"/>
          <w:lang w:eastAsia="zh-CN"/>
        </w:rPr>
        <w:t>的跌倒检测方法较为完整的认识链路。</w:t>
      </w:r>
    </w:p>
    <w:p w14:paraId="1129F109" w14:textId="6E302F3C" w:rsidR="007A0E80" w:rsidRDefault="007A0E80">
      <w:pPr>
        <w:spacing w:after="0" w:line="360" w:lineRule="auto"/>
        <w:ind w:firstLine="480"/>
        <w:rPr>
          <w:lang w:eastAsia="zh-CN"/>
        </w:rPr>
      </w:pPr>
    </w:p>
    <w:p w14:paraId="11109E3F" w14:textId="77777777" w:rsidR="007A0E80" w:rsidRDefault="00000000">
      <w:pPr>
        <w:pStyle w:val="31"/>
        <w:spacing w:before="480" w:after="360" w:line="240" w:lineRule="auto"/>
        <w:jc w:val="center"/>
        <w:rPr>
          <w:lang w:eastAsia="zh-CN"/>
        </w:rPr>
      </w:pPr>
      <w:r>
        <w:rPr>
          <w:rFonts w:ascii="Times New Roman" w:eastAsia="黑体" w:hAnsi="Times New Roman"/>
          <w:color w:val="000000"/>
          <w:sz w:val="32"/>
          <w:lang w:eastAsia="zh-CN"/>
        </w:rPr>
        <w:t>第二章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相关技术与理论基础</w:t>
      </w:r>
    </w:p>
    <w:p w14:paraId="45937E4D" w14:textId="77777777" w:rsidR="007A0E80" w:rsidRDefault="00000000">
      <w:pPr>
        <w:pStyle w:val="4"/>
        <w:spacing w:before="480" w:after="120" w:line="240" w:lineRule="auto"/>
        <w:rPr>
          <w:lang w:eastAsia="zh-CN"/>
        </w:rPr>
      </w:pPr>
      <w:bookmarkStart w:id="4" w:name="__RefHeading___Toc890_1076836563"/>
      <w:bookmarkEnd w:id="4"/>
      <w:r>
        <w:rPr>
          <w:rFonts w:ascii="Times New Roman" w:eastAsia="宋体" w:hAnsi="Times New Roman"/>
          <w:i w:val="0"/>
          <w:color w:val="000000"/>
          <w:sz w:val="28"/>
          <w:lang w:eastAsia="zh-CN"/>
        </w:rPr>
        <w:t xml:space="preserve">2.1 </w:t>
      </w:r>
      <w:r>
        <w:rPr>
          <w:rFonts w:ascii="Times New Roman" w:eastAsia="宋体" w:hAnsi="Times New Roman"/>
          <w:i w:val="0"/>
          <w:color w:val="000000"/>
          <w:sz w:val="28"/>
          <w:lang w:eastAsia="zh-CN"/>
        </w:rPr>
        <w:t>目标检测与</w:t>
      </w:r>
      <w:r>
        <w:rPr>
          <w:rFonts w:ascii="Times New Roman" w:eastAsia="宋体" w:hAnsi="Times New Roman"/>
          <w:i w:val="0"/>
          <w:color w:val="000000"/>
          <w:sz w:val="28"/>
          <w:lang w:eastAsia="zh-CN"/>
        </w:rPr>
        <w:t>YOLO</w:t>
      </w:r>
      <w:r>
        <w:rPr>
          <w:rFonts w:ascii="Times New Roman" w:eastAsia="宋体" w:hAnsi="Times New Roman"/>
          <w:i w:val="0"/>
          <w:color w:val="000000"/>
          <w:sz w:val="28"/>
          <w:lang w:eastAsia="zh-CN"/>
        </w:rPr>
        <w:t>系列模型</w:t>
      </w:r>
    </w:p>
    <w:p w14:paraId="46611847"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YOLO</w:t>
      </w:r>
      <w:r>
        <w:rPr>
          <w:rFonts w:ascii="Times New Roman" w:eastAsia="宋体" w:hAnsi="Times New Roman"/>
          <w:color w:val="000000"/>
          <w:sz w:val="24"/>
          <w:lang w:eastAsia="zh-CN"/>
        </w:rPr>
        <w:t>属于单阶段目标检测算法，它把目标定位与类别判定放到一次前向传播中完成，省去了两阶段方法中的候选区域生成环节，所以推理速度更快，也更适合视频监控这类连续场景。在行人跌倒检测任务里，系统既要及时发现人体目标，又要把检测结果稳定地送给后续姿态变化分析模块，因而模型的实时性与准确性都不能偏弱。</w:t>
      </w:r>
      <w:r>
        <w:rPr>
          <w:rFonts w:ascii="Times New Roman" w:eastAsia="宋体" w:hAnsi="Times New Roman"/>
          <w:color w:val="000000"/>
          <w:sz w:val="24"/>
          <w:lang w:eastAsia="zh-CN"/>
        </w:rPr>
        <w:t>YOLO</w:t>
      </w:r>
      <w:r>
        <w:rPr>
          <w:rFonts w:ascii="Times New Roman" w:eastAsia="宋体" w:hAnsi="Times New Roman"/>
          <w:color w:val="000000"/>
          <w:sz w:val="24"/>
          <w:lang w:eastAsia="zh-CN"/>
        </w:rPr>
        <w:t>系列正是在这两项指标之间取得了较好的平衡，能够在复杂背景下完成较稳的行人框选。</w:t>
      </w:r>
    </w:p>
    <w:p w14:paraId="15ED4080"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从版本演进看，</w:t>
      </w:r>
      <w:r>
        <w:rPr>
          <w:rFonts w:ascii="Times New Roman" w:eastAsia="宋体" w:hAnsi="Times New Roman"/>
          <w:color w:val="000000"/>
          <w:sz w:val="24"/>
          <w:lang w:eastAsia="zh-CN"/>
        </w:rPr>
        <w:t>YOLO</w:t>
      </w:r>
      <w:r>
        <w:rPr>
          <w:rFonts w:ascii="Times New Roman" w:eastAsia="宋体" w:hAnsi="Times New Roman"/>
          <w:color w:val="000000"/>
          <w:sz w:val="24"/>
          <w:lang w:eastAsia="zh-CN"/>
        </w:rPr>
        <w:t>系列持续把特征提取、特征融合和检测头做了优化，检测精度得到了提升，部署成本也被压到了更合适的范围。本文采用</w:t>
      </w:r>
      <w:r>
        <w:rPr>
          <w:rFonts w:ascii="Times New Roman" w:eastAsia="宋体" w:hAnsi="Times New Roman"/>
          <w:color w:val="000000"/>
          <w:sz w:val="24"/>
          <w:lang w:eastAsia="zh-CN"/>
        </w:rPr>
        <w:t>YOLOv8</w:t>
      </w:r>
      <w:r>
        <w:rPr>
          <w:rFonts w:ascii="Times New Roman" w:eastAsia="宋体" w:hAnsi="Times New Roman"/>
          <w:color w:val="000000"/>
          <w:sz w:val="24"/>
          <w:lang w:eastAsia="zh-CN"/>
        </w:rPr>
        <w:t>作为基础模型，原因在于其网络结构较清晰，对小目标与尺度变化有一定适应能力，训练和推理流程也较方便，能较好支撑跌倒检测系统对实时画面处理、边界框输出和后续行为判定的实际需求。</w:t>
      </w:r>
    </w:p>
    <w:p w14:paraId="49D026C5" w14:textId="77777777" w:rsidR="007A0E80" w:rsidRDefault="00000000">
      <w:pPr>
        <w:pStyle w:val="5"/>
        <w:spacing w:before="240" w:after="120" w:line="240" w:lineRule="auto"/>
        <w:rPr>
          <w:lang w:eastAsia="zh-CN"/>
        </w:rPr>
      </w:pPr>
      <w:bookmarkStart w:id="5" w:name="__RefHeading___Toc892_1076836563"/>
      <w:bookmarkEnd w:id="5"/>
      <w:r>
        <w:rPr>
          <w:rFonts w:ascii="Times New Roman" w:eastAsia="黑体" w:hAnsi="Times New Roman"/>
          <w:color w:val="000000"/>
          <w:sz w:val="24"/>
          <w:lang w:eastAsia="zh-CN"/>
        </w:rPr>
        <w:t xml:space="preserve">2.1.1 </w:t>
      </w:r>
      <w:r>
        <w:rPr>
          <w:rFonts w:ascii="Times New Roman" w:eastAsia="黑体" w:hAnsi="Times New Roman"/>
          <w:color w:val="000000"/>
          <w:sz w:val="24"/>
          <w:lang w:eastAsia="zh-CN"/>
        </w:rPr>
        <w:t>目标检测技术概述</w:t>
      </w:r>
    </w:p>
    <w:p w14:paraId="516C3D37" w14:textId="77777777" w:rsidR="007A0E80" w:rsidRDefault="00000000">
      <w:pPr>
        <w:spacing w:after="0" w:line="360" w:lineRule="auto"/>
        <w:ind w:firstLine="480"/>
      </w:pPr>
      <w:r>
        <w:rPr>
          <w:rFonts w:ascii="Times New Roman" w:eastAsia="宋体" w:hAnsi="Times New Roman"/>
          <w:color w:val="000000"/>
          <w:sz w:val="24"/>
          <w:lang w:eastAsia="zh-CN"/>
        </w:rPr>
        <w:t>目标检测技术的发展路径很清楚，早期方法多靠滑动窗口把图像按尺度与位置反复扫描，再用</w:t>
      </w:r>
      <w:r>
        <w:rPr>
          <w:rFonts w:ascii="Times New Roman" w:eastAsia="宋体" w:hAnsi="Times New Roman"/>
          <w:color w:val="000000"/>
          <w:sz w:val="24"/>
          <w:lang w:eastAsia="zh-CN"/>
        </w:rPr>
        <w:t>HOG</w:t>
      </w:r>
      <w:r>
        <w:rPr>
          <w:rFonts w:ascii="Times New Roman" w:eastAsia="宋体" w:hAnsi="Times New Roman"/>
          <w:color w:val="000000"/>
          <w:sz w:val="24"/>
          <w:lang w:eastAsia="zh-CN"/>
        </w:rPr>
        <w:t>、</w:t>
      </w:r>
      <w:r>
        <w:rPr>
          <w:rFonts w:ascii="Times New Roman" w:eastAsia="宋体" w:hAnsi="Times New Roman"/>
          <w:color w:val="000000"/>
          <w:sz w:val="24"/>
          <w:lang w:eastAsia="zh-CN"/>
        </w:rPr>
        <w:t>SVM</w:t>
      </w:r>
      <w:r>
        <w:rPr>
          <w:rFonts w:ascii="Times New Roman" w:eastAsia="宋体" w:hAnsi="Times New Roman"/>
          <w:color w:val="000000"/>
          <w:sz w:val="24"/>
          <w:lang w:eastAsia="zh-CN"/>
        </w:rPr>
        <w:t>这类手工特征做分类，检测流程长、计算量大，遇到遮挡和光照变化时也</w:t>
      </w:r>
      <w:r>
        <w:rPr>
          <w:rFonts w:ascii="Times New Roman" w:eastAsia="宋体" w:hAnsi="Times New Roman"/>
          <w:color w:val="000000"/>
          <w:sz w:val="24"/>
          <w:lang w:eastAsia="zh-CN"/>
        </w:rPr>
        <w:lastRenderedPageBreak/>
        <w:t>容易掉点。进入深度学习阶段后，候选框生成、特征提取与类别判断被逐步整合，检测任务开始向端到端收敛，视频场景里的实时处理能力也被明显拉高。</w:t>
      </w:r>
      <w:r>
        <w:rPr>
          <w:rFonts w:ascii="Times New Roman" w:eastAsia="宋体" w:hAnsi="Times New Roman"/>
          <w:color w:val="000000"/>
          <w:sz w:val="24"/>
        </w:rPr>
        <w:t>Taritong Thomas</w:t>
      </w:r>
      <w:r>
        <w:rPr>
          <w:rFonts w:ascii="Times New Roman" w:eastAsia="宋体" w:hAnsi="Times New Roman"/>
          <w:color w:val="000000"/>
          <w:sz w:val="24"/>
        </w:rPr>
        <w:t>、</w:t>
      </w:r>
      <w:r>
        <w:rPr>
          <w:rFonts w:ascii="Times New Roman" w:eastAsia="宋体" w:hAnsi="Times New Roman"/>
          <w:color w:val="000000"/>
          <w:sz w:val="24"/>
        </w:rPr>
        <w:t>Morin Kimberly</w:t>
      </w:r>
      <w:r>
        <w:rPr>
          <w:rFonts w:ascii="Times New Roman" w:eastAsia="宋体" w:hAnsi="Times New Roman"/>
          <w:color w:val="000000"/>
          <w:sz w:val="24"/>
        </w:rPr>
        <w:t>、</w:t>
      </w:r>
      <w:r>
        <w:rPr>
          <w:rFonts w:ascii="Times New Roman" w:eastAsia="宋体" w:hAnsi="Times New Roman"/>
          <w:color w:val="000000"/>
          <w:sz w:val="24"/>
        </w:rPr>
        <w:t>Bali Arishnil</w:t>
      </w:r>
      <w:r>
        <w:rPr>
          <w:rFonts w:ascii="Times New Roman" w:eastAsia="宋体" w:hAnsi="Times New Roman"/>
          <w:color w:val="000000"/>
          <w:sz w:val="24"/>
        </w:rPr>
        <w:t>等人围绕视频设备区分站立、坐姿与跌倒状态，采用卷积神经网络完成异常行为识别，这也说明了检测与行为分析正在从分步处理走向统一建模</w:t>
      </w:r>
      <w:r>
        <w:rPr>
          <w:rFonts w:ascii="Times New Roman" w:eastAsia="宋体" w:hAnsi="Times New Roman"/>
          <w:color w:val="000000"/>
          <w:sz w:val="24"/>
        </w:rPr>
        <w:t>[14]</w:t>
      </w:r>
      <w:r>
        <w:rPr>
          <w:rFonts w:ascii="Times New Roman" w:eastAsia="宋体" w:hAnsi="Times New Roman"/>
          <w:color w:val="000000"/>
          <w:sz w:val="24"/>
        </w:rPr>
        <w:t>。</w:t>
      </w:r>
    </w:p>
    <w:p w14:paraId="4075452A" w14:textId="77777777" w:rsidR="007A0E80" w:rsidRDefault="00000000">
      <w:pPr>
        <w:jc w:val="center"/>
      </w:pPr>
      <m:oMathPara>
        <m:oMathParaPr>
          <m:jc m:val="center"/>
        </m:oMathParaPr>
        <m:oMath>
          <m:r>
            <w:rPr>
              <w:rFonts w:ascii="Cambria Math" w:hAnsi="Cambria Math"/>
            </w:rPr>
            <m:t>T=</m:t>
          </m:r>
          <m:sSub>
            <m:sSubPr>
              <m:ctrlPr>
                <w:rPr>
                  <w:rFonts w:ascii="Cambria Math" w:hAnsi="Cambria Math"/>
                </w:rPr>
              </m:ctrlPr>
            </m:sSubPr>
            <m:e>
              <m:r>
                <w:rPr>
                  <w:rFonts w:ascii="Cambria Math" w:hAnsi="Cambria Math"/>
                </w:rPr>
                <m:t>n</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oMath>
      </m:oMathPara>
    </w:p>
    <w:p w14:paraId="6DEB4275"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若输入图像被划分为</w:t>
      </w:r>
      <m:oMath>
        <m:r>
          <w:rPr>
            <w:rFonts w:ascii="Cambria Math" w:hAnsi="Cambria Math"/>
            <w:lang w:eastAsia="zh-CN"/>
          </w:rPr>
          <m:t>20×20</m:t>
        </m:r>
      </m:oMath>
      <w:r>
        <w:rPr>
          <w:rFonts w:ascii="Times New Roman" w:eastAsia="宋体" w:hAnsi="Times New Roman"/>
          <w:color w:val="000000"/>
          <w:sz w:val="24"/>
          <w:lang w:eastAsia="zh-CN"/>
        </w:rPr>
        <w:t>个位置、每个位置取</w:t>
      </w:r>
      <w:r>
        <w:rPr>
          <w:rFonts w:ascii="Times New Roman" w:eastAsia="宋体" w:hAnsi="Times New Roman"/>
          <w:color w:val="000000"/>
          <w:sz w:val="24"/>
          <w:lang w:eastAsia="zh-CN"/>
        </w:rPr>
        <w:t>3</w:t>
      </w:r>
      <w:r>
        <w:rPr>
          <w:rFonts w:ascii="Times New Roman" w:eastAsia="宋体" w:hAnsi="Times New Roman"/>
          <w:color w:val="000000"/>
          <w:sz w:val="24"/>
          <w:lang w:eastAsia="zh-CN"/>
        </w:rPr>
        <w:t>种尺度，则需处理</w:t>
      </w:r>
      <m:oMath>
        <m:r>
          <w:rPr>
            <w:rFonts w:ascii="Cambria Math" w:hAnsi="Cambria Math"/>
            <w:lang w:eastAsia="zh-CN"/>
          </w:rPr>
          <m:t>20×20×3=1200</m:t>
        </m:r>
      </m:oMath>
      <w:r>
        <w:rPr>
          <w:rFonts w:ascii="Times New Roman" w:eastAsia="宋体" w:hAnsi="Times New Roman"/>
          <w:color w:val="000000"/>
          <w:sz w:val="24"/>
          <w:lang w:eastAsia="zh-CN"/>
        </w:rPr>
        <w:t>个候选窗口。</w:t>
      </w:r>
    </w:p>
    <w:p w14:paraId="7561796A" w14:textId="77777777" w:rsidR="007A0E80" w:rsidRDefault="00000000">
      <w:pPr>
        <w:jc w:val="center"/>
      </w:pPr>
      <m:oMathPara>
        <m:oMathParaPr>
          <m:jc m:val="center"/>
        </m:oMathParaPr>
        <m:oMath>
          <m:r>
            <w:rPr>
              <w:rFonts w:ascii="Cambria Math" w:hAnsi="Cambria Math"/>
            </w:rPr>
            <m:t>η=</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tp</m:t>
                  </m:r>
                </m:sub>
              </m:sSub>
            </m:num>
            <m:den>
              <m:sSub>
                <m:sSubPr>
                  <m:ctrlPr>
                    <w:rPr>
                      <w:rFonts w:ascii="Cambria Math" w:hAnsi="Cambria Math"/>
                    </w:rPr>
                  </m:ctrlPr>
                </m:sSubPr>
                <m:e>
                  <m:r>
                    <w:rPr>
                      <w:rFonts w:ascii="Cambria Math" w:hAnsi="Cambria Math"/>
                    </w:rPr>
                    <m:t>N</m:t>
                  </m:r>
                </m:e>
                <m:sub>
                  <m:r>
                    <w:rPr>
                      <w:rFonts w:ascii="Cambria Math" w:hAnsi="Cambria Math"/>
                    </w:rPr>
                    <m:t>tp</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fp</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fn</m:t>
                  </m:r>
                </m:sub>
              </m:sSub>
            </m:den>
          </m:f>
        </m:oMath>
      </m:oMathPara>
    </w:p>
    <w:p w14:paraId="377BBB8A"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当</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tp</m:t>
            </m:r>
          </m:sub>
        </m:sSub>
        <m:r>
          <w:rPr>
            <w:rFonts w:ascii="Cambria Math" w:hAnsi="Cambria Math"/>
            <w:lang w:eastAsia="zh-CN"/>
          </w:rPr>
          <m:t>=92</m:t>
        </m:r>
      </m:oMath>
      <w:r>
        <w:rPr>
          <w:rFonts w:ascii="Times New Roman" w:eastAsia="宋体" w:hAnsi="Times New Roman"/>
          <w:color w:val="000000"/>
          <w:sz w:val="24"/>
          <w:lang w:eastAsia="zh-CN"/>
        </w:rPr>
        <w:t>、</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fp</m:t>
            </m:r>
          </m:sub>
        </m:sSub>
        <m:r>
          <w:rPr>
            <w:rFonts w:ascii="Cambria Math" w:hAnsi="Cambria Math"/>
            <w:lang w:eastAsia="zh-CN"/>
          </w:rPr>
          <m:t>=11</m:t>
        </m:r>
      </m:oMath>
      <w:r>
        <w:rPr>
          <w:rFonts w:ascii="Times New Roman" w:eastAsia="宋体" w:hAnsi="Times New Roman"/>
          <w:color w:val="000000"/>
          <w:sz w:val="24"/>
          <w:lang w:eastAsia="zh-CN"/>
        </w:rPr>
        <w:t>、</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fn</m:t>
            </m:r>
          </m:sub>
        </m:sSub>
        <m:r>
          <w:rPr>
            <w:rFonts w:ascii="Cambria Math" w:hAnsi="Cambria Math"/>
            <w:lang w:eastAsia="zh-CN"/>
          </w:rPr>
          <m:t>=7</m:t>
        </m:r>
      </m:oMath>
      <w:r>
        <w:rPr>
          <w:rFonts w:ascii="Times New Roman" w:eastAsia="宋体" w:hAnsi="Times New Roman"/>
          <w:color w:val="000000"/>
          <w:sz w:val="24"/>
          <w:lang w:eastAsia="zh-CN"/>
        </w:rPr>
        <w:t>时，</w:t>
      </w:r>
      <m:oMath>
        <m:r>
          <w:rPr>
            <w:rFonts w:ascii="Cambria Math" w:hAnsi="Cambria Math"/>
            <w:lang w:eastAsia="zh-CN"/>
          </w:rPr>
          <m:t>η=</m:t>
        </m:r>
        <m:f>
          <m:fPr>
            <m:ctrlPr>
              <w:rPr>
                <w:rFonts w:ascii="Cambria Math" w:hAnsi="Cambria Math"/>
              </w:rPr>
            </m:ctrlPr>
          </m:fPr>
          <m:num>
            <m:r>
              <w:rPr>
                <w:rFonts w:ascii="Cambria Math" w:hAnsi="Cambria Math"/>
                <w:lang w:eastAsia="zh-CN"/>
              </w:rPr>
              <m:t>92</m:t>
            </m:r>
          </m:num>
          <m:den>
            <m:r>
              <w:rPr>
                <w:rFonts w:ascii="Cambria Math" w:hAnsi="Cambria Math"/>
                <w:lang w:eastAsia="zh-CN"/>
              </w:rPr>
              <m:t>92+11+7</m:t>
            </m:r>
          </m:den>
        </m:f>
        <m:r>
          <w:rPr>
            <w:rFonts w:ascii="Cambria Math" w:hAnsi="Cambria Math"/>
            <w:lang w:eastAsia="zh-CN"/>
          </w:rPr>
          <m:t>=0.836</m:t>
        </m:r>
      </m:oMath>
      <w:r>
        <w:rPr>
          <w:rFonts w:ascii="Times New Roman" w:eastAsia="宋体" w:hAnsi="Times New Roman"/>
          <w:color w:val="000000"/>
          <w:sz w:val="24"/>
          <w:lang w:eastAsia="zh-CN"/>
        </w:rPr>
        <w:t>。</w:t>
      </w:r>
    </w:p>
    <w:p w14:paraId="5AF73242" w14:textId="77777777" w:rsidR="009B3439" w:rsidRPr="009B3439" w:rsidRDefault="009B3439" w:rsidP="009B3439">
      <w:pPr>
        <w:spacing w:after="0" w:line="360" w:lineRule="auto"/>
        <w:ind w:firstLine="480"/>
        <w:rPr>
          <w:rFonts w:ascii="Times New Roman" w:eastAsia="宋体" w:hAnsi="Times New Roman"/>
          <w:color w:val="000000"/>
          <w:sz w:val="24"/>
          <w:lang w:eastAsia="zh-CN"/>
        </w:rPr>
      </w:pPr>
      <w:r w:rsidRPr="009B3439">
        <w:rPr>
          <w:rFonts w:ascii="Times New Roman" w:eastAsia="宋体" w:hAnsi="Times New Roman"/>
          <w:color w:val="000000"/>
          <w:sz w:val="24"/>
          <w:lang w:eastAsia="zh-CN"/>
        </w:rPr>
        <w:t>在跌倒检测这一具体应用中，目标检测方法的演进意义并不仅体现在计算效率的提升，更关键的是实现了人体定位与行为状态判定之间的紧密耦合。早期基于滑动窗口与手工特征的处理流程，往往需要先完成候选区域的遍历，再进行特征提取与分类判断，各环节之间相对独立，信息传递存在延迟与损耗，难以适应视频场景中连续变化的行为分析需求。而随着端到端检测框架的发展，人体目标的空间位置与其对应的语义信息可以在同一网络中同步输出，使检测结果能够直接服务于后续的行为识别模块，从而在整体流程上形成更加连贯的数据链路。</w:t>
      </w:r>
    </w:p>
    <w:p w14:paraId="5850051D" w14:textId="77777777" w:rsidR="009B3439" w:rsidRPr="009B3439" w:rsidRDefault="009B3439" w:rsidP="009B3439">
      <w:pPr>
        <w:spacing w:after="0" w:line="360" w:lineRule="auto"/>
        <w:ind w:firstLine="480"/>
        <w:rPr>
          <w:rFonts w:ascii="Times New Roman" w:eastAsia="宋体" w:hAnsi="Times New Roman"/>
          <w:color w:val="000000"/>
          <w:sz w:val="24"/>
          <w:lang w:eastAsia="zh-CN"/>
        </w:rPr>
      </w:pPr>
      <w:r w:rsidRPr="009B3439">
        <w:rPr>
          <w:rFonts w:ascii="Times New Roman" w:eastAsia="宋体" w:hAnsi="Times New Roman"/>
          <w:color w:val="000000"/>
          <w:sz w:val="24"/>
          <w:lang w:eastAsia="zh-CN"/>
        </w:rPr>
        <w:t>在相关研究中，曹娜围绕</w:t>
      </w:r>
      <w:r w:rsidRPr="009B3439">
        <w:rPr>
          <w:rFonts w:ascii="Times New Roman" w:eastAsia="宋体" w:hAnsi="Times New Roman"/>
          <w:color w:val="000000"/>
          <w:sz w:val="24"/>
          <w:lang w:eastAsia="zh-CN"/>
        </w:rPr>
        <w:t>YOLOv8</w:t>
      </w:r>
      <w:r w:rsidRPr="009B3439">
        <w:rPr>
          <w:rFonts w:ascii="Times New Roman" w:eastAsia="宋体" w:hAnsi="Times New Roman"/>
          <w:color w:val="000000"/>
          <w:sz w:val="24"/>
          <w:lang w:eastAsia="zh-CN"/>
        </w:rPr>
        <w:t>结构改进开展了跌倒检测方法的探索，将跌倒行为视为一种具有突发性与高风险特征的异常事件进行建模，并在算法设计过程中同时关注复杂环境下的识别准确率与系统实时响应能力</w:t>
      </w:r>
      <w:r w:rsidRPr="009B3439">
        <w:rPr>
          <w:rFonts w:ascii="Times New Roman" w:eastAsia="宋体" w:hAnsi="Times New Roman"/>
          <w:color w:val="000000"/>
          <w:sz w:val="24"/>
          <w:lang w:eastAsia="zh-CN"/>
        </w:rPr>
        <w:t>[19]</w:t>
      </w:r>
      <w:r w:rsidRPr="009B3439">
        <w:rPr>
          <w:rFonts w:ascii="Times New Roman" w:eastAsia="宋体" w:hAnsi="Times New Roman"/>
          <w:color w:val="000000"/>
          <w:sz w:val="24"/>
          <w:lang w:eastAsia="zh-CN"/>
        </w:rPr>
        <w:t>。这一思路表明，在实际应用场景中，仅依赖单一性能指标已难以满足需求，必须在检测精度与处理效率之间取得平衡，使系统既能够及时响应异常行为，又能够在多干扰因素条件下保持较高的判别可靠性。</w:t>
      </w:r>
    </w:p>
    <w:p w14:paraId="20D6637E" w14:textId="6AD5C865" w:rsidR="007A0E80" w:rsidRPr="009B3439" w:rsidRDefault="009B3439" w:rsidP="009B3439">
      <w:pPr>
        <w:spacing w:after="0" w:line="360" w:lineRule="auto"/>
        <w:ind w:firstLine="480"/>
        <w:rPr>
          <w:rFonts w:ascii="Times New Roman" w:eastAsia="宋体" w:hAnsi="Times New Roman" w:hint="eastAsia"/>
          <w:color w:val="000000"/>
          <w:sz w:val="24"/>
          <w:lang w:eastAsia="zh-CN"/>
        </w:rPr>
      </w:pPr>
      <w:r w:rsidRPr="009B3439">
        <w:rPr>
          <w:rFonts w:ascii="Times New Roman" w:eastAsia="宋体" w:hAnsi="Times New Roman"/>
          <w:color w:val="000000"/>
          <w:sz w:val="24"/>
          <w:lang w:eastAsia="zh-CN"/>
        </w:rPr>
        <w:t>结合本文系统的设计思路，从滑动窗口方法向端到端检测框架的转变，本质上是对传统视频分析流程的一次重构。原有方法在面对连续视频帧时，往往存在计算冗余大、响应滞后以及难以统一建模的问题，而基于</w:t>
      </w:r>
      <w:r w:rsidRPr="009B3439">
        <w:rPr>
          <w:rFonts w:ascii="Times New Roman" w:eastAsia="宋体" w:hAnsi="Times New Roman"/>
          <w:color w:val="000000"/>
          <w:sz w:val="24"/>
          <w:lang w:eastAsia="zh-CN"/>
        </w:rPr>
        <w:t>YOLO</w:t>
      </w:r>
      <w:r w:rsidRPr="009B3439">
        <w:rPr>
          <w:rFonts w:ascii="Times New Roman" w:eastAsia="宋体" w:hAnsi="Times New Roman"/>
          <w:color w:val="000000"/>
          <w:sz w:val="24"/>
          <w:lang w:eastAsia="zh-CN"/>
        </w:rPr>
        <w:t>系列的检测方式能够直接在视频流中提取稳定的人体边界框，并与时间维度信息结合，为跌倒行为的动态分析提供连续输入。这种由</w:t>
      </w:r>
      <w:r w:rsidRPr="009B3439">
        <w:rPr>
          <w:rFonts w:ascii="Times New Roman" w:eastAsia="宋体" w:hAnsi="Times New Roman"/>
          <w:color w:val="000000"/>
          <w:sz w:val="24"/>
          <w:lang w:eastAsia="zh-CN"/>
        </w:rPr>
        <w:t>“</w:t>
      </w:r>
      <w:r w:rsidRPr="009B3439">
        <w:rPr>
          <w:rFonts w:ascii="Times New Roman" w:eastAsia="宋体" w:hAnsi="Times New Roman"/>
          <w:color w:val="000000"/>
          <w:sz w:val="24"/>
          <w:lang w:eastAsia="zh-CN"/>
        </w:rPr>
        <w:t>分步处理</w:t>
      </w:r>
      <w:r w:rsidRPr="009B3439">
        <w:rPr>
          <w:rFonts w:ascii="Times New Roman" w:eastAsia="宋体" w:hAnsi="Times New Roman"/>
          <w:color w:val="000000"/>
          <w:sz w:val="24"/>
          <w:lang w:eastAsia="zh-CN"/>
        </w:rPr>
        <w:t>”</w:t>
      </w:r>
      <w:r w:rsidRPr="009B3439">
        <w:rPr>
          <w:rFonts w:ascii="Times New Roman" w:eastAsia="宋体" w:hAnsi="Times New Roman"/>
          <w:color w:val="000000"/>
          <w:sz w:val="24"/>
          <w:lang w:eastAsia="zh-CN"/>
        </w:rPr>
        <w:t>向</w:t>
      </w:r>
      <w:r w:rsidRPr="009B3439">
        <w:rPr>
          <w:rFonts w:ascii="Times New Roman" w:eastAsia="宋体" w:hAnsi="Times New Roman"/>
          <w:color w:val="000000"/>
          <w:sz w:val="24"/>
          <w:lang w:eastAsia="zh-CN"/>
        </w:rPr>
        <w:t>“</w:t>
      </w:r>
      <w:r w:rsidRPr="009B3439">
        <w:rPr>
          <w:rFonts w:ascii="Times New Roman" w:eastAsia="宋体" w:hAnsi="Times New Roman"/>
          <w:color w:val="000000"/>
          <w:sz w:val="24"/>
          <w:lang w:eastAsia="zh-CN"/>
        </w:rPr>
        <w:t>统一建模</w:t>
      </w:r>
      <w:r w:rsidRPr="009B3439">
        <w:rPr>
          <w:rFonts w:ascii="Times New Roman" w:eastAsia="宋体" w:hAnsi="Times New Roman"/>
          <w:color w:val="000000"/>
          <w:sz w:val="24"/>
          <w:lang w:eastAsia="zh-CN"/>
        </w:rPr>
        <w:t>”</w:t>
      </w:r>
      <w:r w:rsidRPr="009B3439">
        <w:rPr>
          <w:rFonts w:ascii="Times New Roman" w:eastAsia="宋体" w:hAnsi="Times New Roman"/>
          <w:color w:val="000000"/>
          <w:sz w:val="24"/>
          <w:lang w:eastAsia="zh-CN"/>
        </w:rPr>
        <w:t>的转变，使得检测系统能够更自然地嵌入到实际监控场景中，也为后续引入时序特征分析、行为判定规则以及报警机制提供了更为可靠的基础，从而提升整体系统的可落地性与实用价值。</w:t>
      </w:r>
    </w:p>
    <w:p w14:paraId="5BB3A1C1" w14:textId="77777777" w:rsidR="007A0E80" w:rsidRDefault="00000000">
      <w:pPr>
        <w:pStyle w:val="5"/>
        <w:spacing w:before="240" w:after="120" w:line="240" w:lineRule="auto"/>
        <w:rPr>
          <w:lang w:eastAsia="zh-CN"/>
        </w:rPr>
      </w:pPr>
      <w:r>
        <w:rPr>
          <w:rFonts w:ascii="Times New Roman" w:eastAsia="黑体" w:hAnsi="Times New Roman"/>
          <w:color w:val="000000"/>
          <w:sz w:val="24"/>
          <w:lang w:eastAsia="zh-CN"/>
        </w:rPr>
        <w:lastRenderedPageBreak/>
        <w:t>2.1.2 YOLOv8</w:t>
      </w:r>
      <w:r>
        <w:rPr>
          <w:rFonts w:ascii="Times New Roman" w:eastAsia="黑体" w:hAnsi="Times New Roman"/>
          <w:color w:val="000000"/>
          <w:sz w:val="24"/>
          <w:lang w:eastAsia="zh-CN"/>
        </w:rPr>
        <w:t>模型结构与原理</w:t>
      </w:r>
    </w:p>
    <w:p w14:paraId="15513FCF" w14:textId="3E6E8777" w:rsidR="007A0E80" w:rsidRDefault="007F053D">
      <w:pPr>
        <w:spacing w:after="0" w:line="360" w:lineRule="auto"/>
        <w:ind w:firstLine="480"/>
        <w:rPr>
          <w:lang w:eastAsia="zh-CN"/>
        </w:rPr>
      </w:pPr>
      <w:r w:rsidRPr="007F053D">
        <w:rPr>
          <w:rFonts w:ascii="Times New Roman" w:eastAsia="宋体" w:hAnsi="Times New Roman"/>
          <w:color w:val="000000"/>
          <w:sz w:val="24"/>
          <w:lang w:eastAsia="zh-CN"/>
        </w:rPr>
        <w:t>YOLOv8</w:t>
      </w:r>
      <w:r w:rsidRPr="007F053D">
        <w:rPr>
          <w:rFonts w:ascii="Times New Roman" w:eastAsia="宋体" w:hAnsi="Times New Roman" w:hint="eastAsia"/>
          <w:color w:val="000000"/>
          <w:sz w:val="24"/>
          <w:lang w:eastAsia="zh-CN"/>
        </w:rPr>
        <w:t>在目标检测这条技术路线上，把特征提取、特征融合和检测输出之间的衔接做得更紧了，整套网络在保证检测精度的同时，也把推理过程压得更高效，这一点很适合监控场景下对实时性的要求。它的主干网络延续了</w:t>
      </w:r>
      <w:r w:rsidRPr="007F053D">
        <w:rPr>
          <w:rFonts w:ascii="Times New Roman" w:eastAsia="宋体" w:hAnsi="Times New Roman"/>
          <w:color w:val="000000"/>
          <w:sz w:val="24"/>
          <w:lang w:eastAsia="zh-CN"/>
        </w:rPr>
        <w:t>CSPDarknet</w:t>
      </w:r>
      <w:r w:rsidRPr="007F053D">
        <w:rPr>
          <w:rFonts w:ascii="Times New Roman" w:eastAsia="宋体" w:hAnsi="Times New Roman" w:hint="eastAsia"/>
          <w:color w:val="000000"/>
          <w:sz w:val="24"/>
          <w:lang w:eastAsia="zh-CN"/>
        </w:rPr>
        <w:t>的核心思想，网络会把输入图像逐层送入不同深度的卷积模块中处理，浅层特征图里保留了更多边缘、纹理、人体外形和局部轮廓这类细节信息，像人体头部、躯干、四肢的边界都会被较完整地提取出来；随着网络层数加深，感受野被逐步放大，模型会把分散的局部信息整合为更稳定的语义表达，人体是站立、弯腰、侧卧还是已经倒地，这类和姿态状态关系更强的高层特征就会被提取得更清楚。</w:t>
      </w:r>
      <w:r w:rsidRPr="007F053D">
        <w:rPr>
          <w:rFonts w:ascii="Times New Roman" w:eastAsia="宋体" w:hAnsi="Times New Roman"/>
          <w:color w:val="000000"/>
          <w:sz w:val="24"/>
          <w:lang w:eastAsia="zh-CN"/>
        </w:rPr>
        <w:t>CSPDarknet</w:t>
      </w:r>
      <w:r w:rsidRPr="007F053D">
        <w:rPr>
          <w:rFonts w:ascii="Times New Roman" w:eastAsia="宋体" w:hAnsi="Times New Roman" w:hint="eastAsia"/>
          <w:color w:val="000000"/>
          <w:sz w:val="24"/>
          <w:lang w:eastAsia="zh-CN"/>
        </w:rPr>
        <w:t>本身的优势，不只是把网络堆深了，它还通过跨阶段部分连接的方式，把一部分特征直接保留下来，另一部分特征送入更深层继续学习，这样一来，重复计算被压缩了，梯度传播也会更顺畅，网络在训练时更稳定，参数量和计算量也得到了较好的控制</w:t>
      </w:r>
      <w:r w:rsidRPr="007F053D">
        <w:rPr>
          <w:rFonts w:ascii="Times New Roman" w:eastAsia="宋体" w:hAnsi="Times New Roman"/>
          <w:color w:val="000000"/>
          <w:sz w:val="24"/>
          <w:lang w:eastAsia="zh-CN"/>
        </w:rPr>
        <w:t>[20]</w:t>
      </w:r>
      <w:r w:rsidRPr="007F053D">
        <w:rPr>
          <w:rFonts w:ascii="Times New Roman" w:eastAsia="宋体" w:hAnsi="Times New Roman" w:hint="eastAsia"/>
          <w:color w:val="000000"/>
          <w:sz w:val="24"/>
          <w:lang w:eastAsia="zh-CN"/>
        </w:rPr>
        <w:t>。对于行人跌倒检测这类任务来说，这种结构很有现实意义，因为跌倒并不只是一个普通的人体目标检测问题，它既要求模型把人找准，又要求模型能区分站立、行走、蹲下、坐下和跌倒之间细微但关键的姿态差异，如果骨干网络对细节抓得不够稳，到了后面的状态识别阶段就容易把正常行为和异常行为混在一起。</w:t>
      </w:r>
      <w:r w:rsidRPr="007F053D">
        <w:rPr>
          <w:rFonts w:ascii="Times New Roman" w:eastAsia="宋体" w:hAnsi="Times New Roman"/>
          <w:color w:val="000000"/>
          <w:sz w:val="24"/>
          <w:lang w:eastAsia="zh-CN"/>
        </w:rPr>
        <w:t>YOLOv8</w:t>
      </w:r>
      <w:r w:rsidRPr="007F053D">
        <w:rPr>
          <w:rFonts w:ascii="Times New Roman" w:eastAsia="宋体" w:hAnsi="Times New Roman" w:hint="eastAsia"/>
          <w:color w:val="000000"/>
          <w:sz w:val="24"/>
          <w:lang w:eastAsia="zh-CN"/>
        </w:rPr>
        <w:t>在骨干网络之后接入了颈部特征融合结构，不同尺度上的特征图会被反复传递、拼接和融合，浅层的位置信息与深层的语义信息被有效结合了，小目标、中目标以及形态变化明显的人体目标都能获得更完整的表征。在监控画面里，行人往往会受到拍摄角度、遮挡、光照变化和背景杂乱的影响，人体有时离摄像头近，有时又处在远距离区域，单一尺度的特征往往很难兼顾这些差异，多尺度融合就把这种局限缓解了不少。对于跌倒行为而言，人体在倒地瞬间会出现重心快速变化、宽高比突变、躯干方向明显偏移等现象，经过颈部网络融合后的特征图，能够把这类空间变化和语义变化一起保留下来，所以模型在处理复杂监控画面时会更有针对性。</w:t>
      </w:r>
      <w:r w:rsidRPr="007F053D">
        <w:rPr>
          <w:rFonts w:ascii="Times New Roman" w:eastAsia="宋体" w:hAnsi="Times New Roman"/>
          <w:color w:val="000000"/>
          <w:sz w:val="24"/>
          <w:lang w:eastAsia="zh-CN"/>
        </w:rPr>
        <w:t>YOLOv8</w:t>
      </w:r>
      <w:r w:rsidRPr="007F053D">
        <w:rPr>
          <w:rFonts w:ascii="Times New Roman" w:eastAsia="宋体" w:hAnsi="Times New Roman" w:hint="eastAsia"/>
          <w:color w:val="000000"/>
          <w:sz w:val="24"/>
          <w:lang w:eastAsia="zh-CN"/>
        </w:rPr>
        <w:t>较受关注的一点，是它采用了解耦头结构，将分类分支与定位分支从同一检测头中拆开，让两类任务分别学习各自更合适的特征表示。传统耦合式检测头中，类别判断和边界框回归往往共用一部分参数，虽然结构上更紧凑，但两项任务关注的重点并不一致，分类更强调目标属于什么状态，定位更关注目标处在什么位置、边界落在什么范围，这种差异会带来一定的梯度冲突，训练时一个任务的优化方向可能会牵制另一个任务。解耦头把这种干扰降下来了，分类分支会更集中地学习跌倒、站立或其他行为状态相关的语义特征，定位分支则把注意力更多放在人体边界、中心点和尺度变化上，因而检测框的回归会更稳定，类别响应也会更直接。放到行人跌倒检测任务中看，这种设计的优势很明显，因为系统既要把人体位置框出来，又要判断该人体是</w:t>
      </w:r>
      <w:r w:rsidRPr="007F053D">
        <w:rPr>
          <w:rFonts w:ascii="Times New Roman" w:eastAsia="宋体" w:hAnsi="Times New Roman" w:hint="eastAsia"/>
          <w:color w:val="000000"/>
          <w:sz w:val="24"/>
          <w:lang w:eastAsia="zh-CN"/>
        </w:rPr>
        <w:lastRenderedPageBreak/>
        <w:t>否处在跌倒状态，如果定位出现偏移，后续状态判断就可能被背景或邻近目标干扰；如果分类不够敏感，人体已经出现明显倾倒也可能不会被及时判为异常。解耦头把这两部分学习目标分开后，模型对位置与状态的表达都更清晰了，跌倒目标在复杂背景下的识别效果也会更稳一些。</w:t>
      </w:r>
      <w:r w:rsidRPr="007F053D">
        <w:rPr>
          <w:rFonts w:ascii="Times New Roman" w:eastAsia="宋体" w:hAnsi="Times New Roman"/>
          <w:color w:val="000000"/>
          <w:sz w:val="24"/>
          <w:lang w:eastAsia="zh-CN"/>
        </w:rPr>
        <w:t>YOLOv8</w:t>
      </w:r>
      <w:r w:rsidRPr="007F053D">
        <w:rPr>
          <w:rFonts w:ascii="Times New Roman" w:eastAsia="宋体" w:hAnsi="Times New Roman" w:hint="eastAsia"/>
          <w:color w:val="000000"/>
          <w:sz w:val="24"/>
          <w:lang w:eastAsia="zh-CN"/>
        </w:rPr>
        <w:t>还采用了更贴近当前检测趋势的无锚框思路，这种方式减少了对预设锚框的依赖，训练和推理过程都更简洁，面对人体姿态变化大、框形状变化快的场景时，模型有更好的适应性。跌倒行为发生时，人体从竖直状态向水平状态过渡，目标外接框的宽高比例会在短时间内发生较大变化，锚框机制如果与真实目标差异过大，就容易带来匹配不充分的问题，而无锚框设计把预测过程做得更灵活了，也减少了人工设置超参数的负担。对于需要部署在边缘设备或普通监控终端上的跌倒检测系统来说，</w:t>
      </w:r>
      <w:r w:rsidRPr="007F053D">
        <w:rPr>
          <w:rFonts w:ascii="Times New Roman" w:eastAsia="宋体" w:hAnsi="Times New Roman"/>
          <w:color w:val="000000"/>
          <w:sz w:val="24"/>
          <w:lang w:eastAsia="zh-CN"/>
        </w:rPr>
        <w:t>YOLOv8</w:t>
      </w:r>
      <w:r w:rsidRPr="007F053D">
        <w:rPr>
          <w:rFonts w:ascii="Times New Roman" w:eastAsia="宋体" w:hAnsi="Times New Roman" w:hint="eastAsia"/>
          <w:color w:val="000000"/>
          <w:sz w:val="24"/>
          <w:lang w:eastAsia="zh-CN"/>
        </w:rPr>
        <w:t>的这些结构改进并不只是理论层面的优化，它们会直接影响系统能不能跑得快、识别得准、延迟能不能压到可用范围内。实际应用中，老年人居家监护、医院病房巡检、养老机构公共区域监测，都要求模型在视频流到来后尽快给出结果，不能等到多帧累积后再慢慢分析，</w:t>
      </w:r>
      <w:r w:rsidRPr="007F053D">
        <w:rPr>
          <w:rFonts w:ascii="Times New Roman" w:eastAsia="宋体" w:hAnsi="Times New Roman"/>
          <w:color w:val="000000"/>
          <w:sz w:val="24"/>
          <w:lang w:eastAsia="zh-CN"/>
        </w:rPr>
        <w:t>YOLOv8</w:t>
      </w:r>
      <w:r w:rsidRPr="007F053D">
        <w:rPr>
          <w:rFonts w:ascii="Times New Roman" w:eastAsia="宋体" w:hAnsi="Times New Roman" w:hint="eastAsia"/>
          <w:color w:val="000000"/>
          <w:sz w:val="24"/>
          <w:lang w:eastAsia="zh-CN"/>
        </w:rPr>
        <w:t>在单阶段检测框架下完成目标定位与类别识别，本身就具备较强的实时基础，而</w:t>
      </w:r>
      <w:r w:rsidRPr="007F053D">
        <w:rPr>
          <w:rFonts w:ascii="Times New Roman" w:eastAsia="宋体" w:hAnsi="Times New Roman"/>
          <w:color w:val="000000"/>
          <w:sz w:val="24"/>
          <w:lang w:eastAsia="zh-CN"/>
        </w:rPr>
        <w:t>CSPDarknet</w:t>
      </w:r>
      <w:r w:rsidRPr="007F053D">
        <w:rPr>
          <w:rFonts w:ascii="Times New Roman" w:eastAsia="宋体" w:hAnsi="Times New Roman" w:hint="eastAsia"/>
          <w:color w:val="000000"/>
          <w:sz w:val="24"/>
          <w:lang w:eastAsia="zh-CN"/>
        </w:rPr>
        <w:t>骨干网络、颈部多尺度融合以及解耦头结构又把精度和速度之间的平衡进一步拉到了更适合工程落地的位置。郑秀秀围绕复杂监控场景下跌倒识别问题，对</w:t>
      </w:r>
      <w:r w:rsidRPr="007F053D">
        <w:rPr>
          <w:rFonts w:ascii="Times New Roman" w:eastAsia="宋体" w:hAnsi="Times New Roman"/>
          <w:color w:val="000000"/>
          <w:sz w:val="24"/>
          <w:lang w:eastAsia="zh-CN"/>
        </w:rPr>
        <w:t>YOLOv8</w:t>
      </w:r>
      <w:r w:rsidRPr="007F053D">
        <w:rPr>
          <w:rFonts w:ascii="Times New Roman" w:eastAsia="宋体" w:hAnsi="Times New Roman" w:hint="eastAsia"/>
          <w:color w:val="000000"/>
          <w:sz w:val="24"/>
          <w:lang w:eastAsia="zh-CN"/>
        </w:rPr>
        <w:t>进行了针对性改进，把网络效率与异常行为识别放进同一框架内协同处理，这种研究路径说明，</w:t>
      </w:r>
      <w:r w:rsidRPr="007F053D">
        <w:rPr>
          <w:rFonts w:ascii="Times New Roman" w:eastAsia="宋体" w:hAnsi="Times New Roman"/>
          <w:color w:val="000000"/>
          <w:sz w:val="24"/>
          <w:lang w:eastAsia="zh-CN"/>
        </w:rPr>
        <w:t>YOLOv8</w:t>
      </w:r>
      <w:r w:rsidRPr="007F053D">
        <w:rPr>
          <w:rFonts w:ascii="Times New Roman" w:eastAsia="宋体" w:hAnsi="Times New Roman" w:hint="eastAsia"/>
          <w:color w:val="000000"/>
          <w:sz w:val="24"/>
          <w:lang w:eastAsia="zh-CN"/>
        </w:rPr>
        <w:t>不只是通用目标检测模型，它在经过任务适配之后，对跌倒检测这类兼顾目标检测与行为状态判别的场景有较高的匹配度</w:t>
      </w:r>
      <w:r w:rsidRPr="007F053D">
        <w:rPr>
          <w:rFonts w:ascii="Times New Roman" w:eastAsia="宋体" w:hAnsi="Times New Roman"/>
          <w:color w:val="000000"/>
          <w:sz w:val="24"/>
          <w:lang w:eastAsia="zh-CN"/>
        </w:rPr>
        <w:t>[20]</w:t>
      </w:r>
      <w:r w:rsidRPr="007F053D">
        <w:rPr>
          <w:rFonts w:ascii="Times New Roman" w:eastAsia="宋体" w:hAnsi="Times New Roman" w:hint="eastAsia"/>
          <w:color w:val="000000"/>
          <w:sz w:val="24"/>
          <w:lang w:eastAsia="zh-CN"/>
        </w:rPr>
        <w:t>。从系统设计角度看，</w:t>
      </w:r>
      <w:r w:rsidRPr="007F053D">
        <w:rPr>
          <w:rFonts w:ascii="Times New Roman" w:eastAsia="宋体" w:hAnsi="Times New Roman"/>
          <w:color w:val="000000"/>
          <w:sz w:val="24"/>
          <w:lang w:eastAsia="zh-CN"/>
        </w:rPr>
        <w:t>YOLOv8</w:t>
      </w:r>
      <w:r w:rsidRPr="007F053D">
        <w:rPr>
          <w:rFonts w:ascii="Times New Roman" w:eastAsia="宋体" w:hAnsi="Times New Roman" w:hint="eastAsia"/>
          <w:color w:val="000000"/>
          <w:sz w:val="24"/>
          <w:lang w:eastAsia="zh-CN"/>
        </w:rPr>
        <w:t>所体现出的结构思路也比较清楚，骨干网络负责把人体从原始图像中稳稳提出来，颈部网络把不同层次的信息补到一起，解耦头再把位置判断和状态判断分别做好，整个流程既没有把模块堆得过重，也没有因为追求速度而把关键信息压缩得过度，这使得它在行人跌倒检测系统中既能保持较好的响应速度，也能把跌倒这种姿态变化明显、场景干扰较多的异常行为识别到更可靠的程度</w:t>
      </w:r>
      <w:r w:rsidR="00000000">
        <w:rPr>
          <w:rFonts w:ascii="Times New Roman" w:eastAsia="宋体" w:hAnsi="Times New Roman"/>
          <w:color w:val="000000"/>
          <w:sz w:val="24"/>
          <w:lang w:eastAsia="zh-CN"/>
        </w:rPr>
        <w:t>。</w:t>
      </w:r>
    </w:p>
    <w:p w14:paraId="6909A1BE" w14:textId="77777777" w:rsidR="007A0E80" w:rsidRDefault="00000000">
      <w:pPr>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cls</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box</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dfl</m:t>
              </m:r>
            </m:sub>
          </m:sSub>
        </m:oMath>
      </m:oMathPara>
    </w:p>
    <w:p w14:paraId="318EE30C"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当</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cls</m:t>
            </m:r>
          </m:sub>
        </m:sSub>
        <m:r>
          <w:rPr>
            <w:rFonts w:ascii="Cambria Math" w:hAnsi="Cambria Math"/>
            <w:lang w:eastAsia="zh-CN"/>
          </w:rPr>
          <m:t>=0.42</m:t>
        </m:r>
      </m:oMath>
      <w:r>
        <w:rPr>
          <w:rFonts w:ascii="Times New Roman" w:eastAsia="宋体" w:hAnsi="Times New Roman"/>
          <w:color w:val="000000"/>
          <w:sz w:val="24"/>
          <w:lang w:eastAsia="zh-CN"/>
        </w:rPr>
        <w:t>、</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box</m:t>
            </m:r>
          </m:sub>
        </m:sSub>
        <m:r>
          <w:rPr>
            <w:rFonts w:ascii="Cambria Math" w:hAnsi="Cambria Math"/>
            <w:lang w:eastAsia="zh-CN"/>
          </w:rPr>
          <m:t>=0.31</m:t>
        </m:r>
      </m:oMath>
      <w:r>
        <w:rPr>
          <w:rFonts w:ascii="Times New Roman" w:eastAsia="宋体" w:hAnsi="Times New Roman"/>
          <w:color w:val="000000"/>
          <w:sz w:val="24"/>
          <w:lang w:eastAsia="zh-CN"/>
        </w:rPr>
        <w:t>、</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dfl</m:t>
            </m:r>
          </m:sub>
        </m:sSub>
        <m:r>
          <w:rPr>
            <w:rFonts w:ascii="Cambria Math" w:hAnsi="Cambria Math"/>
            <w:lang w:eastAsia="zh-CN"/>
          </w:rPr>
          <m:t>=0.17</m:t>
        </m:r>
      </m:oMath>
      <w:r>
        <w:rPr>
          <w:rFonts w:ascii="Times New Roman" w:eastAsia="宋体" w:hAnsi="Times New Roman"/>
          <w:color w:val="000000"/>
          <w:sz w:val="24"/>
          <w:lang w:eastAsia="zh-CN"/>
        </w:rPr>
        <w:t>时，</w:t>
      </w:r>
      <m:oMath>
        <m:r>
          <w:rPr>
            <w:rFonts w:ascii="Cambria Math" w:hAnsi="Cambria Math"/>
            <w:lang w:eastAsia="zh-CN"/>
          </w:rPr>
          <m:t>L=0.90</m:t>
        </m:r>
      </m:oMath>
      <w:r>
        <w:rPr>
          <w:rFonts w:ascii="Times New Roman" w:eastAsia="宋体" w:hAnsi="Times New Roman"/>
          <w:color w:val="000000"/>
          <w:sz w:val="24"/>
          <w:lang w:eastAsia="zh-CN"/>
        </w:rPr>
        <w:t>。</w:t>
      </w:r>
    </w:p>
    <w:tbl>
      <w:tblPr>
        <w:tblW w:w="8640" w:type="dxa"/>
        <w:jc w:val="center"/>
        <w:tblLayout w:type="fixed"/>
        <w:tblLook w:val="04A0" w:firstRow="1" w:lastRow="0" w:firstColumn="1" w:lastColumn="0" w:noHBand="0" w:noVBand="1"/>
      </w:tblPr>
      <w:tblGrid>
        <w:gridCol w:w="2880"/>
        <w:gridCol w:w="2880"/>
        <w:gridCol w:w="2880"/>
      </w:tblGrid>
      <w:tr w:rsidR="007A0E80" w14:paraId="4E854B96" w14:textId="77777777">
        <w:trPr>
          <w:jc w:val="center"/>
        </w:trPr>
        <w:tc>
          <w:tcPr>
            <w:tcW w:w="2880" w:type="dxa"/>
            <w:tcBorders>
              <w:top w:val="single" w:sz="8" w:space="0" w:color="000000"/>
              <w:bottom w:val="single" w:sz="4" w:space="0" w:color="000000"/>
            </w:tcBorders>
            <w:vAlign w:val="center"/>
          </w:tcPr>
          <w:p w14:paraId="51A901D9" w14:textId="77777777" w:rsidR="007A0E80" w:rsidRDefault="00000000">
            <w:pPr>
              <w:widowControl w:val="0"/>
              <w:spacing w:after="0" w:line="240" w:lineRule="auto"/>
              <w:jc w:val="center"/>
            </w:pPr>
            <w:r>
              <w:rPr>
                <w:rFonts w:ascii="宋体" w:eastAsia="宋体" w:hAnsi="宋体"/>
                <w:color w:val="000000"/>
                <w:sz w:val="24"/>
              </w:rPr>
              <w:t>结构模块</w:t>
            </w:r>
          </w:p>
        </w:tc>
        <w:tc>
          <w:tcPr>
            <w:tcW w:w="2880" w:type="dxa"/>
            <w:tcBorders>
              <w:top w:val="single" w:sz="8" w:space="0" w:color="000000"/>
              <w:bottom w:val="single" w:sz="4" w:space="0" w:color="000000"/>
            </w:tcBorders>
            <w:vAlign w:val="center"/>
          </w:tcPr>
          <w:p w14:paraId="5BB8CE67" w14:textId="77777777" w:rsidR="007A0E80" w:rsidRDefault="00000000">
            <w:pPr>
              <w:widowControl w:val="0"/>
              <w:spacing w:after="0" w:line="240" w:lineRule="auto"/>
              <w:jc w:val="center"/>
            </w:pPr>
            <w:r>
              <w:rPr>
                <w:rFonts w:ascii="宋体" w:eastAsia="宋体" w:hAnsi="宋体"/>
                <w:color w:val="000000"/>
                <w:sz w:val="24"/>
              </w:rPr>
              <w:t>主要作用</w:t>
            </w:r>
          </w:p>
        </w:tc>
        <w:tc>
          <w:tcPr>
            <w:tcW w:w="2880" w:type="dxa"/>
            <w:tcBorders>
              <w:top w:val="single" w:sz="8" w:space="0" w:color="000000"/>
              <w:bottom w:val="single" w:sz="4" w:space="0" w:color="000000"/>
            </w:tcBorders>
            <w:vAlign w:val="center"/>
          </w:tcPr>
          <w:p w14:paraId="5BD326D3" w14:textId="77777777" w:rsidR="007A0E80" w:rsidRDefault="00000000">
            <w:pPr>
              <w:widowControl w:val="0"/>
              <w:spacing w:after="0" w:line="240" w:lineRule="auto"/>
              <w:jc w:val="center"/>
            </w:pPr>
            <w:r>
              <w:rPr>
                <w:rFonts w:ascii="宋体" w:eastAsia="宋体" w:hAnsi="宋体"/>
                <w:color w:val="000000"/>
                <w:sz w:val="24"/>
              </w:rPr>
              <w:t>对跌倒检测的意义</w:t>
            </w:r>
          </w:p>
        </w:tc>
      </w:tr>
      <w:tr w:rsidR="007A0E80" w14:paraId="7BF8C2A7" w14:textId="77777777">
        <w:trPr>
          <w:jc w:val="center"/>
        </w:trPr>
        <w:tc>
          <w:tcPr>
            <w:tcW w:w="2880" w:type="dxa"/>
            <w:vAlign w:val="center"/>
          </w:tcPr>
          <w:p w14:paraId="6AB198A6" w14:textId="77777777" w:rsidR="007A0E80" w:rsidRDefault="00000000">
            <w:pPr>
              <w:widowControl w:val="0"/>
              <w:spacing w:after="0" w:line="240" w:lineRule="auto"/>
              <w:jc w:val="center"/>
            </w:pPr>
            <w:r>
              <w:rPr>
                <w:rFonts w:ascii="宋体" w:eastAsia="宋体" w:hAnsi="宋体"/>
                <w:color w:val="000000"/>
                <w:sz w:val="24"/>
              </w:rPr>
              <w:t>CSPDarknet骨干</w:t>
            </w:r>
          </w:p>
        </w:tc>
        <w:tc>
          <w:tcPr>
            <w:tcW w:w="2880" w:type="dxa"/>
            <w:vAlign w:val="center"/>
          </w:tcPr>
          <w:p w14:paraId="3A3A0C5F" w14:textId="77777777" w:rsidR="007A0E80" w:rsidRDefault="00000000">
            <w:pPr>
              <w:widowControl w:val="0"/>
              <w:spacing w:after="0" w:line="240" w:lineRule="auto"/>
              <w:jc w:val="center"/>
            </w:pPr>
            <w:r>
              <w:rPr>
                <w:rFonts w:ascii="宋体" w:eastAsia="宋体" w:hAnsi="宋体"/>
                <w:color w:val="000000"/>
                <w:sz w:val="24"/>
              </w:rPr>
              <w:t>提取多层次特征</w:t>
            </w:r>
          </w:p>
        </w:tc>
        <w:tc>
          <w:tcPr>
            <w:tcW w:w="2880" w:type="dxa"/>
            <w:vAlign w:val="center"/>
          </w:tcPr>
          <w:p w14:paraId="5FF959D9" w14:textId="77777777" w:rsidR="007A0E80" w:rsidRDefault="00000000">
            <w:pPr>
              <w:widowControl w:val="0"/>
              <w:spacing w:after="0" w:line="240" w:lineRule="auto"/>
              <w:jc w:val="center"/>
              <w:rPr>
                <w:lang w:eastAsia="zh-CN"/>
              </w:rPr>
            </w:pPr>
            <w:r>
              <w:rPr>
                <w:rFonts w:ascii="宋体" w:eastAsia="宋体" w:hAnsi="宋体"/>
                <w:color w:val="000000"/>
                <w:sz w:val="24"/>
                <w:lang w:eastAsia="zh-CN"/>
              </w:rPr>
              <w:t>保留人体轮廓与姿态信息</w:t>
            </w:r>
          </w:p>
        </w:tc>
      </w:tr>
      <w:tr w:rsidR="007A0E80" w14:paraId="5C5E47B3" w14:textId="77777777">
        <w:trPr>
          <w:jc w:val="center"/>
        </w:trPr>
        <w:tc>
          <w:tcPr>
            <w:tcW w:w="2880" w:type="dxa"/>
            <w:vAlign w:val="center"/>
          </w:tcPr>
          <w:p w14:paraId="1150854B" w14:textId="77777777" w:rsidR="007A0E80" w:rsidRDefault="00000000">
            <w:pPr>
              <w:widowControl w:val="0"/>
              <w:spacing w:after="0" w:line="240" w:lineRule="auto"/>
              <w:jc w:val="center"/>
            </w:pPr>
            <w:r>
              <w:rPr>
                <w:rFonts w:ascii="宋体" w:eastAsia="宋体" w:hAnsi="宋体"/>
                <w:color w:val="000000"/>
                <w:sz w:val="24"/>
              </w:rPr>
              <w:t>Neck特征融合</w:t>
            </w:r>
          </w:p>
        </w:tc>
        <w:tc>
          <w:tcPr>
            <w:tcW w:w="2880" w:type="dxa"/>
            <w:vAlign w:val="center"/>
          </w:tcPr>
          <w:p w14:paraId="59165534" w14:textId="77777777" w:rsidR="007A0E80" w:rsidRDefault="00000000">
            <w:pPr>
              <w:widowControl w:val="0"/>
              <w:spacing w:after="0" w:line="240" w:lineRule="auto"/>
              <w:jc w:val="center"/>
            </w:pPr>
            <w:r>
              <w:rPr>
                <w:rFonts w:ascii="宋体" w:eastAsia="宋体" w:hAnsi="宋体"/>
                <w:color w:val="000000"/>
                <w:sz w:val="24"/>
              </w:rPr>
              <w:t>融合不同尺度语义</w:t>
            </w:r>
          </w:p>
        </w:tc>
        <w:tc>
          <w:tcPr>
            <w:tcW w:w="2880" w:type="dxa"/>
            <w:vAlign w:val="center"/>
          </w:tcPr>
          <w:p w14:paraId="48CF8641" w14:textId="77777777" w:rsidR="007A0E80" w:rsidRDefault="00000000">
            <w:pPr>
              <w:widowControl w:val="0"/>
              <w:spacing w:after="0" w:line="240" w:lineRule="auto"/>
              <w:jc w:val="center"/>
              <w:rPr>
                <w:lang w:eastAsia="zh-CN"/>
              </w:rPr>
            </w:pPr>
            <w:r>
              <w:rPr>
                <w:rFonts w:ascii="宋体" w:eastAsia="宋体" w:hAnsi="宋体"/>
                <w:color w:val="000000"/>
                <w:sz w:val="24"/>
                <w:lang w:eastAsia="zh-CN"/>
              </w:rPr>
              <w:t>提高远近行人的检测稳定性</w:t>
            </w:r>
          </w:p>
        </w:tc>
      </w:tr>
      <w:tr w:rsidR="007A0E80" w14:paraId="0695EBA0" w14:textId="77777777">
        <w:trPr>
          <w:jc w:val="center"/>
        </w:trPr>
        <w:tc>
          <w:tcPr>
            <w:tcW w:w="2880" w:type="dxa"/>
            <w:tcBorders>
              <w:bottom w:val="single" w:sz="8" w:space="0" w:color="000000"/>
            </w:tcBorders>
            <w:vAlign w:val="center"/>
          </w:tcPr>
          <w:p w14:paraId="27F180EF" w14:textId="77777777" w:rsidR="007A0E80" w:rsidRDefault="00000000">
            <w:pPr>
              <w:widowControl w:val="0"/>
              <w:spacing w:after="0" w:line="240" w:lineRule="auto"/>
              <w:jc w:val="center"/>
            </w:pPr>
            <w:r>
              <w:rPr>
                <w:rFonts w:ascii="宋体" w:eastAsia="宋体" w:hAnsi="宋体"/>
                <w:color w:val="000000"/>
                <w:sz w:val="24"/>
              </w:rPr>
              <w:t>解耦头</w:t>
            </w:r>
          </w:p>
        </w:tc>
        <w:tc>
          <w:tcPr>
            <w:tcW w:w="2880" w:type="dxa"/>
            <w:tcBorders>
              <w:bottom w:val="single" w:sz="8" w:space="0" w:color="000000"/>
            </w:tcBorders>
            <w:vAlign w:val="center"/>
          </w:tcPr>
          <w:p w14:paraId="76EC21AB" w14:textId="77777777" w:rsidR="007A0E80" w:rsidRDefault="00000000">
            <w:pPr>
              <w:widowControl w:val="0"/>
              <w:spacing w:after="0" w:line="240" w:lineRule="auto"/>
              <w:jc w:val="center"/>
            </w:pPr>
            <w:r>
              <w:rPr>
                <w:rFonts w:ascii="宋体" w:eastAsia="宋体" w:hAnsi="宋体"/>
                <w:color w:val="000000"/>
                <w:sz w:val="24"/>
              </w:rPr>
              <w:t>分离分类与回归任务</w:t>
            </w:r>
          </w:p>
        </w:tc>
        <w:tc>
          <w:tcPr>
            <w:tcW w:w="2880" w:type="dxa"/>
            <w:tcBorders>
              <w:bottom w:val="single" w:sz="8" w:space="0" w:color="000000"/>
            </w:tcBorders>
            <w:vAlign w:val="center"/>
          </w:tcPr>
          <w:p w14:paraId="5BD49CF3" w14:textId="77777777" w:rsidR="007A0E80" w:rsidRDefault="00000000">
            <w:pPr>
              <w:widowControl w:val="0"/>
              <w:spacing w:after="0" w:line="240" w:lineRule="auto"/>
              <w:jc w:val="center"/>
              <w:rPr>
                <w:lang w:eastAsia="zh-CN"/>
              </w:rPr>
            </w:pPr>
            <w:r>
              <w:rPr>
                <w:rFonts w:ascii="宋体" w:eastAsia="宋体" w:hAnsi="宋体"/>
                <w:color w:val="000000"/>
                <w:sz w:val="24"/>
                <w:lang w:eastAsia="zh-CN"/>
              </w:rPr>
              <w:t>减少框偏移并提升状态判别</w:t>
            </w:r>
          </w:p>
        </w:tc>
      </w:tr>
    </w:tbl>
    <w:p w14:paraId="407D0855" w14:textId="77777777" w:rsidR="007A0E80" w:rsidRDefault="00000000">
      <w:pPr>
        <w:jc w:val="center"/>
        <w:rPr>
          <w:lang w:eastAsia="zh-CN"/>
        </w:rPr>
      </w:pPr>
      <w:r>
        <w:rPr>
          <w:noProof/>
        </w:rPr>
        <w:lastRenderedPageBreak/>
        <w:drawing>
          <wp:inline distT="0" distB="0" distL="114935" distR="114935" wp14:anchorId="51077DA6" wp14:editId="745ACDF3">
            <wp:extent cx="6123594" cy="30650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1"/>
                    <a:stretch>
                      <a:fillRect/>
                    </a:stretch>
                  </pic:blipFill>
                  <pic:spPr bwMode="auto">
                    <a:xfrm>
                      <a:off x="0" y="0"/>
                      <a:ext cx="6137484" cy="3072020"/>
                    </a:xfrm>
                    <a:prstGeom prst="rect">
                      <a:avLst/>
                    </a:prstGeom>
                  </pic:spPr>
                </pic:pic>
              </a:graphicData>
            </a:graphic>
          </wp:inline>
        </w:drawing>
      </w:r>
      <w:r>
        <w:rPr>
          <w:lang w:eastAsia="zh-CN"/>
        </w:rPr>
        <w:t xml:space="preserve"> </w:t>
      </w:r>
    </w:p>
    <w:p w14:paraId="17B568FE" w14:textId="77777777" w:rsidR="007A0E80" w:rsidRDefault="00000000">
      <w:pPr>
        <w:pStyle w:val="4"/>
        <w:spacing w:before="480" w:after="120" w:line="240" w:lineRule="auto"/>
        <w:rPr>
          <w:lang w:eastAsia="zh-CN"/>
        </w:rPr>
      </w:pPr>
      <w:bookmarkStart w:id="6" w:name="__RefHeading___Toc896_1076836563"/>
      <w:bookmarkEnd w:id="6"/>
      <w:r>
        <w:rPr>
          <w:rFonts w:ascii="Times New Roman" w:eastAsia="宋体" w:hAnsi="Times New Roman"/>
          <w:i w:val="0"/>
          <w:color w:val="000000"/>
          <w:sz w:val="28"/>
          <w:lang w:eastAsia="zh-CN"/>
        </w:rPr>
        <w:t xml:space="preserve">2.2 </w:t>
      </w:r>
      <w:r>
        <w:rPr>
          <w:rFonts w:ascii="Times New Roman" w:eastAsia="宋体" w:hAnsi="Times New Roman"/>
          <w:i w:val="0"/>
          <w:color w:val="000000"/>
          <w:sz w:val="28"/>
          <w:lang w:eastAsia="zh-CN"/>
        </w:rPr>
        <w:t>跌倒行为分析与特征提取</w:t>
      </w:r>
    </w:p>
    <w:p w14:paraId="79628FF7" w14:textId="77777777" w:rsidR="00B6653E" w:rsidRPr="00B6653E" w:rsidRDefault="00B6653E" w:rsidP="00B6653E">
      <w:pPr>
        <w:spacing w:after="0" w:line="360" w:lineRule="auto"/>
        <w:ind w:firstLine="480"/>
        <w:rPr>
          <w:rFonts w:ascii="Times New Roman" w:eastAsia="宋体" w:hAnsi="Times New Roman"/>
          <w:color w:val="000000"/>
          <w:sz w:val="24"/>
          <w:lang w:eastAsia="zh-CN"/>
        </w:rPr>
      </w:pPr>
      <w:r w:rsidRPr="00B6653E">
        <w:rPr>
          <w:rFonts w:ascii="Times New Roman" w:eastAsia="宋体" w:hAnsi="Times New Roman"/>
          <w:color w:val="000000"/>
          <w:sz w:val="24"/>
          <w:lang w:eastAsia="zh-CN"/>
        </w:rPr>
        <w:t>在跌倒行为分析过程中，系统并不是仅依赖单帧检测结果做出判断，而是以</w:t>
      </w:r>
      <w:r w:rsidRPr="00B6653E">
        <w:rPr>
          <w:rFonts w:ascii="Times New Roman" w:eastAsia="宋体" w:hAnsi="Times New Roman"/>
          <w:color w:val="000000"/>
          <w:sz w:val="24"/>
          <w:lang w:eastAsia="zh-CN"/>
        </w:rPr>
        <w:t>YOLOv8</w:t>
      </w:r>
      <w:r w:rsidRPr="00B6653E">
        <w:rPr>
          <w:rFonts w:ascii="Times New Roman" w:eastAsia="宋体" w:hAnsi="Times New Roman"/>
          <w:color w:val="000000"/>
          <w:sz w:val="24"/>
          <w:lang w:eastAsia="zh-CN"/>
        </w:rPr>
        <w:t>输出的行人边界框作为基础表征，将空间几何特征与时间序列变化进行联合建模。具体而言，边界框能够在每一帧中提供人体的大致外接轮廓，其宽高关系、位置变化以及面积波动，均可反映人体姿态与运动状态的变化趋势。在正常站立或行走状态下，人体整体呈竖直分布，边界框的高度通常显著大于宽度，对应的宽高比稳定在大于</w:t>
      </w:r>
      <w:r w:rsidRPr="00B6653E">
        <w:rPr>
          <w:rFonts w:ascii="Times New Roman" w:eastAsia="宋体" w:hAnsi="Times New Roman"/>
          <w:color w:val="000000"/>
          <w:sz w:val="24"/>
          <w:lang w:eastAsia="zh-CN"/>
        </w:rPr>
        <w:t>1</w:t>
      </w:r>
      <w:r w:rsidRPr="00B6653E">
        <w:rPr>
          <w:rFonts w:ascii="Times New Roman" w:eastAsia="宋体" w:hAnsi="Times New Roman"/>
          <w:color w:val="000000"/>
          <w:sz w:val="24"/>
          <w:lang w:eastAsia="zh-CN"/>
        </w:rPr>
        <w:t>的区间内；与此同时，人体中心点在图像坐标系中的纵向变化较为平缓，相邻帧之间的位移幅度较小，整体运动轨迹具有连续且平滑的特征。</w:t>
      </w:r>
    </w:p>
    <w:p w14:paraId="5539DE2B" w14:textId="77777777" w:rsidR="00B6653E" w:rsidRPr="00B6653E" w:rsidRDefault="00B6653E" w:rsidP="00B6653E">
      <w:pPr>
        <w:spacing w:after="0" w:line="360" w:lineRule="auto"/>
        <w:ind w:firstLine="480"/>
        <w:rPr>
          <w:rFonts w:ascii="Times New Roman" w:eastAsia="宋体" w:hAnsi="Times New Roman"/>
          <w:color w:val="000000"/>
          <w:sz w:val="24"/>
          <w:lang w:eastAsia="zh-CN"/>
        </w:rPr>
      </w:pPr>
      <w:r w:rsidRPr="00B6653E">
        <w:rPr>
          <w:rFonts w:ascii="Times New Roman" w:eastAsia="宋体" w:hAnsi="Times New Roman"/>
          <w:color w:val="000000"/>
          <w:sz w:val="24"/>
          <w:lang w:eastAsia="zh-CN"/>
        </w:rPr>
        <w:t>当跌倒行为发生时，上述特征会在短时间内出现明显变化。人体由竖直姿态向近似水平状态转变，使得边界框形状逐渐由</w:t>
      </w:r>
      <w:r w:rsidRPr="00B6653E">
        <w:rPr>
          <w:rFonts w:ascii="Times New Roman" w:eastAsia="宋体" w:hAnsi="Times New Roman"/>
          <w:color w:val="000000"/>
          <w:sz w:val="24"/>
          <w:lang w:eastAsia="zh-CN"/>
        </w:rPr>
        <w:t>“</w:t>
      </w:r>
      <w:r w:rsidRPr="00B6653E">
        <w:rPr>
          <w:rFonts w:ascii="Times New Roman" w:eastAsia="宋体" w:hAnsi="Times New Roman"/>
          <w:color w:val="000000"/>
          <w:sz w:val="24"/>
          <w:lang w:eastAsia="zh-CN"/>
        </w:rPr>
        <w:t>高窄</w:t>
      </w:r>
      <w:r w:rsidRPr="00B6653E">
        <w:rPr>
          <w:rFonts w:ascii="Times New Roman" w:eastAsia="宋体" w:hAnsi="Times New Roman"/>
          <w:color w:val="000000"/>
          <w:sz w:val="24"/>
          <w:lang w:eastAsia="zh-CN"/>
        </w:rPr>
        <w:t>”</w:t>
      </w:r>
      <w:r w:rsidRPr="00B6653E">
        <w:rPr>
          <w:rFonts w:ascii="Times New Roman" w:eastAsia="宋体" w:hAnsi="Times New Roman"/>
          <w:color w:val="000000"/>
          <w:sz w:val="24"/>
          <w:lang w:eastAsia="zh-CN"/>
        </w:rPr>
        <w:t>转向</w:t>
      </w:r>
      <w:r w:rsidRPr="00B6653E">
        <w:rPr>
          <w:rFonts w:ascii="Times New Roman" w:eastAsia="宋体" w:hAnsi="Times New Roman"/>
          <w:color w:val="000000"/>
          <w:sz w:val="24"/>
          <w:lang w:eastAsia="zh-CN"/>
        </w:rPr>
        <w:t>“</w:t>
      </w:r>
      <w:r w:rsidRPr="00B6653E">
        <w:rPr>
          <w:rFonts w:ascii="Times New Roman" w:eastAsia="宋体" w:hAnsi="Times New Roman"/>
          <w:color w:val="000000"/>
          <w:sz w:val="24"/>
          <w:lang w:eastAsia="zh-CN"/>
        </w:rPr>
        <w:t>矮宽</w:t>
      </w:r>
      <w:r w:rsidRPr="00B6653E">
        <w:rPr>
          <w:rFonts w:ascii="Times New Roman" w:eastAsia="宋体" w:hAnsi="Times New Roman"/>
          <w:color w:val="000000"/>
          <w:sz w:val="24"/>
          <w:lang w:eastAsia="zh-CN"/>
        </w:rPr>
        <w:t>”</w:t>
      </w:r>
      <w:r w:rsidRPr="00B6653E">
        <w:rPr>
          <w:rFonts w:ascii="Times New Roman" w:eastAsia="宋体" w:hAnsi="Times New Roman"/>
          <w:color w:val="000000"/>
          <w:sz w:val="24"/>
          <w:lang w:eastAsia="zh-CN"/>
        </w:rPr>
        <w:t>，宽高比迅速下降并趋近或小于</w:t>
      </w:r>
      <w:r w:rsidRPr="00B6653E">
        <w:rPr>
          <w:rFonts w:ascii="Times New Roman" w:eastAsia="宋体" w:hAnsi="Times New Roman"/>
          <w:color w:val="000000"/>
          <w:sz w:val="24"/>
          <w:lang w:eastAsia="zh-CN"/>
        </w:rPr>
        <w:t>1</w:t>
      </w:r>
      <w:r w:rsidRPr="00B6653E">
        <w:rPr>
          <w:rFonts w:ascii="Times New Roman" w:eastAsia="宋体" w:hAnsi="Times New Roman"/>
          <w:color w:val="000000"/>
          <w:sz w:val="24"/>
          <w:lang w:eastAsia="zh-CN"/>
        </w:rPr>
        <w:t>；与此同时，人体重心在重力作用下快速下移，导致边界框中心点的纵坐标在连续帧中呈现出突变趋势，其位移速度和加速度均明显高于日常行为。由于跌倒过程通常具有较强的瞬时性，这些变化往往集中在少数连续帧内完成，因此可以通过对相邻帧坐标进行差分计算，得到较为显著的动态特征量。此外，边界框面积在跌倒过程中也可能出现短时波动，这与人体姿态展开程度及摄像机视角变化有关，同样可作为辅助判定依据。</w:t>
      </w:r>
    </w:p>
    <w:p w14:paraId="280CFB5A" w14:textId="77777777" w:rsidR="00B6653E" w:rsidRPr="00B6653E" w:rsidRDefault="00B6653E" w:rsidP="00B6653E">
      <w:pPr>
        <w:spacing w:after="0" w:line="360" w:lineRule="auto"/>
        <w:ind w:firstLine="480"/>
        <w:rPr>
          <w:rFonts w:ascii="Times New Roman" w:eastAsia="宋体" w:hAnsi="Times New Roman"/>
          <w:color w:val="000000"/>
          <w:sz w:val="24"/>
          <w:lang w:eastAsia="zh-CN"/>
        </w:rPr>
      </w:pPr>
      <w:r w:rsidRPr="00B6653E">
        <w:rPr>
          <w:rFonts w:ascii="Times New Roman" w:eastAsia="宋体" w:hAnsi="Times New Roman"/>
          <w:color w:val="000000"/>
          <w:sz w:val="24"/>
          <w:lang w:eastAsia="zh-CN"/>
        </w:rPr>
        <w:t>在系统实现层面，为提高判定的稳定性与可解释性，本文将宽高比、边界框面积变化、中心点速度以及持续帧数等多维特征进行组合，构建联合判定指标。基于</w:t>
      </w:r>
      <w:r w:rsidRPr="00B6653E">
        <w:rPr>
          <w:rFonts w:ascii="Times New Roman" w:eastAsia="宋体" w:hAnsi="Times New Roman"/>
          <w:color w:val="000000"/>
          <w:sz w:val="24"/>
          <w:lang w:eastAsia="zh-CN"/>
        </w:rPr>
        <w:t>UR Fall Detection</w:t>
      </w:r>
      <w:r w:rsidRPr="00B6653E">
        <w:rPr>
          <w:rFonts w:ascii="Times New Roman" w:eastAsia="宋体" w:hAnsi="Times New Roman"/>
          <w:color w:val="000000"/>
          <w:sz w:val="24"/>
          <w:lang w:eastAsia="zh-CN"/>
        </w:rPr>
        <w:t>与</w:t>
      </w:r>
      <w:r w:rsidRPr="00B6653E">
        <w:rPr>
          <w:rFonts w:ascii="Times New Roman" w:eastAsia="宋体" w:hAnsi="Times New Roman"/>
          <w:color w:val="000000"/>
          <w:sz w:val="24"/>
          <w:lang w:eastAsia="zh-CN"/>
        </w:rPr>
        <w:t>Le2i Fall</w:t>
      </w:r>
      <w:r w:rsidRPr="00B6653E">
        <w:rPr>
          <w:rFonts w:ascii="Times New Roman" w:eastAsia="宋体" w:hAnsi="Times New Roman"/>
          <w:color w:val="000000"/>
          <w:sz w:val="24"/>
          <w:lang w:eastAsia="zh-CN"/>
        </w:rPr>
        <w:t>等公开数据集，对连续视频帧进行离线统计分析，分别提取真实跌倒样本与弯腰、</w:t>
      </w:r>
      <w:r w:rsidRPr="00B6653E">
        <w:rPr>
          <w:rFonts w:ascii="Times New Roman" w:eastAsia="宋体" w:hAnsi="Times New Roman"/>
          <w:color w:val="000000"/>
          <w:sz w:val="24"/>
          <w:lang w:eastAsia="zh-CN"/>
        </w:rPr>
        <w:lastRenderedPageBreak/>
        <w:t>坐下等易混淆动作在上述特征空间中的分布情况，通过对比可以发现，不同行为在特征变化幅度与持续时间上存在一定区分度。在此基础上，引入网格搜索方法对关键阈值进行调优，使模型在误报率与漏报率之间取得相对平衡，避免因阈值设置过于宽松或严格而影响实际效果。最终形成的一组经验规则，不仅具备一定的泛化能力，也能够直接嵌入在线检测流程中，实现对视频流中跌倒行为的实时判定，从而在保证计算开销可控的前提下提升系统整体的实用性与可靠性。</w:t>
      </w:r>
    </w:p>
    <w:p w14:paraId="2966EF0D" w14:textId="77777777" w:rsidR="007A0E80" w:rsidRDefault="00000000">
      <w:pPr>
        <w:pStyle w:val="5"/>
        <w:spacing w:before="240" w:after="120" w:line="240" w:lineRule="auto"/>
        <w:rPr>
          <w:lang w:eastAsia="zh-CN"/>
        </w:rPr>
      </w:pPr>
      <w:bookmarkStart w:id="7" w:name="__RefHeading___Toc898_1076836563"/>
      <w:bookmarkEnd w:id="7"/>
      <w:r>
        <w:rPr>
          <w:rFonts w:ascii="Times New Roman" w:eastAsia="黑体" w:hAnsi="Times New Roman"/>
          <w:color w:val="000000"/>
          <w:sz w:val="24"/>
          <w:lang w:eastAsia="zh-CN"/>
        </w:rPr>
        <w:t xml:space="preserve">2.2.1 </w:t>
      </w:r>
      <w:r>
        <w:rPr>
          <w:rFonts w:ascii="Times New Roman" w:eastAsia="黑体" w:hAnsi="Times New Roman"/>
          <w:color w:val="000000"/>
          <w:sz w:val="24"/>
          <w:lang w:eastAsia="zh-CN"/>
        </w:rPr>
        <w:t>人体姿态与运动特征</w:t>
      </w:r>
    </w:p>
    <w:p w14:paraId="7248D1E8" w14:textId="6433ACB1" w:rsidR="007A0E80" w:rsidRDefault="004A0A92">
      <w:pPr>
        <w:spacing w:after="0" w:line="360" w:lineRule="auto"/>
        <w:ind w:firstLine="480"/>
        <w:rPr>
          <w:lang w:eastAsia="zh-CN"/>
        </w:rPr>
      </w:pPr>
      <w:r w:rsidRPr="004A0A92">
        <w:rPr>
          <w:rFonts w:ascii="Times New Roman" w:eastAsia="宋体" w:hAnsi="Times New Roman" w:hint="eastAsia"/>
          <w:color w:val="000000"/>
          <w:sz w:val="24"/>
          <w:lang w:eastAsia="zh-CN"/>
        </w:rPr>
        <w:t>在人体姿态与运动特征的建模过程中，系统没有把</w:t>
      </w:r>
      <w:r w:rsidRPr="004A0A92">
        <w:rPr>
          <w:rFonts w:ascii="Times New Roman" w:eastAsia="宋体" w:hAnsi="Times New Roman"/>
          <w:color w:val="000000"/>
          <w:sz w:val="24"/>
          <w:lang w:eastAsia="zh-CN"/>
        </w:rPr>
        <w:t>YOLOv8</w:t>
      </w:r>
      <w:r w:rsidRPr="004A0A92">
        <w:rPr>
          <w:rFonts w:ascii="Times New Roman" w:eastAsia="宋体" w:hAnsi="Times New Roman" w:hint="eastAsia"/>
          <w:color w:val="000000"/>
          <w:sz w:val="24"/>
          <w:lang w:eastAsia="zh-CN"/>
        </w:rPr>
        <w:t>输出的检测框只看成静态的目标定位结果，而是把它放到了连续视频序列里进行理解，把每一帧中人体边界框的宽度、高度、中心点坐标以及面积都记录了下来，再沿着时间轴去计算相邻帧之间的位移、速度和加速度，由此形成能够反映人体动作变化过程的时序特征。这样的处理方式有一个比较直接的好处，系统不需要额外引入复杂的骨架估计模型，也能从检测框的形态变化中提取到与跌倒关系密切的信息。对于监控场景里的单人目标来说，边界框虽然不像关键点那样细致，但它对人体由竖直到横向的姿态变化、对身体整体下沉的速度变化，都有较强的表征能力，实际应用里也更容易部署。人在站立、缓步行走、原地转身、慢慢坐下或者弯腰取物时，边界框的宽高比通常会落在一个相对稳定的范围内，短时间内不会出现特别剧烈的跳变，框中心点的纵向位移也比较有限，质心速度曲线会保持平缓，加速度数值大多分布在较小区间，整段轨迹看起来有连续、缓和、可预期的特点。跌倒行为的时序表现就不同了。人在发生跌倒时，身体会在较短的时间里由较直立的姿态快速转向倾斜甚至接近水平，人体边界框的高度会明显减小，宽度会相应增大，宽高比会从偏竖直的状态迅速转成偏水平的状态；与此同时，边界框中心点会向下发生较大幅度的位移，这个位移如果被放到连续帧里观察，就会表现为明显增大的下落速度以及短时间内突出的加速度峰值。也就是说，跌倒不是单一的姿态结果，而是一个带有时间压缩特征的动态过程，系统只有把姿态变化和运动变化结合到一起，才更有可能把它和普通动作区分开。朱胜豪对老年人跌倒场景做过统计分析，结果显示，真实跌倒通常伴随着身体姿态、重心高度和垂直位移在数百毫秒内的快速改变，这种变化速度明显快于日常起坐、弯腰、蹲下等动作，因而能被视觉系统较稳定地捕捉到</w:t>
      </w:r>
      <w:r w:rsidRPr="004A0A92">
        <w:rPr>
          <w:rFonts w:ascii="Times New Roman" w:eastAsia="宋体" w:hAnsi="Times New Roman"/>
          <w:color w:val="000000"/>
          <w:sz w:val="24"/>
          <w:lang w:eastAsia="zh-CN"/>
        </w:rPr>
        <w:t>[24]</w:t>
      </w:r>
      <w:r w:rsidRPr="004A0A92">
        <w:rPr>
          <w:rFonts w:ascii="Times New Roman" w:eastAsia="宋体" w:hAnsi="Times New Roman" w:hint="eastAsia"/>
          <w:color w:val="000000"/>
          <w:sz w:val="24"/>
          <w:lang w:eastAsia="zh-CN"/>
        </w:rPr>
        <w:t>。这一结论与本课题的数据观察基本一致，也为后续的特征筛选提供了比较可靠的依据。基于这一思路，课题在</w:t>
      </w:r>
      <w:r w:rsidRPr="004A0A92">
        <w:rPr>
          <w:rFonts w:ascii="Times New Roman" w:eastAsia="宋体" w:hAnsi="Times New Roman"/>
          <w:color w:val="000000"/>
          <w:sz w:val="24"/>
          <w:lang w:eastAsia="zh-CN"/>
        </w:rPr>
        <w:t>Kaggle</w:t>
      </w:r>
      <w:r w:rsidRPr="004A0A92">
        <w:rPr>
          <w:rFonts w:ascii="Times New Roman" w:eastAsia="宋体" w:hAnsi="Times New Roman" w:hint="eastAsia"/>
          <w:color w:val="000000"/>
          <w:sz w:val="24"/>
          <w:lang w:eastAsia="zh-CN"/>
        </w:rPr>
        <w:t>平台选取了含有跌倒标注的公开视频数据集，把视频中的每个行人目标按时间顺序进行跟踪，对每一条轨迹构建宽高比序列、质心速度序列、加速度序列以及面积变化序</w:t>
      </w:r>
      <w:r w:rsidRPr="004A0A92">
        <w:rPr>
          <w:rFonts w:ascii="Times New Roman" w:eastAsia="宋体" w:hAnsi="Times New Roman" w:hint="eastAsia"/>
          <w:color w:val="000000"/>
          <w:sz w:val="24"/>
          <w:lang w:eastAsia="zh-CN"/>
        </w:rPr>
        <w:lastRenderedPageBreak/>
        <w:t>列，并把跌倒片段与日常行为片段分别分组，再对均值、方差、极值、变化斜率和持续时间等统计量进行对比分析。这样做的目的，不只是为了得到几组表面上的数值差别，更是为了把不同动作在时序层面的内在规律找出来。实验中可以看到，日常行为即使也会出现高度下降和姿态变化，但变化往往更慢，持续时间更长，序列曲线的波动不会在极短时间里集中爆发；跌倒片段则常常在有限的几帧到十几帧内完成明显下落，速度峰值和加速度峰值出现得更集中，宽高比的变化方向也更统一，这些差异给阈值设定提供了较直观的参考。已有研究也给出了相近的证据。陈晨等提出的</w:t>
      </w:r>
      <w:r w:rsidRPr="004A0A92">
        <w:rPr>
          <w:rFonts w:ascii="Times New Roman" w:eastAsia="宋体" w:hAnsi="Times New Roman"/>
          <w:color w:val="000000"/>
          <w:sz w:val="24"/>
          <w:lang w:eastAsia="zh-CN"/>
        </w:rPr>
        <w:t>FDW‑YOLO</w:t>
      </w:r>
      <w:r w:rsidRPr="004A0A92">
        <w:rPr>
          <w:rFonts w:ascii="Times New Roman" w:eastAsia="宋体" w:hAnsi="Times New Roman" w:hint="eastAsia"/>
          <w:color w:val="000000"/>
          <w:sz w:val="24"/>
          <w:lang w:eastAsia="zh-CN"/>
        </w:rPr>
        <w:t>算法，就是把跌倒前后人体检测框宽高比的突变以及短时间内质心的快速下落作为关键判别线索，并在室内监控环境下提升了老年人跌倒检出的准确率</w:t>
      </w:r>
      <w:r w:rsidRPr="004A0A92">
        <w:rPr>
          <w:rFonts w:ascii="Times New Roman" w:eastAsia="宋体" w:hAnsi="Times New Roman"/>
          <w:color w:val="000000"/>
          <w:sz w:val="24"/>
          <w:lang w:eastAsia="zh-CN"/>
        </w:rPr>
        <w:t>[26]</w:t>
      </w:r>
      <w:r w:rsidRPr="004A0A92">
        <w:rPr>
          <w:rFonts w:ascii="Times New Roman" w:eastAsia="宋体" w:hAnsi="Times New Roman" w:hint="eastAsia"/>
          <w:color w:val="000000"/>
          <w:sz w:val="24"/>
          <w:lang w:eastAsia="zh-CN"/>
        </w:rPr>
        <w:t>。这一研究说明，基于</w:t>
      </w:r>
      <w:r w:rsidRPr="004A0A92">
        <w:rPr>
          <w:rFonts w:ascii="Times New Roman" w:eastAsia="宋体" w:hAnsi="Times New Roman"/>
          <w:color w:val="000000"/>
          <w:sz w:val="24"/>
          <w:lang w:eastAsia="zh-CN"/>
        </w:rPr>
        <w:t>YOLOv8</w:t>
      </w:r>
      <w:r w:rsidRPr="004A0A92">
        <w:rPr>
          <w:rFonts w:ascii="Times New Roman" w:eastAsia="宋体" w:hAnsi="Times New Roman" w:hint="eastAsia"/>
          <w:color w:val="000000"/>
          <w:sz w:val="24"/>
          <w:lang w:eastAsia="zh-CN"/>
        </w:rPr>
        <w:t>输出框构建运动特征，不只是方法上简洁，在工程实现上也有较强的可行性。本系统在吸收这一思路后，没有只依赖单帧宽高比或者单次位置变化来判断跌倒，而是把连续帧上的加速度约束进一步引入到了判定流程中。原因很现实，实际监控里很多动作看起来都和跌倒有局部相似性，例如人缓慢蹲下时，边界框高度也会降低；人弯腰系鞋带时，宽高比也可能在短时间里变大；人坐到床边或沙发上时，质心也会向下移动。如果系统只看某一帧的姿态结果，或者只看某一次高度下降，就很容易把这些正常行为误认为跌倒。为了解决这个问题，系统把最小持续帧数、最小下落速度和最小加速度阈值联合起来使用，只有当人体在连续若干帧内同时满足姿态由竖直到横向的明显变化、中心点向下快速位移以及加速度达到设定范围时，事件才会被保留为候选跌倒。这样一来，那些持续时间较长、变化过程较缓、加速度不突出的动作就会被排除掉，误报率得到了控制。与此同时，系统也把面积变化纳入了辅助判断。因为人在接近摄像机或者远离摄像机时，边界框大小会发生变化，单纯依据中心点位移有时会受到透视关系的影响，而面积与宽高比联合使用后，能在一定程度上修正由视角带来的干扰，使跌倒判定对摄像机安装高度、拍摄角度和人物远近变化具有更好的适应性。对于养老院、居家看护、病房走廊等常见场景来说，这种基于宽高比变化、质心移动速度和加速度的组合判别方式有较强的现实意义，它把模型对复杂动作的理解建立在可观测、可计算、可解释的指标上，不仅方便算法调试，也便于后续根据不同场景去重新设定阈值。换句话说，系统把检测框时序化以后，得到的不只是几条简单的数值曲线，而是一组能够描述人体姿态转变速度、身体下落程度和动作持续特征的动态证据链。借助这组证据链，跌倒行为和行走、坐下、蹲下、弯腰等日常行为之间的边界被拉得更清楚了，模型对真实跌倒的敏感性得到了保留，正常动作带来的误触发也被压低到更接近日常监护应用需求的水平</w:t>
      </w:r>
      <w:r w:rsidRPr="004A0A92">
        <w:rPr>
          <w:rFonts w:ascii="Times New Roman" w:eastAsia="宋体" w:hAnsi="Times New Roman"/>
          <w:color w:val="000000"/>
          <w:sz w:val="24"/>
          <w:lang w:eastAsia="zh-CN"/>
        </w:rPr>
        <w:t>[24][26]</w:t>
      </w:r>
      <w:r w:rsidR="00000000">
        <w:rPr>
          <w:rFonts w:ascii="Times New Roman" w:eastAsia="宋体" w:hAnsi="Times New Roman"/>
          <w:color w:val="000000"/>
          <w:sz w:val="24"/>
          <w:lang w:eastAsia="zh-CN"/>
        </w:rPr>
        <w:t>。</w:t>
      </w:r>
    </w:p>
    <w:p w14:paraId="6EA99A8E" w14:textId="77777777" w:rsidR="007A0E80" w:rsidRDefault="00000000">
      <w:pPr>
        <w:pStyle w:val="5"/>
        <w:spacing w:before="240" w:after="120" w:line="240" w:lineRule="auto"/>
        <w:rPr>
          <w:lang w:eastAsia="zh-CN"/>
        </w:rPr>
      </w:pPr>
      <w:bookmarkStart w:id="8" w:name="__RefHeading___Toc900_1076836563"/>
      <w:bookmarkEnd w:id="8"/>
      <w:r>
        <w:rPr>
          <w:rFonts w:ascii="Times New Roman" w:eastAsia="黑体" w:hAnsi="Times New Roman"/>
          <w:color w:val="000000"/>
          <w:sz w:val="24"/>
          <w:lang w:eastAsia="zh-CN"/>
        </w:rPr>
        <w:lastRenderedPageBreak/>
        <w:t xml:space="preserve">2.2.2 </w:t>
      </w:r>
      <w:r>
        <w:rPr>
          <w:rFonts w:ascii="Times New Roman" w:eastAsia="黑体" w:hAnsi="Times New Roman"/>
          <w:color w:val="000000"/>
          <w:sz w:val="24"/>
          <w:lang w:eastAsia="zh-CN"/>
        </w:rPr>
        <w:t>跌倒检测的判定策略</w:t>
      </w:r>
    </w:p>
    <w:p w14:paraId="7B9B1B5D"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在具体判定策略上，本系统把</w:t>
      </w:r>
      <w:r>
        <w:rPr>
          <w:rFonts w:ascii="Times New Roman" w:eastAsia="宋体" w:hAnsi="Times New Roman"/>
          <w:color w:val="000000"/>
          <w:sz w:val="24"/>
          <w:lang w:eastAsia="zh-CN"/>
        </w:rPr>
        <w:t>YOLOv8</w:t>
      </w:r>
      <w:r>
        <w:rPr>
          <w:rFonts w:ascii="Times New Roman" w:eastAsia="宋体" w:hAnsi="Times New Roman"/>
          <w:color w:val="000000"/>
          <w:sz w:val="24"/>
          <w:lang w:eastAsia="zh-CN"/>
        </w:rPr>
        <w:t>输出的行人轨迹当作基础观测量，在连续帧上同时考察边界框宽高比、质心竖直位移和速度阈值。设第</w:t>
      </w:r>
      <m:oMath>
        <m:r>
          <w:rPr>
            <w:rFonts w:ascii="Cambria Math" w:hAnsi="Cambria Math"/>
            <w:lang w:eastAsia="zh-CN"/>
          </w:rPr>
          <m:t>t</m:t>
        </m:r>
      </m:oMath>
      <w:r>
        <w:rPr>
          <w:rFonts w:ascii="Times New Roman" w:eastAsia="宋体" w:hAnsi="Times New Roman"/>
          <w:color w:val="000000"/>
          <w:sz w:val="24"/>
          <w:lang w:eastAsia="zh-CN"/>
        </w:rPr>
        <w:t>帧质心纵坐标为</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oMath>
      <w:r>
        <w:rPr>
          <w:rFonts w:ascii="Times New Roman" w:eastAsia="宋体" w:hAnsi="Times New Roman"/>
          <w:color w:val="000000"/>
          <w:sz w:val="24"/>
          <w:lang w:eastAsia="zh-CN"/>
        </w:rPr>
        <w:t>，帧率为</w:t>
      </w:r>
      <m:oMath>
        <m:r>
          <w:rPr>
            <w:rFonts w:ascii="Cambria Math" w:hAnsi="Cambria Math"/>
            <w:lang w:eastAsia="zh-CN"/>
          </w:rPr>
          <m:t>f</m:t>
        </m:r>
      </m:oMath>
      <w:r>
        <w:rPr>
          <w:rFonts w:ascii="Times New Roman" w:eastAsia="宋体" w:hAnsi="Times New Roman"/>
          <w:color w:val="000000"/>
          <w:sz w:val="24"/>
          <w:lang w:eastAsia="zh-CN"/>
        </w:rPr>
        <w:t>，则竖直速度和加速度离散计算为：</w:t>
      </w:r>
    </w:p>
    <w:p w14:paraId="0875C0A4" w14:textId="77777777" w:rsidR="007A0E80" w:rsidRDefault="00000000">
      <w:pPr>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t-1</m:t>
                  </m:r>
                </m:sub>
              </m:sSub>
            </m:num>
            <m:den>
              <m:f>
                <m:fPr>
                  <m:type m:val="lin"/>
                  <m:ctrlPr>
                    <w:rPr>
                      <w:rFonts w:ascii="Cambria Math" w:hAnsi="Cambria Math"/>
                    </w:rPr>
                  </m:ctrlPr>
                </m:fPr>
                <m:num>
                  <m:r>
                    <w:rPr>
                      <w:rFonts w:ascii="Cambria Math" w:hAnsi="Cambria Math"/>
                    </w:rPr>
                    <m:t>1</m:t>
                  </m:r>
                </m:num>
                <m:den>
                  <m:r>
                    <w:rPr>
                      <w:rFonts w:ascii="Cambria Math" w:hAnsi="Cambria Math"/>
                    </w:rPr>
                    <m:t>f</m:t>
                  </m:r>
                </m:den>
              </m:f>
            </m:den>
          </m:f>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t-1</m:t>
                  </m:r>
                </m:sub>
              </m:sSub>
            </m:num>
            <m:den>
              <m:f>
                <m:fPr>
                  <m:type m:val="lin"/>
                  <m:ctrlPr>
                    <w:rPr>
                      <w:rFonts w:ascii="Cambria Math" w:hAnsi="Cambria Math"/>
                    </w:rPr>
                  </m:ctrlPr>
                </m:fPr>
                <m:num>
                  <m:r>
                    <w:rPr>
                      <w:rFonts w:ascii="Cambria Math" w:hAnsi="Cambria Math"/>
                    </w:rPr>
                    <m:t>1</m:t>
                  </m:r>
                </m:num>
                <m:den>
                  <m:r>
                    <w:rPr>
                      <w:rFonts w:ascii="Cambria Math" w:hAnsi="Cambria Math"/>
                    </w:rPr>
                    <m:t>f</m:t>
                  </m:r>
                </m:den>
              </m:f>
            </m:den>
          </m:f>
        </m:oMath>
      </m:oMathPara>
    </w:p>
    <w:p w14:paraId="521B43FC" w14:textId="2C3F8379" w:rsidR="007A0E80" w:rsidRDefault="00543BE6">
      <w:pPr>
        <w:spacing w:after="0" w:line="360" w:lineRule="auto"/>
        <w:ind w:firstLine="480"/>
        <w:rPr>
          <w:lang w:eastAsia="zh-CN"/>
        </w:rPr>
      </w:pPr>
      <w:r w:rsidRPr="00543BE6">
        <w:rPr>
          <w:rFonts w:ascii="Times New Roman" w:eastAsia="宋体" w:hAnsi="Times New Roman" w:hint="eastAsia"/>
          <w:color w:val="000000"/>
          <w:sz w:val="24"/>
          <w:lang w:eastAsia="zh-CN"/>
        </w:rPr>
        <w:t>在跌倒检测的实际判定里，单看某、帧的检测结果往往不够稳，因为人体在日常活动中会出现很多和跌倒相似的姿态变化，像快速坐下、弯腰捡物、蹲起、侧身转动，都会把目标框的尺寸、重心位置和运动速度带到较大的波动区间。如果系统只根据某、瞬间的框形变化就直接给出报警，误报会明显增多，后续处置也会受到影响。本课题在</w:t>
      </w:r>
      <w:r w:rsidRPr="00543BE6">
        <w:rPr>
          <w:rFonts w:ascii="Times New Roman" w:eastAsia="宋体" w:hAnsi="Times New Roman"/>
          <w:color w:val="000000"/>
          <w:sz w:val="24"/>
          <w:lang w:eastAsia="zh-CN"/>
        </w:rPr>
        <w:t>Kaggle</w:t>
      </w:r>
      <w:r w:rsidRPr="00543BE6">
        <w:rPr>
          <w:rFonts w:ascii="Times New Roman" w:eastAsia="宋体" w:hAnsi="Times New Roman" w:hint="eastAsia"/>
          <w:color w:val="000000"/>
          <w:sz w:val="24"/>
          <w:lang w:eastAsia="zh-CN"/>
        </w:rPr>
        <w:t>公开跌倒数据集上做了抽帧分析，把典型跌倒片段和正常行为片段分别进行了统计后发现，真正跌倒发生时，人体目标框的中心位移会在较短时间内快速增大，速度</w:t>
      </w:r>
      <w:r w:rsidRPr="00543BE6">
        <w:rPr>
          <w:rFonts w:ascii="Times New Roman" w:eastAsia="宋体" w:hAnsi="Times New Roman"/>
          <w:color w:val="000000"/>
          <w:sz w:val="24"/>
          <w:lang w:eastAsia="zh-CN"/>
        </w:rPr>
        <w:t>\(v_t\)</w:t>
      </w:r>
      <w:r w:rsidRPr="00543BE6">
        <w:rPr>
          <w:rFonts w:ascii="Times New Roman" w:eastAsia="宋体" w:hAnsi="Times New Roman" w:hint="eastAsia"/>
          <w:color w:val="000000"/>
          <w:sz w:val="24"/>
          <w:lang w:eastAsia="zh-CN"/>
        </w:rPr>
        <w:t>与加速度</w:t>
      </w:r>
      <w:r w:rsidRPr="00543BE6">
        <w:rPr>
          <w:rFonts w:ascii="Times New Roman" w:eastAsia="宋体" w:hAnsi="Times New Roman"/>
          <w:color w:val="000000"/>
          <w:sz w:val="24"/>
          <w:lang w:eastAsia="zh-CN"/>
        </w:rPr>
        <w:t>\(a_t\)</w:t>
      </w:r>
      <w:r w:rsidRPr="00543BE6">
        <w:rPr>
          <w:rFonts w:ascii="Times New Roman" w:eastAsia="宋体" w:hAnsi="Times New Roman" w:hint="eastAsia"/>
          <w:color w:val="000000"/>
          <w:sz w:val="24"/>
          <w:lang w:eastAsia="zh-CN"/>
        </w:rPr>
        <w:t>通常会出现较尖锐的峰值，其中不少样本达到了</w:t>
      </w:r>
      <w:r w:rsidRPr="00543BE6">
        <w:rPr>
          <w:rFonts w:ascii="Times New Roman" w:eastAsia="宋体" w:hAnsi="Times New Roman"/>
          <w:color w:val="000000"/>
          <w:sz w:val="24"/>
          <w:lang w:eastAsia="zh-CN"/>
        </w:rPr>
        <w:t>\(v_t \ge 0.8\,\text{m/s}\)</w:t>
      </w:r>
      <w:r w:rsidRPr="00543BE6">
        <w:rPr>
          <w:rFonts w:ascii="Times New Roman" w:eastAsia="宋体" w:hAnsi="Times New Roman" w:hint="eastAsia"/>
          <w:color w:val="000000"/>
          <w:sz w:val="24"/>
          <w:lang w:eastAsia="zh-CN"/>
        </w:rPr>
        <w:t>、</w:t>
      </w:r>
      <w:r w:rsidRPr="00543BE6">
        <w:rPr>
          <w:rFonts w:ascii="Times New Roman" w:eastAsia="宋体" w:hAnsi="Times New Roman"/>
          <w:color w:val="000000"/>
          <w:sz w:val="24"/>
          <w:lang w:eastAsia="zh-CN"/>
        </w:rPr>
        <w:t>\(a_t \ge 3.5\,\text{m/s}^2\)</w:t>
      </w:r>
      <w:r w:rsidRPr="00543BE6">
        <w:rPr>
          <w:rFonts w:ascii="Times New Roman" w:eastAsia="宋体" w:hAnsi="Times New Roman" w:hint="eastAsia"/>
          <w:color w:val="000000"/>
          <w:sz w:val="24"/>
          <w:lang w:eastAsia="zh-CN"/>
        </w:rPr>
        <w:t>；而慢坐、弯腰和短暂停顿等非跌倒行为，大多仍落在</w:t>
      </w:r>
      <w:r w:rsidRPr="00543BE6">
        <w:rPr>
          <w:rFonts w:ascii="Times New Roman" w:eastAsia="宋体" w:hAnsi="Times New Roman"/>
          <w:color w:val="000000"/>
          <w:sz w:val="24"/>
          <w:lang w:eastAsia="zh-CN"/>
        </w:rPr>
        <w:t>\(v_t \le 0.3\,\text{m/s}\)</w:t>
      </w:r>
      <w:r w:rsidRPr="00543BE6">
        <w:rPr>
          <w:rFonts w:ascii="Times New Roman" w:eastAsia="宋体" w:hAnsi="Times New Roman" w:hint="eastAsia"/>
          <w:color w:val="000000"/>
          <w:sz w:val="24"/>
          <w:lang w:eastAsia="zh-CN"/>
        </w:rPr>
        <w:t>、</w:t>
      </w:r>
      <w:r w:rsidRPr="00543BE6">
        <w:rPr>
          <w:rFonts w:ascii="Times New Roman" w:eastAsia="宋体" w:hAnsi="Times New Roman"/>
          <w:color w:val="000000"/>
          <w:sz w:val="24"/>
          <w:lang w:eastAsia="zh-CN"/>
        </w:rPr>
        <w:t>\(a_t \le 1.0\,\text{m/s}^2\)</w:t>
      </w:r>
      <w:r w:rsidRPr="00543BE6">
        <w:rPr>
          <w:rFonts w:ascii="Times New Roman" w:eastAsia="宋体" w:hAnsi="Times New Roman" w:hint="eastAsia"/>
          <w:color w:val="000000"/>
          <w:sz w:val="24"/>
          <w:lang w:eastAsia="zh-CN"/>
        </w:rPr>
        <w:t>附近。这组差异给阈值设定提供了比较直观的依据，也说明了把运动信息和姿态信息结合起来会更可靠。基于这、统计结果，系统把速度和加速度的双阈值设定为</w:t>
      </w:r>
      <w:r w:rsidRPr="00543BE6">
        <w:rPr>
          <w:rFonts w:ascii="Times New Roman" w:eastAsia="宋体" w:hAnsi="Times New Roman"/>
          <w:color w:val="000000"/>
          <w:sz w:val="24"/>
          <w:lang w:eastAsia="zh-CN"/>
        </w:rPr>
        <w:t>\(v_{\min}=0.6\,\text{m/s}\)</w:t>
      </w:r>
      <w:r w:rsidRPr="00543BE6">
        <w:rPr>
          <w:rFonts w:ascii="Times New Roman" w:eastAsia="宋体" w:hAnsi="Times New Roman" w:hint="eastAsia"/>
          <w:color w:val="000000"/>
          <w:sz w:val="24"/>
          <w:lang w:eastAsia="zh-CN"/>
        </w:rPr>
        <w:t>、</w:t>
      </w:r>
      <w:r w:rsidRPr="00543BE6">
        <w:rPr>
          <w:rFonts w:ascii="Times New Roman" w:eastAsia="宋体" w:hAnsi="Times New Roman"/>
          <w:color w:val="000000"/>
          <w:sz w:val="24"/>
          <w:lang w:eastAsia="zh-CN"/>
        </w:rPr>
        <w:t>\(a_{\min}=2.5\,\text{m/s}^2\)</w:t>
      </w:r>
      <w:r w:rsidRPr="00543BE6">
        <w:rPr>
          <w:rFonts w:ascii="Times New Roman" w:eastAsia="宋体" w:hAnsi="Times New Roman" w:hint="eastAsia"/>
          <w:color w:val="000000"/>
          <w:sz w:val="24"/>
          <w:lang w:eastAsia="zh-CN"/>
        </w:rPr>
        <w:t>，这个取值没有直接贴着跌倒峰值去设，而是保留了、定的缓冲区间，目的是把样本之间的个体差异、摄像机视角变化、目标框抖动以及抽帧误差都考虑进去，让系统在保持灵敏度的同时还能有、定的容错能力。实际判断时，系统不会把单、速度峰值直接当成跌倒，而是要求人体外接框的宽高比从</w:t>
      </w:r>
      <w:r w:rsidRPr="00543BE6">
        <w:rPr>
          <w:rFonts w:ascii="Times New Roman" w:eastAsia="宋体" w:hAnsi="Times New Roman"/>
          <w:color w:val="000000"/>
          <w:sz w:val="24"/>
          <w:lang w:eastAsia="zh-CN"/>
        </w:rPr>
        <w:t>\(h/w \ge 1.2\)</w:t>
      </w:r>
      <w:r w:rsidRPr="00543BE6">
        <w:rPr>
          <w:rFonts w:ascii="Times New Roman" w:eastAsia="宋体" w:hAnsi="Times New Roman" w:hint="eastAsia"/>
          <w:color w:val="000000"/>
          <w:sz w:val="24"/>
          <w:lang w:eastAsia="zh-CN"/>
        </w:rPr>
        <w:t>持续变化到</w:t>
      </w:r>
      <w:r w:rsidRPr="00543BE6">
        <w:rPr>
          <w:rFonts w:ascii="Times New Roman" w:eastAsia="宋体" w:hAnsi="Times New Roman"/>
          <w:color w:val="000000"/>
          <w:sz w:val="24"/>
          <w:lang w:eastAsia="zh-CN"/>
        </w:rPr>
        <w:t>\(h/w \le 0.8\)</w:t>
      </w:r>
      <w:r w:rsidRPr="00543BE6">
        <w:rPr>
          <w:rFonts w:ascii="Times New Roman" w:eastAsia="宋体" w:hAnsi="Times New Roman" w:hint="eastAsia"/>
          <w:color w:val="000000"/>
          <w:sz w:val="24"/>
          <w:lang w:eastAsia="zh-CN"/>
        </w:rPr>
        <w:t>，并且这种由竖直到接近水平的姿态转变要保持不少于</w:t>
      </w:r>
      <w:r w:rsidRPr="00543BE6">
        <w:rPr>
          <w:rFonts w:ascii="Times New Roman" w:eastAsia="宋体" w:hAnsi="Times New Roman"/>
          <w:color w:val="000000"/>
          <w:sz w:val="24"/>
          <w:lang w:eastAsia="zh-CN"/>
        </w:rPr>
        <w:t>5</w:t>
      </w:r>
      <w:r w:rsidRPr="00543BE6">
        <w:rPr>
          <w:rFonts w:ascii="Times New Roman" w:eastAsia="宋体" w:hAnsi="Times New Roman" w:hint="eastAsia"/>
          <w:color w:val="000000"/>
          <w:sz w:val="24"/>
          <w:lang w:eastAsia="zh-CN"/>
        </w:rPr>
        <w:t>帧。这样做的原因比较明确，跌倒不仅是快，更是短时间内发生了明显的姿态塌陷，人的身体方向会由相对直立变到接近横向，目标框的高度下降、宽度增加，这种几何特征比单纯的位置变化更能反映跌倒动作本身。</w:t>
      </w:r>
      <w:r w:rsidRPr="00543BE6">
        <w:rPr>
          <w:rFonts w:ascii="Times New Roman" w:eastAsia="宋体" w:hAnsi="Times New Roman"/>
          <w:color w:val="000000"/>
          <w:sz w:val="24"/>
          <w:lang w:eastAsia="zh-CN"/>
        </w:rPr>
        <w:t>5</w:t>
      </w:r>
      <w:r w:rsidRPr="00543BE6">
        <w:rPr>
          <w:rFonts w:ascii="Times New Roman" w:eastAsia="宋体" w:hAnsi="Times New Roman" w:hint="eastAsia"/>
          <w:color w:val="000000"/>
          <w:sz w:val="24"/>
          <w:lang w:eastAsia="zh-CN"/>
        </w:rPr>
        <w:t>帧的保持条件也起到了过滤作用，偶发的检测框畸变、人体转身造成的瞬时宽高比异常、画面边缘遮挡导致的尺寸跳变，都会被这、持续约束挡掉，不会轻易进入报警流程。</w:t>
      </w:r>
      <w:r w:rsidRPr="00543BE6">
        <w:rPr>
          <w:rFonts w:ascii="Times New Roman" w:eastAsia="宋体" w:hAnsi="Times New Roman"/>
          <w:color w:val="000000"/>
          <w:sz w:val="24"/>
          <w:lang w:eastAsia="zh-CN"/>
        </w:rPr>
        <w:t>Ni Luh Putu Sri Diantari</w:t>
      </w:r>
      <w:r w:rsidRPr="00543BE6">
        <w:rPr>
          <w:rFonts w:ascii="Times New Roman" w:eastAsia="宋体" w:hAnsi="Times New Roman" w:hint="eastAsia"/>
          <w:color w:val="000000"/>
          <w:sz w:val="24"/>
          <w:lang w:eastAsia="zh-CN"/>
        </w:rPr>
        <w:t>等在老年人跌倒识别研究中，利用</w:t>
      </w:r>
      <w:r w:rsidRPr="00543BE6">
        <w:rPr>
          <w:rFonts w:ascii="Times New Roman" w:eastAsia="宋体" w:hAnsi="Times New Roman"/>
          <w:color w:val="000000"/>
          <w:sz w:val="24"/>
          <w:lang w:eastAsia="zh-CN"/>
        </w:rPr>
        <w:t>IMU</w:t>
      </w:r>
      <w:r w:rsidRPr="00543BE6">
        <w:rPr>
          <w:rFonts w:ascii="Times New Roman" w:eastAsia="宋体" w:hAnsi="Times New Roman" w:hint="eastAsia"/>
          <w:color w:val="000000"/>
          <w:sz w:val="24"/>
          <w:lang w:eastAsia="zh-CN"/>
        </w:rPr>
        <w:t>传感器捕获跌倒过程中的加速度突变，结果表明，在老年人跌倒场景里设置较高的加速度阈值，能够把漏检率明显降下来</w:t>
      </w:r>
      <w:r w:rsidRPr="00543BE6">
        <w:rPr>
          <w:rFonts w:ascii="Times New Roman" w:eastAsia="宋体" w:hAnsi="Times New Roman"/>
          <w:color w:val="000000"/>
          <w:sz w:val="24"/>
          <w:lang w:eastAsia="zh-CN"/>
        </w:rPr>
        <w:t>[4]</w:t>
      </w:r>
      <w:r w:rsidRPr="00543BE6">
        <w:rPr>
          <w:rFonts w:ascii="Times New Roman" w:eastAsia="宋体" w:hAnsi="Times New Roman" w:hint="eastAsia"/>
          <w:color w:val="000000"/>
          <w:sz w:val="24"/>
          <w:lang w:eastAsia="zh-CN"/>
        </w:rPr>
        <w:t>。虽然该研究采用的是惯性传感数据，而本系统依赖的是视觉序列，但两者在事件机理上存在共通点，即跌倒发生时都会伴随较剧烈的动力学变化，因此该文献对本研究中较高加速度门限的选取提供了侧面的量化支撑</w:t>
      </w:r>
      <w:r w:rsidRPr="00543BE6">
        <w:rPr>
          <w:rFonts w:ascii="Times New Roman" w:eastAsia="宋体" w:hAnsi="Times New Roman"/>
          <w:color w:val="000000"/>
          <w:sz w:val="24"/>
          <w:lang w:eastAsia="zh-CN"/>
        </w:rPr>
        <w:t>[4]</w:t>
      </w:r>
      <w:r w:rsidRPr="00543BE6">
        <w:rPr>
          <w:rFonts w:ascii="Times New Roman" w:eastAsia="宋体" w:hAnsi="Times New Roman" w:hint="eastAsia"/>
          <w:color w:val="000000"/>
          <w:sz w:val="24"/>
          <w:lang w:eastAsia="zh-CN"/>
        </w:rPr>
        <w:t>。从系统实现的角度看，</w:t>
      </w:r>
      <w:r w:rsidRPr="00543BE6">
        <w:rPr>
          <w:rFonts w:ascii="Times New Roman" w:eastAsia="宋体" w:hAnsi="Times New Roman" w:hint="eastAsia"/>
          <w:color w:val="000000"/>
          <w:sz w:val="24"/>
          <w:lang w:eastAsia="zh-CN"/>
        </w:rPr>
        <w:lastRenderedPageBreak/>
        <w:t>视觉端得到的速度和加速度并不是直接测量值，而是根据连续帧中人体检测框中心点的位置变化换算而来，因此它会受到帧率、像素尺度映射和检测精度的共同影响。为了把这种误差压到可控范围内，系统在连续帧上采用了固定时间间隔的位移计算方式，并把短时尖峰放到持续时间约束下再做判断，这样即便某、时刻出现了由检测抖动带来的速度异常，后续也不容易被误判为真实跌倒。为减少误报，本系统把视觉阈值和报警持续时间、上下文状态做了绑定处理。设连续满足跌倒条件的帧数为</w:t>
      </w:r>
      <w:r w:rsidRPr="00543BE6">
        <w:rPr>
          <w:rFonts w:ascii="Times New Roman" w:eastAsia="宋体" w:hAnsi="Times New Roman"/>
          <w:color w:val="000000"/>
          <w:sz w:val="24"/>
          <w:lang w:eastAsia="zh-CN"/>
        </w:rPr>
        <w:t>\(N_c\)</w:t>
      </w:r>
      <w:r w:rsidRPr="00543BE6">
        <w:rPr>
          <w:rFonts w:ascii="Times New Roman" w:eastAsia="宋体" w:hAnsi="Times New Roman" w:hint="eastAsia"/>
          <w:color w:val="000000"/>
          <w:sz w:val="24"/>
          <w:lang w:eastAsia="zh-CN"/>
        </w:rPr>
        <w:t>，对应持续时间定义为</w:t>
      </w:r>
      <w:r w:rsidRPr="00543BE6">
        <w:rPr>
          <w:rFonts w:ascii="Times New Roman" w:eastAsia="宋体" w:hAnsi="Times New Roman"/>
          <w:color w:val="000000"/>
          <w:sz w:val="24"/>
          <w:lang w:eastAsia="zh-CN"/>
        </w:rPr>
        <w:t>\(T_c = N_c/f\)</w:t>
      </w:r>
      <w:r w:rsidRPr="00543BE6">
        <w:rPr>
          <w:rFonts w:ascii="Times New Roman" w:eastAsia="宋体" w:hAnsi="Times New Roman" w:hint="eastAsia"/>
          <w:color w:val="000000"/>
          <w:sz w:val="24"/>
          <w:lang w:eastAsia="zh-CN"/>
        </w:rPr>
        <w:t>，其中</w:t>
      </w:r>
      <w:r w:rsidRPr="00543BE6">
        <w:rPr>
          <w:rFonts w:ascii="Times New Roman" w:eastAsia="宋体" w:hAnsi="Times New Roman"/>
          <w:color w:val="000000"/>
          <w:sz w:val="24"/>
          <w:lang w:eastAsia="zh-CN"/>
        </w:rPr>
        <w:t>\(f\)</w:t>
      </w:r>
      <w:r w:rsidRPr="00543BE6">
        <w:rPr>
          <w:rFonts w:ascii="Times New Roman" w:eastAsia="宋体" w:hAnsi="Times New Roman" w:hint="eastAsia"/>
          <w:color w:val="000000"/>
          <w:sz w:val="24"/>
          <w:lang w:eastAsia="zh-CN"/>
        </w:rPr>
        <w:t>表示视频帧率。这个约束把判断从某、点扩展到了某、时间段，短促噪声和检测尖峰就更容易被识别出来并加以过滤。实验里被系统过滤掉的抖动事件，多集中在</w:t>
      </w:r>
      <w:r w:rsidRPr="00543BE6">
        <w:rPr>
          <w:rFonts w:ascii="Times New Roman" w:eastAsia="宋体" w:hAnsi="Times New Roman"/>
          <w:color w:val="000000"/>
          <w:sz w:val="24"/>
          <w:lang w:eastAsia="zh-CN"/>
        </w:rPr>
        <w:t>\(T_c \le 0.15\,\text{s}\)</w:t>
      </w:r>
      <w:r w:rsidRPr="00543BE6">
        <w:rPr>
          <w:rFonts w:ascii="Times New Roman" w:eastAsia="宋体" w:hAnsi="Times New Roman" w:hint="eastAsia"/>
          <w:color w:val="000000"/>
          <w:sz w:val="24"/>
          <w:lang w:eastAsia="zh-CN"/>
        </w:rPr>
        <w:t>的范围，这说明很多假阳性其实只是在极短时间内出现了局部异常，并没有形成稳定的跌倒过程。如果没有持续时间门限，系统会把这类瞬时异常频繁地推送成报警，实际可用性会被拉低。在</w:t>
      </w:r>
      <w:r w:rsidRPr="00543BE6">
        <w:rPr>
          <w:rFonts w:ascii="Times New Roman" w:eastAsia="宋体" w:hAnsi="Times New Roman"/>
          <w:color w:val="000000"/>
          <w:sz w:val="24"/>
          <w:lang w:eastAsia="zh-CN"/>
        </w:rPr>
        <w:t>Le2i</w:t>
      </w:r>
      <w:r w:rsidRPr="00543BE6">
        <w:rPr>
          <w:rFonts w:ascii="Times New Roman" w:eastAsia="宋体" w:hAnsi="Times New Roman" w:hint="eastAsia"/>
          <w:color w:val="000000"/>
          <w:sz w:val="24"/>
          <w:lang w:eastAsia="zh-CN"/>
        </w:rPr>
        <w:t>与</w:t>
      </w:r>
      <w:r w:rsidRPr="00543BE6">
        <w:rPr>
          <w:rFonts w:ascii="Times New Roman" w:eastAsia="宋体" w:hAnsi="Times New Roman"/>
          <w:color w:val="000000"/>
          <w:sz w:val="24"/>
          <w:lang w:eastAsia="zh-CN"/>
        </w:rPr>
        <w:t>Kaggle</w:t>
      </w:r>
      <w:r w:rsidRPr="00543BE6">
        <w:rPr>
          <w:rFonts w:ascii="Times New Roman" w:eastAsia="宋体" w:hAnsi="Times New Roman" w:hint="eastAsia"/>
          <w:color w:val="000000"/>
          <w:sz w:val="24"/>
          <w:lang w:eastAsia="zh-CN"/>
        </w:rPr>
        <w:t>混合测试集上的测试结果显示，当</w:t>
      </w:r>
      <w:r w:rsidRPr="00543BE6">
        <w:rPr>
          <w:rFonts w:ascii="Times New Roman" w:eastAsia="宋体" w:hAnsi="Times New Roman"/>
          <w:color w:val="000000"/>
          <w:sz w:val="24"/>
          <w:lang w:eastAsia="zh-CN"/>
        </w:rPr>
        <w:t>\(T_c\)</w:t>
      </w:r>
      <w:r w:rsidRPr="00543BE6">
        <w:rPr>
          <w:rFonts w:ascii="Times New Roman" w:eastAsia="宋体" w:hAnsi="Times New Roman" w:hint="eastAsia"/>
          <w:color w:val="000000"/>
          <w:sz w:val="24"/>
          <w:lang w:eastAsia="zh-CN"/>
        </w:rPr>
        <w:t>被设为</w:t>
      </w:r>
      <w:r w:rsidRPr="00543BE6">
        <w:rPr>
          <w:rFonts w:ascii="Times New Roman" w:eastAsia="宋体" w:hAnsi="Times New Roman"/>
          <w:color w:val="000000"/>
          <w:sz w:val="24"/>
          <w:lang w:eastAsia="zh-CN"/>
        </w:rPr>
        <w:t>\(0.25\,\text{s}\)</w:t>
      </w:r>
      <w:r w:rsidRPr="00543BE6">
        <w:rPr>
          <w:rFonts w:ascii="Times New Roman" w:eastAsia="宋体" w:hAnsi="Times New Roman" w:hint="eastAsia"/>
          <w:color w:val="000000"/>
          <w:sz w:val="24"/>
          <w:lang w:eastAsia="zh-CN"/>
        </w:rPr>
        <w:t>后，误报率被压到了低于</w:t>
      </w:r>
      <w:r w:rsidRPr="00543BE6">
        <w:rPr>
          <w:rFonts w:ascii="Times New Roman" w:eastAsia="宋体" w:hAnsi="Times New Roman"/>
          <w:color w:val="000000"/>
          <w:sz w:val="24"/>
          <w:lang w:eastAsia="zh-CN"/>
        </w:rPr>
        <w:t>5%</w:t>
      </w:r>
      <w:r w:rsidRPr="00543BE6">
        <w:rPr>
          <w:rFonts w:ascii="Times New Roman" w:eastAsia="宋体" w:hAnsi="Times New Roman" w:hint="eastAsia"/>
          <w:color w:val="000000"/>
          <w:sz w:val="24"/>
          <w:lang w:eastAsia="zh-CN"/>
        </w:rPr>
        <w:t>的水平，而真正跌倒样本的漏检率仍保持在可接受范围内。这个结果说明，</w:t>
      </w:r>
      <w:r w:rsidRPr="00543BE6">
        <w:rPr>
          <w:rFonts w:ascii="Times New Roman" w:eastAsia="宋体" w:hAnsi="Times New Roman"/>
          <w:color w:val="000000"/>
          <w:sz w:val="24"/>
          <w:lang w:eastAsia="zh-CN"/>
        </w:rPr>
        <w:t>0.25</w:t>
      </w:r>
      <w:r w:rsidRPr="00543BE6">
        <w:rPr>
          <w:rFonts w:ascii="Times New Roman" w:eastAsia="宋体" w:hAnsi="Times New Roman" w:hint="eastAsia"/>
          <w:color w:val="000000"/>
          <w:sz w:val="24"/>
          <w:lang w:eastAsia="zh-CN"/>
        </w:rPr>
        <w:t>秒左右的时间窗在本数据条件下兼顾了两方面需求，、方面它足以排除大部分极短抖动事件，另、方面它又不会把真实跌倒拖得过久才触发报警，从而避免系统响应明显滞后。这里的上下文状态约束也有实际意义，系统在满足速度、加速度和宽高比条件后，还会继续检查目标是否在后续数帧内维持低姿态或接近卧倒状态。如果人体在短时变化后又迅速恢复到站立或坐姿，系统会把该事件归入非跌倒候选，从而把快速蹲下、弯腰起身、系鞋带等动作与真正跌倒分开。这样的策略不是单纯堆叠规则，而是把跌倒看作、个由运动突变、姿态转换和状态保持共同构成的连续事件，因此判定逻辑会更贴近真实场景。</w:t>
      </w:r>
      <w:r w:rsidRPr="00543BE6">
        <w:rPr>
          <w:rFonts w:ascii="Times New Roman" w:eastAsia="宋体" w:hAnsi="Times New Roman"/>
          <w:color w:val="000000"/>
          <w:sz w:val="24"/>
          <w:lang w:eastAsia="zh-CN"/>
        </w:rPr>
        <w:t>Harsh Patel</w:t>
      </w:r>
      <w:r w:rsidRPr="00543BE6">
        <w:rPr>
          <w:rFonts w:ascii="Times New Roman" w:eastAsia="宋体" w:hAnsi="Times New Roman" w:hint="eastAsia"/>
          <w:color w:val="000000"/>
          <w:sz w:val="24"/>
          <w:lang w:eastAsia="zh-CN"/>
        </w:rPr>
        <w:t>等提出的</w:t>
      </w:r>
      <w:r w:rsidRPr="00543BE6">
        <w:rPr>
          <w:rFonts w:ascii="Times New Roman" w:eastAsia="宋体" w:hAnsi="Times New Roman"/>
          <w:color w:val="000000"/>
          <w:sz w:val="24"/>
          <w:lang w:eastAsia="zh-CN"/>
        </w:rPr>
        <w:t>E‑Sentinel</w:t>
      </w:r>
      <w:r w:rsidRPr="00543BE6">
        <w:rPr>
          <w:rFonts w:ascii="Times New Roman" w:eastAsia="宋体" w:hAnsi="Times New Roman" w:hint="eastAsia"/>
          <w:color w:val="000000"/>
          <w:sz w:val="24"/>
          <w:lang w:eastAsia="zh-CN"/>
        </w:rPr>
        <w:t>平台强调了在离线环境下对跌倒等紧急事件进行本地判定和本地告警的实用思路</w:t>
      </w:r>
      <w:r w:rsidRPr="00543BE6">
        <w:rPr>
          <w:rFonts w:ascii="Times New Roman" w:eastAsia="宋体" w:hAnsi="Times New Roman"/>
          <w:color w:val="000000"/>
          <w:sz w:val="24"/>
          <w:lang w:eastAsia="zh-CN"/>
        </w:rPr>
        <w:t>[5]</w:t>
      </w:r>
      <w:r w:rsidRPr="00543BE6">
        <w:rPr>
          <w:rFonts w:ascii="Times New Roman" w:eastAsia="宋体" w:hAnsi="Times New Roman" w:hint="eastAsia"/>
          <w:color w:val="000000"/>
          <w:sz w:val="24"/>
          <w:lang w:eastAsia="zh-CN"/>
        </w:rPr>
        <w:t>，这、点对本系统也有直接启发。考虑到养老照护、宿舍监控和家庭看护等应用环境中，网络连接并不总是稳定，若把核心判定完全交给云端，识别结果就会受到通信延迟和断网风险的影响。本系统把上述阈值决策、持续时间判断和上下文筛查都部署在视觉端本地执行，检测到满足条件的跌倒事件后，程序会立即完成本地日志记录并弹出告警界面，即使网络中断，基础的跌倒识别功能和现场告警能力也仍然能够被保留下来</w:t>
      </w:r>
      <w:r w:rsidRPr="00543BE6">
        <w:rPr>
          <w:rFonts w:ascii="Times New Roman" w:eastAsia="宋体" w:hAnsi="Times New Roman"/>
          <w:color w:val="000000"/>
          <w:sz w:val="24"/>
          <w:lang w:eastAsia="zh-CN"/>
        </w:rPr>
        <w:t>[5]</w:t>
      </w:r>
      <w:r w:rsidRPr="00543BE6">
        <w:rPr>
          <w:rFonts w:ascii="Times New Roman" w:eastAsia="宋体" w:hAnsi="Times New Roman" w:hint="eastAsia"/>
          <w:color w:val="000000"/>
          <w:sz w:val="24"/>
          <w:lang w:eastAsia="zh-CN"/>
        </w:rPr>
        <w:t>。从工程应用角度看，这种本地化策略提高了系统的独立运行能力，也把隐私数据外传的频率降了下来。整体来看，本研究采用的跌倒判定方法并不是依赖某、单独指标，而是把速度阈值、加速度阈值、宽高比变化、持续帧数、持续时间以及后续状态保持共同组合成了、套连续帧判定机制。该机制既吸收了数据统计的结果，也参考了相关文献关于跌倒过程中高加速度特征和本地应急判定方式的研究结论</w:t>
      </w:r>
      <w:r w:rsidRPr="00543BE6">
        <w:rPr>
          <w:rFonts w:ascii="Times New Roman" w:eastAsia="宋体" w:hAnsi="Times New Roman"/>
          <w:color w:val="000000"/>
          <w:sz w:val="24"/>
          <w:lang w:eastAsia="zh-CN"/>
        </w:rPr>
        <w:t>[4][5]</w:t>
      </w:r>
      <w:r w:rsidRPr="00543BE6">
        <w:rPr>
          <w:rFonts w:ascii="Times New Roman" w:eastAsia="宋体" w:hAnsi="Times New Roman" w:hint="eastAsia"/>
          <w:color w:val="000000"/>
          <w:sz w:val="24"/>
          <w:lang w:eastAsia="zh-CN"/>
        </w:rPr>
        <w:t>，因此在理论上有依据，在实验中</w:t>
      </w:r>
      <w:r w:rsidRPr="00543BE6">
        <w:rPr>
          <w:rFonts w:ascii="Times New Roman" w:eastAsia="宋体" w:hAnsi="Times New Roman" w:hint="eastAsia"/>
          <w:color w:val="000000"/>
          <w:sz w:val="24"/>
          <w:lang w:eastAsia="zh-CN"/>
        </w:rPr>
        <w:lastRenderedPageBreak/>
        <w:t>也表现出了较好的稳定性。对于基于</w:t>
      </w:r>
      <w:r w:rsidRPr="00543BE6">
        <w:rPr>
          <w:rFonts w:ascii="Times New Roman" w:eastAsia="宋体" w:hAnsi="Times New Roman"/>
          <w:color w:val="000000"/>
          <w:sz w:val="24"/>
          <w:lang w:eastAsia="zh-CN"/>
        </w:rPr>
        <w:t>Yolov</w:t>
      </w:r>
      <w:r w:rsidRPr="00543BE6">
        <w:rPr>
          <w:rFonts w:ascii="Times New Roman" w:eastAsia="宋体" w:hAnsi="Times New Roman" w:hint="eastAsia"/>
          <w:color w:val="000000"/>
          <w:sz w:val="24"/>
          <w:lang w:eastAsia="zh-CN"/>
        </w:rPr>
        <w:t>模型的行人跌倒检测系统而言，这种策略能够把检测网络输出的目标信息转化为更符合场景逻辑的行为判断，让系统不只会看见人，更能在连续视频中较准确地识别出跌倒事件</w:t>
      </w:r>
      <w:r w:rsidR="00000000">
        <w:rPr>
          <w:rFonts w:ascii="Times New Roman" w:eastAsia="宋体" w:hAnsi="Times New Roman"/>
          <w:color w:val="000000"/>
          <w:sz w:val="24"/>
          <w:lang w:eastAsia="zh-CN"/>
        </w:rPr>
        <w:t>。</w:t>
      </w:r>
    </w:p>
    <w:p w14:paraId="7B0BECE4" w14:textId="77777777" w:rsidR="007A0E80" w:rsidRDefault="00000000">
      <w:pPr>
        <w:pStyle w:val="4"/>
        <w:spacing w:before="480" w:after="120" w:line="240" w:lineRule="auto"/>
        <w:rPr>
          <w:lang w:eastAsia="zh-CN"/>
        </w:rPr>
      </w:pPr>
      <w:bookmarkStart w:id="9" w:name="__RefHeading___Toc902_1076836563"/>
      <w:bookmarkEnd w:id="9"/>
      <w:r>
        <w:rPr>
          <w:rFonts w:ascii="Times New Roman" w:eastAsia="宋体" w:hAnsi="Times New Roman"/>
          <w:i w:val="0"/>
          <w:color w:val="000000"/>
          <w:sz w:val="28"/>
          <w:lang w:eastAsia="zh-CN"/>
        </w:rPr>
        <w:t xml:space="preserve">2.3 </w:t>
      </w:r>
      <w:r>
        <w:rPr>
          <w:rFonts w:ascii="Times New Roman" w:eastAsia="宋体" w:hAnsi="Times New Roman"/>
          <w:i w:val="0"/>
          <w:color w:val="000000"/>
          <w:sz w:val="28"/>
          <w:lang w:eastAsia="zh-CN"/>
        </w:rPr>
        <w:t>开发工具与平台选择</w:t>
      </w:r>
    </w:p>
    <w:p w14:paraId="33391B1A" w14:textId="77777777" w:rsidR="00594AA4" w:rsidRDefault="00594AA4">
      <w:pPr>
        <w:spacing w:after="0" w:line="360" w:lineRule="auto"/>
        <w:ind w:firstLine="480"/>
        <w:rPr>
          <w:rFonts w:ascii="Times New Roman" w:eastAsia="宋体" w:hAnsi="Times New Roman"/>
          <w:color w:val="000000"/>
          <w:sz w:val="24"/>
          <w:lang w:eastAsia="zh-CN"/>
        </w:rPr>
      </w:pPr>
      <w:r w:rsidRPr="00594AA4">
        <w:rPr>
          <w:rFonts w:ascii="Times New Roman" w:eastAsia="宋体" w:hAnsi="Times New Roman" w:hint="eastAsia"/>
          <w:color w:val="000000"/>
          <w:sz w:val="24"/>
          <w:lang w:eastAsia="zh-CN"/>
        </w:rPr>
        <w:t>本系统在开发过程中把</w:t>
      </w:r>
      <w:r w:rsidRPr="00594AA4">
        <w:rPr>
          <w:rFonts w:ascii="Times New Roman" w:eastAsia="宋体" w:hAnsi="Times New Roman"/>
          <w:color w:val="000000"/>
          <w:sz w:val="24"/>
          <w:lang w:eastAsia="zh-CN"/>
        </w:rPr>
        <w:t>PyQt5</w:t>
      </w:r>
      <w:r w:rsidRPr="00594AA4">
        <w:rPr>
          <w:rFonts w:ascii="Times New Roman" w:eastAsia="宋体" w:hAnsi="Times New Roman" w:hint="eastAsia"/>
          <w:color w:val="000000"/>
          <w:sz w:val="24"/>
          <w:lang w:eastAsia="zh-CN"/>
        </w:rPr>
        <w:t>与</w:t>
      </w:r>
      <w:r w:rsidRPr="00594AA4">
        <w:rPr>
          <w:rFonts w:ascii="Times New Roman" w:eastAsia="宋体" w:hAnsi="Times New Roman"/>
          <w:color w:val="000000"/>
          <w:sz w:val="24"/>
          <w:lang w:eastAsia="zh-CN"/>
        </w:rPr>
        <w:t>PyTorch</w:t>
      </w:r>
      <w:r w:rsidRPr="00594AA4">
        <w:rPr>
          <w:rFonts w:ascii="Times New Roman" w:eastAsia="宋体" w:hAnsi="Times New Roman" w:hint="eastAsia"/>
          <w:color w:val="000000"/>
          <w:sz w:val="24"/>
          <w:lang w:eastAsia="zh-CN"/>
        </w:rPr>
        <w:t>作为两条并行推进的技术主线来使用，这样的组合不是简单地为了方便编程，而是结合了行人跌倒检测任务本身对界面交互、模型推理速度、工程调试效率以及后续部署可行性的多方面要求后做出的选择。跌倒检测系统面对的使用场景比较直接，操作者往往不具备复杂的算法背景，他们更关注的是视频能不能顺利导入、检测结果能不能及时显示、报警信息会不会漏报，因此系统需要有一个清晰、稳定、易上手的可视化界面把各个功能集中起来。</w:t>
      </w:r>
      <w:r w:rsidRPr="00594AA4">
        <w:rPr>
          <w:rFonts w:ascii="Times New Roman" w:eastAsia="宋体" w:hAnsi="Times New Roman"/>
          <w:color w:val="000000"/>
          <w:sz w:val="24"/>
          <w:lang w:eastAsia="zh-CN"/>
        </w:rPr>
        <w:t>PyQt5</w:t>
      </w:r>
      <w:r w:rsidRPr="00594AA4">
        <w:rPr>
          <w:rFonts w:ascii="Times New Roman" w:eastAsia="宋体" w:hAnsi="Times New Roman" w:hint="eastAsia"/>
          <w:color w:val="000000"/>
          <w:sz w:val="24"/>
          <w:lang w:eastAsia="zh-CN"/>
        </w:rPr>
        <w:t>在桌面端应用开发中有较成熟的组件体系，窗口、按钮、标签、进度条、菜单栏、表格、对话框等控件都比较完整，开发者能把模型参数设置、图片与视频文件导入、摄像头调用、检测结果回显、日志输出、报警提示和结果导出等功能放到同一套界面中完成组织，这样用户在使用时能把操作路径缩短，也能让调试过程更直观</w:t>
      </w:r>
      <w:r w:rsidRPr="00594AA4">
        <w:rPr>
          <w:rFonts w:ascii="Times New Roman" w:eastAsia="宋体" w:hAnsi="Times New Roman"/>
          <w:color w:val="000000"/>
          <w:sz w:val="24"/>
          <w:lang w:eastAsia="zh-CN"/>
        </w:rPr>
        <w:t>[1]</w:t>
      </w:r>
      <w:r w:rsidRPr="00594AA4">
        <w:rPr>
          <w:rFonts w:ascii="Times New Roman" w:eastAsia="宋体" w:hAnsi="Times New Roman" w:hint="eastAsia"/>
          <w:color w:val="000000"/>
          <w:sz w:val="24"/>
          <w:lang w:eastAsia="zh-CN"/>
        </w:rPr>
        <w:t>。对于本课题来说，检测流程涉及输入源切换、模型加载、状态控制、结果显示和异常提示多个环节，如果这些功能分散在命令行或多个脚本页面中，使用者会增加很多理解成本，系统联调时也容易出现状态不同步的问题。把这些操作统一到</w:t>
      </w:r>
      <w:r w:rsidRPr="00594AA4">
        <w:rPr>
          <w:rFonts w:ascii="Times New Roman" w:eastAsia="宋体" w:hAnsi="Times New Roman"/>
          <w:color w:val="000000"/>
          <w:sz w:val="24"/>
          <w:lang w:eastAsia="zh-CN"/>
        </w:rPr>
        <w:t>PyQt5</w:t>
      </w:r>
      <w:r w:rsidRPr="00594AA4">
        <w:rPr>
          <w:rFonts w:ascii="Times New Roman" w:eastAsia="宋体" w:hAnsi="Times New Roman" w:hint="eastAsia"/>
          <w:color w:val="000000"/>
          <w:sz w:val="24"/>
          <w:lang w:eastAsia="zh-CN"/>
        </w:rPr>
        <w:t>界面之后，很多运行信息都能被直接显示出来，像当前加载的权重文件、输入视频的帧率、检测类别、置信度阈值、推理状态以及报警触发情况，都可以被放到固定区域中进行动态刷新，开发人员也能更快定位程序运行中的错误位置。界面原型部分采用</w:t>
      </w:r>
      <w:r w:rsidRPr="00594AA4">
        <w:rPr>
          <w:rFonts w:ascii="Times New Roman" w:eastAsia="宋体" w:hAnsi="Times New Roman"/>
          <w:color w:val="000000"/>
          <w:sz w:val="24"/>
          <w:lang w:eastAsia="zh-CN"/>
        </w:rPr>
        <w:t>Qt Designer</w:t>
      </w:r>
      <w:r w:rsidRPr="00594AA4">
        <w:rPr>
          <w:rFonts w:ascii="Times New Roman" w:eastAsia="宋体" w:hAnsi="Times New Roman" w:hint="eastAsia"/>
          <w:color w:val="000000"/>
          <w:sz w:val="24"/>
          <w:lang w:eastAsia="zh-CN"/>
        </w:rPr>
        <w:t>来完成布局，这种做法能把页面设计与逻辑编写适当分开，控件位置、尺寸、字体和颜色风格可以在可视化环境下提前调整，界面原型完成后再把</w:t>
      </w:r>
      <w:r w:rsidRPr="00594AA4">
        <w:rPr>
          <w:rFonts w:ascii="Times New Roman" w:eastAsia="宋体" w:hAnsi="Times New Roman"/>
          <w:color w:val="000000"/>
          <w:sz w:val="24"/>
          <w:lang w:eastAsia="zh-CN"/>
        </w:rPr>
        <w:t>.ui</w:t>
      </w:r>
      <w:r w:rsidRPr="00594AA4">
        <w:rPr>
          <w:rFonts w:ascii="Times New Roman" w:eastAsia="宋体" w:hAnsi="Times New Roman" w:hint="eastAsia"/>
          <w:color w:val="000000"/>
          <w:sz w:val="24"/>
          <w:lang w:eastAsia="zh-CN"/>
        </w:rPr>
        <w:t>文件转换为</w:t>
      </w:r>
      <w:r w:rsidRPr="00594AA4">
        <w:rPr>
          <w:rFonts w:ascii="Times New Roman" w:eastAsia="宋体" w:hAnsi="Times New Roman"/>
          <w:color w:val="000000"/>
          <w:sz w:val="24"/>
          <w:lang w:eastAsia="zh-CN"/>
        </w:rPr>
        <w:t>Python</w:t>
      </w:r>
      <w:r w:rsidRPr="00594AA4">
        <w:rPr>
          <w:rFonts w:ascii="Times New Roman" w:eastAsia="宋体" w:hAnsi="Times New Roman" w:hint="eastAsia"/>
          <w:color w:val="000000"/>
          <w:sz w:val="24"/>
          <w:lang w:eastAsia="zh-CN"/>
        </w:rPr>
        <w:t>代码，后续在</w:t>
      </w:r>
      <w:r w:rsidRPr="00594AA4">
        <w:rPr>
          <w:rFonts w:ascii="Times New Roman" w:eastAsia="宋体" w:hAnsi="Times New Roman"/>
          <w:color w:val="000000"/>
          <w:sz w:val="24"/>
          <w:lang w:eastAsia="zh-CN"/>
        </w:rPr>
        <w:t>PyCharm</w:t>
      </w:r>
      <w:r w:rsidRPr="00594AA4">
        <w:rPr>
          <w:rFonts w:ascii="Times New Roman" w:eastAsia="宋体" w:hAnsi="Times New Roman" w:hint="eastAsia"/>
          <w:color w:val="000000"/>
          <w:sz w:val="24"/>
          <w:lang w:eastAsia="zh-CN"/>
        </w:rPr>
        <w:t>中补充信号与槽机制以及业务逻辑，这样会减少手工编写界面代码带来的重复劳动，也能降低控件命名混乱、布局不统一等问题。对于开始检测、暂停播放、继续播放、切换模型、保存结果、截图记录、退出程序等功能，系统都通过信号与槽建立了清晰的响应关系，按钮动作能够被准确传递到后端模块中，界面层只负责接收和展示，推理层则负责计算与数据返回，这种结构让模块之间的边界更清楚。考虑到视频检测任务具有连续性和实时性的特点，如果把模型推理直接放在主线程中执行，界面会因为高频计算而出现卡顿，甚至会造成窗口无响应。为了解决这一问题，本系统把视频读取、目标检测和结果写回等耗时操作放到了后端线程中处理，主界面线程则负责接收图像帧和文本信息并进行刷新，线程间的数据交换通过信号传递来完成，这样既能</w:t>
      </w:r>
      <w:r w:rsidRPr="00594AA4">
        <w:rPr>
          <w:rFonts w:ascii="Times New Roman" w:eastAsia="宋体" w:hAnsi="Times New Roman" w:hint="eastAsia"/>
          <w:color w:val="000000"/>
          <w:sz w:val="24"/>
          <w:lang w:eastAsia="zh-CN"/>
        </w:rPr>
        <w:lastRenderedPageBreak/>
        <w:t>减少界面阻塞，也能把实时显示的流畅性保持在较稳定的水平。对于跌倒检测这种依赖连续画面的任务来说，画面刷新是否顺畅会直接影响使用者对系统可靠性的判断，因此线程化处理不是简单的性能优化，而是保证系统可用性的关键部分。模型训练与推理部分选用了</w:t>
      </w:r>
      <w:r w:rsidRPr="00594AA4">
        <w:rPr>
          <w:rFonts w:ascii="Times New Roman" w:eastAsia="宋体" w:hAnsi="Times New Roman"/>
          <w:color w:val="000000"/>
          <w:sz w:val="24"/>
          <w:lang w:eastAsia="zh-CN"/>
        </w:rPr>
        <w:t>PyTorch</w:t>
      </w:r>
      <w:r w:rsidRPr="00594AA4">
        <w:rPr>
          <w:rFonts w:ascii="Times New Roman" w:eastAsia="宋体" w:hAnsi="Times New Roman" w:hint="eastAsia"/>
          <w:color w:val="000000"/>
          <w:sz w:val="24"/>
          <w:lang w:eastAsia="zh-CN"/>
        </w:rPr>
        <w:t>框架，这一选择同样有较强的现实依据。</w:t>
      </w:r>
      <w:r w:rsidRPr="00594AA4">
        <w:rPr>
          <w:rFonts w:ascii="Times New Roman" w:eastAsia="宋体" w:hAnsi="Times New Roman"/>
          <w:color w:val="000000"/>
          <w:sz w:val="24"/>
          <w:lang w:eastAsia="zh-CN"/>
        </w:rPr>
        <w:t>PyTorch</w:t>
      </w:r>
      <w:r w:rsidRPr="00594AA4">
        <w:rPr>
          <w:rFonts w:ascii="Times New Roman" w:eastAsia="宋体" w:hAnsi="Times New Roman" w:hint="eastAsia"/>
          <w:color w:val="000000"/>
          <w:sz w:val="24"/>
          <w:lang w:eastAsia="zh-CN"/>
        </w:rPr>
        <w:t>在深度学习研究和工程应用中已经形成了较成熟的生态，它对卷积神经网络、张量计算、自动求导和</w:t>
      </w:r>
      <w:r w:rsidRPr="00594AA4">
        <w:rPr>
          <w:rFonts w:ascii="Times New Roman" w:eastAsia="宋体" w:hAnsi="Times New Roman"/>
          <w:color w:val="000000"/>
          <w:sz w:val="24"/>
          <w:lang w:eastAsia="zh-CN"/>
        </w:rPr>
        <w:t>GPU</w:t>
      </w:r>
      <w:r w:rsidRPr="00594AA4">
        <w:rPr>
          <w:rFonts w:ascii="Times New Roman" w:eastAsia="宋体" w:hAnsi="Times New Roman" w:hint="eastAsia"/>
          <w:color w:val="000000"/>
          <w:sz w:val="24"/>
          <w:lang w:eastAsia="zh-CN"/>
        </w:rPr>
        <w:t>并行加速都有较好的支持，代码风格也更接近</w:t>
      </w:r>
      <w:r w:rsidRPr="00594AA4">
        <w:rPr>
          <w:rFonts w:ascii="Times New Roman" w:eastAsia="宋体" w:hAnsi="Times New Roman"/>
          <w:color w:val="000000"/>
          <w:sz w:val="24"/>
          <w:lang w:eastAsia="zh-CN"/>
        </w:rPr>
        <w:t>Python</w:t>
      </w:r>
      <w:r w:rsidRPr="00594AA4">
        <w:rPr>
          <w:rFonts w:ascii="Times New Roman" w:eastAsia="宋体" w:hAnsi="Times New Roman" w:hint="eastAsia"/>
          <w:color w:val="000000"/>
          <w:sz w:val="24"/>
          <w:lang w:eastAsia="zh-CN"/>
        </w:rPr>
        <w:t>本身，阅读和修改的门槛相对较低</w:t>
      </w:r>
      <w:r w:rsidRPr="00594AA4">
        <w:rPr>
          <w:rFonts w:ascii="Times New Roman" w:eastAsia="宋体" w:hAnsi="Times New Roman"/>
          <w:color w:val="000000"/>
          <w:sz w:val="24"/>
          <w:lang w:eastAsia="zh-CN"/>
        </w:rPr>
        <w:t>[2]</w:t>
      </w:r>
      <w:r w:rsidRPr="00594AA4">
        <w:rPr>
          <w:rFonts w:ascii="Times New Roman" w:eastAsia="宋体" w:hAnsi="Times New Roman" w:hint="eastAsia"/>
          <w:color w:val="000000"/>
          <w:sz w:val="24"/>
          <w:lang w:eastAsia="zh-CN"/>
        </w:rPr>
        <w:t>。</w:t>
      </w:r>
      <w:r w:rsidRPr="00594AA4">
        <w:rPr>
          <w:rFonts w:ascii="Times New Roman" w:eastAsia="宋体" w:hAnsi="Times New Roman"/>
          <w:color w:val="000000"/>
          <w:sz w:val="24"/>
          <w:lang w:eastAsia="zh-CN"/>
        </w:rPr>
        <w:t>YOLOv8</w:t>
      </w:r>
      <w:r w:rsidRPr="00594AA4">
        <w:rPr>
          <w:rFonts w:ascii="Times New Roman" w:eastAsia="宋体" w:hAnsi="Times New Roman" w:hint="eastAsia"/>
          <w:color w:val="000000"/>
          <w:sz w:val="24"/>
          <w:lang w:eastAsia="zh-CN"/>
        </w:rPr>
        <w:t>作为本课题使用的核心检测模型，在</w:t>
      </w:r>
      <w:r w:rsidRPr="00594AA4">
        <w:rPr>
          <w:rFonts w:ascii="Times New Roman" w:eastAsia="宋体" w:hAnsi="Times New Roman"/>
          <w:color w:val="000000"/>
          <w:sz w:val="24"/>
          <w:lang w:eastAsia="zh-CN"/>
        </w:rPr>
        <w:t>PyTorch</w:t>
      </w:r>
      <w:r w:rsidRPr="00594AA4">
        <w:rPr>
          <w:rFonts w:ascii="Times New Roman" w:eastAsia="宋体" w:hAnsi="Times New Roman" w:hint="eastAsia"/>
          <w:color w:val="000000"/>
          <w:sz w:val="24"/>
          <w:lang w:eastAsia="zh-CN"/>
        </w:rPr>
        <w:t>环境下有较完整的实现基础，网络结构定义、预训练权重加载、损失函数计算、训练日志记录、验证指标输出以及导出推理模型等过程都能在同一框架内完成，这就减少了跨平台迁移时可能出现的不兼容问题。对于本科阶段的工程实现来说，能够把训练代码和推理代码尽量统一管理，会比追求过度复杂的多框架方案更合适。研究者在训练阶段调整图像尺寸、批次大小、学习率、优化器和数据增强策略后，得到的</w:t>
      </w:r>
      <w:r w:rsidRPr="00594AA4">
        <w:rPr>
          <w:rFonts w:ascii="Times New Roman" w:eastAsia="宋体" w:hAnsi="Times New Roman"/>
          <w:color w:val="000000"/>
          <w:sz w:val="24"/>
          <w:lang w:eastAsia="zh-CN"/>
        </w:rPr>
        <w:t>.pt</w:t>
      </w:r>
      <w:r w:rsidRPr="00594AA4">
        <w:rPr>
          <w:rFonts w:ascii="Times New Roman" w:eastAsia="宋体" w:hAnsi="Times New Roman" w:hint="eastAsia"/>
          <w:color w:val="000000"/>
          <w:sz w:val="24"/>
          <w:lang w:eastAsia="zh-CN"/>
        </w:rPr>
        <w:t>权重文件可以被直接接入到推理模块中，模型从实验环境过渡到系统界面的过程会更顺畅，重复配置环境的成本也会被降低。</w:t>
      </w:r>
      <w:r w:rsidRPr="00594AA4">
        <w:rPr>
          <w:rFonts w:ascii="Times New Roman" w:eastAsia="宋体" w:hAnsi="Times New Roman"/>
          <w:color w:val="000000"/>
          <w:sz w:val="24"/>
          <w:lang w:eastAsia="zh-CN"/>
        </w:rPr>
        <w:t>PyTorch</w:t>
      </w:r>
      <w:r w:rsidRPr="00594AA4">
        <w:rPr>
          <w:rFonts w:ascii="Times New Roman" w:eastAsia="宋体" w:hAnsi="Times New Roman" w:hint="eastAsia"/>
          <w:color w:val="000000"/>
          <w:sz w:val="24"/>
          <w:lang w:eastAsia="zh-CN"/>
        </w:rPr>
        <w:t>对</w:t>
      </w:r>
      <w:r w:rsidRPr="00594AA4">
        <w:rPr>
          <w:rFonts w:ascii="Times New Roman" w:eastAsia="宋体" w:hAnsi="Times New Roman"/>
          <w:color w:val="000000"/>
          <w:sz w:val="24"/>
          <w:lang w:eastAsia="zh-CN"/>
        </w:rPr>
        <w:t>CUDA</w:t>
      </w:r>
      <w:r w:rsidRPr="00594AA4">
        <w:rPr>
          <w:rFonts w:ascii="Times New Roman" w:eastAsia="宋体" w:hAnsi="Times New Roman" w:hint="eastAsia"/>
          <w:color w:val="000000"/>
          <w:sz w:val="24"/>
          <w:lang w:eastAsia="zh-CN"/>
        </w:rPr>
        <w:t>的支持较为方便，当实验设备具备</w:t>
      </w:r>
      <w:r w:rsidRPr="00594AA4">
        <w:rPr>
          <w:rFonts w:ascii="Times New Roman" w:eastAsia="宋体" w:hAnsi="Times New Roman"/>
          <w:color w:val="000000"/>
          <w:sz w:val="24"/>
          <w:lang w:eastAsia="zh-CN"/>
        </w:rPr>
        <w:t>NVIDIA GPU</w:t>
      </w:r>
      <w:r w:rsidRPr="00594AA4">
        <w:rPr>
          <w:rFonts w:ascii="Times New Roman" w:eastAsia="宋体" w:hAnsi="Times New Roman" w:hint="eastAsia"/>
          <w:color w:val="000000"/>
          <w:sz w:val="24"/>
          <w:lang w:eastAsia="zh-CN"/>
        </w:rPr>
        <w:t>时，训练和推理速度都能得到明显提升，较大规模的数据迭代也更容易完成，这对</w:t>
      </w:r>
      <w:r w:rsidRPr="00594AA4">
        <w:rPr>
          <w:rFonts w:ascii="Times New Roman" w:eastAsia="宋体" w:hAnsi="Times New Roman"/>
          <w:color w:val="000000"/>
          <w:sz w:val="24"/>
          <w:lang w:eastAsia="zh-CN"/>
        </w:rPr>
        <w:t>YOLOv8</w:t>
      </w:r>
      <w:r w:rsidRPr="00594AA4">
        <w:rPr>
          <w:rFonts w:ascii="Times New Roman" w:eastAsia="宋体" w:hAnsi="Times New Roman" w:hint="eastAsia"/>
          <w:color w:val="000000"/>
          <w:sz w:val="24"/>
          <w:lang w:eastAsia="zh-CN"/>
        </w:rPr>
        <w:t>一类对算力有一定要求的模型来说很重要。</w:t>
      </w:r>
    </w:p>
    <w:p w14:paraId="770028AF" w14:textId="37C8F3AE" w:rsidR="007A0E80" w:rsidRDefault="00594AA4">
      <w:pPr>
        <w:spacing w:after="0" w:line="360" w:lineRule="auto"/>
        <w:ind w:firstLine="480"/>
        <w:rPr>
          <w:lang w:eastAsia="zh-CN"/>
        </w:rPr>
      </w:pPr>
      <w:r w:rsidRPr="00594AA4">
        <w:rPr>
          <w:rFonts w:ascii="Times New Roman" w:eastAsia="宋体" w:hAnsi="Times New Roman" w:hint="eastAsia"/>
          <w:color w:val="000000"/>
          <w:sz w:val="24"/>
          <w:lang w:eastAsia="zh-CN"/>
        </w:rPr>
        <w:t>系统在实际实现中把模型加载、设备选择、权重初始化和推理结果解析封装为相对独立的后端模块，界面层只需要传入输入源路径和参数设置即可触发检测，这使得代码结构更加清晰，也便于后续替换不同版本的</w:t>
      </w:r>
      <w:r w:rsidRPr="00594AA4">
        <w:rPr>
          <w:rFonts w:ascii="Times New Roman" w:eastAsia="宋体" w:hAnsi="Times New Roman"/>
          <w:color w:val="000000"/>
          <w:sz w:val="24"/>
          <w:lang w:eastAsia="zh-CN"/>
        </w:rPr>
        <w:t>YOLO</w:t>
      </w:r>
      <w:r w:rsidRPr="00594AA4">
        <w:rPr>
          <w:rFonts w:ascii="Times New Roman" w:eastAsia="宋体" w:hAnsi="Times New Roman" w:hint="eastAsia"/>
          <w:color w:val="000000"/>
          <w:sz w:val="24"/>
          <w:lang w:eastAsia="zh-CN"/>
        </w:rPr>
        <w:t>模型。数据来源方面，本课题实验依托</w:t>
      </w:r>
      <w:r w:rsidRPr="00594AA4">
        <w:rPr>
          <w:rFonts w:ascii="Times New Roman" w:eastAsia="宋体" w:hAnsi="Times New Roman"/>
          <w:color w:val="000000"/>
          <w:sz w:val="24"/>
          <w:lang w:eastAsia="zh-CN"/>
        </w:rPr>
        <w:t>Kaggle</w:t>
      </w:r>
      <w:r w:rsidRPr="00594AA4">
        <w:rPr>
          <w:rFonts w:ascii="Times New Roman" w:eastAsia="宋体" w:hAnsi="Times New Roman" w:hint="eastAsia"/>
          <w:color w:val="000000"/>
          <w:sz w:val="24"/>
          <w:lang w:eastAsia="zh-CN"/>
        </w:rPr>
        <w:t>公开数据集平台获取真实跌倒视频数据，这类平台汇集了较多公开可用的视觉数据资源，下载和整理都比较方便，也有利于保持实验过程的可复现性。跌倒检测任务对数据真实性有较高要求，单纯依赖人工摆拍的少量样本很难覆盖复杂场景中的姿态变化、遮挡情况和光照差异，而公开数据集中往往包含了室内外不同环境、不同人物、不同拍摄角度和不同动作过程的视频片段，虽然数据质量仍然需要筛选，但整体上能为模型训练提供更接近真实使用环境的样本基础</w:t>
      </w:r>
      <w:r w:rsidRPr="00594AA4">
        <w:rPr>
          <w:rFonts w:ascii="Times New Roman" w:eastAsia="宋体" w:hAnsi="Times New Roman"/>
          <w:color w:val="000000"/>
          <w:sz w:val="24"/>
          <w:lang w:eastAsia="zh-CN"/>
        </w:rPr>
        <w:t>[3]</w:t>
      </w:r>
      <w:r w:rsidRPr="00594AA4">
        <w:rPr>
          <w:rFonts w:ascii="Times New Roman" w:eastAsia="宋体" w:hAnsi="Times New Roman" w:hint="eastAsia"/>
          <w:color w:val="000000"/>
          <w:sz w:val="24"/>
          <w:lang w:eastAsia="zh-CN"/>
        </w:rPr>
        <w:t>。数据下载完成后，系统开发流程并不是直接把视频送入训练，而是要经过抽帧、样本筛查、类别划分、标注处理、训练集与验证集划分等一系列准备工作。抽帧能够把连续视频转换成适合目标检测训练的静态图像，标注工具则把跌倒目标的位置和类别信息写入标签文件，经过规范化处理后的图像与标签再被送入</w:t>
      </w:r>
      <w:r w:rsidRPr="00594AA4">
        <w:rPr>
          <w:rFonts w:ascii="Times New Roman" w:eastAsia="宋体" w:hAnsi="Times New Roman"/>
          <w:color w:val="000000"/>
          <w:sz w:val="24"/>
          <w:lang w:eastAsia="zh-CN"/>
        </w:rPr>
        <w:t>YOLOv8</w:t>
      </w:r>
      <w:r w:rsidRPr="00594AA4">
        <w:rPr>
          <w:rFonts w:ascii="Times New Roman" w:eastAsia="宋体" w:hAnsi="Times New Roman" w:hint="eastAsia"/>
          <w:color w:val="000000"/>
          <w:sz w:val="24"/>
          <w:lang w:eastAsia="zh-CN"/>
        </w:rPr>
        <w:t>训练流程中。训练完成后，通过验证集对精度、召回率、</w:t>
      </w:r>
      <w:r w:rsidRPr="00594AA4">
        <w:rPr>
          <w:rFonts w:ascii="Times New Roman" w:eastAsia="宋体" w:hAnsi="Times New Roman"/>
          <w:color w:val="000000"/>
          <w:sz w:val="24"/>
          <w:lang w:eastAsia="zh-CN"/>
        </w:rPr>
        <w:t>mAP</w:t>
      </w:r>
      <w:r w:rsidRPr="00594AA4">
        <w:rPr>
          <w:rFonts w:ascii="Times New Roman" w:eastAsia="宋体" w:hAnsi="Times New Roman" w:hint="eastAsia"/>
          <w:color w:val="000000"/>
          <w:sz w:val="24"/>
          <w:lang w:eastAsia="zh-CN"/>
        </w:rPr>
        <w:t>等指标进行评估，表现较好的权重文件会被保留下来并接入</w:t>
      </w:r>
      <w:r w:rsidRPr="00594AA4">
        <w:rPr>
          <w:rFonts w:ascii="Times New Roman" w:eastAsia="宋体" w:hAnsi="Times New Roman"/>
          <w:color w:val="000000"/>
          <w:sz w:val="24"/>
          <w:lang w:eastAsia="zh-CN"/>
        </w:rPr>
        <w:t>PyQt5</w:t>
      </w:r>
      <w:r w:rsidRPr="00594AA4">
        <w:rPr>
          <w:rFonts w:ascii="Times New Roman" w:eastAsia="宋体" w:hAnsi="Times New Roman" w:hint="eastAsia"/>
          <w:color w:val="000000"/>
          <w:sz w:val="24"/>
          <w:lang w:eastAsia="zh-CN"/>
        </w:rPr>
        <w:t>界面开展联调。联调过程本身也很关键，因为离线训练得到的结果不一定能直接代表界面运行时的实际效果。模型在实验脚本中可能表现正常，但在系统中还会受到视频解码</w:t>
      </w:r>
      <w:r w:rsidRPr="00594AA4">
        <w:rPr>
          <w:rFonts w:ascii="Times New Roman" w:eastAsia="宋体" w:hAnsi="Times New Roman" w:hint="eastAsia"/>
          <w:color w:val="000000"/>
          <w:sz w:val="24"/>
          <w:lang w:eastAsia="zh-CN"/>
        </w:rPr>
        <w:lastRenderedPageBreak/>
        <w:t>速度、图像缩放方式、线程调度和界面刷新频率等因素的影响，因此把</w:t>
      </w:r>
      <w:r w:rsidRPr="00594AA4">
        <w:rPr>
          <w:rFonts w:ascii="Times New Roman" w:eastAsia="宋体" w:hAnsi="Times New Roman"/>
          <w:color w:val="000000"/>
          <w:sz w:val="24"/>
          <w:lang w:eastAsia="zh-CN"/>
        </w:rPr>
        <w:t>.pt</w:t>
      </w:r>
      <w:r w:rsidRPr="00594AA4">
        <w:rPr>
          <w:rFonts w:ascii="Times New Roman" w:eastAsia="宋体" w:hAnsi="Times New Roman" w:hint="eastAsia"/>
          <w:color w:val="000000"/>
          <w:sz w:val="24"/>
          <w:lang w:eastAsia="zh-CN"/>
        </w:rPr>
        <w:t>权重真正接入可视化平台后再进行整体测试，能更真实地反映系统的落地表现。开发工具方面选择</w:t>
      </w:r>
      <w:r w:rsidRPr="00594AA4">
        <w:rPr>
          <w:rFonts w:ascii="Times New Roman" w:eastAsia="宋体" w:hAnsi="Times New Roman"/>
          <w:color w:val="000000"/>
          <w:sz w:val="24"/>
          <w:lang w:eastAsia="zh-CN"/>
        </w:rPr>
        <w:t>PyCharm</w:t>
      </w:r>
      <w:r w:rsidRPr="00594AA4">
        <w:rPr>
          <w:rFonts w:ascii="Times New Roman" w:eastAsia="宋体" w:hAnsi="Times New Roman" w:hint="eastAsia"/>
          <w:color w:val="000000"/>
          <w:sz w:val="24"/>
          <w:lang w:eastAsia="zh-CN"/>
        </w:rPr>
        <w:t>也有实际意义，该平台对</w:t>
      </w:r>
      <w:r w:rsidRPr="00594AA4">
        <w:rPr>
          <w:rFonts w:ascii="Times New Roman" w:eastAsia="宋体" w:hAnsi="Times New Roman"/>
          <w:color w:val="000000"/>
          <w:sz w:val="24"/>
          <w:lang w:eastAsia="zh-CN"/>
        </w:rPr>
        <w:t>Python</w:t>
      </w:r>
      <w:r w:rsidRPr="00594AA4">
        <w:rPr>
          <w:rFonts w:ascii="Times New Roman" w:eastAsia="宋体" w:hAnsi="Times New Roman" w:hint="eastAsia"/>
          <w:color w:val="000000"/>
          <w:sz w:val="24"/>
          <w:lang w:eastAsia="zh-CN"/>
        </w:rPr>
        <w:t>工程的代码补全、调试断点、包管理和项目结构维护都比较友好，开发者能把前端界面、后端推理、数据处理和工具脚本放在同一工程中管理，查找问题时路径更清楚，修改版本时也更方便。对于一个同时包含界面、算法和多线程逻辑的项目来说，开发环境如果过于零散，后续维护会变得困难，而</w:t>
      </w:r>
      <w:r w:rsidRPr="00594AA4">
        <w:rPr>
          <w:rFonts w:ascii="Times New Roman" w:eastAsia="宋体" w:hAnsi="Times New Roman"/>
          <w:color w:val="000000"/>
          <w:sz w:val="24"/>
          <w:lang w:eastAsia="zh-CN"/>
        </w:rPr>
        <w:t>PyCharm</w:t>
      </w:r>
      <w:r w:rsidRPr="00594AA4">
        <w:rPr>
          <w:rFonts w:ascii="Times New Roman" w:eastAsia="宋体" w:hAnsi="Times New Roman" w:hint="eastAsia"/>
          <w:color w:val="000000"/>
          <w:sz w:val="24"/>
          <w:lang w:eastAsia="zh-CN"/>
        </w:rPr>
        <w:t>在调试线程状态、查看变量变化和追踪异常栈信息时都提供了较直接的支持，这能把开发周期进一步压缩。把</w:t>
      </w:r>
      <w:r w:rsidRPr="00594AA4">
        <w:rPr>
          <w:rFonts w:ascii="Times New Roman" w:eastAsia="宋体" w:hAnsi="Times New Roman"/>
          <w:color w:val="000000"/>
          <w:sz w:val="24"/>
          <w:lang w:eastAsia="zh-CN"/>
        </w:rPr>
        <w:t>PyQt5</w:t>
      </w:r>
      <w:r w:rsidRPr="00594AA4">
        <w:rPr>
          <w:rFonts w:ascii="Times New Roman" w:eastAsia="宋体" w:hAnsi="Times New Roman" w:hint="eastAsia"/>
          <w:color w:val="000000"/>
          <w:sz w:val="24"/>
          <w:lang w:eastAsia="zh-CN"/>
        </w:rPr>
        <w:t>、</w:t>
      </w:r>
      <w:r w:rsidRPr="00594AA4">
        <w:rPr>
          <w:rFonts w:ascii="Times New Roman" w:eastAsia="宋体" w:hAnsi="Times New Roman"/>
          <w:color w:val="000000"/>
          <w:sz w:val="24"/>
          <w:lang w:eastAsia="zh-CN"/>
        </w:rPr>
        <w:t>Qt Designer</w:t>
      </w:r>
      <w:r w:rsidRPr="00594AA4">
        <w:rPr>
          <w:rFonts w:ascii="Times New Roman" w:eastAsia="宋体" w:hAnsi="Times New Roman" w:hint="eastAsia"/>
          <w:color w:val="000000"/>
          <w:sz w:val="24"/>
          <w:lang w:eastAsia="zh-CN"/>
        </w:rPr>
        <w:t>、</w:t>
      </w:r>
      <w:r w:rsidRPr="00594AA4">
        <w:rPr>
          <w:rFonts w:ascii="Times New Roman" w:eastAsia="宋体" w:hAnsi="Times New Roman"/>
          <w:color w:val="000000"/>
          <w:sz w:val="24"/>
          <w:lang w:eastAsia="zh-CN"/>
        </w:rPr>
        <w:t>PyCharm</w:t>
      </w:r>
      <w:r w:rsidRPr="00594AA4">
        <w:rPr>
          <w:rFonts w:ascii="Times New Roman" w:eastAsia="宋体" w:hAnsi="Times New Roman" w:hint="eastAsia"/>
          <w:color w:val="000000"/>
          <w:sz w:val="24"/>
          <w:lang w:eastAsia="zh-CN"/>
        </w:rPr>
        <w:t>、</w:t>
      </w:r>
      <w:r w:rsidRPr="00594AA4">
        <w:rPr>
          <w:rFonts w:ascii="Times New Roman" w:eastAsia="宋体" w:hAnsi="Times New Roman"/>
          <w:color w:val="000000"/>
          <w:sz w:val="24"/>
          <w:lang w:eastAsia="zh-CN"/>
        </w:rPr>
        <w:t>PyTorch</w:t>
      </w:r>
      <w:r w:rsidRPr="00594AA4">
        <w:rPr>
          <w:rFonts w:ascii="Times New Roman" w:eastAsia="宋体" w:hAnsi="Times New Roman" w:hint="eastAsia"/>
          <w:color w:val="000000"/>
          <w:sz w:val="24"/>
          <w:lang w:eastAsia="zh-CN"/>
        </w:rPr>
        <w:t>和</w:t>
      </w:r>
      <w:r w:rsidRPr="00594AA4">
        <w:rPr>
          <w:rFonts w:ascii="Times New Roman" w:eastAsia="宋体" w:hAnsi="Times New Roman"/>
          <w:color w:val="000000"/>
          <w:sz w:val="24"/>
          <w:lang w:eastAsia="zh-CN"/>
        </w:rPr>
        <w:t>Kaggle</w:t>
      </w:r>
      <w:r w:rsidRPr="00594AA4">
        <w:rPr>
          <w:rFonts w:ascii="Times New Roman" w:eastAsia="宋体" w:hAnsi="Times New Roman" w:hint="eastAsia"/>
          <w:color w:val="000000"/>
          <w:sz w:val="24"/>
          <w:lang w:eastAsia="zh-CN"/>
        </w:rPr>
        <w:t>数据平台结合起来使用，形成的是一套从数据准备、模型训练、权重导出到界面部署的相对完整流程。这种技术路线没有刻意追求过于复杂的工业级架构，但它把本科课题最需要解决的几个核心问题都覆盖到了，即开发效率是否足够高、实验过程是否便于复现、系统界面是否方便演示、模型结果是否能够顺利落地。对于行人跌倒检测系统而言，能够把模型能力稳定地呈现在用户面前，比单独追求某一项局部指标更有实际意义，而这套工具与平台的搭配正好兼顾了研究实现与工程应用两方面的需求</w:t>
      </w:r>
      <w:r w:rsidR="00000000">
        <w:rPr>
          <w:rFonts w:ascii="Times New Roman" w:eastAsia="宋体" w:hAnsi="Times New Roman"/>
          <w:color w:val="000000"/>
          <w:sz w:val="24"/>
          <w:lang w:eastAsia="zh-CN"/>
        </w:rPr>
        <w:t>。</w:t>
      </w:r>
    </w:p>
    <w:p w14:paraId="5C25C4FF" w14:textId="77777777" w:rsidR="007A0E80" w:rsidRDefault="00000000">
      <w:pPr>
        <w:pStyle w:val="5"/>
        <w:spacing w:before="240" w:after="120" w:line="240" w:lineRule="auto"/>
        <w:rPr>
          <w:lang w:eastAsia="zh-CN"/>
        </w:rPr>
      </w:pPr>
      <w:bookmarkStart w:id="10" w:name="__RefHeading___Toc904_1076836563"/>
      <w:bookmarkEnd w:id="10"/>
      <w:r>
        <w:rPr>
          <w:rFonts w:ascii="Times New Roman" w:eastAsia="黑体" w:hAnsi="Times New Roman"/>
          <w:color w:val="000000"/>
          <w:sz w:val="24"/>
          <w:lang w:eastAsia="zh-CN"/>
        </w:rPr>
        <w:t>2.3.1 PyQt5</w:t>
      </w:r>
      <w:r>
        <w:rPr>
          <w:rFonts w:ascii="Times New Roman" w:eastAsia="黑体" w:hAnsi="Times New Roman"/>
          <w:color w:val="000000"/>
          <w:sz w:val="24"/>
          <w:lang w:eastAsia="zh-CN"/>
        </w:rPr>
        <w:t>界面开发框架</w:t>
      </w:r>
    </w:p>
    <w:p w14:paraId="30035B8E"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在本课题中，</w:t>
      </w:r>
      <w:r>
        <w:rPr>
          <w:rFonts w:ascii="Times New Roman" w:eastAsia="宋体" w:hAnsi="Times New Roman"/>
          <w:color w:val="000000"/>
          <w:sz w:val="24"/>
          <w:lang w:eastAsia="zh-CN"/>
        </w:rPr>
        <w:t>PyQt5</w:t>
      </w:r>
      <w:r>
        <w:rPr>
          <w:rFonts w:ascii="Times New Roman" w:eastAsia="宋体" w:hAnsi="Times New Roman"/>
          <w:color w:val="000000"/>
          <w:sz w:val="24"/>
          <w:lang w:eastAsia="zh-CN"/>
        </w:rPr>
        <w:t>被用来搭建整套行人跌倒检测系统的图形界面，界面会把模型配置、数据载入和检测结果展示这些零散的操作集中到同一窗口中，用户只需要通过按钮和下拉框就能完成从数据选择到结果查看的整个流程。系统会在</w:t>
      </w:r>
      <w:r>
        <w:rPr>
          <w:rFonts w:ascii="Times New Roman" w:eastAsia="宋体" w:hAnsi="Times New Roman"/>
          <w:color w:val="000000"/>
          <w:sz w:val="24"/>
          <w:lang w:eastAsia="zh-CN"/>
        </w:rPr>
        <w:t>Qt Designer</w:t>
      </w:r>
      <w:r>
        <w:rPr>
          <w:rFonts w:ascii="Times New Roman" w:eastAsia="宋体" w:hAnsi="Times New Roman"/>
          <w:color w:val="000000"/>
          <w:sz w:val="24"/>
          <w:lang w:eastAsia="zh-CN"/>
        </w:rPr>
        <w:t>里先画出主界面草图，把菜单栏、视频显示区、参数调节区和日志输出区安排到固定区域，再在</w:t>
      </w:r>
      <w:r>
        <w:rPr>
          <w:rFonts w:ascii="Times New Roman" w:eastAsia="宋体" w:hAnsi="Times New Roman"/>
          <w:color w:val="000000"/>
          <w:sz w:val="24"/>
          <w:lang w:eastAsia="zh-CN"/>
        </w:rPr>
        <w:t>PyCharm</w:t>
      </w:r>
      <w:r>
        <w:rPr>
          <w:rFonts w:ascii="Times New Roman" w:eastAsia="宋体" w:hAnsi="Times New Roman"/>
          <w:color w:val="000000"/>
          <w:sz w:val="24"/>
          <w:lang w:eastAsia="zh-CN"/>
        </w:rPr>
        <w:t>中为这些控件编写槽函数，让开始检测、打开摄像头、导入</w:t>
      </w:r>
      <w:r>
        <w:rPr>
          <w:rFonts w:ascii="Times New Roman" w:eastAsia="宋体" w:hAnsi="Times New Roman"/>
          <w:color w:val="000000"/>
          <w:sz w:val="24"/>
          <w:lang w:eastAsia="zh-CN"/>
        </w:rPr>
        <w:t>Kaggle</w:t>
      </w:r>
      <w:r>
        <w:rPr>
          <w:rFonts w:ascii="Times New Roman" w:eastAsia="宋体" w:hAnsi="Times New Roman"/>
          <w:color w:val="000000"/>
          <w:sz w:val="24"/>
          <w:lang w:eastAsia="zh-CN"/>
        </w:rPr>
        <w:t>跌倒数据集视频、保存日志等操作都通过信号机制交给后台线程去执行。界面更新会使用定时器配合</w:t>
      </w:r>
      <w:r>
        <w:rPr>
          <w:rFonts w:ascii="Times New Roman" w:eastAsia="宋体" w:hAnsi="Times New Roman"/>
          <w:color w:val="000000"/>
          <w:sz w:val="24"/>
          <w:lang w:eastAsia="zh-CN"/>
        </w:rPr>
        <w:t>QLabel</w:t>
      </w:r>
      <w:r>
        <w:rPr>
          <w:rFonts w:ascii="Times New Roman" w:eastAsia="宋体" w:hAnsi="Times New Roman"/>
          <w:color w:val="000000"/>
          <w:sz w:val="24"/>
          <w:lang w:eastAsia="zh-CN"/>
        </w:rPr>
        <w:t>组件，把</w:t>
      </w:r>
      <w:r>
        <w:rPr>
          <w:rFonts w:ascii="Times New Roman" w:eastAsia="宋体" w:hAnsi="Times New Roman"/>
          <w:color w:val="000000"/>
          <w:sz w:val="24"/>
          <w:lang w:eastAsia="zh-CN"/>
        </w:rPr>
        <w:t>PyTorch</w:t>
      </w:r>
      <w:r>
        <w:rPr>
          <w:rFonts w:ascii="Times New Roman" w:eastAsia="宋体" w:hAnsi="Times New Roman"/>
          <w:color w:val="000000"/>
          <w:sz w:val="24"/>
          <w:lang w:eastAsia="zh-CN"/>
        </w:rPr>
        <w:t>推理后带有检测框和跌倒标签的图像逐帧渲染出来，这样能保证在</w:t>
      </w:r>
      <w:r>
        <w:rPr>
          <w:rFonts w:ascii="Times New Roman" w:eastAsia="宋体" w:hAnsi="Times New Roman"/>
          <w:color w:val="000000"/>
          <w:sz w:val="24"/>
          <w:lang w:eastAsia="zh-CN"/>
        </w:rPr>
        <w:t>GPU</w:t>
      </w:r>
      <w:r>
        <w:rPr>
          <w:rFonts w:ascii="Times New Roman" w:eastAsia="宋体" w:hAnsi="Times New Roman"/>
          <w:color w:val="000000"/>
          <w:sz w:val="24"/>
          <w:lang w:eastAsia="zh-CN"/>
        </w:rPr>
        <w:t>运行</w:t>
      </w:r>
      <w:r>
        <w:rPr>
          <w:rFonts w:ascii="Times New Roman" w:eastAsia="宋体" w:hAnsi="Times New Roman"/>
          <w:color w:val="000000"/>
          <w:sz w:val="24"/>
          <w:lang w:eastAsia="zh-CN"/>
        </w:rPr>
        <w:t>YOLOv8</w:t>
      </w:r>
      <w:r>
        <w:rPr>
          <w:rFonts w:ascii="Times New Roman" w:eastAsia="宋体" w:hAnsi="Times New Roman"/>
          <w:color w:val="000000"/>
          <w:sz w:val="24"/>
          <w:lang w:eastAsia="zh-CN"/>
        </w:rPr>
        <w:t>推理时，主界面仍然保持流畅响应，比较适合需要长时间运行的监控场景。</w:t>
      </w:r>
    </w:p>
    <w:tbl>
      <w:tblPr>
        <w:tblW w:w="8640" w:type="dxa"/>
        <w:jc w:val="center"/>
        <w:tblLayout w:type="fixed"/>
        <w:tblLook w:val="04A0" w:firstRow="1" w:lastRow="0" w:firstColumn="1" w:lastColumn="0" w:noHBand="0" w:noVBand="1"/>
      </w:tblPr>
      <w:tblGrid>
        <w:gridCol w:w="2880"/>
        <w:gridCol w:w="2880"/>
        <w:gridCol w:w="2880"/>
      </w:tblGrid>
      <w:tr w:rsidR="007A0E80" w14:paraId="594F69F3" w14:textId="77777777">
        <w:trPr>
          <w:jc w:val="center"/>
        </w:trPr>
        <w:tc>
          <w:tcPr>
            <w:tcW w:w="2880" w:type="dxa"/>
            <w:tcBorders>
              <w:top w:val="single" w:sz="8" w:space="0" w:color="000000"/>
              <w:bottom w:val="single" w:sz="4" w:space="0" w:color="000000"/>
            </w:tcBorders>
            <w:vAlign w:val="center"/>
          </w:tcPr>
          <w:p w14:paraId="0BDC262A" w14:textId="77777777" w:rsidR="007A0E80" w:rsidRDefault="00000000">
            <w:pPr>
              <w:widowControl w:val="0"/>
              <w:spacing w:after="0" w:line="240" w:lineRule="auto"/>
              <w:jc w:val="center"/>
            </w:pPr>
            <w:r>
              <w:rPr>
                <w:rFonts w:ascii="宋体" w:eastAsia="宋体" w:hAnsi="宋体"/>
                <w:color w:val="000000"/>
                <w:sz w:val="24"/>
              </w:rPr>
              <w:t>模块名称</w:t>
            </w:r>
          </w:p>
        </w:tc>
        <w:tc>
          <w:tcPr>
            <w:tcW w:w="2880" w:type="dxa"/>
            <w:tcBorders>
              <w:top w:val="single" w:sz="8" w:space="0" w:color="000000"/>
              <w:bottom w:val="single" w:sz="4" w:space="0" w:color="000000"/>
            </w:tcBorders>
            <w:vAlign w:val="center"/>
          </w:tcPr>
          <w:p w14:paraId="17B0C8FD" w14:textId="77777777" w:rsidR="007A0E80" w:rsidRDefault="00000000">
            <w:pPr>
              <w:widowControl w:val="0"/>
              <w:spacing w:after="0" w:line="240" w:lineRule="auto"/>
              <w:jc w:val="center"/>
            </w:pPr>
            <w:r>
              <w:rPr>
                <w:rFonts w:ascii="宋体" w:eastAsia="宋体" w:hAnsi="宋体"/>
                <w:color w:val="000000"/>
                <w:sz w:val="24"/>
              </w:rPr>
              <w:t>主要PyQt5组件</w:t>
            </w:r>
          </w:p>
        </w:tc>
        <w:tc>
          <w:tcPr>
            <w:tcW w:w="2880" w:type="dxa"/>
            <w:tcBorders>
              <w:top w:val="single" w:sz="8" w:space="0" w:color="000000"/>
              <w:bottom w:val="single" w:sz="4" w:space="0" w:color="000000"/>
            </w:tcBorders>
            <w:vAlign w:val="center"/>
          </w:tcPr>
          <w:p w14:paraId="741B606F" w14:textId="77777777" w:rsidR="007A0E80" w:rsidRDefault="00000000">
            <w:pPr>
              <w:widowControl w:val="0"/>
              <w:spacing w:after="0" w:line="240" w:lineRule="auto"/>
              <w:jc w:val="center"/>
            </w:pPr>
            <w:r>
              <w:rPr>
                <w:rFonts w:ascii="宋体" w:eastAsia="宋体" w:hAnsi="宋体"/>
                <w:color w:val="000000"/>
                <w:sz w:val="24"/>
              </w:rPr>
              <w:t>功能说明</w:t>
            </w:r>
          </w:p>
        </w:tc>
      </w:tr>
      <w:tr w:rsidR="007A0E80" w14:paraId="495A8F16" w14:textId="77777777">
        <w:trPr>
          <w:jc w:val="center"/>
        </w:trPr>
        <w:tc>
          <w:tcPr>
            <w:tcW w:w="2880" w:type="dxa"/>
            <w:vAlign w:val="center"/>
          </w:tcPr>
          <w:p w14:paraId="56A07135" w14:textId="77777777" w:rsidR="007A0E80" w:rsidRDefault="00000000">
            <w:pPr>
              <w:widowControl w:val="0"/>
              <w:spacing w:after="0" w:line="240" w:lineRule="auto"/>
              <w:jc w:val="center"/>
            </w:pPr>
            <w:r>
              <w:rPr>
                <w:rFonts w:ascii="宋体" w:eastAsia="宋体" w:hAnsi="宋体"/>
                <w:color w:val="000000"/>
                <w:sz w:val="24"/>
              </w:rPr>
              <w:t>视频显示区</w:t>
            </w:r>
          </w:p>
        </w:tc>
        <w:tc>
          <w:tcPr>
            <w:tcW w:w="2880" w:type="dxa"/>
            <w:vAlign w:val="center"/>
          </w:tcPr>
          <w:p w14:paraId="6423E79A" w14:textId="77777777" w:rsidR="007A0E80" w:rsidRDefault="00000000">
            <w:pPr>
              <w:widowControl w:val="0"/>
              <w:spacing w:after="0" w:line="240" w:lineRule="auto"/>
              <w:jc w:val="center"/>
            </w:pPr>
            <w:r>
              <w:rPr>
                <w:rFonts w:ascii="宋体" w:eastAsia="宋体" w:hAnsi="宋体"/>
                <w:color w:val="000000"/>
                <w:sz w:val="24"/>
              </w:rPr>
              <w:t>QLabel、QPixmap</w:t>
            </w:r>
          </w:p>
        </w:tc>
        <w:tc>
          <w:tcPr>
            <w:tcW w:w="2880" w:type="dxa"/>
            <w:vAlign w:val="center"/>
          </w:tcPr>
          <w:p w14:paraId="5078E79F" w14:textId="77777777" w:rsidR="007A0E80" w:rsidRDefault="00000000">
            <w:pPr>
              <w:widowControl w:val="0"/>
              <w:spacing w:after="0" w:line="240" w:lineRule="auto"/>
              <w:jc w:val="center"/>
              <w:rPr>
                <w:lang w:eastAsia="zh-CN"/>
              </w:rPr>
            </w:pPr>
            <w:r>
              <w:rPr>
                <w:rFonts w:ascii="宋体" w:eastAsia="宋体" w:hAnsi="宋体"/>
                <w:color w:val="000000"/>
                <w:sz w:val="24"/>
                <w:lang w:eastAsia="zh-CN"/>
              </w:rPr>
              <w:t>显示实时摄像头或视频检测画面</w:t>
            </w:r>
          </w:p>
        </w:tc>
      </w:tr>
      <w:tr w:rsidR="007A0E80" w14:paraId="7D2602A2" w14:textId="77777777">
        <w:trPr>
          <w:jc w:val="center"/>
        </w:trPr>
        <w:tc>
          <w:tcPr>
            <w:tcW w:w="2880" w:type="dxa"/>
            <w:vAlign w:val="center"/>
          </w:tcPr>
          <w:p w14:paraId="32300E0B" w14:textId="77777777" w:rsidR="007A0E80" w:rsidRDefault="00000000">
            <w:pPr>
              <w:widowControl w:val="0"/>
              <w:spacing w:after="0" w:line="240" w:lineRule="auto"/>
              <w:jc w:val="center"/>
            </w:pPr>
            <w:r>
              <w:rPr>
                <w:rFonts w:ascii="宋体" w:eastAsia="宋体" w:hAnsi="宋体"/>
                <w:color w:val="000000"/>
                <w:sz w:val="24"/>
              </w:rPr>
              <w:t>控制面板</w:t>
            </w:r>
          </w:p>
        </w:tc>
        <w:tc>
          <w:tcPr>
            <w:tcW w:w="2880" w:type="dxa"/>
            <w:vAlign w:val="center"/>
          </w:tcPr>
          <w:p w14:paraId="789787AC" w14:textId="77777777" w:rsidR="007A0E80" w:rsidRDefault="00000000">
            <w:pPr>
              <w:widowControl w:val="0"/>
              <w:spacing w:after="0" w:line="240" w:lineRule="auto"/>
              <w:jc w:val="center"/>
            </w:pPr>
            <w:r>
              <w:rPr>
                <w:rFonts w:ascii="宋体" w:eastAsia="宋体" w:hAnsi="宋体"/>
                <w:color w:val="000000"/>
                <w:sz w:val="24"/>
              </w:rPr>
              <w:t>QPushButton、QSlider</w:t>
            </w:r>
          </w:p>
        </w:tc>
        <w:tc>
          <w:tcPr>
            <w:tcW w:w="2880" w:type="dxa"/>
            <w:vAlign w:val="center"/>
          </w:tcPr>
          <w:p w14:paraId="683CBCDB" w14:textId="77777777" w:rsidR="007A0E80" w:rsidRDefault="00000000">
            <w:pPr>
              <w:widowControl w:val="0"/>
              <w:spacing w:after="0" w:line="240" w:lineRule="auto"/>
              <w:jc w:val="center"/>
              <w:rPr>
                <w:lang w:eastAsia="zh-CN"/>
              </w:rPr>
            </w:pPr>
            <w:r>
              <w:rPr>
                <w:rFonts w:ascii="宋体" w:eastAsia="宋体" w:hAnsi="宋体"/>
                <w:color w:val="000000"/>
                <w:sz w:val="24"/>
                <w:lang w:eastAsia="zh-CN"/>
              </w:rPr>
              <w:t>控制开始、暂停、阈值调节</w:t>
            </w:r>
          </w:p>
        </w:tc>
      </w:tr>
      <w:tr w:rsidR="007A0E80" w14:paraId="24DB8453" w14:textId="77777777">
        <w:trPr>
          <w:jc w:val="center"/>
        </w:trPr>
        <w:tc>
          <w:tcPr>
            <w:tcW w:w="2880" w:type="dxa"/>
            <w:vAlign w:val="center"/>
          </w:tcPr>
          <w:p w14:paraId="36400254" w14:textId="77777777" w:rsidR="007A0E80" w:rsidRDefault="00000000">
            <w:pPr>
              <w:widowControl w:val="0"/>
              <w:spacing w:after="0" w:line="240" w:lineRule="auto"/>
              <w:jc w:val="center"/>
            </w:pPr>
            <w:r>
              <w:rPr>
                <w:rFonts w:ascii="宋体" w:eastAsia="宋体" w:hAnsi="宋体"/>
                <w:color w:val="000000"/>
                <w:sz w:val="24"/>
              </w:rPr>
              <w:t>模型配置区</w:t>
            </w:r>
          </w:p>
        </w:tc>
        <w:tc>
          <w:tcPr>
            <w:tcW w:w="2880" w:type="dxa"/>
            <w:vAlign w:val="center"/>
          </w:tcPr>
          <w:p w14:paraId="50A6258F" w14:textId="77777777" w:rsidR="007A0E80" w:rsidRDefault="00000000">
            <w:pPr>
              <w:widowControl w:val="0"/>
              <w:spacing w:after="0" w:line="240" w:lineRule="auto"/>
              <w:jc w:val="center"/>
            </w:pPr>
            <w:r>
              <w:rPr>
                <w:rFonts w:ascii="宋体" w:eastAsia="宋体" w:hAnsi="宋体"/>
                <w:color w:val="000000"/>
                <w:sz w:val="24"/>
              </w:rPr>
              <w:t>QComboBox、QLineEdit</w:t>
            </w:r>
          </w:p>
        </w:tc>
        <w:tc>
          <w:tcPr>
            <w:tcW w:w="2880" w:type="dxa"/>
            <w:vAlign w:val="center"/>
          </w:tcPr>
          <w:p w14:paraId="10FBBF03" w14:textId="77777777" w:rsidR="007A0E80" w:rsidRDefault="00000000">
            <w:pPr>
              <w:widowControl w:val="0"/>
              <w:spacing w:after="0" w:line="240" w:lineRule="auto"/>
              <w:jc w:val="center"/>
              <w:rPr>
                <w:lang w:eastAsia="zh-CN"/>
              </w:rPr>
            </w:pPr>
            <w:r>
              <w:rPr>
                <w:rFonts w:ascii="宋体" w:eastAsia="宋体" w:hAnsi="宋体"/>
                <w:color w:val="000000"/>
                <w:sz w:val="24"/>
                <w:lang w:eastAsia="zh-CN"/>
              </w:rPr>
              <w:t>选择YOLOv8权重与输入尺寸</w:t>
            </w:r>
          </w:p>
        </w:tc>
      </w:tr>
      <w:tr w:rsidR="007A0E80" w14:paraId="4E8E113F" w14:textId="77777777">
        <w:trPr>
          <w:jc w:val="center"/>
        </w:trPr>
        <w:tc>
          <w:tcPr>
            <w:tcW w:w="2880" w:type="dxa"/>
            <w:tcBorders>
              <w:bottom w:val="single" w:sz="8" w:space="0" w:color="000000"/>
            </w:tcBorders>
            <w:vAlign w:val="center"/>
          </w:tcPr>
          <w:p w14:paraId="14701A67" w14:textId="77777777" w:rsidR="007A0E80" w:rsidRDefault="00000000">
            <w:pPr>
              <w:widowControl w:val="0"/>
              <w:spacing w:after="0" w:line="240" w:lineRule="auto"/>
              <w:jc w:val="center"/>
            </w:pPr>
            <w:r>
              <w:rPr>
                <w:rFonts w:ascii="宋体" w:eastAsia="宋体" w:hAnsi="宋体"/>
                <w:color w:val="000000"/>
                <w:sz w:val="24"/>
              </w:rPr>
              <w:t>日志与报警区</w:t>
            </w:r>
          </w:p>
        </w:tc>
        <w:tc>
          <w:tcPr>
            <w:tcW w:w="2880" w:type="dxa"/>
            <w:tcBorders>
              <w:bottom w:val="single" w:sz="8" w:space="0" w:color="000000"/>
            </w:tcBorders>
            <w:vAlign w:val="center"/>
          </w:tcPr>
          <w:p w14:paraId="2BB1A860" w14:textId="77777777" w:rsidR="007A0E80" w:rsidRDefault="00000000">
            <w:pPr>
              <w:widowControl w:val="0"/>
              <w:spacing w:after="0" w:line="240" w:lineRule="auto"/>
              <w:jc w:val="center"/>
            </w:pPr>
            <w:r>
              <w:rPr>
                <w:rFonts w:ascii="宋体" w:eastAsia="宋体" w:hAnsi="宋体"/>
                <w:color w:val="000000"/>
                <w:sz w:val="24"/>
              </w:rPr>
              <w:t>QTextEdit、QMessageBox</w:t>
            </w:r>
          </w:p>
        </w:tc>
        <w:tc>
          <w:tcPr>
            <w:tcW w:w="2880" w:type="dxa"/>
            <w:tcBorders>
              <w:bottom w:val="single" w:sz="8" w:space="0" w:color="000000"/>
            </w:tcBorders>
            <w:vAlign w:val="center"/>
          </w:tcPr>
          <w:p w14:paraId="5995453D" w14:textId="77777777" w:rsidR="007A0E80" w:rsidRDefault="00000000">
            <w:pPr>
              <w:widowControl w:val="0"/>
              <w:spacing w:after="0" w:line="240" w:lineRule="auto"/>
              <w:jc w:val="center"/>
              <w:rPr>
                <w:lang w:eastAsia="zh-CN"/>
              </w:rPr>
            </w:pPr>
            <w:r>
              <w:rPr>
                <w:rFonts w:ascii="宋体" w:eastAsia="宋体" w:hAnsi="宋体"/>
                <w:color w:val="000000"/>
                <w:sz w:val="24"/>
                <w:lang w:eastAsia="zh-CN"/>
              </w:rPr>
              <w:t>输出跌倒事件与系统运行信息</w:t>
            </w:r>
          </w:p>
        </w:tc>
      </w:tr>
    </w:tbl>
    <w:p w14:paraId="3B3880CB" w14:textId="77777777" w:rsidR="007A0E80" w:rsidRDefault="00000000">
      <w:pPr>
        <w:pStyle w:val="5"/>
        <w:spacing w:before="240" w:after="120" w:line="240" w:lineRule="auto"/>
        <w:rPr>
          <w:lang w:eastAsia="zh-CN"/>
        </w:rPr>
      </w:pPr>
      <w:bookmarkStart w:id="11" w:name="__RefHeading___Toc906_1076836563"/>
      <w:bookmarkEnd w:id="11"/>
      <w:r>
        <w:rPr>
          <w:rFonts w:ascii="Times New Roman" w:eastAsia="黑体" w:hAnsi="Times New Roman"/>
          <w:color w:val="000000"/>
          <w:sz w:val="24"/>
          <w:lang w:eastAsia="zh-CN"/>
        </w:rPr>
        <w:lastRenderedPageBreak/>
        <w:t>2.3.2 PyTorch</w:t>
      </w:r>
      <w:r>
        <w:rPr>
          <w:rFonts w:ascii="Times New Roman" w:eastAsia="黑体" w:hAnsi="Times New Roman"/>
          <w:color w:val="000000"/>
          <w:sz w:val="24"/>
          <w:lang w:eastAsia="zh-CN"/>
        </w:rPr>
        <w:t>深度学习框架</w:t>
      </w:r>
    </w:p>
    <w:p w14:paraId="4D3F606D" w14:textId="77777777" w:rsidR="00496D0F" w:rsidRPr="00496D0F" w:rsidRDefault="00496D0F" w:rsidP="00496D0F">
      <w:pPr>
        <w:spacing w:after="0" w:line="360" w:lineRule="auto"/>
        <w:ind w:firstLine="480"/>
        <w:rPr>
          <w:rFonts w:ascii="Times New Roman" w:eastAsia="宋体" w:hAnsi="Times New Roman"/>
          <w:color w:val="000000"/>
          <w:sz w:val="24"/>
          <w:lang w:eastAsia="zh-CN"/>
        </w:rPr>
      </w:pPr>
      <w:r w:rsidRPr="00496D0F">
        <w:rPr>
          <w:rFonts w:ascii="Times New Roman" w:eastAsia="宋体" w:hAnsi="Times New Roman"/>
          <w:color w:val="000000"/>
          <w:sz w:val="24"/>
          <w:lang w:eastAsia="zh-CN"/>
        </w:rPr>
        <w:t>PyTorch</w:t>
      </w:r>
      <w:r w:rsidRPr="00496D0F">
        <w:rPr>
          <w:rFonts w:ascii="Times New Roman" w:eastAsia="宋体" w:hAnsi="Times New Roman"/>
          <w:color w:val="000000"/>
          <w:sz w:val="24"/>
          <w:lang w:eastAsia="zh-CN"/>
        </w:rPr>
        <w:t>在本系统中承担着贯穿模型开发全过程的关键作用，不仅用于模型训练阶段的参数优化，也在调试分析与后续部署衔接中发挥核心支撑。该框架基于动态计算图机制，使得前向传播、损失函数计算以及反向梯度更新可以在同一执行流程中灵活展开，这种</w:t>
      </w:r>
      <w:r w:rsidRPr="00496D0F">
        <w:rPr>
          <w:rFonts w:ascii="Times New Roman" w:eastAsia="宋体" w:hAnsi="Times New Roman"/>
          <w:color w:val="000000"/>
          <w:sz w:val="24"/>
          <w:lang w:eastAsia="zh-CN"/>
        </w:rPr>
        <w:t>“</w:t>
      </w:r>
      <w:r w:rsidRPr="00496D0F">
        <w:rPr>
          <w:rFonts w:ascii="Times New Roman" w:eastAsia="宋体" w:hAnsi="Times New Roman"/>
          <w:color w:val="000000"/>
          <w:sz w:val="24"/>
          <w:lang w:eastAsia="zh-CN"/>
        </w:rPr>
        <w:t>边运行边构建</w:t>
      </w:r>
      <w:r w:rsidRPr="00496D0F">
        <w:rPr>
          <w:rFonts w:ascii="Times New Roman" w:eastAsia="宋体" w:hAnsi="Times New Roman"/>
          <w:color w:val="000000"/>
          <w:sz w:val="24"/>
          <w:lang w:eastAsia="zh-CN"/>
        </w:rPr>
        <w:t>”</w:t>
      </w:r>
      <w:r w:rsidRPr="00496D0F">
        <w:rPr>
          <w:rFonts w:ascii="Times New Roman" w:eastAsia="宋体" w:hAnsi="Times New Roman"/>
          <w:color w:val="000000"/>
          <w:sz w:val="24"/>
          <w:lang w:eastAsia="zh-CN"/>
        </w:rPr>
        <w:t>的方式为模型调试提供了较高的可控性。在实际研究过程中，当模型出现收敛缓慢或检测结果异常时，可以直接在计算过程中插入中间变量的输出，对网络各层的特征响应进行逐步检查，从而快速定位问题来源，相较于静态图框架更有利于复杂模型的迭代优化。</w:t>
      </w:r>
    </w:p>
    <w:p w14:paraId="7B0D18D6" w14:textId="77777777" w:rsidR="00D3249E" w:rsidRDefault="00D3249E" w:rsidP="00496D0F">
      <w:pPr>
        <w:spacing w:after="0" w:line="360" w:lineRule="auto"/>
        <w:ind w:firstLine="480"/>
        <w:rPr>
          <w:rFonts w:ascii="Times New Roman" w:eastAsia="宋体" w:hAnsi="Times New Roman"/>
          <w:color w:val="000000"/>
          <w:sz w:val="24"/>
          <w:lang w:eastAsia="zh-CN"/>
        </w:rPr>
      </w:pPr>
      <w:r w:rsidRPr="00D3249E">
        <w:rPr>
          <w:rFonts w:ascii="Times New Roman" w:eastAsia="宋体" w:hAnsi="Times New Roman" w:hint="eastAsia"/>
          <w:color w:val="000000"/>
          <w:sz w:val="24"/>
          <w:lang w:eastAsia="zh-CN"/>
        </w:rPr>
        <w:t>针对跌倒检测这一需要结合空间与时间信息进行综合判断的任务，</w:t>
      </w:r>
      <w:r w:rsidRPr="00D3249E">
        <w:rPr>
          <w:rFonts w:ascii="Times New Roman" w:eastAsia="宋体" w:hAnsi="Times New Roman"/>
          <w:color w:val="000000"/>
          <w:sz w:val="24"/>
          <w:lang w:eastAsia="zh-CN"/>
        </w:rPr>
        <w:t>PyTorch</w:t>
      </w:r>
      <w:r w:rsidRPr="00D3249E">
        <w:rPr>
          <w:rFonts w:ascii="Times New Roman" w:eastAsia="宋体" w:hAnsi="Times New Roman" w:hint="eastAsia"/>
          <w:color w:val="000000"/>
          <w:sz w:val="24"/>
          <w:lang w:eastAsia="zh-CN"/>
        </w:rPr>
        <w:t>的灵活性表现得尤为明显</w:t>
      </w:r>
      <w:r w:rsidRPr="00D3249E">
        <w:rPr>
          <w:rFonts w:ascii="Times New Roman" w:eastAsia="宋体" w:hAnsi="Times New Roman"/>
          <w:color w:val="000000"/>
          <w:sz w:val="24"/>
          <w:lang w:eastAsia="zh-CN"/>
        </w:rPr>
        <w:t>[28]</w:t>
      </w:r>
      <w:r w:rsidRPr="00D3249E">
        <w:rPr>
          <w:rFonts w:ascii="Times New Roman" w:eastAsia="宋体" w:hAnsi="Times New Roman" w:hint="eastAsia"/>
          <w:color w:val="000000"/>
          <w:sz w:val="24"/>
          <w:lang w:eastAsia="zh-CN"/>
        </w:rPr>
        <w:t>。在具体实现中，可以对</w:t>
      </w:r>
      <w:r w:rsidRPr="00D3249E">
        <w:rPr>
          <w:rFonts w:ascii="Times New Roman" w:eastAsia="宋体" w:hAnsi="Times New Roman"/>
          <w:color w:val="000000"/>
          <w:sz w:val="24"/>
          <w:lang w:eastAsia="zh-CN"/>
        </w:rPr>
        <w:t>YOLOv8</w:t>
      </w:r>
      <w:r w:rsidRPr="00D3249E">
        <w:rPr>
          <w:rFonts w:ascii="Times New Roman" w:eastAsia="宋体" w:hAnsi="Times New Roman" w:hint="eastAsia"/>
          <w:color w:val="000000"/>
          <w:sz w:val="24"/>
          <w:lang w:eastAsia="zh-CN"/>
        </w:rPr>
        <w:t>模型在推理阶段输出的检测头结果进行逐层跟踪，同时结合中间特征图与后处理过程，对边界框的生成、筛选以及后续判定逻辑进行细粒度分析</w:t>
      </w:r>
      <w:r w:rsidRPr="00D3249E">
        <w:rPr>
          <w:rFonts w:ascii="Times New Roman" w:eastAsia="宋体" w:hAnsi="Times New Roman"/>
          <w:color w:val="000000"/>
          <w:sz w:val="24"/>
          <w:lang w:eastAsia="zh-CN"/>
        </w:rPr>
        <w:t>[28]</w:t>
      </w:r>
      <w:r w:rsidRPr="00D3249E">
        <w:rPr>
          <w:rFonts w:ascii="Times New Roman" w:eastAsia="宋体" w:hAnsi="Times New Roman" w:hint="eastAsia"/>
          <w:color w:val="000000"/>
          <w:sz w:val="24"/>
          <w:lang w:eastAsia="zh-CN"/>
        </w:rPr>
        <w:t>。例如，在误检或漏检情况出现时，可以通过打印不同阶段的候选框信息、置信度分布以及非极大值抑制结果，进一步分析问题是来源于模型本身的表达能力不足，还是阈值设置不合理，从而为参数调整提供依据</w:t>
      </w:r>
      <w:r w:rsidRPr="00D3249E">
        <w:rPr>
          <w:rFonts w:ascii="Times New Roman" w:eastAsia="宋体" w:hAnsi="Times New Roman"/>
          <w:color w:val="000000"/>
          <w:sz w:val="24"/>
          <w:lang w:eastAsia="zh-CN"/>
        </w:rPr>
        <w:t>[28]</w:t>
      </w:r>
      <w:r w:rsidRPr="00D3249E">
        <w:rPr>
          <w:rFonts w:ascii="Times New Roman" w:eastAsia="宋体" w:hAnsi="Times New Roman" w:hint="eastAsia"/>
          <w:color w:val="000000"/>
          <w:sz w:val="24"/>
          <w:lang w:eastAsia="zh-CN"/>
        </w:rPr>
        <w:t>。这种从“特征层—检测输出—判定逻辑”的逐级追踪方式，使得系统在开发阶段能够更高效地完成调试与优化</w:t>
      </w:r>
      <w:r w:rsidRPr="00D3249E">
        <w:rPr>
          <w:rFonts w:ascii="Times New Roman" w:eastAsia="宋体" w:hAnsi="Times New Roman"/>
          <w:color w:val="000000"/>
          <w:sz w:val="24"/>
          <w:lang w:eastAsia="zh-CN"/>
        </w:rPr>
        <w:t>[28]</w:t>
      </w:r>
      <w:r w:rsidRPr="00D3249E">
        <w:rPr>
          <w:rFonts w:ascii="Times New Roman" w:eastAsia="宋体" w:hAnsi="Times New Roman" w:hint="eastAsia"/>
          <w:color w:val="000000"/>
          <w:sz w:val="24"/>
          <w:lang w:eastAsia="zh-CN"/>
        </w:rPr>
        <w:t>。已有研究表明，在跌倒检测这类对实时性与准确性均有要求的任务中，轻量化目标检测模型具有较高的应用价值。宗樟平在居家场景下对</w:t>
      </w:r>
      <w:r w:rsidRPr="00D3249E">
        <w:rPr>
          <w:rFonts w:ascii="Times New Roman" w:eastAsia="宋体" w:hAnsi="Times New Roman"/>
          <w:color w:val="000000"/>
          <w:sz w:val="24"/>
          <w:lang w:eastAsia="zh-CN"/>
        </w:rPr>
        <w:t>YOLOv5s</w:t>
      </w:r>
      <w:r w:rsidRPr="00D3249E">
        <w:rPr>
          <w:rFonts w:ascii="Times New Roman" w:eastAsia="宋体" w:hAnsi="Times New Roman" w:hint="eastAsia"/>
          <w:color w:val="000000"/>
          <w:sz w:val="24"/>
          <w:lang w:eastAsia="zh-CN"/>
        </w:rPr>
        <w:t>进行了结构优化，并结合跌倒识别需求对模型速度与检测性能进行了平衡设计，验证了轻量级模型在实际部署中的可行性</w:t>
      </w:r>
      <w:r w:rsidRPr="00D3249E">
        <w:rPr>
          <w:rFonts w:ascii="Times New Roman" w:eastAsia="宋体" w:hAnsi="Times New Roman"/>
          <w:color w:val="000000"/>
          <w:sz w:val="24"/>
          <w:lang w:eastAsia="zh-CN"/>
        </w:rPr>
        <w:t>[27]</w:t>
      </w:r>
      <w:r w:rsidRPr="00D3249E">
        <w:rPr>
          <w:rFonts w:ascii="Times New Roman" w:eastAsia="宋体" w:hAnsi="Times New Roman" w:hint="eastAsia"/>
          <w:color w:val="000000"/>
          <w:sz w:val="24"/>
          <w:lang w:eastAsia="zh-CN"/>
        </w:rPr>
        <w:t>。这一思路同样对本文系统具有参考意义，即在保证基本检测精度的前提下，通过合理选择模型规模与结构，使系统能够在有限计算资源下稳定运行。</w:t>
      </w:r>
    </w:p>
    <w:p w14:paraId="78D47EA9" w14:textId="447296B9" w:rsidR="00496D0F" w:rsidRPr="00496D0F" w:rsidRDefault="00496D0F" w:rsidP="00496D0F">
      <w:pPr>
        <w:spacing w:after="0" w:line="360" w:lineRule="auto"/>
        <w:ind w:firstLine="480"/>
        <w:rPr>
          <w:rFonts w:ascii="Times New Roman" w:eastAsia="宋体" w:hAnsi="Times New Roman"/>
          <w:color w:val="000000"/>
          <w:sz w:val="24"/>
          <w:lang w:eastAsia="zh-CN"/>
        </w:rPr>
      </w:pPr>
      <w:r w:rsidRPr="00496D0F">
        <w:rPr>
          <w:rFonts w:ascii="Times New Roman" w:eastAsia="宋体" w:hAnsi="Times New Roman"/>
          <w:color w:val="000000"/>
          <w:sz w:val="24"/>
          <w:lang w:eastAsia="zh-CN"/>
        </w:rPr>
        <w:t>本课题的实验工作主要在</w:t>
      </w:r>
      <w:r w:rsidRPr="00496D0F">
        <w:rPr>
          <w:rFonts w:ascii="Times New Roman" w:eastAsia="宋体" w:hAnsi="Times New Roman"/>
          <w:color w:val="000000"/>
          <w:sz w:val="24"/>
          <w:lang w:eastAsia="zh-CN"/>
        </w:rPr>
        <w:t>PyTorch</w:t>
      </w:r>
      <w:r w:rsidRPr="00496D0F">
        <w:rPr>
          <w:rFonts w:ascii="Times New Roman" w:eastAsia="宋体" w:hAnsi="Times New Roman"/>
          <w:color w:val="000000"/>
          <w:sz w:val="24"/>
          <w:lang w:eastAsia="zh-CN"/>
        </w:rPr>
        <w:t>环境中完成，数据来源以公开数据集为主，包括</w:t>
      </w:r>
      <w:r w:rsidRPr="00496D0F">
        <w:rPr>
          <w:rFonts w:ascii="Times New Roman" w:eastAsia="宋体" w:hAnsi="Times New Roman"/>
          <w:color w:val="000000"/>
          <w:sz w:val="24"/>
          <w:lang w:eastAsia="zh-CN"/>
        </w:rPr>
        <w:t>Kaggle</w:t>
      </w:r>
      <w:r w:rsidRPr="00496D0F">
        <w:rPr>
          <w:rFonts w:ascii="Times New Roman" w:eastAsia="宋体" w:hAnsi="Times New Roman"/>
          <w:color w:val="000000"/>
          <w:sz w:val="24"/>
          <w:lang w:eastAsia="zh-CN"/>
        </w:rPr>
        <w:t>平台提供的</w:t>
      </w:r>
      <w:r w:rsidRPr="00496D0F">
        <w:rPr>
          <w:rFonts w:ascii="Times New Roman" w:eastAsia="宋体" w:hAnsi="Times New Roman"/>
          <w:color w:val="000000"/>
          <w:sz w:val="24"/>
          <w:lang w:eastAsia="zh-CN"/>
        </w:rPr>
        <w:t>Fall Detection Dataset</w:t>
      </w:r>
      <w:r w:rsidRPr="00496D0F">
        <w:rPr>
          <w:rFonts w:ascii="Times New Roman" w:eastAsia="宋体" w:hAnsi="Times New Roman"/>
          <w:color w:val="000000"/>
          <w:sz w:val="24"/>
          <w:lang w:eastAsia="zh-CN"/>
        </w:rPr>
        <w:t>，以及通过</w:t>
      </w:r>
      <w:r w:rsidRPr="00496D0F">
        <w:rPr>
          <w:rFonts w:ascii="Times New Roman" w:eastAsia="宋体" w:hAnsi="Times New Roman"/>
          <w:color w:val="000000"/>
          <w:sz w:val="24"/>
          <w:lang w:eastAsia="zh-CN"/>
        </w:rPr>
        <w:t>Google Dataset Search</w:t>
      </w:r>
      <w:r w:rsidRPr="00496D0F">
        <w:rPr>
          <w:rFonts w:ascii="Times New Roman" w:eastAsia="宋体" w:hAnsi="Times New Roman"/>
          <w:color w:val="000000"/>
          <w:sz w:val="24"/>
          <w:lang w:eastAsia="zh-CN"/>
        </w:rPr>
        <w:t>检索获得的</w:t>
      </w:r>
      <w:r w:rsidRPr="00496D0F">
        <w:rPr>
          <w:rFonts w:ascii="Times New Roman" w:eastAsia="宋体" w:hAnsi="Times New Roman"/>
          <w:color w:val="000000"/>
          <w:sz w:val="24"/>
          <w:lang w:eastAsia="zh-CN"/>
        </w:rPr>
        <w:t>Le2i Fall Detection Dataset</w:t>
      </w:r>
      <w:r w:rsidRPr="00496D0F">
        <w:rPr>
          <w:rFonts w:ascii="Times New Roman" w:eastAsia="宋体" w:hAnsi="Times New Roman"/>
          <w:color w:val="000000"/>
          <w:sz w:val="24"/>
          <w:lang w:eastAsia="zh-CN"/>
        </w:rPr>
        <w:t>。数据处理流程从原始视频出发，首先进行抽帧操作，将连续视频转化为离散图像样本，随后对图像中的行人与跌倒状态进行标注，并按照一定比例划分为训练集与验证集。在模型训练阶段，加载预训练权重进行迁移学习，以加快收敛速度并提升初始性能，同时在训练过程中持续记录损失函数变化（</w:t>
      </w:r>
      <w:r w:rsidRPr="00496D0F">
        <w:rPr>
          <w:rFonts w:ascii="Times New Roman" w:eastAsia="宋体" w:hAnsi="Times New Roman"/>
          <w:color w:val="000000"/>
          <w:sz w:val="24"/>
          <w:lang w:eastAsia="zh-CN"/>
        </w:rPr>
        <w:t>loss</w:t>
      </w:r>
      <w:r w:rsidRPr="00496D0F">
        <w:rPr>
          <w:rFonts w:ascii="Times New Roman" w:eastAsia="宋体" w:hAnsi="Times New Roman"/>
          <w:color w:val="000000"/>
          <w:sz w:val="24"/>
          <w:lang w:eastAsia="zh-CN"/>
        </w:rPr>
        <w:t>）、检测精度指标（</w:t>
      </w:r>
      <w:r w:rsidRPr="00496D0F">
        <w:rPr>
          <w:rFonts w:ascii="Times New Roman" w:eastAsia="宋体" w:hAnsi="Times New Roman"/>
          <w:color w:val="000000"/>
          <w:sz w:val="24"/>
          <w:lang w:eastAsia="zh-CN"/>
        </w:rPr>
        <w:t>mAP</w:t>
      </w:r>
      <w:r w:rsidRPr="00496D0F">
        <w:rPr>
          <w:rFonts w:ascii="Times New Roman" w:eastAsia="宋体" w:hAnsi="Times New Roman"/>
          <w:color w:val="000000"/>
          <w:sz w:val="24"/>
          <w:lang w:eastAsia="zh-CN"/>
        </w:rPr>
        <w:t>）以及推理帧率（</w:t>
      </w:r>
      <w:r w:rsidRPr="00496D0F">
        <w:rPr>
          <w:rFonts w:ascii="Times New Roman" w:eastAsia="宋体" w:hAnsi="Times New Roman"/>
          <w:color w:val="000000"/>
          <w:sz w:val="24"/>
          <w:lang w:eastAsia="zh-CN"/>
        </w:rPr>
        <w:t>FPS</w:t>
      </w:r>
      <w:r w:rsidRPr="00496D0F">
        <w:rPr>
          <w:rFonts w:ascii="Times New Roman" w:eastAsia="宋体" w:hAnsi="Times New Roman"/>
          <w:color w:val="000000"/>
          <w:sz w:val="24"/>
          <w:lang w:eastAsia="zh-CN"/>
        </w:rPr>
        <w:t>），用于综合评估模型表现。</w:t>
      </w:r>
    </w:p>
    <w:p w14:paraId="1A9CECB0" w14:textId="6A1166DB" w:rsidR="007A0E80" w:rsidRPr="00496D0F" w:rsidRDefault="00496D0F" w:rsidP="00496D0F">
      <w:pPr>
        <w:spacing w:after="0" w:line="360" w:lineRule="auto"/>
        <w:ind w:firstLine="480"/>
        <w:rPr>
          <w:rFonts w:ascii="Times New Roman" w:eastAsia="宋体" w:hAnsi="Times New Roman" w:hint="eastAsia"/>
          <w:color w:val="000000"/>
          <w:sz w:val="24"/>
          <w:lang w:eastAsia="zh-CN"/>
        </w:rPr>
      </w:pPr>
      <w:r w:rsidRPr="00496D0F">
        <w:rPr>
          <w:rFonts w:ascii="Times New Roman" w:eastAsia="宋体" w:hAnsi="Times New Roman"/>
          <w:color w:val="000000"/>
          <w:sz w:val="24"/>
          <w:lang w:eastAsia="zh-CN"/>
        </w:rPr>
        <w:t>此外，吕俊杰围绕居家老年人跌倒检测场景构建了较为完整的技术流程，其研究不仅涵盖视频数据预处理与深度学习识别方法，还延伸至报警机制与系统应用层设计，说明基于深度学习框架的解决方案已经具备从算法验证走向实际系统部署的条件</w:t>
      </w:r>
      <w:r w:rsidRPr="00496D0F">
        <w:rPr>
          <w:rFonts w:ascii="Times New Roman" w:eastAsia="宋体" w:hAnsi="Times New Roman"/>
          <w:color w:val="000000"/>
          <w:sz w:val="24"/>
          <w:lang w:eastAsia="zh-CN"/>
        </w:rPr>
        <w:t>[29]</w:t>
      </w:r>
      <w:r w:rsidRPr="00496D0F">
        <w:rPr>
          <w:rFonts w:ascii="Times New Roman" w:eastAsia="宋体" w:hAnsi="Times New Roman"/>
          <w:color w:val="000000"/>
          <w:sz w:val="24"/>
          <w:lang w:eastAsia="zh-CN"/>
        </w:rPr>
        <w:t>。结合本文的实现</w:t>
      </w:r>
      <w:r w:rsidRPr="00496D0F">
        <w:rPr>
          <w:rFonts w:ascii="Times New Roman" w:eastAsia="宋体" w:hAnsi="Times New Roman"/>
          <w:color w:val="000000"/>
          <w:sz w:val="24"/>
          <w:lang w:eastAsia="zh-CN"/>
        </w:rPr>
        <w:lastRenderedPageBreak/>
        <w:t>过程可以看出，</w:t>
      </w:r>
      <w:r w:rsidRPr="00496D0F">
        <w:rPr>
          <w:rFonts w:ascii="Times New Roman" w:eastAsia="宋体" w:hAnsi="Times New Roman"/>
          <w:color w:val="000000"/>
          <w:sz w:val="24"/>
          <w:lang w:eastAsia="zh-CN"/>
        </w:rPr>
        <w:t>PyTorch</w:t>
      </w:r>
      <w:r w:rsidRPr="00496D0F">
        <w:rPr>
          <w:rFonts w:ascii="Times New Roman" w:eastAsia="宋体" w:hAnsi="Times New Roman"/>
          <w:color w:val="000000"/>
          <w:sz w:val="24"/>
          <w:lang w:eastAsia="zh-CN"/>
        </w:rPr>
        <w:t>不仅支持模型层面的实验研究，也能够与界面系统及实时检测模块进行有效集成，为构建完整的跌倒检测系统提供了良好的技术基础。</w:t>
      </w:r>
    </w:p>
    <w:p w14:paraId="1130CAC6" w14:textId="77777777" w:rsidR="007A0E80" w:rsidRDefault="00000000">
      <w:pPr>
        <w:pStyle w:val="31"/>
        <w:spacing w:before="480" w:after="360" w:line="240" w:lineRule="auto"/>
        <w:jc w:val="center"/>
        <w:rPr>
          <w:lang w:eastAsia="zh-CN"/>
        </w:rPr>
      </w:pPr>
      <w:bookmarkStart w:id="12" w:name="__RefHeading___Toc908_1076836563"/>
      <w:bookmarkEnd w:id="12"/>
      <w:r>
        <w:rPr>
          <w:rFonts w:ascii="Times New Roman" w:eastAsia="黑体" w:hAnsi="Times New Roman"/>
          <w:color w:val="000000"/>
          <w:sz w:val="32"/>
          <w:lang w:eastAsia="zh-CN"/>
        </w:rPr>
        <w:t>第三章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系统需求分析与总体设计</w:t>
      </w:r>
    </w:p>
    <w:p w14:paraId="17DFC634" w14:textId="77777777" w:rsidR="007A0E80" w:rsidRDefault="00000000">
      <w:pPr>
        <w:pStyle w:val="4"/>
        <w:spacing w:before="480" w:after="120" w:line="240" w:lineRule="auto"/>
        <w:rPr>
          <w:lang w:eastAsia="zh-CN"/>
        </w:rPr>
      </w:pPr>
      <w:bookmarkStart w:id="13" w:name="__RefHeading___Toc910_1076836563"/>
      <w:bookmarkEnd w:id="13"/>
      <w:r>
        <w:rPr>
          <w:rFonts w:ascii="Times New Roman" w:eastAsia="宋体" w:hAnsi="Times New Roman"/>
          <w:i w:val="0"/>
          <w:color w:val="000000"/>
          <w:sz w:val="28"/>
          <w:lang w:eastAsia="zh-CN"/>
        </w:rPr>
        <w:t xml:space="preserve">3.1 </w:t>
      </w:r>
      <w:r>
        <w:rPr>
          <w:rFonts w:ascii="Times New Roman" w:eastAsia="宋体" w:hAnsi="Times New Roman"/>
          <w:i w:val="0"/>
          <w:color w:val="000000"/>
          <w:sz w:val="28"/>
          <w:lang w:eastAsia="zh-CN"/>
        </w:rPr>
        <w:t>系统功能需求分析</w:t>
      </w:r>
    </w:p>
    <w:p w14:paraId="1E9CAA23" w14:textId="77777777" w:rsidR="00F96A5E" w:rsidRPr="00F96A5E" w:rsidRDefault="00F96A5E" w:rsidP="00F96A5E">
      <w:pPr>
        <w:spacing w:after="0" w:line="360" w:lineRule="auto"/>
        <w:ind w:firstLine="480"/>
        <w:rPr>
          <w:rFonts w:ascii="Times New Roman" w:eastAsia="宋体" w:hAnsi="Times New Roman"/>
          <w:color w:val="000000"/>
          <w:sz w:val="24"/>
          <w:lang w:eastAsia="zh-CN"/>
        </w:rPr>
      </w:pPr>
      <w:r w:rsidRPr="00F96A5E">
        <w:rPr>
          <w:rFonts w:ascii="Times New Roman" w:eastAsia="宋体" w:hAnsi="Times New Roman"/>
          <w:color w:val="000000"/>
          <w:sz w:val="24"/>
          <w:lang w:eastAsia="zh-CN"/>
        </w:rPr>
        <w:t>在系统功能设计过程中，需要紧密结合实际监护环境中的使用需求，而不仅停留在算法验证层面。具体来看，当用户导入本地视频后，系统应能够自动完成视频流的逐帧解析，将图像数据按顺序送入检测模块，并在每一帧上执行行人目标识别与跌倒状态判定，同时将处理结果实时反馈到界面显示区域。整个过程中，视频播放与检测推理需要保持同步，以避免因处理延迟导致画面卡顿或信息滞后，从而影响使用体验。在接入摄像头的实时监测模式下，系统还需具备持续运行能力，对输入视频流进行不间断处理，并通过合理的缓存与调度机制，保证长时间运行时仍能维持稳定帧率。</w:t>
      </w:r>
    </w:p>
    <w:p w14:paraId="7B37CB44" w14:textId="77777777" w:rsidR="00F96A5E" w:rsidRPr="00F96A5E" w:rsidRDefault="00F96A5E" w:rsidP="00F96A5E">
      <w:pPr>
        <w:spacing w:after="0" w:line="360" w:lineRule="auto"/>
        <w:ind w:firstLine="480"/>
        <w:rPr>
          <w:rFonts w:ascii="Times New Roman" w:eastAsia="宋体" w:hAnsi="Times New Roman"/>
          <w:color w:val="000000"/>
          <w:sz w:val="24"/>
          <w:lang w:eastAsia="zh-CN"/>
        </w:rPr>
      </w:pPr>
      <w:r w:rsidRPr="00F96A5E">
        <w:rPr>
          <w:rFonts w:ascii="Times New Roman" w:eastAsia="宋体" w:hAnsi="Times New Roman"/>
          <w:color w:val="000000"/>
          <w:sz w:val="24"/>
          <w:lang w:eastAsia="zh-CN"/>
        </w:rPr>
        <w:t>针对跌倒事件的处理，系统不仅需要完成检测与判定，还应提供清晰直观的结果呈现方式。当检测到疑似或确认的跌倒行为时，系统会在当前画面中对目标进行边界框标注，并附加状态信息提示，使用户能够快速识别异常对象。同时，为提升实用性，系统会触发声光报警机制，将跌倒事件从视觉提示扩展为多模态提醒，以便在无人持续盯屏的情况下仍能引起注意。在信息记录方面，系统会同步保存关键数据，包括报警发生的时间、对应视频来源以及目标在画面中的位置坐标等内容，并写入日志文件，为后续事件复查与数据分析提供依据。</w:t>
      </w:r>
    </w:p>
    <w:p w14:paraId="267DE5A4" w14:textId="77777777" w:rsidR="00F96A5E" w:rsidRPr="00F96A5E" w:rsidRDefault="00F96A5E" w:rsidP="00F96A5E">
      <w:pPr>
        <w:spacing w:after="0" w:line="360" w:lineRule="auto"/>
        <w:ind w:firstLine="480"/>
        <w:rPr>
          <w:rFonts w:ascii="Times New Roman" w:eastAsia="宋体" w:hAnsi="Times New Roman"/>
          <w:color w:val="000000"/>
          <w:sz w:val="24"/>
          <w:lang w:eastAsia="zh-CN"/>
        </w:rPr>
      </w:pPr>
      <w:r w:rsidRPr="00F96A5E">
        <w:rPr>
          <w:rFonts w:ascii="Times New Roman" w:eastAsia="宋体" w:hAnsi="Times New Roman"/>
          <w:color w:val="000000"/>
          <w:sz w:val="24"/>
          <w:lang w:eastAsia="zh-CN"/>
        </w:rPr>
        <w:t>在用户交互层面，为降低使用门槛，系统还设计了若干辅助功能。例如，支持对检测画面进行截图保存，便于用户保留关键帧；提供报警记录查询接口，使历史事件可以按时间或来源进行检索；同时开放部分参数配置选项，如置信度阈值或报警条件，使用户能够根据实际场景进行适当调整。这些功能的加入，使系统不仅具备基础检测能力，也在一定程度上满足了实际应用中的操作便利性需求。</w:t>
      </w:r>
    </w:p>
    <w:p w14:paraId="46DF9AD2" w14:textId="77777777" w:rsidR="00F96A5E" w:rsidRPr="00F96A5E" w:rsidRDefault="00F96A5E" w:rsidP="00F96A5E">
      <w:pPr>
        <w:spacing w:after="0" w:line="360" w:lineRule="auto"/>
        <w:ind w:firstLine="480"/>
        <w:rPr>
          <w:rFonts w:ascii="Times New Roman" w:eastAsia="宋体" w:hAnsi="Times New Roman"/>
          <w:color w:val="000000"/>
          <w:sz w:val="24"/>
          <w:lang w:eastAsia="zh-CN"/>
        </w:rPr>
      </w:pPr>
      <w:r w:rsidRPr="00F96A5E">
        <w:rPr>
          <w:rFonts w:ascii="Times New Roman" w:eastAsia="宋体" w:hAnsi="Times New Roman"/>
          <w:color w:val="000000"/>
          <w:sz w:val="24"/>
          <w:lang w:eastAsia="zh-CN"/>
        </w:rPr>
        <w:t>为保证系统设计具备可实现性，实验阶段选用了公开数据资源进行验证，包括通过</w:t>
      </w:r>
      <w:r w:rsidRPr="00F96A5E">
        <w:rPr>
          <w:rFonts w:ascii="Times New Roman" w:eastAsia="宋体" w:hAnsi="Times New Roman"/>
          <w:color w:val="000000"/>
          <w:sz w:val="24"/>
          <w:lang w:eastAsia="zh-CN"/>
        </w:rPr>
        <w:t>Kaggle</w:t>
      </w:r>
      <w:r w:rsidRPr="00F96A5E">
        <w:rPr>
          <w:rFonts w:ascii="Times New Roman" w:eastAsia="宋体" w:hAnsi="Times New Roman"/>
          <w:color w:val="000000"/>
          <w:sz w:val="24"/>
          <w:lang w:eastAsia="zh-CN"/>
        </w:rPr>
        <w:t>平台获取的跌倒视频数据，以及在</w:t>
      </w:r>
      <w:r w:rsidRPr="00F96A5E">
        <w:rPr>
          <w:rFonts w:ascii="Times New Roman" w:eastAsia="宋体" w:hAnsi="Times New Roman"/>
          <w:color w:val="000000"/>
          <w:sz w:val="24"/>
          <w:lang w:eastAsia="zh-CN"/>
        </w:rPr>
        <w:t>Google Dataset Search</w:t>
      </w:r>
      <w:r w:rsidRPr="00F96A5E">
        <w:rPr>
          <w:rFonts w:ascii="Times New Roman" w:eastAsia="宋体" w:hAnsi="Times New Roman"/>
          <w:color w:val="000000"/>
          <w:sz w:val="24"/>
          <w:lang w:eastAsia="zh-CN"/>
        </w:rPr>
        <w:t>中检索得到的相关数据集。整体流程按照</w:t>
      </w:r>
      <w:r w:rsidRPr="00F96A5E">
        <w:rPr>
          <w:rFonts w:ascii="Times New Roman" w:eastAsia="宋体" w:hAnsi="Times New Roman"/>
          <w:color w:val="000000"/>
          <w:sz w:val="24"/>
          <w:lang w:eastAsia="zh-CN"/>
        </w:rPr>
        <w:t>“</w:t>
      </w:r>
      <w:r w:rsidRPr="00F96A5E">
        <w:rPr>
          <w:rFonts w:ascii="Times New Roman" w:eastAsia="宋体" w:hAnsi="Times New Roman"/>
          <w:color w:val="000000"/>
          <w:sz w:val="24"/>
          <w:lang w:eastAsia="zh-CN"/>
        </w:rPr>
        <w:t>数据下载</w:t>
      </w:r>
      <w:r w:rsidRPr="00F96A5E">
        <w:rPr>
          <w:rFonts w:ascii="Times New Roman" w:eastAsia="宋体" w:hAnsi="Times New Roman"/>
          <w:color w:val="000000"/>
          <w:sz w:val="24"/>
          <w:lang w:eastAsia="zh-CN"/>
        </w:rPr>
        <w:t>—</w:t>
      </w:r>
      <w:r w:rsidRPr="00F96A5E">
        <w:rPr>
          <w:rFonts w:ascii="Times New Roman" w:eastAsia="宋体" w:hAnsi="Times New Roman"/>
          <w:color w:val="000000"/>
          <w:sz w:val="24"/>
          <w:lang w:eastAsia="zh-CN"/>
        </w:rPr>
        <w:t>视频抽帧</w:t>
      </w:r>
      <w:r w:rsidRPr="00F96A5E">
        <w:rPr>
          <w:rFonts w:ascii="Times New Roman" w:eastAsia="宋体" w:hAnsi="Times New Roman"/>
          <w:color w:val="000000"/>
          <w:sz w:val="24"/>
          <w:lang w:eastAsia="zh-CN"/>
        </w:rPr>
        <w:t>—</w:t>
      </w:r>
      <w:r w:rsidRPr="00F96A5E">
        <w:rPr>
          <w:rFonts w:ascii="Times New Roman" w:eastAsia="宋体" w:hAnsi="Times New Roman"/>
          <w:color w:val="000000"/>
          <w:sz w:val="24"/>
          <w:lang w:eastAsia="zh-CN"/>
        </w:rPr>
        <w:t>人工标注</w:t>
      </w:r>
      <w:r w:rsidRPr="00F96A5E">
        <w:rPr>
          <w:rFonts w:ascii="Times New Roman" w:eastAsia="宋体" w:hAnsi="Times New Roman"/>
          <w:color w:val="000000"/>
          <w:sz w:val="24"/>
          <w:lang w:eastAsia="zh-CN"/>
        </w:rPr>
        <w:t>—</w:t>
      </w:r>
      <w:r w:rsidRPr="00F96A5E">
        <w:rPr>
          <w:rFonts w:ascii="Times New Roman" w:eastAsia="宋体" w:hAnsi="Times New Roman"/>
          <w:color w:val="000000"/>
          <w:sz w:val="24"/>
          <w:lang w:eastAsia="zh-CN"/>
        </w:rPr>
        <w:t>模型训练</w:t>
      </w:r>
      <w:r w:rsidRPr="00F96A5E">
        <w:rPr>
          <w:rFonts w:ascii="Times New Roman" w:eastAsia="宋体" w:hAnsi="Times New Roman"/>
          <w:color w:val="000000"/>
          <w:sz w:val="24"/>
          <w:lang w:eastAsia="zh-CN"/>
        </w:rPr>
        <w:t>—</w:t>
      </w:r>
      <w:r w:rsidRPr="00F96A5E">
        <w:rPr>
          <w:rFonts w:ascii="Times New Roman" w:eastAsia="宋体" w:hAnsi="Times New Roman"/>
          <w:color w:val="000000"/>
          <w:sz w:val="24"/>
          <w:lang w:eastAsia="zh-CN"/>
        </w:rPr>
        <w:t>结果测试</w:t>
      </w:r>
      <w:r w:rsidRPr="00F96A5E">
        <w:rPr>
          <w:rFonts w:ascii="Times New Roman" w:eastAsia="宋体" w:hAnsi="Times New Roman"/>
          <w:color w:val="000000"/>
          <w:sz w:val="24"/>
          <w:lang w:eastAsia="zh-CN"/>
        </w:rPr>
        <w:t>”</w:t>
      </w:r>
      <w:r w:rsidRPr="00F96A5E">
        <w:rPr>
          <w:rFonts w:ascii="Times New Roman" w:eastAsia="宋体" w:hAnsi="Times New Roman"/>
          <w:color w:val="000000"/>
          <w:sz w:val="24"/>
          <w:lang w:eastAsia="zh-CN"/>
        </w:rPr>
        <w:t>的步骤展开，并在完成训练后将模型接入系统进行实时测试，以验证其在连续视频流中的表现。通过这一流程，可以较为客观地评估系统在不同场景下的检测效果与响应能力。</w:t>
      </w:r>
    </w:p>
    <w:p w14:paraId="2C7FA889" w14:textId="46DD4552" w:rsidR="007A0E80" w:rsidRPr="00F96A5E" w:rsidRDefault="00F96A5E" w:rsidP="00F96A5E">
      <w:pPr>
        <w:spacing w:after="0" w:line="360" w:lineRule="auto"/>
        <w:ind w:firstLine="480"/>
        <w:rPr>
          <w:rFonts w:ascii="Times New Roman" w:eastAsia="宋体" w:hAnsi="Times New Roman" w:hint="eastAsia"/>
          <w:color w:val="000000"/>
          <w:sz w:val="24"/>
          <w:lang w:eastAsia="zh-CN"/>
        </w:rPr>
      </w:pPr>
      <w:r w:rsidRPr="00F96A5E">
        <w:rPr>
          <w:rFonts w:ascii="Times New Roman" w:eastAsia="宋体" w:hAnsi="Times New Roman"/>
          <w:color w:val="000000"/>
          <w:sz w:val="24"/>
          <w:lang w:eastAsia="zh-CN"/>
        </w:rPr>
        <w:lastRenderedPageBreak/>
        <w:t>在系统架构设计上，将视频处理与界面显示进行解耦是一项关键措施。具体而言，检测模块负责模型推理与结果计算，界面模块负责数据展示与用户交互，两者通过数据接口进行通信。这种分离方式一方面能够减少界面线程的负担，避免因模型计算导致界面阻塞，另一方面也便于后续对检测算法进行替换或升级，而无需对界面部分做大幅修改。此外，推理结果可以在后台稳定生成并传递至前端，为进一步扩展如结果持久化、远程告警推送等功能预留空间，使系统在后续应用中具备一定的扩展潜力。</w:t>
      </w:r>
    </w:p>
    <w:p w14:paraId="38714FAF" w14:textId="77777777" w:rsidR="007A0E80" w:rsidRDefault="00000000">
      <w:pPr>
        <w:pStyle w:val="5"/>
        <w:spacing w:before="240" w:after="120" w:line="240" w:lineRule="auto"/>
        <w:rPr>
          <w:lang w:eastAsia="zh-CN"/>
        </w:rPr>
      </w:pPr>
      <w:bookmarkStart w:id="14" w:name="__RefHeading___Toc912_1076836563"/>
      <w:bookmarkEnd w:id="14"/>
      <w:r>
        <w:rPr>
          <w:rFonts w:ascii="Times New Roman" w:eastAsia="黑体" w:hAnsi="Times New Roman"/>
          <w:color w:val="000000"/>
          <w:sz w:val="24"/>
          <w:lang w:eastAsia="zh-CN"/>
        </w:rPr>
        <w:t xml:space="preserve">3.1.1 </w:t>
      </w:r>
      <w:r>
        <w:rPr>
          <w:rFonts w:ascii="Times New Roman" w:eastAsia="黑体" w:hAnsi="Times New Roman"/>
          <w:color w:val="000000"/>
          <w:sz w:val="24"/>
          <w:lang w:eastAsia="zh-CN"/>
        </w:rPr>
        <w:t>核心功能模块划分</w:t>
      </w:r>
    </w:p>
    <w:p w14:paraId="720DCF76" w14:textId="77777777" w:rsidR="00EB4EEC" w:rsidRPr="00EB4EEC" w:rsidRDefault="00EB4EEC" w:rsidP="00EB4EEC">
      <w:pPr>
        <w:spacing w:after="0" w:line="360" w:lineRule="auto"/>
        <w:ind w:firstLine="480"/>
        <w:rPr>
          <w:rFonts w:ascii="Times New Roman" w:eastAsia="宋体" w:hAnsi="Times New Roman"/>
          <w:color w:val="000000"/>
          <w:sz w:val="24"/>
          <w:lang w:eastAsia="zh-CN"/>
        </w:rPr>
      </w:pPr>
      <w:r w:rsidRPr="00EB4EEC">
        <w:rPr>
          <w:rFonts w:ascii="Times New Roman" w:eastAsia="宋体" w:hAnsi="Times New Roman"/>
          <w:color w:val="000000"/>
          <w:sz w:val="24"/>
          <w:lang w:eastAsia="zh-CN"/>
        </w:rPr>
        <w:t>从系统结构角度出发，为了兼顾实时性与稳定性，整体功能可以划分为视频采集模块与检测处理模块两部分，并通过清晰的接口进行数据交互。视频采集模块主要负责多源数据的接入与预处理，包括本地视频文件读取以及</w:t>
      </w:r>
      <w:r w:rsidRPr="00EB4EEC">
        <w:rPr>
          <w:rFonts w:ascii="Times New Roman" w:eastAsia="宋体" w:hAnsi="Times New Roman"/>
          <w:color w:val="000000"/>
          <w:sz w:val="24"/>
          <w:lang w:eastAsia="zh-CN"/>
        </w:rPr>
        <w:t>USB</w:t>
      </w:r>
      <w:r w:rsidRPr="00EB4EEC">
        <w:rPr>
          <w:rFonts w:ascii="Times New Roman" w:eastAsia="宋体" w:hAnsi="Times New Roman"/>
          <w:color w:val="000000"/>
          <w:sz w:val="24"/>
          <w:lang w:eastAsia="zh-CN"/>
        </w:rPr>
        <w:t>摄像头实时采集。在实际运行过程中，该模块不仅承担帧数据的连续获取任务，还需要对输入视频进行统一处理，例如分辨率标准化、帧率调节以及异常中断恢复等操作，从而保证后续检测环节获得稳定、连续的数据输入。为避免数据读写过程中的阻塞问题，系统通常会引入缓存队列机制，将采集到的帧数据暂存于缓冲区，再按顺序提供给检测模块使用，这种方式可以在一定程度上平衡数据生产与消费之间的速度差异。</w:t>
      </w:r>
    </w:p>
    <w:p w14:paraId="16DCD2F0" w14:textId="77777777" w:rsidR="00EB4EEC" w:rsidRPr="00EB4EEC" w:rsidRDefault="00EB4EEC" w:rsidP="00EB4EEC">
      <w:pPr>
        <w:spacing w:after="0" w:line="360" w:lineRule="auto"/>
        <w:ind w:firstLine="480"/>
        <w:rPr>
          <w:rFonts w:ascii="Times New Roman" w:eastAsia="宋体" w:hAnsi="Times New Roman"/>
          <w:color w:val="000000"/>
          <w:sz w:val="24"/>
          <w:lang w:eastAsia="zh-CN"/>
        </w:rPr>
      </w:pPr>
      <w:r w:rsidRPr="00EB4EEC">
        <w:rPr>
          <w:rFonts w:ascii="Times New Roman" w:eastAsia="宋体" w:hAnsi="Times New Roman"/>
          <w:color w:val="000000"/>
          <w:sz w:val="24"/>
          <w:lang w:eastAsia="zh-CN"/>
        </w:rPr>
        <w:t>检测处理模块则作为系统的核心计算单元，在独立线程中完成模型推理与行为判定任务。该模块首先加载基于</w:t>
      </w:r>
      <w:r w:rsidRPr="00EB4EEC">
        <w:rPr>
          <w:rFonts w:ascii="Times New Roman" w:eastAsia="宋体" w:hAnsi="Times New Roman"/>
          <w:color w:val="000000"/>
          <w:sz w:val="24"/>
          <w:lang w:eastAsia="zh-CN"/>
        </w:rPr>
        <w:t>PyTorch</w:t>
      </w:r>
      <w:r w:rsidRPr="00EB4EEC">
        <w:rPr>
          <w:rFonts w:ascii="Times New Roman" w:eastAsia="宋体" w:hAnsi="Times New Roman"/>
          <w:color w:val="000000"/>
          <w:sz w:val="24"/>
          <w:lang w:eastAsia="zh-CN"/>
        </w:rPr>
        <w:t>训练得到的</w:t>
      </w:r>
      <w:r w:rsidRPr="00EB4EEC">
        <w:rPr>
          <w:rFonts w:ascii="Times New Roman" w:eastAsia="宋体" w:hAnsi="Times New Roman"/>
          <w:color w:val="000000"/>
          <w:sz w:val="24"/>
          <w:lang w:eastAsia="zh-CN"/>
        </w:rPr>
        <w:t>YOLOv8</w:t>
      </w:r>
      <w:r w:rsidRPr="00EB4EEC">
        <w:rPr>
          <w:rFonts w:ascii="Times New Roman" w:eastAsia="宋体" w:hAnsi="Times New Roman"/>
          <w:color w:val="000000"/>
          <w:sz w:val="24"/>
          <w:lang w:eastAsia="zh-CN"/>
        </w:rPr>
        <w:t>模型，对输入的每一帧图像执行人体目标检测，输出边界框位置及置信度信息。在此基础上，系统进一步结合多帧时序特征，对检测结果进行动态分析，例如计算边界框的宽高比变化、人体中心点的下移幅度以及连续帧之间的状态演化情况，从而对当前行为进行分类判断。最终输出结果通常划分为正常、疑似跌倒以及确认跌倒三类，以便在后续处理环节中采取不同响应策略。这种由</w:t>
      </w:r>
      <w:r w:rsidRPr="00EB4EEC">
        <w:rPr>
          <w:rFonts w:ascii="Times New Roman" w:eastAsia="宋体" w:hAnsi="Times New Roman"/>
          <w:color w:val="000000"/>
          <w:sz w:val="24"/>
          <w:lang w:eastAsia="zh-CN"/>
        </w:rPr>
        <w:t>“</w:t>
      </w:r>
      <w:r w:rsidRPr="00EB4EEC">
        <w:rPr>
          <w:rFonts w:ascii="Times New Roman" w:eastAsia="宋体" w:hAnsi="Times New Roman"/>
          <w:color w:val="000000"/>
          <w:sz w:val="24"/>
          <w:lang w:eastAsia="zh-CN"/>
        </w:rPr>
        <w:t>目标检测</w:t>
      </w:r>
      <w:r w:rsidRPr="00EB4EEC">
        <w:rPr>
          <w:rFonts w:ascii="Times New Roman" w:eastAsia="宋体" w:hAnsi="Times New Roman"/>
          <w:color w:val="000000"/>
          <w:sz w:val="24"/>
          <w:lang w:eastAsia="zh-CN"/>
        </w:rPr>
        <w:t>+</w:t>
      </w:r>
      <w:r w:rsidRPr="00EB4EEC">
        <w:rPr>
          <w:rFonts w:ascii="Times New Roman" w:eastAsia="宋体" w:hAnsi="Times New Roman"/>
          <w:color w:val="000000"/>
          <w:sz w:val="24"/>
          <w:lang w:eastAsia="zh-CN"/>
        </w:rPr>
        <w:t>时序特征分析</w:t>
      </w:r>
      <w:r w:rsidRPr="00EB4EEC">
        <w:rPr>
          <w:rFonts w:ascii="Times New Roman" w:eastAsia="宋体" w:hAnsi="Times New Roman"/>
          <w:color w:val="000000"/>
          <w:sz w:val="24"/>
          <w:lang w:eastAsia="zh-CN"/>
        </w:rPr>
        <w:t>”</w:t>
      </w:r>
      <w:r w:rsidRPr="00EB4EEC">
        <w:rPr>
          <w:rFonts w:ascii="Times New Roman" w:eastAsia="宋体" w:hAnsi="Times New Roman"/>
          <w:color w:val="000000"/>
          <w:sz w:val="24"/>
          <w:lang w:eastAsia="zh-CN"/>
        </w:rPr>
        <w:t>构成的处理方式，使得系统不仅能够识别静态姿态，还能够捕捉短时间内的动态变化，提高对复杂行为的区分能力。</w:t>
      </w:r>
    </w:p>
    <w:p w14:paraId="3094F869" w14:textId="77777777" w:rsidR="00EB4EEC" w:rsidRPr="00EB4EEC" w:rsidRDefault="00EB4EEC" w:rsidP="00EB4EEC">
      <w:pPr>
        <w:spacing w:after="0" w:line="360" w:lineRule="auto"/>
        <w:ind w:firstLine="480"/>
        <w:rPr>
          <w:rFonts w:ascii="Times New Roman" w:eastAsia="宋体" w:hAnsi="Times New Roman"/>
          <w:color w:val="000000"/>
          <w:sz w:val="24"/>
          <w:lang w:eastAsia="zh-CN"/>
        </w:rPr>
      </w:pPr>
      <w:r w:rsidRPr="00EB4EEC">
        <w:rPr>
          <w:rFonts w:ascii="Times New Roman" w:eastAsia="宋体" w:hAnsi="Times New Roman"/>
          <w:color w:val="000000"/>
          <w:sz w:val="24"/>
          <w:lang w:eastAsia="zh-CN"/>
        </w:rPr>
        <w:t>相关研究表明，在实际应用场景中，跌倒行为具有突发性强、响应时间要求高的特点，因此检测系统在设计时需要同时考虑识别精度与处理速度。曹萌迪、杨梦凡、王留毅、王东洋针对复杂环境下的跌倒检测问题进行了改进研究，指出在存在遮挡、光照变化及多目标干扰的情况下，算法不仅要保证检测结果的可靠性，还需维持较高的实时响应能力，以满足安全监护场景的实际需求</w:t>
      </w:r>
      <w:r w:rsidRPr="00EB4EEC">
        <w:rPr>
          <w:rFonts w:ascii="Times New Roman" w:eastAsia="宋体" w:hAnsi="Times New Roman"/>
          <w:color w:val="000000"/>
          <w:sz w:val="24"/>
          <w:lang w:eastAsia="zh-CN"/>
        </w:rPr>
        <w:t>[35]</w:t>
      </w:r>
      <w:r w:rsidRPr="00EB4EEC">
        <w:rPr>
          <w:rFonts w:ascii="Times New Roman" w:eastAsia="宋体" w:hAnsi="Times New Roman"/>
          <w:color w:val="000000"/>
          <w:sz w:val="24"/>
          <w:lang w:eastAsia="zh-CN"/>
        </w:rPr>
        <w:t>。这一结论也为本文系统的模块划分与性能优化提供了参考依据。</w:t>
      </w:r>
    </w:p>
    <w:p w14:paraId="5E0AA8F6" w14:textId="77777777" w:rsidR="00EB4EEC" w:rsidRPr="00EB4EEC" w:rsidRDefault="00EB4EEC" w:rsidP="00EB4EEC">
      <w:pPr>
        <w:spacing w:after="0" w:line="360" w:lineRule="auto"/>
        <w:ind w:firstLine="480"/>
        <w:rPr>
          <w:rFonts w:ascii="Times New Roman" w:eastAsia="宋体" w:hAnsi="Times New Roman"/>
          <w:color w:val="000000"/>
          <w:sz w:val="24"/>
          <w:lang w:eastAsia="zh-CN"/>
        </w:rPr>
      </w:pPr>
      <w:r w:rsidRPr="00EB4EEC">
        <w:rPr>
          <w:rFonts w:ascii="Times New Roman" w:eastAsia="宋体" w:hAnsi="Times New Roman"/>
          <w:color w:val="000000"/>
          <w:sz w:val="24"/>
          <w:lang w:eastAsia="zh-CN"/>
        </w:rPr>
        <w:lastRenderedPageBreak/>
        <w:t>在实验实现阶段，数据来源以公开数据集为主，可通过</w:t>
      </w:r>
      <w:r w:rsidRPr="00EB4EEC">
        <w:rPr>
          <w:rFonts w:ascii="Times New Roman" w:eastAsia="宋体" w:hAnsi="Times New Roman"/>
          <w:color w:val="000000"/>
          <w:sz w:val="24"/>
          <w:lang w:eastAsia="zh-CN"/>
        </w:rPr>
        <w:t>Kaggle</w:t>
      </w:r>
      <w:r w:rsidRPr="00EB4EEC">
        <w:rPr>
          <w:rFonts w:ascii="Times New Roman" w:eastAsia="宋体" w:hAnsi="Times New Roman"/>
          <w:color w:val="000000"/>
          <w:sz w:val="24"/>
          <w:lang w:eastAsia="zh-CN"/>
        </w:rPr>
        <w:t>平台获取</w:t>
      </w:r>
      <w:r w:rsidRPr="00EB4EEC">
        <w:rPr>
          <w:rFonts w:ascii="Times New Roman" w:eastAsia="宋体" w:hAnsi="Times New Roman"/>
          <w:color w:val="000000"/>
          <w:sz w:val="24"/>
          <w:lang w:eastAsia="zh-CN"/>
        </w:rPr>
        <w:t>Fall Detection Dataset</w:t>
      </w:r>
      <w:r w:rsidRPr="00EB4EEC">
        <w:rPr>
          <w:rFonts w:ascii="Times New Roman" w:eastAsia="宋体" w:hAnsi="Times New Roman"/>
          <w:color w:val="000000"/>
          <w:sz w:val="24"/>
          <w:lang w:eastAsia="zh-CN"/>
        </w:rPr>
        <w:t>视频样本，或在</w:t>
      </w:r>
      <w:r w:rsidRPr="00EB4EEC">
        <w:rPr>
          <w:rFonts w:ascii="Times New Roman" w:eastAsia="宋体" w:hAnsi="Times New Roman"/>
          <w:color w:val="000000"/>
          <w:sz w:val="24"/>
          <w:lang w:eastAsia="zh-CN"/>
        </w:rPr>
        <w:t>Google Dataset Search</w:t>
      </w:r>
      <w:r w:rsidRPr="00EB4EEC">
        <w:rPr>
          <w:rFonts w:ascii="Times New Roman" w:eastAsia="宋体" w:hAnsi="Times New Roman"/>
          <w:color w:val="000000"/>
          <w:sz w:val="24"/>
          <w:lang w:eastAsia="zh-CN"/>
        </w:rPr>
        <w:t>中检索</w:t>
      </w:r>
      <w:r w:rsidRPr="00EB4EEC">
        <w:rPr>
          <w:rFonts w:ascii="Times New Roman" w:eastAsia="宋体" w:hAnsi="Times New Roman"/>
          <w:color w:val="000000"/>
          <w:sz w:val="24"/>
          <w:lang w:eastAsia="zh-CN"/>
        </w:rPr>
        <w:t>Le2i Fall Detection Dataset</w:t>
      </w:r>
      <w:r w:rsidRPr="00EB4EEC">
        <w:rPr>
          <w:rFonts w:ascii="Times New Roman" w:eastAsia="宋体" w:hAnsi="Times New Roman"/>
          <w:color w:val="000000"/>
          <w:sz w:val="24"/>
          <w:lang w:eastAsia="zh-CN"/>
        </w:rPr>
        <w:t>，按照视频下载、抽帧处理、人工标注、模型训练及系统联调的流程逐步完成实验验证。通过将视频采集线程与模型推理线程进行分离，系统在运行过程中能够有效减少资源竞争，避免因模型计算开销较大而影响界面响应速度。同时，这种多线程架构也使得检测结果、报警标记及日志信息可以稳定地回传至前端界面，实现实时显示与记录功能。整体来看，该设计在保证检测精度的同时提升了系统运行的流畅性，并为后续功能扩展和性能优化提供了良好的基础。</w:t>
      </w:r>
    </w:p>
    <w:p w14:paraId="7155C590" w14:textId="77777777" w:rsidR="007A0E80" w:rsidRDefault="00000000">
      <w:pPr>
        <w:pStyle w:val="5"/>
        <w:spacing w:before="240" w:after="120" w:line="240" w:lineRule="auto"/>
        <w:rPr>
          <w:lang w:eastAsia="zh-CN"/>
        </w:rPr>
      </w:pPr>
      <w:bookmarkStart w:id="15" w:name="__RefHeading___Toc914_1076836563"/>
      <w:bookmarkEnd w:id="15"/>
      <w:r>
        <w:rPr>
          <w:rFonts w:ascii="Times New Roman" w:eastAsia="黑体" w:hAnsi="Times New Roman"/>
          <w:color w:val="000000"/>
          <w:sz w:val="24"/>
          <w:lang w:eastAsia="zh-CN"/>
        </w:rPr>
        <w:t xml:space="preserve">3.1.2 </w:t>
      </w:r>
      <w:r>
        <w:rPr>
          <w:rFonts w:ascii="Times New Roman" w:eastAsia="黑体" w:hAnsi="Times New Roman"/>
          <w:color w:val="000000"/>
          <w:sz w:val="24"/>
          <w:lang w:eastAsia="zh-CN"/>
        </w:rPr>
        <w:t>用户交互需求分析</w:t>
      </w:r>
    </w:p>
    <w:p w14:paraId="02891542" w14:textId="77777777" w:rsidR="007A0E80" w:rsidRDefault="00000000">
      <w:pPr>
        <w:spacing w:after="0" w:line="360" w:lineRule="auto"/>
        <w:ind w:firstLine="480"/>
        <w:rPr>
          <w:rFonts w:ascii="Times New Roman" w:eastAsia="宋体" w:hAnsi="Times New Roman"/>
          <w:color w:val="000000"/>
          <w:sz w:val="24"/>
          <w:lang w:eastAsia="zh-CN"/>
        </w:rPr>
      </w:pPr>
      <w:r>
        <w:rPr>
          <w:rFonts w:ascii="Times New Roman" w:eastAsia="宋体" w:hAnsi="Times New Roman"/>
          <w:color w:val="000000"/>
          <w:sz w:val="24"/>
          <w:lang w:eastAsia="zh-CN"/>
        </w:rPr>
        <w:t>用户交互需求会直接影响系统的可用性。界面设计需要把图片检测、视频检测、摄像头检测、开始、暂停、停止、结果保存等入口集中到固定区域，让用户能在短时间内完成操作。检测画面需要把原始图像、推理结果、跌倒状态、置信度与报警提示同步展示，避免信息分散。系统还要把运行状态、帧率、处理耗时和日志反馈到状态栏，便于用户判断程序是否稳定。实验实现时，可从</w:t>
      </w:r>
      <w:r>
        <w:rPr>
          <w:rFonts w:ascii="Times New Roman" w:eastAsia="宋体" w:hAnsi="Times New Roman"/>
          <w:color w:val="000000"/>
          <w:sz w:val="24"/>
          <w:lang w:eastAsia="zh-CN"/>
        </w:rPr>
        <w:t>Kaggle</w:t>
      </w:r>
      <w:r>
        <w:rPr>
          <w:rFonts w:ascii="Times New Roman" w:eastAsia="宋体" w:hAnsi="Times New Roman"/>
          <w:color w:val="000000"/>
          <w:sz w:val="24"/>
          <w:lang w:eastAsia="zh-CN"/>
        </w:rPr>
        <w:t>下载</w:t>
      </w:r>
      <w:r>
        <w:rPr>
          <w:rFonts w:ascii="Times New Roman" w:eastAsia="宋体" w:hAnsi="Times New Roman"/>
          <w:color w:val="000000"/>
          <w:sz w:val="24"/>
          <w:lang w:eastAsia="zh-CN"/>
        </w:rPr>
        <w:t>Fall Detection Dataset</w:t>
      </w:r>
      <w:r>
        <w:rPr>
          <w:rFonts w:ascii="Times New Roman" w:eastAsia="宋体" w:hAnsi="Times New Roman"/>
          <w:color w:val="000000"/>
          <w:sz w:val="24"/>
          <w:lang w:eastAsia="zh-CN"/>
        </w:rPr>
        <w:t>，或在</w:t>
      </w:r>
      <w:r>
        <w:rPr>
          <w:rFonts w:ascii="Times New Roman" w:eastAsia="宋体" w:hAnsi="Times New Roman"/>
          <w:color w:val="000000"/>
          <w:sz w:val="24"/>
          <w:lang w:eastAsia="zh-CN"/>
        </w:rPr>
        <w:t>Google Dataset Search</w:t>
      </w:r>
      <w:r>
        <w:rPr>
          <w:rFonts w:ascii="Times New Roman" w:eastAsia="宋体" w:hAnsi="Times New Roman"/>
          <w:color w:val="000000"/>
          <w:sz w:val="24"/>
          <w:lang w:eastAsia="zh-CN"/>
        </w:rPr>
        <w:t>检索</w:t>
      </w:r>
      <w:r>
        <w:rPr>
          <w:rFonts w:ascii="Times New Roman" w:eastAsia="宋体" w:hAnsi="Times New Roman"/>
          <w:color w:val="000000"/>
          <w:sz w:val="24"/>
          <w:lang w:eastAsia="zh-CN"/>
        </w:rPr>
        <w:t>Le2i Fall Detection Dataset</w:t>
      </w:r>
      <w:r>
        <w:rPr>
          <w:rFonts w:ascii="Times New Roman" w:eastAsia="宋体" w:hAnsi="Times New Roman"/>
          <w:color w:val="000000"/>
          <w:sz w:val="24"/>
          <w:lang w:eastAsia="zh-CN"/>
        </w:rPr>
        <w:t>，完成数据获取、导入、检测和结果核验。</w:t>
      </w:r>
    </w:p>
    <w:p w14:paraId="6086788D" w14:textId="77777777" w:rsidR="00016A07" w:rsidRDefault="00016A07">
      <w:pPr>
        <w:spacing w:after="0" w:line="360" w:lineRule="auto"/>
        <w:ind w:firstLine="480"/>
        <w:rPr>
          <w:rFonts w:hint="eastAsia"/>
          <w:lang w:eastAsia="zh-CN"/>
        </w:rPr>
      </w:pPr>
    </w:p>
    <w:tbl>
      <w:tblPr>
        <w:tblW w:w="8640" w:type="dxa"/>
        <w:jc w:val="center"/>
        <w:tblLayout w:type="fixed"/>
        <w:tblLook w:val="04A0" w:firstRow="1" w:lastRow="0" w:firstColumn="1" w:lastColumn="0" w:noHBand="0" w:noVBand="1"/>
      </w:tblPr>
      <w:tblGrid>
        <w:gridCol w:w="2880"/>
        <w:gridCol w:w="2880"/>
        <w:gridCol w:w="2880"/>
      </w:tblGrid>
      <w:tr w:rsidR="007A0E80" w14:paraId="1E989519" w14:textId="77777777">
        <w:trPr>
          <w:jc w:val="center"/>
        </w:trPr>
        <w:tc>
          <w:tcPr>
            <w:tcW w:w="2880" w:type="dxa"/>
            <w:tcBorders>
              <w:top w:val="single" w:sz="8" w:space="0" w:color="000000"/>
              <w:bottom w:val="single" w:sz="4" w:space="0" w:color="000000"/>
            </w:tcBorders>
            <w:vAlign w:val="center"/>
          </w:tcPr>
          <w:p w14:paraId="600146D6" w14:textId="77777777" w:rsidR="007A0E80" w:rsidRDefault="00000000">
            <w:pPr>
              <w:widowControl w:val="0"/>
              <w:spacing w:after="0" w:line="240" w:lineRule="auto"/>
              <w:jc w:val="center"/>
            </w:pPr>
            <w:r>
              <w:rPr>
                <w:rFonts w:ascii="宋体" w:eastAsia="宋体" w:hAnsi="宋体"/>
                <w:color w:val="000000"/>
                <w:sz w:val="24"/>
              </w:rPr>
              <w:t>交互项目</w:t>
            </w:r>
          </w:p>
        </w:tc>
        <w:tc>
          <w:tcPr>
            <w:tcW w:w="2880" w:type="dxa"/>
            <w:tcBorders>
              <w:top w:val="single" w:sz="8" w:space="0" w:color="000000"/>
              <w:bottom w:val="single" w:sz="4" w:space="0" w:color="000000"/>
            </w:tcBorders>
            <w:vAlign w:val="center"/>
          </w:tcPr>
          <w:p w14:paraId="2C0772FC" w14:textId="77777777" w:rsidR="007A0E80" w:rsidRDefault="00000000">
            <w:pPr>
              <w:widowControl w:val="0"/>
              <w:spacing w:after="0" w:line="240" w:lineRule="auto"/>
              <w:jc w:val="center"/>
            </w:pPr>
            <w:r>
              <w:rPr>
                <w:rFonts w:ascii="宋体" w:eastAsia="宋体" w:hAnsi="宋体"/>
                <w:color w:val="000000"/>
                <w:sz w:val="24"/>
              </w:rPr>
              <w:t>界面设计要求</w:t>
            </w:r>
          </w:p>
        </w:tc>
        <w:tc>
          <w:tcPr>
            <w:tcW w:w="2880" w:type="dxa"/>
            <w:tcBorders>
              <w:top w:val="single" w:sz="8" w:space="0" w:color="000000"/>
              <w:bottom w:val="single" w:sz="4" w:space="0" w:color="000000"/>
            </w:tcBorders>
            <w:vAlign w:val="center"/>
          </w:tcPr>
          <w:p w14:paraId="34D305F7" w14:textId="77777777" w:rsidR="007A0E80" w:rsidRDefault="00000000">
            <w:pPr>
              <w:widowControl w:val="0"/>
              <w:spacing w:after="0" w:line="240" w:lineRule="auto"/>
              <w:jc w:val="center"/>
            </w:pPr>
            <w:r>
              <w:rPr>
                <w:rFonts w:ascii="宋体" w:eastAsia="宋体" w:hAnsi="宋体"/>
                <w:color w:val="000000"/>
                <w:sz w:val="24"/>
              </w:rPr>
              <w:t>作用</w:t>
            </w:r>
          </w:p>
        </w:tc>
      </w:tr>
      <w:tr w:rsidR="007A0E80" w14:paraId="06D98870" w14:textId="77777777">
        <w:trPr>
          <w:jc w:val="center"/>
        </w:trPr>
        <w:tc>
          <w:tcPr>
            <w:tcW w:w="2880" w:type="dxa"/>
            <w:vAlign w:val="center"/>
          </w:tcPr>
          <w:p w14:paraId="5E9C94AE" w14:textId="77777777" w:rsidR="007A0E80" w:rsidRDefault="00000000">
            <w:pPr>
              <w:widowControl w:val="0"/>
              <w:spacing w:after="0" w:line="240" w:lineRule="auto"/>
              <w:jc w:val="center"/>
            </w:pPr>
            <w:r>
              <w:rPr>
                <w:rFonts w:ascii="宋体" w:eastAsia="宋体" w:hAnsi="宋体"/>
                <w:color w:val="000000"/>
                <w:sz w:val="24"/>
              </w:rPr>
              <w:t>检测入口</w:t>
            </w:r>
          </w:p>
        </w:tc>
        <w:tc>
          <w:tcPr>
            <w:tcW w:w="2880" w:type="dxa"/>
            <w:vAlign w:val="center"/>
          </w:tcPr>
          <w:p w14:paraId="3800C4AF" w14:textId="77777777" w:rsidR="007A0E80" w:rsidRDefault="00000000">
            <w:pPr>
              <w:widowControl w:val="0"/>
              <w:spacing w:after="0" w:line="240" w:lineRule="auto"/>
              <w:jc w:val="center"/>
              <w:rPr>
                <w:lang w:eastAsia="zh-CN"/>
              </w:rPr>
            </w:pPr>
            <w:r>
              <w:rPr>
                <w:rFonts w:ascii="宋体" w:eastAsia="宋体" w:hAnsi="宋体"/>
                <w:color w:val="000000"/>
                <w:sz w:val="24"/>
                <w:lang w:eastAsia="zh-CN"/>
              </w:rPr>
              <w:t>提供图片、视频、摄像头按钮</w:t>
            </w:r>
          </w:p>
        </w:tc>
        <w:tc>
          <w:tcPr>
            <w:tcW w:w="2880" w:type="dxa"/>
            <w:vAlign w:val="center"/>
          </w:tcPr>
          <w:p w14:paraId="10862F84" w14:textId="77777777" w:rsidR="007A0E80" w:rsidRDefault="00000000">
            <w:pPr>
              <w:widowControl w:val="0"/>
              <w:spacing w:after="0" w:line="240" w:lineRule="auto"/>
              <w:jc w:val="center"/>
            </w:pPr>
            <w:r>
              <w:rPr>
                <w:rFonts w:ascii="宋体" w:eastAsia="宋体" w:hAnsi="宋体"/>
                <w:color w:val="000000"/>
                <w:sz w:val="24"/>
              </w:rPr>
              <w:t>降低操作门槛</w:t>
            </w:r>
          </w:p>
        </w:tc>
      </w:tr>
      <w:tr w:rsidR="007A0E80" w14:paraId="02BC8AFD" w14:textId="77777777">
        <w:trPr>
          <w:jc w:val="center"/>
        </w:trPr>
        <w:tc>
          <w:tcPr>
            <w:tcW w:w="2880" w:type="dxa"/>
            <w:vAlign w:val="center"/>
          </w:tcPr>
          <w:p w14:paraId="6253EDFA" w14:textId="77777777" w:rsidR="007A0E80" w:rsidRDefault="00000000">
            <w:pPr>
              <w:widowControl w:val="0"/>
              <w:spacing w:after="0" w:line="240" w:lineRule="auto"/>
              <w:jc w:val="center"/>
            </w:pPr>
            <w:r>
              <w:rPr>
                <w:rFonts w:ascii="宋体" w:eastAsia="宋体" w:hAnsi="宋体"/>
                <w:color w:val="000000"/>
                <w:sz w:val="24"/>
              </w:rPr>
              <w:t>结果展示</w:t>
            </w:r>
          </w:p>
        </w:tc>
        <w:tc>
          <w:tcPr>
            <w:tcW w:w="2880" w:type="dxa"/>
            <w:vAlign w:val="center"/>
          </w:tcPr>
          <w:p w14:paraId="48DD7FFD" w14:textId="77777777" w:rsidR="007A0E80" w:rsidRDefault="00000000">
            <w:pPr>
              <w:widowControl w:val="0"/>
              <w:spacing w:after="0" w:line="240" w:lineRule="auto"/>
              <w:jc w:val="center"/>
              <w:rPr>
                <w:lang w:eastAsia="zh-CN"/>
              </w:rPr>
            </w:pPr>
            <w:r>
              <w:rPr>
                <w:rFonts w:ascii="宋体" w:eastAsia="宋体" w:hAnsi="宋体"/>
                <w:color w:val="000000"/>
                <w:sz w:val="24"/>
                <w:lang w:eastAsia="zh-CN"/>
              </w:rPr>
              <w:t>显示边界框、类别、跌倒状态</w:t>
            </w:r>
          </w:p>
        </w:tc>
        <w:tc>
          <w:tcPr>
            <w:tcW w:w="2880" w:type="dxa"/>
            <w:vAlign w:val="center"/>
          </w:tcPr>
          <w:p w14:paraId="7483E386" w14:textId="77777777" w:rsidR="007A0E80" w:rsidRDefault="00000000">
            <w:pPr>
              <w:widowControl w:val="0"/>
              <w:spacing w:after="0" w:line="240" w:lineRule="auto"/>
              <w:jc w:val="center"/>
            </w:pPr>
            <w:r>
              <w:rPr>
                <w:rFonts w:ascii="宋体" w:eastAsia="宋体" w:hAnsi="宋体"/>
                <w:color w:val="000000"/>
                <w:sz w:val="24"/>
              </w:rPr>
              <w:t>便于快速判断</w:t>
            </w:r>
          </w:p>
        </w:tc>
      </w:tr>
      <w:tr w:rsidR="007A0E80" w14:paraId="0CFF2048" w14:textId="77777777">
        <w:trPr>
          <w:jc w:val="center"/>
        </w:trPr>
        <w:tc>
          <w:tcPr>
            <w:tcW w:w="2880" w:type="dxa"/>
            <w:vAlign w:val="center"/>
          </w:tcPr>
          <w:p w14:paraId="162CB067" w14:textId="77777777" w:rsidR="007A0E80" w:rsidRDefault="00000000">
            <w:pPr>
              <w:widowControl w:val="0"/>
              <w:spacing w:after="0" w:line="240" w:lineRule="auto"/>
              <w:jc w:val="center"/>
            </w:pPr>
            <w:r>
              <w:rPr>
                <w:rFonts w:ascii="宋体" w:eastAsia="宋体" w:hAnsi="宋体"/>
                <w:color w:val="000000"/>
                <w:sz w:val="24"/>
              </w:rPr>
              <w:t>参数控制</w:t>
            </w:r>
          </w:p>
        </w:tc>
        <w:tc>
          <w:tcPr>
            <w:tcW w:w="2880" w:type="dxa"/>
            <w:vAlign w:val="center"/>
          </w:tcPr>
          <w:p w14:paraId="4B782481" w14:textId="77777777" w:rsidR="007A0E80" w:rsidRDefault="00000000">
            <w:pPr>
              <w:widowControl w:val="0"/>
              <w:spacing w:after="0" w:line="240" w:lineRule="auto"/>
              <w:jc w:val="center"/>
              <w:rPr>
                <w:lang w:eastAsia="zh-CN"/>
              </w:rPr>
            </w:pPr>
            <w:r>
              <w:rPr>
                <w:rFonts w:ascii="宋体" w:eastAsia="宋体" w:hAnsi="宋体"/>
                <w:color w:val="000000"/>
                <w:sz w:val="24"/>
                <w:lang w:eastAsia="zh-CN"/>
              </w:rPr>
              <w:t>设置置信度与报警阈值</w:t>
            </w:r>
          </w:p>
        </w:tc>
        <w:tc>
          <w:tcPr>
            <w:tcW w:w="2880" w:type="dxa"/>
            <w:vAlign w:val="center"/>
          </w:tcPr>
          <w:p w14:paraId="5B1D4579" w14:textId="77777777" w:rsidR="007A0E80" w:rsidRDefault="00000000">
            <w:pPr>
              <w:widowControl w:val="0"/>
              <w:spacing w:after="0" w:line="240" w:lineRule="auto"/>
              <w:jc w:val="center"/>
            </w:pPr>
            <w:r>
              <w:rPr>
                <w:rFonts w:ascii="宋体" w:eastAsia="宋体" w:hAnsi="宋体"/>
                <w:color w:val="000000"/>
                <w:sz w:val="24"/>
              </w:rPr>
              <w:t>提升使用灵活性</w:t>
            </w:r>
          </w:p>
        </w:tc>
      </w:tr>
      <w:tr w:rsidR="007A0E80" w14:paraId="358E912F" w14:textId="77777777">
        <w:trPr>
          <w:jc w:val="center"/>
        </w:trPr>
        <w:tc>
          <w:tcPr>
            <w:tcW w:w="2880" w:type="dxa"/>
            <w:vAlign w:val="center"/>
          </w:tcPr>
          <w:p w14:paraId="32861E28" w14:textId="77777777" w:rsidR="007A0E80" w:rsidRDefault="00000000">
            <w:pPr>
              <w:widowControl w:val="0"/>
              <w:spacing w:after="0" w:line="240" w:lineRule="auto"/>
              <w:jc w:val="center"/>
            </w:pPr>
            <w:r>
              <w:rPr>
                <w:rFonts w:ascii="宋体" w:eastAsia="宋体" w:hAnsi="宋体"/>
                <w:color w:val="000000"/>
                <w:sz w:val="24"/>
              </w:rPr>
              <w:t>过程反馈</w:t>
            </w:r>
          </w:p>
        </w:tc>
        <w:tc>
          <w:tcPr>
            <w:tcW w:w="2880" w:type="dxa"/>
            <w:vAlign w:val="center"/>
          </w:tcPr>
          <w:p w14:paraId="5E3FC09E" w14:textId="77777777" w:rsidR="007A0E80" w:rsidRDefault="00000000">
            <w:pPr>
              <w:widowControl w:val="0"/>
              <w:spacing w:after="0" w:line="240" w:lineRule="auto"/>
              <w:jc w:val="center"/>
              <w:rPr>
                <w:lang w:eastAsia="zh-CN"/>
              </w:rPr>
            </w:pPr>
            <w:r>
              <w:rPr>
                <w:rFonts w:ascii="宋体" w:eastAsia="宋体" w:hAnsi="宋体"/>
                <w:color w:val="000000"/>
                <w:sz w:val="24"/>
                <w:lang w:eastAsia="zh-CN"/>
              </w:rPr>
              <w:t>展示帧率、耗时、运行状态</w:t>
            </w:r>
          </w:p>
        </w:tc>
        <w:tc>
          <w:tcPr>
            <w:tcW w:w="2880" w:type="dxa"/>
            <w:vAlign w:val="center"/>
          </w:tcPr>
          <w:p w14:paraId="4ECD504E" w14:textId="77777777" w:rsidR="007A0E80" w:rsidRDefault="00000000">
            <w:pPr>
              <w:widowControl w:val="0"/>
              <w:spacing w:after="0" w:line="240" w:lineRule="auto"/>
              <w:jc w:val="center"/>
            </w:pPr>
            <w:r>
              <w:rPr>
                <w:rFonts w:ascii="宋体" w:eastAsia="宋体" w:hAnsi="宋体"/>
                <w:color w:val="000000"/>
                <w:sz w:val="24"/>
              </w:rPr>
              <w:t>便于监控系统性能</w:t>
            </w:r>
          </w:p>
        </w:tc>
      </w:tr>
      <w:tr w:rsidR="007A0E80" w14:paraId="32835428" w14:textId="77777777">
        <w:trPr>
          <w:jc w:val="center"/>
        </w:trPr>
        <w:tc>
          <w:tcPr>
            <w:tcW w:w="2880" w:type="dxa"/>
            <w:tcBorders>
              <w:bottom w:val="single" w:sz="8" w:space="0" w:color="000000"/>
            </w:tcBorders>
            <w:vAlign w:val="center"/>
          </w:tcPr>
          <w:p w14:paraId="3964918A" w14:textId="77777777" w:rsidR="007A0E80" w:rsidRDefault="00000000">
            <w:pPr>
              <w:widowControl w:val="0"/>
              <w:spacing w:after="0" w:line="240" w:lineRule="auto"/>
              <w:jc w:val="center"/>
            </w:pPr>
            <w:r>
              <w:rPr>
                <w:rFonts w:ascii="宋体" w:eastAsia="宋体" w:hAnsi="宋体"/>
                <w:color w:val="000000"/>
                <w:sz w:val="24"/>
              </w:rPr>
              <w:t>结果管理</w:t>
            </w:r>
          </w:p>
        </w:tc>
        <w:tc>
          <w:tcPr>
            <w:tcW w:w="2880" w:type="dxa"/>
            <w:tcBorders>
              <w:bottom w:val="single" w:sz="8" w:space="0" w:color="000000"/>
            </w:tcBorders>
            <w:vAlign w:val="center"/>
          </w:tcPr>
          <w:p w14:paraId="62303053" w14:textId="77777777" w:rsidR="007A0E80" w:rsidRDefault="00000000">
            <w:pPr>
              <w:widowControl w:val="0"/>
              <w:spacing w:after="0" w:line="240" w:lineRule="auto"/>
              <w:jc w:val="center"/>
            </w:pPr>
            <w:r>
              <w:rPr>
                <w:rFonts w:ascii="宋体" w:eastAsia="宋体" w:hAnsi="宋体"/>
                <w:color w:val="000000"/>
                <w:sz w:val="24"/>
              </w:rPr>
              <w:t>支持截图、日志保存</w:t>
            </w:r>
          </w:p>
        </w:tc>
        <w:tc>
          <w:tcPr>
            <w:tcW w:w="2880" w:type="dxa"/>
            <w:tcBorders>
              <w:bottom w:val="single" w:sz="8" w:space="0" w:color="000000"/>
            </w:tcBorders>
            <w:vAlign w:val="center"/>
          </w:tcPr>
          <w:p w14:paraId="6DBACE25" w14:textId="77777777" w:rsidR="007A0E80" w:rsidRDefault="00000000">
            <w:pPr>
              <w:widowControl w:val="0"/>
              <w:spacing w:after="0" w:line="240" w:lineRule="auto"/>
              <w:jc w:val="center"/>
            </w:pPr>
            <w:r>
              <w:rPr>
                <w:rFonts w:ascii="宋体" w:eastAsia="宋体" w:hAnsi="宋体"/>
                <w:color w:val="000000"/>
                <w:sz w:val="24"/>
              </w:rPr>
              <w:t>方便追溯与复查</w:t>
            </w:r>
          </w:p>
        </w:tc>
      </w:tr>
    </w:tbl>
    <w:p w14:paraId="73405FF7" w14:textId="77777777" w:rsidR="007A0E80" w:rsidRDefault="00000000">
      <w:pPr>
        <w:pStyle w:val="4"/>
        <w:spacing w:before="480" w:after="120" w:line="240" w:lineRule="auto"/>
      </w:pPr>
      <w:bookmarkStart w:id="16" w:name="__RefHeading___Toc916_1076836563"/>
      <w:bookmarkEnd w:id="16"/>
      <w:r>
        <w:rPr>
          <w:rFonts w:ascii="Times New Roman" w:eastAsia="宋体" w:hAnsi="Times New Roman"/>
          <w:i w:val="0"/>
          <w:color w:val="000000"/>
          <w:sz w:val="28"/>
        </w:rPr>
        <w:t xml:space="preserve">3.2 </w:t>
      </w:r>
      <w:r>
        <w:rPr>
          <w:rFonts w:ascii="Times New Roman" w:eastAsia="宋体" w:hAnsi="Times New Roman"/>
          <w:i w:val="0"/>
          <w:color w:val="000000"/>
          <w:sz w:val="28"/>
        </w:rPr>
        <w:t>系统架构与流程设计</w:t>
      </w:r>
    </w:p>
    <w:p w14:paraId="5EB16377" w14:textId="77777777" w:rsidR="004F2FFC" w:rsidRPr="004F2FFC" w:rsidRDefault="004F2FFC" w:rsidP="004F2FFC">
      <w:pPr>
        <w:spacing w:after="0" w:line="360" w:lineRule="auto"/>
        <w:ind w:firstLine="480"/>
        <w:rPr>
          <w:rFonts w:ascii="Times New Roman" w:eastAsia="宋体" w:hAnsi="Times New Roman"/>
          <w:color w:val="000000"/>
          <w:sz w:val="24"/>
          <w:lang w:eastAsia="zh-CN"/>
        </w:rPr>
      </w:pPr>
      <w:r w:rsidRPr="004F2FFC">
        <w:rPr>
          <w:rFonts w:ascii="Times New Roman" w:eastAsia="宋体" w:hAnsi="Times New Roman"/>
          <w:color w:val="000000"/>
          <w:sz w:val="24"/>
          <w:lang w:eastAsia="zh-CN"/>
        </w:rPr>
        <w:t>在系统总体设计中，采用模块化划分方式能够有效降低各功能单元之间的耦合程度，使系统结构更加清晰，也便于后续维护与扩展。具体而言，系统被划分为数据输入、目标检测、跌倒判定、结果展示以及日志管理等多个功能模块，各模块之间通过统一的数据接口进行通信与协同。这种设计思路使得不同功能可以在相对独立的环境中运行，例如输入端主要负责数据获取与基础预处理，包括图片、视频文件以及摄像头实时帧的接入，同时完成尺寸统一、归一化等操作，为后续模型推理提供规范化输入；目标检测模块则调用基于</w:t>
      </w:r>
      <w:r w:rsidRPr="004F2FFC">
        <w:rPr>
          <w:rFonts w:ascii="Times New Roman" w:eastAsia="宋体" w:hAnsi="Times New Roman"/>
          <w:color w:val="000000"/>
          <w:sz w:val="24"/>
          <w:lang w:eastAsia="zh-CN"/>
        </w:rPr>
        <w:t>PyTorch</w:t>
      </w:r>
      <w:r w:rsidRPr="004F2FFC">
        <w:rPr>
          <w:rFonts w:ascii="Times New Roman" w:eastAsia="宋体" w:hAnsi="Times New Roman"/>
          <w:color w:val="000000"/>
          <w:sz w:val="24"/>
          <w:lang w:eastAsia="zh-CN"/>
        </w:rPr>
        <w:t>框架部</w:t>
      </w:r>
      <w:r w:rsidRPr="004F2FFC">
        <w:rPr>
          <w:rFonts w:ascii="Times New Roman" w:eastAsia="宋体" w:hAnsi="Times New Roman"/>
          <w:color w:val="000000"/>
          <w:sz w:val="24"/>
          <w:lang w:eastAsia="zh-CN"/>
        </w:rPr>
        <w:lastRenderedPageBreak/>
        <w:t>署的</w:t>
      </w:r>
      <w:r w:rsidRPr="004F2FFC">
        <w:rPr>
          <w:rFonts w:ascii="Times New Roman" w:eastAsia="宋体" w:hAnsi="Times New Roman"/>
          <w:color w:val="000000"/>
          <w:sz w:val="24"/>
          <w:lang w:eastAsia="zh-CN"/>
        </w:rPr>
        <w:t>YOLOv8</w:t>
      </w:r>
      <w:r w:rsidRPr="004F2FFC">
        <w:rPr>
          <w:rFonts w:ascii="Times New Roman" w:eastAsia="宋体" w:hAnsi="Times New Roman"/>
          <w:color w:val="000000"/>
          <w:sz w:val="24"/>
          <w:lang w:eastAsia="zh-CN"/>
        </w:rPr>
        <w:t>模型，对输入数据进行逐帧处理，输出行人边界框位置及对应置信度，从而为行为分析提供基础数据支撑。</w:t>
      </w:r>
    </w:p>
    <w:p w14:paraId="5641C35E" w14:textId="77777777" w:rsidR="004F2FFC" w:rsidRPr="004F2FFC" w:rsidRDefault="004F2FFC" w:rsidP="004F2FFC">
      <w:pPr>
        <w:spacing w:after="0" w:line="360" w:lineRule="auto"/>
        <w:ind w:firstLine="480"/>
        <w:rPr>
          <w:rFonts w:ascii="Times New Roman" w:eastAsia="宋体" w:hAnsi="Times New Roman"/>
          <w:color w:val="000000"/>
          <w:sz w:val="24"/>
          <w:lang w:eastAsia="zh-CN"/>
        </w:rPr>
      </w:pPr>
      <w:r w:rsidRPr="004F2FFC">
        <w:rPr>
          <w:rFonts w:ascii="Times New Roman" w:eastAsia="宋体" w:hAnsi="Times New Roman"/>
          <w:color w:val="000000"/>
          <w:sz w:val="24"/>
          <w:lang w:eastAsia="zh-CN"/>
        </w:rPr>
        <w:t>在此基础上，跌倒判定模块承担关键的行为识别任务。该模块不会仅依赖单帧检测结果，而是持续跟踪连续帧中的目标信息，对边界框的宽高比变化、中心点位移以及时间序列特征进行综合分析，并结合预先设定的阈值规则，对当前行为状态进行判断。这种方式能够在一定程度上减少误判，提高对动态行为的识别能力。随后，界面展示模块将检测结果与判定信息进行整合，通过</w:t>
      </w:r>
      <w:r w:rsidRPr="004F2FFC">
        <w:rPr>
          <w:rFonts w:ascii="Times New Roman" w:eastAsia="宋体" w:hAnsi="Times New Roman"/>
          <w:color w:val="000000"/>
          <w:sz w:val="24"/>
          <w:lang w:eastAsia="zh-CN"/>
        </w:rPr>
        <w:t>PyQt5</w:t>
      </w:r>
      <w:r w:rsidRPr="004F2FFC">
        <w:rPr>
          <w:rFonts w:ascii="Times New Roman" w:eastAsia="宋体" w:hAnsi="Times New Roman"/>
          <w:color w:val="000000"/>
          <w:sz w:val="24"/>
          <w:lang w:eastAsia="zh-CN"/>
        </w:rPr>
        <w:t>构建的可视化窗口实时呈现，包括图像画面、目标标注、状态提示以及报警信息等内容；日志管理模块则负责对关键事件进行记录，将时间戳、视频来源、目标位置及判定结果等信息保存下来，便于后续查询与分析。整体来看，这种将算法处理与界面交互分离的结构设计，使系统在进行功能调整或模型替换时无需大幅改动其他模块，提高了开发效率与系统灵活性。</w:t>
      </w:r>
    </w:p>
    <w:p w14:paraId="33F0BFA5" w14:textId="77777777" w:rsidR="004F2FFC" w:rsidRPr="004F2FFC" w:rsidRDefault="004F2FFC" w:rsidP="004F2FFC">
      <w:pPr>
        <w:spacing w:after="0" w:line="360" w:lineRule="auto"/>
        <w:ind w:firstLine="480"/>
        <w:rPr>
          <w:rFonts w:ascii="Times New Roman" w:eastAsia="宋体" w:hAnsi="Times New Roman"/>
          <w:color w:val="000000"/>
          <w:sz w:val="24"/>
          <w:lang w:eastAsia="zh-CN"/>
        </w:rPr>
      </w:pPr>
      <w:r w:rsidRPr="004F2FFC">
        <w:rPr>
          <w:rFonts w:ascii="Times New Roman" w:eastAsia="宋体" w:hAnsi="Times New Roman"/>
          <w:color w:val="000000"/>
          <w:sz w:val="24"/>
          <w:lang w:eastAsia="zh-CN"/>
        </w:rPr>
        <w:t>在流程设计方面，系统按照实际运行逻辑进行组织，使各模块之间的调用关系更加贴近真实应用场景。程序启动后，首先加载训练好的模型权重以及相关参数配置，完成运行环境初始化；用户选择输入数据源后，视频流被送入预处理模块进行标准化处理，并进入检测模块执行逐帧推理；检测结果随后传递至判定模块，对人体由竖直状态向接近水平状态的变化过程进行分析，从而输出对应的行为类别。最终，判定结果一方面被实时显示在界面上，另一方面同步写入日志或存储模块，实现数据的可视化与持久化。</w:t>
      </w:r>
    </w:p>
    <w:p w14:paraId="35F4F642" w14:textId="77777777" w:rsidR="004F2FFC" w:rsidRPr="004F2FFC" w:rsidRDefault="004F2FFC" w:rsidP="004F2FFC">
      <w:pPr>
        <w:spacing w:after="0" w:line="360" w:lineRule="auto"/>
        <w:ind w:firstLine="480"/>
        <w:rPr>
          <w:rFonts w:ascii="Times New Roman" w:eastAsia="宋体" w:hAnsi="Times New Roman"/>
          <w:color w:val="000000"/>
          <w:sz w:val="24"/>
          <w:lang w:eastAsia="zh-CN"/>
        </w:rPr>
      </w:pPr>
      <w:r w:rsidRPr="004F2FFC">
        <w:rPr>
          <w:rFonts w:ascii="Times New Roman" w:eastAsia="宋体" w:hAnsi="Times New Roman"/>
          <w:color w:val="000000"/>
          <w:sz w:val="24"/>
          <w:lang w:eastAsia="zh-CN"/>
        </w:rPr>
        <w:t>在实验验证过程中，数据来源主要依赖公开数据集，例如通过</w:t>
      </w:r>
      <w:r w:rsidRPr="004F2FFC">
        <w:rPr>
          <w:rFonts w:ascii="Times New Roman" w:eastAsia="宋体" w:hAnsi="Times New Roman"/>
          <w:color w:val="000000"/>
          <w:sz w:val="24"/>
          <w:lang w:eastAsia="zh-CN"/>
        </w:rPr>
        <w:t>Kaggle</w:t>
      </w:r>
      <w:r w:rsidRPr="004F2FFC">
        <w:rPr>
          <w:rFonts w:ascii="Times New Roman" w:eastAsia="宋体" w:hAnsi="Times New Roman"/>
          <w:color w:val="000000"/>
          <w:sz w:val="24"/>
          <w:lang w:eastAsia="zh-CN"/>
        </w:rPr>
        <w:t>平台获取</w:t>
      </w:r>
      <w:r w:rsidRPr="004F2FFC">
        <w:rPr>
          <w:rFonts w:ascii="Times New Roman" w:eastAsia="宋体" w:hAnsi="Times New Roman"/>
          <w:color w:val="000000"/>
          <w:sz w:val="24"/>
          <w:lang w:eastAsia="zh-CN"/>
        </w:rPr>
        <w:t>Fall Detection Dataset</w:t>
      </w:r>
      <w:r w:rsidRPr="004F2FFC">
        <w:rPr>
          <w:rFonts w:ascii="Times New Roman" w:eastAsia="宋体" w:hAnsi="Times New Roman"/>
          <w:color w:val="000000"/>
          <w:sz w:val="24"/>
          <w:lang w:eastAsia="zh-CN"/>
        </w:rPr>
        <w:t>，或在</w:t>
      </w:r>
      <w:r w:rsidRPr="004F2FFC">
        <w:rPr>
          <w:rFonts w:ascii="Times New Roman" w:eastAsia="宋体" w:hAnsi="Times New Roman"/>
          <w:color w:val="000000"/>
          <w:sz w:val="24"/>
          <w:lang w:eastAsia="zh-CN"/>
        </w:rPr>
        <w:t>Google Dataset Search</w:t>
      </w:r>
      <w:r w:rsidRPr="004F2FFC">
        <w:rPr>
          <w:rFonts w:ascii="Times New Roman" w:eastAsia="宋体" w:hAnsi="Times New Roman"/>
          <w:color w:val="000000"/>
          <w:sz w:val="24"/>
          <w:lang w:eastAsia="zh-CN"/>
        </w:rPr>
        <w:t>中检索</w:t>
      </w:r>
      <w:r w:rsidRPr="004F2FFC">
        <w:rPr>
          <w:rFonts w:ascii="Times New Roman" w:eastAsia="宋体" w:hAnsi="Times New Roman"/>
          <w:color w:val="000000"/>
          <w:sz w:val="24"/>
          <w:lang w:eastAsia="zh-CN"/>
        </w:rPr>
        <w:t>Le2i Fall Detection Dataset</w:t>
      </w:r>
      <w:r w:rsidRPr="004F2FFC">
        <w:rPr>
          <w:rFonts w:ascii="Times New Roman" w:eastAsia="宋体" w:hAnsi="Times New Roman"/>
          <w:color w:val="000000"/>
          <w:sz w:val="24"/>
          <w:lang w:eastAsia="zh-CN"/>
        </w:rPr>
        <w:t>。整个实验流程遵循数据获取、视频抽帧、人工标注校验、模型训练以及系统联调的步骤逐步推进，这一过程具有较强的可操作性与可复现性。通过这种从数据准备到系统运行的完整流程设计，不仅能够验证算法性能，也能够检验系统在实际运行环境中的稳定性，为后续优化与应用部署提供依据。</w:t>
      </w:r>
    </w:p>
    <w:p w14:paraId="133B0AEF" w14:textId="77777777" w:rsidR="007A0E80" w:rsidRDefault="00000000">
      <w:pPr>
        <w:pStyle w:val="5"/>
        <w:spacing w:before="240" w:after="120" w:line="240" w:lineRule="auto"/>
        <w:rPr>
          <w:lang w:eastAsia="zh-CN"/>
        </w:rPr>
      </w:pPr>
      <w:bookmarkStart w:id="17" w:name="__RefHeading___Toc918_1076836563"/>
      <w:bookmarkEnd w:id="17"/>
      <w:r>
        <w:rPr>
          <w:rFonts w:ascii="Times New Roman" w:eastAsia="黑体" w:hAnsi="Times New Roman"/>
          <w:color w:val="000000"/>
          <w:sz w:val="24"/>
          <w:lang w:eastAsia="zh-CN"/>
        </w:rPr>
        <w:t xml:space="preserve">3.2.1 </w:t>
      </w:r>
      <w:r>
        <w:rPr>
          <w:rFonts w:ascii="Times New Roman" w:eastAsia="黑体" w:hAnsi="Times New Roman"/>
          <w:color w:val="000000"/>
          <w:sz w:val="24"/>
          <w:lang w:eastAsia="zh-CN"/>
        </w:rPr>
        <w:t>整体架构设计</w:t>
      </w:r>
    </w:p>
    <w:p w14:paraId="290431B8" w14:textId="77777777" w:rsidR="00C05349" w:rsidRPr="00C05349" w:rsidRDefault="00C05349" w:rsidP="00C05349">
      <w:pPr>
        <w:spacing w:after="0" w:line="360" w:lineRule="auto"/>
        <w:ind w:firstLine="480"/>
        <w:rPr>
          <w:rFonts w:ascii="Times New Roman" w:eastAsia="宋体" w:hAnsi="Times New Roman"/>
          <w:color w:val="000000"/>
          <w:sz w:val="24"/>
          <w:lang w:eastAsia="zh-CN"/>
        </w:rPr>
      </w:pPr>
      <w:r w:rsidRPr="00C05349">
        <w:rPr>
          <w:rFonts w:ascii="Times New Roman" w:eastAsia="宋体" w:hAnsi="Times New Roman"/>
          <w:color w:val="000000"/>
          <w:sz w:val="24"/>
          <w:lang w:eastAsia="zh-CN"/>
        </w:rPr>
        <w:t>从系统架构设计角度出发，为了在保证功能完整性的同时提升系统的可维护性与扩展能力，本文采用了分层结构进行整体组织，将系统划分为数据层、算法层和界面层三个相对独立但又相互协同的部分。这样的分层方式能够将数据处理、模型计算与用户交互进行有效隔离，使各模块职责更加明确，也便于在后续开发过程中进行针对性优化。</w:t>
      </w:r>
    </w:p>
    <w:p w14:paraId="20F42EAC" w14:textId="77777777" w:rsidR="00C05349" w:rsidRPr="00C05349" w:rsidRDefault="00C05349" w:rsidP="00C05349">
      <w:pPr>
        <w:spacing w:after="0" w:line="360" w:lineRule="auto"/>
        <w:ind w:firstLine="480"/>
        <w:rPr>
          <w:rFonts w:ascii="Times New Roman" w:eastAsia="宋体" w:hAnsi="Times New Roman"/>
          <w:color w:val="000000"/>
          <w:sz w:val="24"/>
          <w:lang w:eastAsia="zh-CN"/>
        </w:rPr>
      </w:pPr>
      <w:r w:rsidRPr="00C05349">
        <w:rPr>
          <w:rFonts w:ascii="Times New Roman" w:eastAsia="宋体" w:hAnsi="Times New Roman"/>
          <w:color w:val="000000"/>
          <w:sz w:val="24"/>
          <w:lang w:eastAsia="zh-CN"/>
        </w:rPr>
        <w:lastRenderedPageBreak/>
        <w:t>其中，数据层作为系统运行的基础支撑，主要负责多源数据的接入与预处理工作。具体包括摄像头实时视频流、本地视频文件以及静态图像的读取与管理，同时完成抽帧、分辨率统一、像素归一化以及已有标注信息的解析等操作。在训练阶段，所使用的数据可以来源于公开数据平台，例如从</w:t>
      </w:r>
      <w:r w:rsidRPr="00C05349">
        <w:rPr>
          <w:rFonts w:ascii="Times New Roman" w:eastAsia="宋体" w:hAnsi="Times New Roman"/>
          <w:color w:val="000000"/>
          <w:sz w:val="24"/>
          <w:lang w:eastAsia="zh-CN"/>
        </w:rPr>
        <w:t>Kaggle</w:t>
      </w:r>
      <w:r w:rsidRPr="00C05349">
        <w:rPr>
          <w:rFonts w:ascii="Times New Roman" w:eastAsia="宋体" w:hAnsi="Times New Roman"/>
          <w:color w:val="000000"/>
          <w:sz w:val="24"/>
          <w:lang w:eastAsia="zh-CN"/>
        </w:rPr>
        <w:t>获取</w:t>
      </w:r>
      <w:r w:rsidRPr="00C05349">
        <w:rPr>
          <w:rFonts w:ascii="Times New Roman" w:eastAsia="宋体" w:hAnsi="Times New Roman"/>
          <w:color w:val="000000"/>
          <w:sz w:val="24"/>
          <w:lang w:eastAsia="zh-CN"/>
        </w:rPr>
        <w:t>Fall Detection Dataset</w:t>
      </w:r>
      <w:r w:rsidRPr="00C05349">
        <w:rPr>
          <w:rFonts w:ascii="Times New Roman" w:eastAsia="宋体" w:hAnsi="Times New Roman"/>
          <w:color w:val="000000"/>
          <w:sz w:val="24"/>
          <w:lang w:eastAsia="zh-CN"/>
        </w:rPr>
        <w:t>，或通过</w:t>
      </w:r>
      <w:r w:rsidRPr="00C05349">
        <w:rPr>
          <w:rFonts w:ascii="Times New Roman" w:eastAsia="宋体" w:hAnsi="Times New Roman"/>
          <w:color w:val="000000"/>
          <w:sz w:val="24"/>
          <w:lang w:eastAsia="zh-CN"/>
        </w:rPr>
        <w:t>Google Dataset Search</w:t>
      </w:r>
      <w:r w:rsidRPr="00C05349">
        <w:rPr>
          <w:rFonts w:ascii="Times New Roman" w:eastAsia="宋体" w:hAnsi="Times New Roman"/>
          <w:color w:val="000000"/>
          <w:sz w:val="24"/>
          <w:lang w:eastAsia="zh-CN"/>
        </w:rPr>
        <w:t>检索并下载</w:t>
      </w:r>
      <w:r w:rsidRPr="00C05349">
        <w:rPr>
          <w:rFonts w:ascii="Times New Roman" w:eastAsia="宋体" w:hAnsi="Times New Roman"/>
          <w:color w:val="000000"/>
          <w:sz w:val="24"/>
          <w:lang w:eastAsia="zh-CN"/>
        </w:rPr>
        <w:t>Le2i Fall Detection Dataset</w:t>
      </w:r>
      <w:r w:rsidRPr="00C05349">
        <w:rPr>
          <w:rFonts w:ascii="Times New Roman" w:eastAsia="宋体" w:hAnsi="Times New Roman"/>
          <w:color w:val="000000"/>
          <w:sz w:val="24"/>
          <w:lang w:eastAsia="zh-CN"/>
        </w:rPr>
        <w:t>，这些数据在经过统一整理后，可以为模型训练与测试提供较为可靠的样本基础。数据层的处理结果会以统一格式输出，为后续算法层调用提供标准化输入，从而减少不同数据源之间的差异对系统性能造成的影响。</w:t>
      </w:r>
    </w:p>
    <w:p w14:paraId="52AF3342" w14:textId="77777777" w:rsidR="00C05349" w:rsidRPr="00C05349" w:rsidRDefault="00C05349" w:rsidP="00C05349">
      <w:pPr>
        <w:spacing w:after="0" w:line="360" w:lineRule="auto"/>
        <w:ind w:firstLine="480"/>
        <w:rPr>
          <w:rFonts w:ascii="Times New Roman" w:eastAsia="宋体" w:hAnsi="Times New Roman"/>
          <w:color w:val="000000"/>
          <w:sz w:val="24"/>
          <w:lang w:eastAsia="zh-CN"/>
        </w:rPr>
      </w:pPr>
      <w:r w:rsidRPr="00C05349">
        <w:rPr>
          <w:rFonts w:ascii="Times New Roman" w:eastAsia="宋体" w:hAnsi="Times New Roman"/>
          <w:color w:val="000000"/>
          <w:sz w:val="24"/>
          <w:lang w:eastAsia="zh-CN"/>
        </w:rPr>
        <w:t>算法层是整个系统的核心部分，承担着目标检测与行为判定的主要计算任务。在这一层中，将基于</w:t>
      </w:r>
      <w:r w:rsidRPr="00C05349">
        <w:rPr>
          <w:rFonts w:ascii="Times New Roman" w:eastAsia="宋体" w:hAnsi="Times New Roman"/>
          <w:color w:val="000000"/>
          <w:sz w:val="24"/>
          <w:lang w:eastAsia="zh-CN"/>
        </w:rPr>
        <w:t>YOLOv8</w:t>
      </w:r>
      <w:r w:rsidRPr="00C05349">
        <w:rPr>
          <w:rFonts w:ascii="Times New Roman" w:eastAsia="宋体" w:hAnsi="Times New Roman"/>
          <w:color w:val="000000"/>
          <w:sz w:val="24"/>
          <w:lang w:eastAsia="zh-CN"/>
        </w:rPr>
        <w:t>的行人检测模型、边界框特征提取方法以及跌倒判定规则进行了统一封装，使其能够作为独立模块被调用。在实际运行时，算法层首先对输入图像执行目标检测，得到行人边界框及置信度信息，随后对连续帧中的检测结果进行跟踪与分析，提取宽高比变化、中心点位移以及时间序列特征，并结合预设阈值完成跌倒行为判断。由于相关逻辑被集中在同一层中实现，当需要对模型进行替换（例如升级为改进</w:t>
      </w:r>
      <w:r w:rsidRPr="00C05349">
        <w:rPr>
          <w:rFonts w:ascii="Times New Roman" w:eastAsia="宋体" w:hAnsi="Times New Roman"/>
          <w:color w:val="000000"/>
          <w:sz w:val="24"/>
          <w:lang w:eastAsia="zh-CN"/>
        </w:rPr>
        <w:t>YOLO</w:t>
      </w:r>
      <w:r w:rsidRPr="00C05349">
        <w:rPr>
          <w:rFonts w:ascii="Times New Roman" w:eastAsia="宋体" w:hAnsi="Times New Roman"/>
          <w:color w:val="000000"/>
          <w:sz w:val="24"/>
          <w:lang w:eastAsia="zh-CN"/>
        </w:rPr>
        <w:t>结构）或引入新的时序分析方法时，只需在算法层内部进行调整，而无需对数据层与界面层做大幅修改，这在一定程度上提升了系统的灵活性与可扩展性。</w:t>
      </w:r>
    </w:p>
    <w:p w14:paraId="264E3C5A" w14:textId="77777777" w:rsidR="00C05349" w:rsidRPr="00C05349" w:rsidRDefault="00C05349" w:rsidP="00C05349">
      <w:pPr>
        <w:spacing w:after="0" w:line="360" w:lineRule="auto"/>
        <w:ind w:firstLine="480"/>
        <w:rPr>
          <w:rFonts w:ascii="Times New Roman" w:eastAsia="宋体" w:hAnsi="Times New Roman"/>
          <w:color w:val="000000"/>
          <w:sz w:val="24"/>
          <w:lang w:eastAsia="zh-CN"/>
        </w:rPr>
      </w:pPr>
      <w:r w:rsidRPr="00C05349">
        <w:rPr>
          <w:rFonts w:ascii="Times New Roman" w:eastAsia="宋体" w:hAnsi="Times New Roman"/>
          <w:color w:val="000000"/>
          <w:sz w:val="24"/>
          <w:lang w:eastAsia="zh-CN"/>
        </w:rPr>
        <w:t>界面层则主要面向用户交互需求，基于</w:t>
      </w:r>
      <w:r w:rsidRPr="00C05349">
        <w:rPr>
          <w:rFonts w:ascii="Times New Roman" w:eastAsia="宋体" w:hAnsi="Times New Roman"/>
          <w:color w:val="000000"/>
          <w:sz w:val="24"/>
          <w:lang w:eastAsia="zh-CN"/>
        </w:rPr>
        <w:t>PyQt5</w:t>
      </w:r>
      <w:r w:rsidRPr="00C05349">
        <w:rPr>
          <w:rFonts w:ascii="Times New Roman" w:eastAsia="宋体" w:hAnsi="Times New Roman"/>
          <w:color w:val="000000"/>
          <w:sz w:val="24"/>
          <w:lang w:eastAsia="zh-CN"/>
        </w:rPr>
        <w:t>框架实现系统的可视化操作与结果展示功能。该层负责将算法层输出的检测结果、行为状态以及报警信息以直观方式呈现给用户，同时提供必要的控制入口，如视频导入、摄像头开启、检测启动与停止、参数调节等功能。此外，界面层还承担日志查询与报警提示等辅助功能，通过弹窗、文本记录或状态栏提示等方式，使用户能够及时获取系统运行状态。需要强调的是，界面层仅作为调用者存在，其本身不参与具体的模型推理过程，而是通过接口获取算法层的处理结果，这种设计避免了界面线程直接参与高开销计算，从而降低了界面卡顿的风险。</w:t>
      </w:r>
    </w:p>
    <w:p w14:paraId="226E0637" w14:textId="77777777" w:rsidR="00C05349" w:rsidRPr="00C05349" w:rsidRDefault="00C05349" w:rsidP="00C05349">
      <w:pPr>
        <w:spacing w:after="0" w:line="360" w:lineRule="auto"/>
        <w:ind w:firstLine="480"/>
        <w:rPr>
          <w:rFonts w:ascii="Times New Roman" w:eastAsia="宋体" w:hAnsi="Times New Roman"/>
          <w:color w:val="000000"/>
          <w:sz w:val="24"/>
          <w:lang w:eastAsia="zh-CN"/>
        </w:rPr>
      </w:pPr>
      <w:r w:rsidRPr="00C05349">
        <w:rPr>
          <w:rFonts w:ascii="Times New Roman" w:eastAsia="宋体" w:hAnsi="Times New Roman"/>
          <w:color w:val="000000"/>
          <w:sz w:val="24"/>
          <w:lang w:eastAsia="zh-CN"/>
        </w:rPr>
        <w:t>总体来看，数据层、算法层与界面层之间通过清晰的接口进行连接，各自完成相对独立的功能任务。这样的三层架构不仅有助于提高系统开发的条理性，也为后续功能扩展（如增加远程告警、云端存储或多目标跟踪等）提供了良好的基础。在实际应用中，当某一层需要优化或替换时，只需在局部进行调整即可，不会对整体结构造成较大影响，从而使系统在长期运行和迭代过程中保持较好的稳定性。</w:t>
      </w:r>
    </w:p>
    <w:p w14:paraId="551E68DE" w14:textId="77777777" w:rsidR="007A0E80" w:rsidRDefault="00000000">
      <w:pPr>
        <w:pStyle w:val="5"/>
        <w:spacing w:before="240" w:after="120" w:line="240" w:lineRule="auto"/>
        <w:rPr>
          <w:lang w:eastAsia="zh-CN"/>
        </w:rPr>
      </w:pPr>
      <w:r>
        <w:rPr>
          <w:rFonts w:ascii="Times New Roman" w:eastAsia="黑体" w:hAnsi="Times New Roman"/>
          <w:color w:val="000000"/>
          <w:sz w:val="24"/>
          <w:lang w:eastAsia="zh-CN"/>
        </w:rPr>
        <w:lastRenderedPageBreak/>
        <w:t xml:space="preserve">3.2.2 </w:t>
      </w:r>
      <w:r>
        <w:rPr>
          <w:rFonts w:ascii="Times New Roman" w:eastAsia="黑体" w:hAnsi="Times New Roman"/>
          <w:color w:val="000000"/>
          <w:sz w:val="24"/>
          <w:lang w:eastAsia="zh-CN"/>
        </w:rPr>
        <w:t>数据处理流程设计</w:t>
      </w:r>
    </w:p>
    <w:p w14:paraId="0AA9F3AE"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系统把视频帧的处理链路划分为采集、缓存、推理、判定、输出五个环节。</w:t>
      </w:r>
      <w:r>
        <w:rPr>
          <w:rFonts w:ascii="Times New Roman" w:eastAsia="宋体" w:hAnsi="Times New Roman"/>
          <w:color w:val="000000"/>
          <w:sz w:val="24"/>
          <w:lang w:eastAsia="zh-CN"/>
        </w:rPr>
        <w:t>OpenCV</w:t>
      </w:r>
      <w:r>
        <w:rPr>
          <w:rFonts w:ascii="Times New Roman" w:eastAsia="宋体" w:hAnsi="Times New Roman"/>
          <w:color w:val="000000"/>
          <w:sz w:val="24"/>
          <w:lang w:eastAsia="zh-CN"/>
        </w:rPr>
        <w:t>从摄像头或视频文件连续读取帧后，会把原始图像送入缓冲队列，再完成缩放、颜色空间转换和张量化处理，并传递到</w:t>
      </w:r>
      <w:r>
        <w:rPr>
          <w:rFonts w:ascii="Times New Roman" w:eastAsia="宋体" w:hAnsi="Times New Roman"/>
          <w:color w:val="000000"/>
          <w:sz w:val="24"/>
          <w:lang w:eastAsia="zh-CN"/>
        </w:rPr>
        <w:t>PyTorch</w:t>
      </w:r>
      <w:r>
        <w:rPr>
          <w:rFonts w:ascii="Times New Roman" w:eastAsia="宋体" w:hAnsi="Times New Roman"/>
          <w:color w:val="000000"/>
          <w:sz w:val="24"/>
          <w:lang w:eastAsia="zh-CN"/>
        </w:rPr>
        <w:t>下的</w:t>
      </w:r>
      <w:r>
        <w:rPr>
          <w:rFonts w:ascii="Times New Roman" w:eastAsia="宋体" w:hAnsi="Times New Roman"/>
          <w:color w:val="000000"/>
          <w:sz w:val="24"/>
          <w:lang w:eastAsia="zh-CN"/>
        </w:rPr>
        <w:t>YOLOv8</w:t>
      </w:r>
      <w:r>
        <w:rPr>
          <w:rFonts w:ascii="Times New Roman" w:eastAsia="宋体" w:hAnsi="Times New Roman"/>
          <w:color w:val="000000"/>
          <w:sz w:val="24"/>
          <w:lang w:eastAsia="zh-CN"/>
        </w:rPr>
        <w:t>模型。模型输出的行人边界框、置信度和类别结果会被送到特征计算单元，程序据此提取宽高比、框面积变化量和中心点纵向位移；当连续多帧都满足阈值条件时，结果会被判定为跌倒，再把标注后的画面、状态文本和报警标记同步传给</w:t>
      </w:r>
      <w:r>
        <w:rPr>
          <w:rFonts w:ascii="Times New Roman" w:eastAsia="宋体" w:hAnsi="Times New Roman"/>
          <w:color w:val="000000"/>
          <w:sz w:val="24"/>
          <w:lang w:eastAsia="zh-CN"/>
        </w:rPr>
        <w:t>PyQt5</w:t>
      </w:r>
      <w:r>
        <w:rPr>
          <w:rFonts w:ascii="Times New Roman" w:eastAsia="宋体" w:hAnsi="Times New Roman"/>
          <w:color w:val="000000"/>
          <w:sz w:val="24"/>
          <w:lang w:eastAsia="zh-CN"/>
        </w:rPr>
        <w:t>界面与日志模块。实验中可选用</w:t>
      </w:r>
      <w:r>
        <w:rPr>
          <w:rFonts w:ascii="Times New Roman" w:eastAsia="宋体" w:hAnsi="Times New Roman"/>
          <w:color w:val="000000"/>
          <w:sz w:val="24"/>
          <w:lang w:eastAsia="zh-CN"/>
        </w:rPr>
        <w:t>Kaggle</w:t>
      </w:r>
      <w:r>
        <w:rPr>
          <w:rFonts w:ascii="Times New Roman" w:eastAsia="宋体" w:hAnsi="Times New Roman"/>
          <w:color w:val="000000"/>
          <w:sz w:val="24"/>
          <w:lang w:eastAsia="zh-CN"/>
        </w:rPr>
        <w:t>平台的</w:t>
      </w:r>
      <w:r>
        <w:rPr>
          <w:rFonts w:ascii="Times New Roman" w:eastAsia="宋体" w:hAnsi="Times New Roman"/>
          <w:color w:val="000000"/>
          <w:sz w:val="24"/>
          <w:lang w:eastAsia="zh-CN"/>
        </w:rPr>
        <w:t xml:space="preserve"> Fall Detection Dataset</w:t>
      </w:r>
      <w:r>
        <w:rPr>
          <w:rFonts w:ascii="Times New Roman" w:eastAsia="宋体" w:hAnsi="Times New Roman"/>
          <w:color w:val="000000"/>
          <w:sz w:val="24"/>
          <w:lang w:eastAsia="zh-CN"/>
        </w:rPr>
        <w:t>，或在</w:t>
      </w:r>
      <w:r>
        <w:rPr>
          <w:rFonts w:ascii="Times New Roman" w:eastAsia="宋体" w:hAnsi="Times New Roman"/>
          <w:color w:val="000000"/>
          <w:sz w:val="24"/>
          <w:lang w:eastAsia="zh-CN"/>
        </w:rPr>
        <w:t xml:space="preserve"> Google Dataset Search </w:t>
      </w:r>
      <w:r>
        <w:rPr>
          <w:rFonts w:ascii="Times New Roman" w:eastAsia="宋体" w:hAnsi="Times New Roman"/>
          <w:color w:val="000000"/>
          <w:sz w:val="24"/>
          <w:lang w:eastAsia="zh-CN"/>
        </w:rPr>
        <w:t>检索并下载</w:t>
      </w:r>
      <w:r>
        <w:rPr>
          <w:rFonts w:ascii="Times New Roman" w:eastAsia="宋体" w:hAnsi="Times New Roman"/>
          <w:color w:val="000000"/>
          <w:sz w:val="24"/>
          <w:lang w:eastAsia="zh-CN"/>
        </w:rPr>
        <w:t xml:space="preserve"> Le2i Fall Detection Dataset</w:t>
      </w:r>
      <w:r>
        <w:rPr>
          <w:rFonts w:ascii="Times New Roman" w:eastAsia="宋体" w:hAnsi="Times New Roman"/>
          <w:color w:val="000000"/>
          <w:sz w:val="24"/>
          <w:lang w:eastAsia="zh-CN"/>
        </w:rPr>
        <w:t>，按视频抽帧、人工校核标注、训练集与验证集划分、模型推理测试的步骤完成复现实验。</w:t>
      </w:r>
    </w:p>
    <w:p w14:paraId="34F60452" w14:textId="77777777" w:rsidR="007A0E80" w:rsidRDefault="00000000">
      <w:pPr>
        <w:pStyle w:val="4"/>
        <w:spacing w:before="480" w:after="120" w:line="240" w:lineRule="auto"/>
        <w:rPr>
          <w:lang w:eastAsia="zh-CN"/>
        </w:rPr>
      </w:pPr>
      <w:bookmarkStart w:id="18" w:name="__RefHeading___Toc922_1076836563"/>
      <w:bookmarkEnd w:id="18"/>
      <w:r>
        <w:rPr>
          <w:rFonts w:ascii="Times New Roman" w:eastAsia="宋体" w:hAnsi="Times New Roman"/>
          <w:i w:val="0"/>
          <w:color w:val="000000"/>
          <w:sz w:val="28"/>
          <w:lang w:eastAsia="zh-CN"/>
        </w:rPr>
        <w:t xml:space="preserve">3.3 </w:t>
      </w:r>
      <w:r>
        <w:rPr>
          <w:rFonts w:ascii="Times New Roman" w:eastAsia="宋体" w:hAnsi="Times New Roman"/>
          <w:i w:val="0"/>
          <w:color w:val="000000"/>
          <w:sz w:val="28"/>
          <w:lang w:eastAsia="zh-CN"/>
        </w:rPr>
        <w:t>数据集构建与预处理</w:t>
      </w:r>
    </w:p>
    <w:p w14:paraId="610E87BA" w14:textId="4341F1F6" w:rsidR="007A0E80" w:rsidRDefault="00000000">
      <w:pPr>
        <w:spacing w:after="0" w:line="360" w:lineRule="auto"/>
        <w:ind w:firstLine="480"/>
        <w:rPr>
          <w:lang w:eastAsia="zh-CN"/>
        </w:rPr>
      </w:pPr>
      <w:r>
        <w:rPr>
          <w:rFonts w:ascii="Times New Roman" w:eastAsia="宋体" w:hAnsi="Times New Roman"/>
          <w:color w:val="000000"/>
          <w:sz w:val="24"/>
          <w:lang w:eastAsia="zh-CN"/>
        </w:rPr>
        <w:t>本研究选用了公开跌倒数据并补充了自采样本。标注阶段采用</w:t>
      </w:r>
      <w:r>
        <w:rPr>
          <w:rFonts w:ascii="Times New Roman" w:eastAsia="宋体" w:hAnsi="Times New Roman"/>
          <w:color w:val="000000"/>
          <w:sz w:val="24"/>
          <w:lang w:eastAsia="zh-CN"/>
        </w:rPr>
        <w:t xml:space="preserve"> LabelImg </w:t>
      </w:r>
      <w:r>
        <w:rPr>
          <w:rFonts w:ascii="Times New Roman" w:eastAsia="宋体" w:hAnsi="Times New Roman"/>
          <w:color w:val="000000"/>
          <w:sz w:val="24"/>
          <w:lang w:eastAsia="zh-CN"/>
        </w:rPr>
        <w:t>对人体目标和跌倒状态进行人工框选，并把结果转换为</w:t>
      </w:r>
      <w:r>
        <w:rPr>
          <w:rFonts w:ascii="Times New Roman" w:eastAsia="宋体" w:hAnsi="Times New Roman"/>
          <w:color w:val="000000"/>
          <w:sz w:val="24"/>
          <w:lang w:eastAsia="zh-CN"/>
        </w:rPr>
        <w:t xml:space="preserve"> YOLO </w:t>
      </w:r>
      <w:r>
        <w:rPr>
          <w:rFonts w:ascii="Times New Roman" w:eastAsia="宋体" w:hAnsi="Times New Roman"/>
          <w:color w:val="000000"/>
          <w:sz w:val="24"/>
          <w:lang w:eastAsia="zh-CN"/>
        </w:rPr>
        <w:t>格式。为减少场景单、光照差带来的影响，训练前对样本做了随机翻转、亮度扰动、缩放和轻度模糊增强，同时把输入尺寸统一到模型要求范围。数据按训练集、验证集和测试集划分，划分时保持各行为类别比例接近，这样能把模型在不同环境下的泛化能力提上来。</w:t>
      </w:r>
    </w:p>
    <w:p w14:paraId="0579D6B2" w14:textId="77777777" w:rsidR="007A0E80" w:rsidRDefault="00000000">
      <w:pPr>
        <w:pStyle w:val="5"/>
        <w:spacing w:before="240" w:after="120" w:line="240" w:lineRule="auto"/>
        <w:rPr>
          <w:lang w:eastAsia="zh-CN"/>
        </w:rPr>
      </w:pPr>
      <w:bookmarkStart w:id="19" w:name="__RefHeading___Toc924_1076836563"/>
      <w:bookmarkEnd w:id="19"/>
      <w:r>
        <w:rPr>
          <w:rFonts w:ascii="Times New Roman" w:eastAsia="黑体" w:hAnsi="Times New Roman"/>
          <w:color w:val="000000"/>
          <w:sz w:val="24"/>
          <w:lang w:eastAsia="zh-CN"/>
        </w:rPr>
        <w:t xml:space="preserve">3.3.1 </w:t>
      </w:r>
      <w:r>
        <w:rPr>
          <w:rFonts w:ascii="Times New Roman" w:eastAsia="黑体" w:hAnsi="Times New Roman"/>
          <w:color w:val="000000"/>
          <w:sz w:val="24"/>
          <w:lang w:eastAsia="zh-CN"/>
        </w:rPr>
        <w:t>数据来源与标注方法</w:t>
      </w:r>
    </w:p>
    <w:p w14:paraId="2E2E2243" w14:textId="7AD05776" w:rsidR="007A0E80" w:rsidRDefault="00000000">
      <w:pPr>
        <w:spacing w:after="0" w:line="360" w:lineRule="auto"/>
        <w:ind w:firstLine="480"/>
        <w:rPr>
          <w:rFonts w:ascii="Times New Roman" w:eastAsia="宋体" w:hAnsi="Times New Roman"/>
          <w:color w:val="000000"/>
          <w:sz w:val="24"/>
          <w:lang w:eastAsia="zh-CN"/>
        </w:rPr>
      </w:pPr>
      <w:r>
        <w:rPr>
          <w:rFonts w:ascii="Times New Roman" w:eastAsia="宋体" w:hAnsi="Times New Roman"/>
          <w:color w:val="000000"/>
          <w:sz w:val="24"/>
          <w:lang w:eastAsia="zh-CN"/>
        </w:rPr>
        <w:t>本研究</w:t>
      </w:r>
      <w:r w:rsidR="007B5242">
        <w:rPr>
          <w:rFonts w:ascii="Times New Roman" w:eastAsia="宋体" w:hAnsi="Times New Roman" w:hint="eastAsia"/>
          <w:color w:val="000000"/>
          <w:sz w:val="24"/>
          <w:lang w:eastAsia="zh-CN"/>
        </w:rPr>
        <w:t>的</w:t>
      </w:r>
      <w:r>
        <w:rPr>
          <w:rFonts w:ascii="Times New Roman" w:eastAsia="宋体" w:hAnsi="Times New Roman"/>
          <w:color w:val="000000"/>
          <w:sz w:val="24"/>
          <w:lang w:eastAsia="zh-CN"/>
        </w:rPr>
        <w:t>公开部分选取了</w:t>
      </w:r>
      <w:r>
        <w:rPr>
          <w:rFonts w:ascii="Times New Roman" w:eastAsia="宋体" w:hAnsi="Times New Roman"/>
          <w:color w:val="000000"/>
          <w:sz w:val="24"/>
          <w:lang w:eastAsia="zh-CN"/>
        </w:rPr>
        <w:t>UR Fall Detection</w:t>
      </w:r>
      <w:r>
        <w:rPr>
          <w:rFonts w:ascii="Times New Roman" w:eastAsia="宋体" w:hAnsi="Times New Roman"/>
          <w:color w:val="000000"/>
          <w:sz w:val="24"/>
          <w:lang w:eastAsia="zh-CN"/>
        </w:rPr>
        <w:t>数据集，并从</w:t>
      </w:r>
      <w:r>
        <w:rPr>
          <w:rFonts w:ascii="Times New Roman" w:eastAsia="宋体" w:hAnsi="Times New Roman"/>
          <w:color w:val="000000"/>
          <w:sz w:val="24"/>
          <w:lang w:eastAsia="zh-CN"/>
        </w:rPr>
        <w:t>Kaggle</w:t>
      </w:r>
      <w:r>
        <w:rPr>
          <w:rFonts w:ascii="Times New Roman" w:eastAsia="宋体" w:hAnsi="Times New Roman"/>
          <w:color w:val="000000"/>
          <w:sz w:val="24"/>
          <w:lang w:eastAsia="zh-CN"/>
        </w:rPr>
        <w:t>与</w:t>
      </w:r>
      <w:r>
        <w:rPr>
          <w:rFonts w:ascii="Times New Roman" w:eastAsia="宋体" w:hAnsi="Times New Roman"/>
          <w:color w:val="000000"/>
          <w:sz w:val="24"/>
          <w:lang w:eastAsia="zh-CN"/>
        </w:rPr>
        <w:t>Google Dataset Search</w:t>
      </w:r>
      <w:r>
        <w:rPr>
          <w:rFonts w:ascii="Times New Roman" w:eastAsia="宋体" w:hAnsi="Times New Roman"/>
          <w:color w:val="000000"/>
          <w:sz w:val="24"/>
          <w:lang w:eastAsia="zh-CN"/>
        </w:rPr>
        <w:t>检索到可下载的跌倒视频资源；自采部分由固定手机和宿舍监控位完成录制，场景覆盖站立、行走、坐下、弯腰和突然跌倒。</w:t>
      </w:r>
      <w:r>
        <w:rPr>
          <w:rFonts w:ascii="Times New Roman" w:eastAsia="宋体" w:hAnsi="Times New Roman"/>
          <w:color w:val="000000"/>
          <w:sz w:val="24"/>
          <w:lang w:eastAsia="zh-CN"/>
        </w:rPr>
        <w:t>K. Jishnuraj</w:t>
      </w:r>
      <w:r>
        <w:rPr>
          <w:rFonts w:ascii="Times New Roman" w:eastAsia="宋体" w:hAnsi="Times New Roman"/>
          <w:color w:val="000000"/>
          <w:sz w:val="24"/>
          <w:lang w:eastAsia="zh-CN"/>
        </w:rPr>
        <w:t>、</w:t>
      </w:r>
      <w:r>
        <w:rPr>
          <w:rFonts w:ascii="Times New Roman" w:eastAsia="宋体" w:hAnsi="Times New Roman"/>
          <w:color w:val="000000"/>
          <w:sz w:val="24"/>
          <w:lang w:eastAsia="zh-CN"/>
        </w:rPr>
        <w:t>M. Vergin Raja Sarobin</w:t>
      </w:r>
      <w:r>
        <w:rPr>
          <w:rFonts w:ascii="Times New Roman" w:eastAsia="宋体" w:hAnsi="Times New Roman"/>
          <w:color w:val="000000"/>
          <w:sz w:val="24"/>
          <w:lang w:eastAsia="zh-CN"/>
        </w:rPr>
        <w:t>等围绕老年人跌倒场景构建了</w:t>
      </w:r>
      <w:r>
        <w:rPr>
          <w:rFonts w:ascii="Times New Roman" w:eastAsia="宋体" w:hAnsi="Times New Roman"/>
          <w:color w:val="000000"/>
          <w:sz w:val="24"/>
          <w:lang w:eastAsia="zh-CN"/>
        </w:rPr>
        <w:t>FallCNN</w:t>
      </w:r>
      <w:r>
        <w:rPr>
          <w:rFonts w:ascii="Times New Roman" w:eastAsia="宋体" w:hAnsi="Times New Roman"/>
          <w:color w:val="000000"/>
          <w:sz w:val="24"/>
          <w:lang w:eastAsia="zh-CN"/>
        </w:rPr>
        <w:t>与迁移学习流程，强调了复杂背景下样本多样性对识别稳定性的作用，这与本文补充自采视频的思路一致</w:t>
      </w:r>
      <w:r>
        <w:rPr>
          <w:rFonts w:ascii="Times New Roman" w:eastAsia="宋体" w:hAnsi="Times New Roman"/>
          <w:color w:val="000000"/>
          <w:sz w:val="24"/>
          <w:lang w:eastAsia="zh-CN"/>
        </w:rPr>
        <w:t>[10]</w:t>
      </w:r>
      <w:r>
        <w:rPr>
          <w:rFonts w:ascii="Times New Roman" w:eastAsia="宋体" w:hAnsi="Times New Roman"/>
          <w:color w:val="000000"/>
          <w:sz w:val="24"/>
          <w:lang w:eastAsia="zh-CN"/>
        </w:rPr>
        <w:t>。</w:t>
      </w:r>
    </w:p>
    <w:p w14:paraId="6ADD00DB" w14:textId="32B2A4EA" w:rsidR="00246049" w:rsidRDefault="00246049">
      <w:pPr>
        <w:spacing w:after="0" w:line="360" w:lineRule="auto"/>
        <w:ind w:firstLine="480"/>
        <w:rPr>
          <w:rFonts w:ascii="Times New Roman" w:eastAsia="宋体" w:hAnsi="Times New Roman" w:hint="eastAsia"/>
          <w:color w:val="000000"/>
          <w:sz w:val="24"/>
          <w:lang w:eastAsia="zh-CN"/>
        </w:rPr>
      </w:pPr>
      <w:r w:rsidRPr="00246049">
        <w:rPr>
          <w:rFonts w:ascii="Times New Roman" w:eastAsia="宋体" w:hAnsi="Times New Roman"/>
          <w:color w:val="000000"/>
          <w:sz w:val="24"/>
          <w:lang w:eastAsia="zh-CN"/>
        </w:rPr>
        <w:t>在具体处理流程中，首先完成数据下载与视频采集，然后按固定间隔对视频进行抽帧，并对结果进行筛选，去除低质量样本。标注阶段使用</w:t>
      </w:r>
      <w:r w:rsidRPr="00246049">
        <w:rPr>
          <w:rFonts w:ascii="Times New Roman" w:eastAsia="宋体" w:hAnsi="Times New Roman"/>
          <w:color w:val="000000"/>
          <w:sz w:val="24"/>
          <w:lang w:eastAsia="zh-CN"/>
        </w:rPr>
        <w:t>LabelImg</w:t>
      </w:r>
      <w:r w:rsidRPr="00246049">
        <w:rPr>
          <w:rFonts w:ascii="Times New Roman" w:eastAsia="宋体" w:hAnsi="Times New Roman"/>
          <w:color w:val="000000"/>
          <w:sz w:val="24"/>
          <w:lang w:eastAsia="zh-CN"/>
        </w:rPr>
        <w:t>逐帧标注人体边界框，类别设置为</w:t>
      </w:r>
      <w:r w:rsidRPr="00246049">
        <w:rPr>
          <w:rFonts w:ascii="Times New Roman" w:eastAsia="宋体" w:hAnsi="Times New Roman"/>
          <w:color w:val="000000"/>
          <w:sz w:val="24"/>
          <w:lang w:eastAsia="zh-CN"/>
        </w:rPr>
        <w:t>person</w:t>
      </w:r>
      <w:r w:rsidRPr="00246049">
        <w:rPr>
          <w:rFonts w:ascii="Times New Roman" w:eastAsia="宋体" w:hAnsi="Times New Roman"/>
          <w:color w:val="000000"/>
          <w:sz w:val="24"/>
          <w:lang w:eastAsia="zh-CN"/>
        </w:rPr>
        <w:t>与</w:t>
      </w:r>
      <w:r w:rsidRPr="00246049">
        <w:rPr>
          <w:rFonts w:ascii="Times New Roman" w:eastAsia="宋体" w:hAnsi="Times New Roman"/>
          <w:color w:val="000000"/>
          <w:sz w:val="24"/>
          <w:lang w:eastAsia="zh-CN"/>
        </w:rPr>
        <w:t>fall</w:t>
      </w:r>
      <w:r w:rsidRPr="00246049">
        <w:rPr>
          <w:rFonts w:ascii="Times New Roman" w:eastAsia="宋体" w:hAnsi="Times New Roman"/>
          <w:color w:val="000000"/>
          <w:sz w:val="24"/>
          <w:lang w:eastAsia="zh-CN"/>
        </w:rPr>
        <w:t>，并将生成的</w:t>
      </w:r>
      <w:r w:rsidRPr="00246049">
        <w:rPr>
          <w:rFonts w:ascii="Times New Roman" w:eastAsia="宋体" w:hAnsi="Times New Roman"/>
          <w:color w:val="000000"/>
          <w:sz w:val="24"/>
          <w:lang w:eastAsia="zh-CN"/>
        </w:rPr>
        <w:t>XML</w:t>
      </w:r>
      <w:r w:rsidRPr="00246049">
        <w:rPr>
          <w:rFonts w:ascii="Times New Roman" w:eastAsia="宋体" w:hAnsi="Times New Roman"/>
          <w:color w:val="000000"/>
          <w:sz w:val="24"/>
          <w:lang w:eastAsia="zh-CN"/>
        </w:rPr>
        <w:t>文件转换为</w:t>
      </w:r>
      <w:r w:rsidRPr="00246049">
        <w:rPr>
          <w:rFonts w:ascii="Times New Roman" w:eastAsia="宋体" w:hAnsi="Times New Roman"/>
          <w:color w:val="000000"/>
          <w:sz w:val="24"/>
          <w:lang w:eastAsia="zh-CN"/>
        </w:rPr>
        <w:t>YOLO</w:t>
      </w:r>
      <w:r w:rsidRPr="00246049">
        <w:rPr>
          <w:rFonts w:ascii="Times New Roman" w:eastAsia="宋体" w:hAnsi="Times New Roman"/>
          <w:color w:val="000000"/>
          <w:sz w:val="24"/>
          <w:lang w:eastAsia="zh-CN"/>
        </w:rPr>
        <w:t>所需的</w:t>
      </w:r>
      <w:r w:rsidRPr="00246049">
        <w:rPr>
          <w:rFonts w:ascii="Times New Roman" w:eastAsia="宋体" w:hAnsi="Times New Roman"/>
          <w:color w:val="000000"/>
          <w:sz w:val="24"/>
          <w:lang w:eastAsia="zh-CN"/>
        </w:rPr>
        <w:t>txt</w:t>
      </w:r>
      <w:r w:rsidRPr="00246049">
        <w:rPr>
          <w:rFonts w:ascii="Times New Roman" w:eastAsia="宋体" w:hAnsi="Times New Roman"/>
          <w:color w:val="000000"/>
          <w:sz w:val="24"/>
          <w:lang w:eastAsia="zh-CN"/>
        </w:rPr>
        <w:t>格式。为减少标注误差对训练结果的影响，对标注结果进行二次人工复核，重点检查边界框偏移、漏标及错标问题。最后，依据行为类别比例对数据进行划分，形成训练集、验证集与测试集。</w:t>
      </w:r>
    </w:p>
    <w:p w14:paraId="54EF9892" w14:textId="77777777" w:rsidR="0065203F" w:rsidRDefault="0065203F">
      <w:pPr>
        <w:spacing w:after="0" w:line="360" w:lineRule="auto"/>
        <w:ind w:firstLine="480"/>
        <w:rPr>
          <w:rFonts w:hint="eastAsia"/>
          <w:lang w:eastAsia="zh-CN"/>
        </w:rPr>
      </w:pPr>
    </w:p>
    <w:tbl>
      <w:tblPr>
        <w:tblW w:w="8640" w:type="dxa"/>
        <w:jc w:val="center"/>
        <w:tblLayout w:type="fixed"/>
        <w:tblLook w:val="04A0" w:firstRow="1" w:lastRow="0" w:firstColumn="1" w:lastColumn="0" w:noHBand="0" w:noVBand="1"/>
      </w:tblPr>
      <w:tblGrid>
        <w:gridCol w:w="4321"/>
        <w:gridCol w:w="4319"/>
      </w:tblGrid>
      <w:tr w:rsidR="007A0E80" w14:paraId="01B12D76" w14:textId="77777777">
        <w:trPr>
          <w:jc w:val="center"/>
        </w:trPr>
        <w:tc>
          <w:tcPr>
            <w:tcW w:w="4320" w:type="dxa"/>
            <w:tcBorders>
              <w:top w:val="single" w:sz="8" w:space="0" w:color="000000"/>
              <w:bottom w:val="single" w:sz="4" w:space="0" w:color="000000"/>
            </w:tcBorders>
            <w:vAlign w:val="center"/>
          </w:tcPr>
          <w:p w14:paraId="3AE535A3" w14:textId="77777777" w:rsidR="007A0E80" w:rsidRDefault="00000000">
            <w:pPr>
              <w:widowControl w:val="0"/>
              <w:spacing w:after="0" w:line="240" w:lineRule="auto"/>
              <w:jc w:val="center"/>
            </w:pPr>
            <w:r>
              <w:rPr>
                <w:rFonts w:ascii="宋体" w:eastAsia="宋体" w:hAnsi="宋体"/>
                <w:color w:val="000000"/>
                <w:sz w:val="24"/>
              </w:rPr>
              <w:t>环节</w:t>
            </w:r>
          </w:p>
        </w:tc>
        <w:tc>
          <w:tcPr>
            <w:tcW w:w="4319" w:type="dxa"/>
            <w:tcBorders>
              <w:top w:val="single" w:sz="8" w:space="0" w:color="000000"/>
              <w:bottom w:val="single" w:sz="4" w:space="0" w:color="000000"/>
            </w:tcBorders>
            <w:vAlign w:val="center"/>
          </w:tcPr>
          <w:p w14:paraId="06478B21" w14:textId="77777777" w:rsidR="007A0E80" w:rsidRDefault="00000000">
            <w:pPr>
              <w:widowControl w:val="0"/>
              <w:spacing w:after="0" w:line="240" w:lineRule="auto"/>
              <w:jc w:val="center"/>
            </w:pPr>
            <w:r>
              <w:rPr>
                <w:rFonts w:ascii="宋体" w:eastAsia="宋体" w:hAnsi="宋体"/>
                <w:color w:val="000000"/>
                <w:sz w:val="24"/>
              </w:rPr>
              <w:t>具体做法</w:t>
            </w:r>
          </w:p>
        </w:tc>
      </w:tr>
      <w:tr w:rsidR="007A0E80" w14:paraId="70FA993F" w14:textId="77777777">
        <w:trPr>
          <w:jc w:val="center"/>
        </w:trPr>
        <w:tc>
          <w:tcPr>
            <w:tcW w:w="4320" w:type="dxa"/>
            <w:vAlign w:val="center"/>
          </w:tcPr>
          <w:p w14:paraId="0529AB63" w14:textId="77777777" w:rsidR="007A0E80" w:rsidRDefault="00000000">
            <w:pPr>
              <w:widowControl w:val="0"/>
              <w:spacing w:after="0" w:line="240" w:lineRule="auto"/>
              <w:jc w:val="center"/>
            </w:pPr>
            <w:r>
              <w:rPr>
                <w:rFonts w:ascii="宋体" w:eastAsia="宋体" w:hAnsi="宋体"/>
                <w:color w:val="000000"/>
                <w:sz w:val="24"/>
              </w:rPr>
              <w:t>数据获取</w:t>
            </w:r>
          </w:p>
        </w:tc>
        <w:tc>
          <w:tcPr>
            <w:tcW w:w="4319" w:type="dxa"/>
            <w:vAlign w:val="center"/>
          </w:tcPr>
          <w:p w14:paraId="2AA0AC31" w14:textId="77777777" w:rsidR="007A0E80" w:rsidRDefault="00000000">
            <w:pPr>
              <w:widowControl w:val="0"/>
              <w:spacing w:after="0" w:line="240" w:lineRule="auto"/>
              <w:jc w:val="center"/>
            </w:pPr>
            <w:r>
              <w:rPr>
                <w:rFonts w:ascii="宋体" w:eastAsia="宋体" w:hAnsi="宋体"/>
                <w:color w:val="000000"/>
                <w:sz w:val="24"/>
              </w:rPr>
              <w:t>下载UR Fall Detection等公开视频，</w:t>
            </w:r>
            <w:r>
              <w:rPr>
                <w:rFonts w:ascii="宋体" w:eastAsia="宋体" w:hAnsi="宋体"/>
                <w:color w:val="000000"/>
                <w:sz w:val="24"/>
              </w:rPr>
              <w:lastRenderedPageBreak/>
              <w:t>并采集室内日常行为视频</w:t>
            </w:r>
          </w:p>
        </w:tc>
      </w:tr>
      <w:tr w:rsidR="007A0E80" w14:paraId="6D351BAA" w14:textId="77777777">
        <w:trPr>
          <w:jc w:val="center"/>
        </w:trPr>
        <w:tc>
          <w:tcPr>
            <w:tcW w:w="4320" w:type="dxa"/>
            <w:vAlign w:val="center"/>
          </w:tcPr>
          <w:p w14:paraId="58D60573" w14:textId="77777777" w:rsidR="007A0E80" w:rsidRDefault="00000000">
            <w:pPr>
              <w:widowControl w:val="0"/>
              <w:spacing w:after="0" w:line="240" w:lineRule="auto"/>
              <w:jc w:val="center"/>
            </w:pPr>
            <w:r>
              <w:rPr>
                <w:rFonts w:ascii="宋体" w:eastAsia="宋体" w:hAnsi="宋体"/>
                <w:color w:val="000000"/>
                <w:sz w:val="24"/>
              </w:rPr>
              <w:lastRenderedPageBreak/>
              <w:t>抽帧整理</w:t>
            </w:r>
          </w:p>
        </w:tc>
        <w:tc>
          <w:tcPr>
            <w:tcW w:w="4319" w:type="dxa"/>
            <w:vAlign w:val="center"/>
          </w:tcPr>
          <w:p w14:paraId="259C033E" w14:textId="77777777" w:rsidR="007A0E80" w:rsidRDefault="00000000">
            <w:pPr>
              <w:widowControl w:val="0"/>
              <w:spacing w:after="0" w:line="240" w:lineRule="auto"/>
              <w:jc w:val="center"/>
              <w:rPr>
                <w:lang w:eastAsia="zh-CN"/>
              </w:rPr>
            </w:pPr>
            <w:r>
              <w:rPr>
                <w:rFonts w:ascii="宋体" w:eastAsia="宋体" w:hAnsi="宋体"/>
                <w:color w:val="000000"/>
                <w:sz w:val="24"/>
                <w:lang w:eastAsia="zh-CN"/>
              </w:rPr>
              <w:t>按固定时间间隔抽帧，删除模糊帧、遮挡严重帧和重复帧</w:t>
            </w:r>
          </w:p>
        </w:tc>
      </w:tr>
      <w:tr w:rsidR="007A0E80" w14:paraId="65296684" w14:textId="77777777">
        <w:trPr>
          <w:jc w:val="center"/>
        </w:trPr>
        <w:tc>
          <w:tcPr>
            <w:tcW w:w="4320" w:type="dxa"/>
            <w:vAlign w:val="center"/>
          </w:tcPr>
          <w:p w14:paraId="2973472A" w14:textId="77777777" w:rsidR="007A0E80" w:rsidRDefault="00000000">
            <w:pPr>
              <w:widowControl w:val="0"/>
              <w:spacing w:after="0" w:line="240" w:lineRule="auto"/>
              <w:jc w:val="center"/>
            </w:pPr>
            <w:r>
              <w:rPr>
                <w:rFonts w:ascii="宋体" w:eastAsia="宋体" w:hAnsi="宋体"/>
                <w:color w:val="000000"/>
                <w:sz w:val="24"/>
              </w:rPr>
              <w:t>标注工具</w:t>
            </w:r>
          </w:p>
        </w:tc>
        <w:tc>
          <w:tcPr>
            <w:tcW w:w="4319" w:type="dxa"/>
            <w:vAlign w:val="center"/>
          </w:tcPr>
          <w:p w14:paraId="467DDA38" w14:textId="77777777" w:rsidR="007A0E80" w:rsidRDefault="00000000">
            <w:pPr>
              <w:widowControl w:val="0"/>
              <w:spacing w:after="0" w:line="240" w:lineRule="auto"/>
              <w:jc w:val="center"/>
            </w:pPr>
            <w:r>
              <w:rPr>
                <w:rFonts w:ascii="宋体" w:eastAsia="宋体" w:hAnsi="宋体"/>
                <w:color w:val="000000"/>
                <w:sz w:val="24"/>
              </w:rPr>
              <w:t>使用LabelImg逐帧框选人体目标，类别设为person、fall</w:t>
            </w:r>
          </w:p>
        </w:tc>
      </w:tr>
      <w:tr w:rsidR="007A0E80" w14:paraId="30E9BA5D" w14:textId="77777777">
        <w:trPr>
          <w:jc w:val="center"/>
        </w:trPr>
        <w:tc>
          <w:tcPr>
            <w:tcW w:w="4320" w:type="dxa"/>
            <w:vAlign w:val="center"/>
          </w:tcPr>
          <w:p w14:paraId="004EBD6F" w14:textId="77777777" w:rsidR="007A0E80" w:rsidRDefault="00000000">
            <w:pPr>
              <w:widowControl w:val="0"/>
              <w:spacing w:after="0" w:line="240" w:lineRule="auto"/>
              <w:jc w:val="center"/>
            </w:pPr>
            <w:r>
              <w:rPr>
                <w:rFonts w:ascii="宋体" w:eastAsia="宋体" w:hAnsi="宋体"/>
                <w:color w:val="000000"/>
                <w:sz w:val="24"/>
              </w:rPr>
              <w:t>格式转换</w:t>
            </w:r>
          </w:p>
        </w:tc>
        <w:tc>
          <w:tcPr>
            <w:tcW w:w="4319" w:type="dxa"/>
            <w:vAlign w:val="center"/>
          </w:tcPr>
          <w:p w14:paraId="67C5F8E1" w14:textId="77777777" w:rsidR="007A0E80" w:rsidRDefault="00000000">
            <w:pPr>
              <w:widowControl w:val="0"/>
              <w:spacing w:after="0" w:line="240" w:lineRule="auto"/>
              <w:jc w:val="center"/>
              <w:rPr>
                <w:lang w:eastAsia="zh-CN"/>
              </w:rPr>
            </w:pPr>
            <w:r>
              <w:rPr>
                <w:rFonts w:ascii="宋体" w:eastAsia="宋体" w:hAnsi="宋体"/>
                <w:color w:val="000000"/>
                <w:sz w:val="24"/>
                <w:lang w:eastAsia="zh-CN"/>
              </w:rPr>
              <w:t>将XML标注转换为YOLO所需的txt标签</w:t>
            </w:r>
          </w:p>
        </w:tc>
      </w:tr>
      <w:tr w:rsidR="007A0E80" w14:paraId="23CAC3EB" w14:textId="77777777">
        <w:trPr>
          <w:jc w:val="center"/>
        </w:trPr>
        <w:tc>
          <w:tcPr>
            <w:tcW w:w="4320" w:type="dxa"/>
            <w:vAlign w:val="center"/>
          </w:tcPr>
          <w:p w14:paraId="119F55DC" w14:textId="77777777" w:rsidR="007A0E80" w:rsidRDefault="00000000">
            <w:pPr>
              <w:widowControl w:val="0"/>
              <w:spacing w:after="0" w:line="240" w:lineRule="auto"/>
              <w:jc w:val="center"/>
            </w:pPr>
            <w:r>
              <w:rPr>
                <w:rFonts w:ascii="宋体" w:eastAsia="宋体" w:hAnsi="宋体"/>
                <w:color w:val="000000"/>
                <w:sz w:val="24"/>
              </w:rPr>
              <w:t>质量复核</w:t>
            </w:r>
          </w:p>
        </w:tc>
        <w:tc>
          <w:tcPr>
            <w:tcW w:w="4319" w:type="dxa"/>
            <w:vAlign w:val="center"/>
          </w:tcPr>
          <w:p w14:paraId="28AD84C2" w14:textId="77777777" w:rsidR="007A0E80" w:rsidRDefault="00000000">
            <w:pPr>
              <w:widowControl w:val="0"/>
              <w:spacing w:after="0" w:line="240" w:lineRule="auto"/>
              <w:jc w:val="center"/>
              <w:rPr>
                <w:lang w:eastAsia="zh-CN"/>
              </w:rPr>
            </w:pPr>
            <w:r>
              <w:rPr>
                <w:rFonts w:ascii="宋体" w:eastAsia="宋体" w:hAnsi="宋体"/>
                <w:color w:val="000000"/>
                <w:sz w:val="24"/>
                <w:lang w:eastAsia="zh-CN"/>
              </w:rPr>
              <w:t>对边界框偏移、漏标和错标样本进行人工二次检查</w:t>
            </w:r>
          </w:p>
        </w:tc>
      </w:tr>
      <w:tr w:rsidR="007A0E80" w14:paraId="552B2855" w14:textId="77777777">
        <w:trPr>
          <w:jc w:val="center"/>
        </w:trPr>
        <w:tc>
          <w:tcPr>
            <w:tcW w:w="4320" w:type="dxa"/>
            <w:tcBorders>
              <w:bottom w:val="single" w:sz="8" w:space="0" w:color="000000"/>
            </w:tcBorders>
            <w:vAlign w:val="center"/>
          </w:tcPr>
          <w:p w14:paraId="34CAE61D" w14:textId="77777777" w:rsidR="007A0E80" w:rsidRDefault="00000000">
            <w:pPr>
              <w:widowControl w:val="0"/>
              <w:spacing w:after="0" w:line="240" w:lineRule="auto"/>
              <w:jc w:val="center"/>
            </w:pPr>
            <w:r>
              <w:rPr>
                <w:rFonts w:ascii="宋体" w:eastAsia="宋体" w:hAnsi="宋体"/>
                <w:color w:val="000000"/>
                <w:sz w:val="24"/>
              </w:rPr>
              <w:t>数据划分</w:t>
            </w:r>
          </w:p>
        </w:tc>
        <w:tc>
          <w:tcPr>
            <w:tcW w:w="4319" w:type="dxa"/>
            <w:tcBorders>
              <w:bottom w:val="single" w:sz="8" w:space="0" w:color="000000"/>
            </w:tcBorders>
            <w:vAlign w:val="center"/>
          </w:tcPr>
          <w:p w14:paraId="66EAB4E8" w14:textId="77777777" w:rsidR="007A0E80" w:rsidRDefault="00000000">
            <w:pPr>
              <w:widowControl w:val="0"/>
              <w:spacing w:after="0" w:line="240" w:lineRule="auto"/>
              <w:jc w:val="center"/>
              <w:rPr>
                <w:lang w:eastAsia="zh-CN"/>
              </w:rPr>
            </w:pPr>
            <w:r>
              <w:rPr>
                <w:rFonts w:ascii="宋体" w:eastAsia="宋体" w:hAnsi="宋体"/>
                <w:color w:val="000000"/>
                <w:sz w:val="24"/>
                <w:lang w:eastAsia="zh-CN"/>
              </w:rPr>
              <w:t>按行为类别比例划分训练集、验证集和测试集</w:t>
            </w:r>
          </w:p>
        </w:tc>
      </w:tr>
    </w:tbl>
    <w:p w14:paraId="1CD7CFB8" w14:textId="77777777" w:rsidR="0065203F" w:rsidRDefault="0065203F">
      <w:pPr>
        <w:spacing w:after="0" w:line="360" w:lineRule="auto"/>
        <w:ind w:firstLine="480"/>
        <w:rPr>
          <w:rFonts w:ascii="Times New Roman" w:eastAsia="宋体" w:hAnsi="Times New Roman"/>
          <w:color w:val="000000"/>
          <w:sz w:val="24"/>
          <w:lang w:eastAsia="zh-CN"/>
        </w:rPr>
      </w:pPr>
    </w:p>
    <w:p w14:paraId="73B72EF9" w14:textId="06BD0790" w:rsidR="007A0E80" w:rsidRDefault="00000000">
      <w:pPr>
        <w:spacing w:after="0" w:line="360" w:lineRule="auto"/>
        <w:ind w:firstLine="480"/>
        <w:rPr>
          <w:lang w:eastAsia="zh-CN"/>
        </w:rPr>
      </w:pPr>
      <w:r>
        <w:rPr>
          <w:rFonts w:ascii="Times New Roman" w:eastAsia="宋体" w:hAnsi="Times New Roman"/>
          <w:color w:val="000000"/>
          <w:sz w:val="24"/>
          <w:lang w:eastAsia="zh-CN"/>
        </w:rPr>
        <w:t>标注时把人体外接框尽量贴合头部到足部，倒地样本按身体主体区域完成框定，连续动作中以明显失衡到接触地面的帧作为重点标注对象。刘梦园在人体跌倒检测方法研究中把老龄化背景、视觉监测需求与卷积神经网络识别过程结合了起来，也说明了真实场景样本与规范标注会直接影响后续模型训练质量</w:t>
      </w:r>
      <w:r>
        <w:rPr>
          <w:rFonts w:ascii="Times New Roman" w:eastAsia="宋体" w:hAnsi="Times New Roman"/>
          <w:color w:val="000000"/>
          <w:sz w:val="24"/>
          <w:lang w:eastAsia="zh-CN"/>
        </w:rPr>
        <w:t>[22]</w:t>
      </w:r>
      <w:r>
        <w:rPr>
          <w:rFonts w:ascii="Times New Roman" w:eastAsia="宋体" w:hAnsi="Times New Roman"/>
          <w:color w:val="000000"/>
          <w:sz w:val="24"/>
          <w:lang w:eastAsia="zh-CN"/>
        </w:rPr>
        <w:t>。数据来源：</w:t>
      </w:r>
      <w:r>
        <w:rPr>
          <w:rFonts w:ascii="Times New Roman" w:eastAsia="宋体" w:hAnsi="Times New Roman"/>
          <w:color w:val="000000"/>
          <w:sz w:val="24"/>
          <w:lang w:eastAsia="zh-CN"/>
        </w:rPr>
        <w:t xml:space="preserve">Kaggle </w:t>
      </w:r>
      <w:r>
        <w:rPr>
          <w:rFonts w:ascii="Times New Roman" w:eastAsia="宋体" w:hAnsi="Times New Roman"/>
          <w:color w:val="000000"/>
          <w:sz w:val="24"/>
          <w:lang w:eastAsia="zh-CN"/>
        </w:rPr>
        <w:t>数据集检索平台</w:t>
      </w:r>
      <w:r>
        <w:rPr>
          <w:rFonts w:ascii="Times New Roman" w:eastAsia="宋体" w:hAnsi="Times New Roman"/>
          <w:color w:val="000000"/>
          <w:sz w:val="24"/>
          <w:lang w:eastAsia="zh-CN"/>
        </w:rPr>
        <w:t xml:space="preserve"> https://www.kaggle.com/datasets</w:t>
      </w:r>
      <w:r>
        <w:rPr>
          <w:rFonts w:ascii="Times New Roman" w:eastAsia="宋体" w:hAnsi="Times New Roman"/>
          <w:color w:val="000000"/>
          <w:sz w:val="24"/>
          <w:lang w:eastAsia="zh-CN"/>
        </w:rPr>
        <w:t>；</w:t>
      </w:r>
      <w:r>
        <w:rPr>
          <w:rFonts w:ascii="Times New Roman" w:eastAsia="宋体" w:hAnsi="Times New Roman"/>
          <w:color w:val="000000"/>
          <w:sz w:val="24"/>
          <w:lang w:eastAsia="zh-CN"/>
        </w:rPr>
        <w:t>Google Dataset Search https://datasetsearch.google.com/</w:t>
      </w:r>
      <w:r>
        <w:rPr>
          <w:rFonts w:ascii="Times New Roman" w:eastAsia="宋体" w:hAnsi="Times New Roman"/>
          <w:color w:val="000000"/>
          <w:sz w:val="24"/>
          <w:lang w:eastAsia="zh-CN"/>
        </w:rPr>
        <w:t>。</w:t>
      </w:r>
    </w:p>
    <w:p w14:paraId="55920E73" w14:textId="77777777" w:rsidR="007A0E80" w:rsidRDefault="00000000">
      <w:pPr>
        <w:pStyle w:val="5"/>
        <w:spacing w:before="240" w:after="120" w:line="240" w:lineRule="auto"/>
        <w:rPr>
          <w:lang w:eastAsia="zh-CN"/>
        </w:rPr>
      </w:pPr>
      <w:bookmarkStart w:id="20" w:name="__RefHeading___Toc926_1076836563"/>
      <w:bookmarkEnd w:id="20"/>
      <w:r>
        <w:rPr>
          <w:rFonts w:ascii="Times New Roman" w:eastAsia="黑体" w:hAnsi="Times New Roman"/>
          <w:color w:val="000000"/>
          <w:sz w:val="24"/>
          <w:lang w:eastAsia="zh-CN"/>
        </w:rPr>
        <w:t xml:space="preserve">3.3.2 </w:t>
      </w:r>
      <w:r>
        <w:rPr>
          <w:rFonts w:ascii="Times New Roman" w:eastAsia="黑体" w:hAnsi="Times New Roman"/>
          <w:color w:val="000000"/>
          <w:sz w:val="24"/>
          <w:lang w:eastAsia="zh-CN"/>
        </w:rPr>
        <w:t>数据增强与预处理策略</w:t>
      </w:r>
    </w:p>
    <w:p w14:paraId="5E414BEA" w14:textId="77777777" w:rsidR="004A3E9A" w:rsidRPr="004A3E9A" w:rsidRDefault="004A3E9A" w:rsidP="004A3E9A">
      <w:pPr>
        <w:spacing w:after="0" w:line="360" w:lineRule="auto"/>
        <w:ind w:firstLine="480"/>
        <w:rPr>
          <w:rFonts w:ascii="Times New Roman" w:eastAsia="宋体" w:hAnsi="Times New Roman"/>
          <w:color w:val="000000"/>
          <w:sz w:val="24"/>
          <w:lang w:eastAsia="zh-CN"/>
        </w:rPr>
      </w:pPr>
      <w:r w:rsidRPr="004A3E9A">
        <w:rPr>
          <w:rFonts w:ascii="Times New Roman" w:eastAsia="宋体" w:hAnsi="Times New Roman"/>
          <w:color w:val="000000"/>
          <w:sz w:val="24"/>
          <w:lang w:eastAsia="zh-CN"/>
        </w:rPr>
        <w:t>数据增强与预处理在模型训练过程中起到基础性作用，会直接影响</w:t>
      </w:r>
      <w:r w:rsidRPr="004A3E9A">
        <w:rPr>
          <w:rFonts w:ascii="Times New Roman" w:eastAsia="宋体" w:hAnsi="Times New Roman"/>
          <w:color w:val="000000"/>
          <w:sz w:val="24"/>
          <w:lang w:eastAsia="zh-CN"/>
        </w:rPr>
        <w:t>YOLOv8</w:t>
      </w:r>
      <w:r w:rsidRPr="004A3E9A">
        <w:rPr>
          <w:rFonts w:ascii="Times New Roman" w:eastAsia="宋体" w:hAnsi="Times New Roman"/>
          <w:color w:val="000000"/>
          <w:sz w:val="24"/>
          <w:lang w:eastAsia="zh-CN"/>
        </w:rPr>
        <w:t>对跌倒行为特征的学习效果。本文所使用的数据主要来自</w:t>
      </w:r>
      <w:r w:rsidRPr="004A3E9A">
        <w:rPr>
          <w:rFonts w:ascii="Times New Roman" w:eastAsia="宋体" w:hAnsi="Times New Roman"/>
          <w:color w:val="000000"/>
          <w:sz w:val="24"/>
          <w:lang w:eastAsia="zh-CN"/>
        </w:rPr>
        <w:t>Kaggle</w:t>
      </w:r>
      <w:r w:rsidRPr="004A3E9A">
        <w:rPr>
          <w:rFonts w:ascii="Times New Roman" w:eastAsia="宋体" w:hAnsi="Times New Roman"/>
          <w:color w:val="000000"/>
          <w:sz w:val="24"/>
          <w:lang w:eastAsia="zh-CN"/>
        </w:rPr>
        <w:t>与</w:t>
      </w:r>
      <w:r w:rsidRPr="004A3E9A">
        <w:rPr>
          <w:rFonts w:ascii="Times New Roman" w:eastAsia="宋体" w:hAnsi="Times New Roman"/>
          <w:color w:val="000000"/>
          <w:sz w:val="24"/>
          <w:lang w:eastAsia="zh-CN"/>
        </w:rPr>
        <w:t>Google Dataset Search</w:t>
      </w:r>
      <w:r w:rsidRPr="004A3E9A">
        <w:rPr>
          <w:rFonts w:ascii="Times New Roman" w:eastAsia="宋体" w:hAnsi="Times New Roman"/>
          <w:color w:val="000000"/>
          <w:sz w:val="24"/>
          <w:lang w:eastAsia="zh-CN"/>
        </w:rPr>
        <w:t>获取的真实视频样本，在完成标注后，首先对图像进行统一缩放处理，将尺寸调整为</w:t>
      </w:r>
      <w:r w:rsidRPr="004A3E9A">
        <w:rPr>
          <w:rFonts w:ascii="Times New Roman" w:eastAsia="宋体" w:hAnsi="Times New Roman"/>
          <w:color w:val="000000"/>
          <w:sz w:val="24"/>
          <w:lang w:eastAsia="zh-CN"/>
        </w:rPr>
        <w:t>640×640</w:t>
      </w:r>
      <w:r w:rsidRPr="004A3E9A">
        <w:rPr>
          <w:rFonts w:ascii="Times New Roman" w:eastAsia="宋体" w:hAnsi="Times New Roman"/>
          <w:color w:val="000000"/>
          <w:sz w:val="24"/>
          <w:lang w:eastAsia="zh-CN"/>
        </w:rPr>
        <w:t>，并对像素值进行归一化，使其分布在</w:t>
      </w:r>
      <w:r w:rsidRPr="004A3E9A">
        <w:rPr>
          <w:rFonts w:ascii="Times New Roman" w:eastAsia="宋体" w:hAnsi="Times New Roman"/>
          <w:color w:val="000000"/>
          <w:sz w:val="24"/>
          <w:lang w:eastAsia="zh-CN"/>
        </w:rPr>
        <w:t>0~1</w:t>
      </w:r>
      <w:r w:rsidRPr="004A3E9A">
        <w:rPr>
          <w:rFonts w:ascii="Times New Roman" w:eastAsia="宋体" w:hAnsi="Times New Roman"/>
          <w:color w:val="000000"/>
          <w:sz w:val="24"/>
          <w:lang w:eastAsia="zh-CN"/>
        </w:rPr>
        <w:t>区间，以满足模型输入要求。</w:t>
      </w:r>
    </w:p>
    <w:p w14:paraId="0A0A37A3" w14:textId="77777777" w:rsidR="004A3E9A" w:rsidRPr="004A3E9A" w:rsidRDefault="004A3E9A" w:rsidP="004A3E9A">
      <w:pPr>
        <w:spacing w:after="0" w:line="360" w:lineRule="auto"/>
        <w:ind w:firstLine="480"/>
        <w:rPr>
          <w:rFonts w:ascii="Times New Roman" w:eastAsia="宋体" w:hAnsi="Times New Roman"/>
          <w:color w:val="000000"/>
          <w:sz w:val="24"/>
          <w:lang w:eastAsia="zh-CN"/>
        </w:rPr>
      </w:pPr>
      <w:r w:rsidRPr="004A3E9A">
        <w:rPr>
          <w:rFonts w:ascii="Times New Roman" w:eastAsia="宋体" w:hAnsi="Times New Roman"/>
          <w:color w:val="000000"/>
          <w:sz w:val="24"/>
          <w:lang w:eastAsia="zh-CN"/>
        </w:rPr>
        <w:t>在训练阶段，为提升模型对不同环境的适应能力，对样本进行了多种增强处理，包括随机水平翻转、亮度变化、轻度模糊以及小范围缩放等。这些操作可以在一定程度上模拟实际场景中的光照变化、拍摄角度差异以及图像质量波动，从而减少模型对特定环境的依赖。同时，通过扩充样本数量，也有助于缓解数据不足带来的过拟合问题。</w:t>
      </w:r>
    </w:p>
    <w:p w14:paraId="450523B5" w14:textId="77777777" w:rsidR="004A3E9A" w:rsidRPr="004A3E9A" w:rsidRDefault="004A3E9A" w:rsidP="004A3E9A">
      <w:pPr>
        <w:spacing w:after="0" w:line="360" w:lineRule="auto"/>
        <w:ind w:firstLine="480"/>
        <w:rPr>
          <w:rFonts w:ascii="Times New Roman" w:eastAsia="宋体" w:hAnsi="Times New Roman"/>
          <w:color w:val="000000"/>
          <w:sz w:val="24"/>
          <w:lang w:eastAsia="zh-CN"/>
        </w:rPr>
      </w:pPr>
      <w:r w:rsidRPr="004A3E9A">
        <w:rPr>
          <w:rFonts w:ascii="Times New Roman" w:eastAsia="宋体" w:hAnsi="Times New Roman"/>
          <w:color w:val="000000"/>
          <w:sz w:val="24"/>
          <w:lang w:eastAsia="zh-CN"/>
        </w:rPr>
        <w:t>在具体实现时，采用脚本方式对原始图像进行批量处理，并在增强完成后重新划分训练集、验证集与测试集。实验过程中可以观察到，经过预处理与增强后的数据在训练阶段表现出更稳定的损失下降趋势，模型收敛速度也有所提升。示例代码如下所示：</w:t>
      </w:r>
    </w:p>
    <w:p w14:paraId="5F4145B1" w14:textId="0AB1E394" w:rsidR="007A0E80" w:rsidRDefault="007A0E80">
      <w:pPr>
        <w:spacing w:after="0" w:line="360" w:lineRule="auto"/>
        <w:ind w:firstLine="480"/>
        <w:rPr>
          <w:lang w:eastAsia="zh-CN"/>
        </w:rPr>
      </w:pPr>
    </w:p>
    <w:p w14:paraId="661B7110" w14:textId="77777777" w:rsidR="007A0E80" w:rsidRDefault="00000000">
      <w:pPr>
        <w:spacing w:after="0" w:line="360" w:lineRule="auto"/>
        <w:ind w:firstLine="480"/>
      </w:pPr>
      <w:r>
        <w:rPr>
          <w:rFonts w:ascii="Times New Roman" w:eastAsia="宋体" w:hAnsi="Times New Roman"/>
          <w:color w:val="000000"/>
          <w:sz w:val="24"/>
        </w:rPr>
        <w:t>```code</w:t>
      </w:r>
      <w:r>
        <w:rPr>
          <w:rFonts w:ascii="Times New Roman" w:eastAsia="宋体" w:hAnsi="Times New Roman"/>
          <w:color w:val="000000"/>
          <w:sz w:val="24"/>
        </w:rPr>
        <w:br/>
        <w:t>import cv2, os, random</w:t>
      </w:r>
      <w:r>
        <w:rPr>
          <w:rFonts w:ascii="Times New Roman" w:eastAsia="宋体" w:hAnsi="Times New Roman"/>
          <w:color w:val="000000"/>
          <w:sz w:val="24"/>
        </w:rPr>
        <w:br/>
        <w:t>img = cv2.imread("fall.jpg")</w:t>
      </w:r>
      <w:r>
        <w:rPr>
          <w:rFonts w:ascii="Times New Roman" w:eastAsia="宋体" w:hAnsi="Times New Roman"/>
          <w:color w:val="000000"/>
          <w:sz w:val="24"/>
        </w:rPr>
        <w:br/>
        <w:t>img = cv2.resize(img, (640, 640))</w:t>
      </w:r>
      <w:r>
        <w:rPr>
          <w:rFonts w:ascii="Times New Roman" w:eastAsia="宋体" w:hAnsi="Times New Roman"/>
          <w:color w:val="000000"/>
          <w:sz w:val="24"/>
        </w:rPr>
        <w:br/>
      </w:r>
      <w:r>
        <w:rPr>
          <w:rFonts w:ascii="Times New Roman" w:eastAsia="宋体" w:hAnsi="Times New Roman"/>
          <w:color w:val="000000"/>
          <w:sz w:val="24"/>
        </w:rPr>
        <w:lastRenderedPageBreak/>
        <w:t>if random.random() &lt; 0.5:</w:t>
      </w:r>
      <w:r>
        <w:rPr>
          <w:rFonts w:ascii="Times New Roman" w:eastAsia="宋体" w:hAnsi="Times New Roman"/>
          <w:color w:val="000000"/>
          <w:sz w:val="24"/>
        </w:rPr>
        <w:br/>
        <w:t xml:space="preserve">    img = cv2.flip(img, 1)  # </w:t>
      </w:r>
      <w:r>
        <w:rPr>
          <w:rFonts w:ascii="Times New Roman" w:eastAsia="宋体" w:hAnsi="Times New Roman"/>
          <w:color w:val="000000"/>
          <w:sz w:val="24"/>
        </w:rPr>
        <w:t>随机翻转</w:t>
      </w:r>
      <w:r>
        <w:rPr>
          <w:rFonts w:ascii="Times New Roman" w:eastAsia="宋体" w:hAnsi="Times New Roman"/>
          <w:color w:val="000000"/>
          <w:sz w:val="24"/>
        </w:rPr>
        <w:br/>
        <w:t>alpha = random.uniform(0.8, 1.2)</w:t>
      </w:r>
      <w:r>
        <w:rPr>
          <w:rFonts w:ascii="Times New Roman" w:eastAsia="宋体" w:hAnsi="Times New Roman"/>
          <w:color w:val="000000"/>
          <w:sz w:val="24"/>
        </w:rPr>
        <w:br/>
        <w:t xml:space="preserve">img = cv2.convertScaleAbs(img, alpha=alpha, beta=0)  # </w:t>
      </w:r>
      <w:r>
        <w:rPr>
          <w:rFonts w:ascii="Times New Roman" w:eastAsia="宋体" w:hAnsi="Times New Roman"/>
          <w:color w:val="000000"/>
          <w:sz w:val="24"/>
        </w:rPr>
        <w:t>亮度调整</w:t>
      </w:r>
      <w:r>
        <w:rPr>
          <w:rFonts w:ascii="Times New Roman" w:eastAsia="宋体" w:hAnsi="Times New Roman"/>
          <w:color w:val="000000"/>
          <w:sz w:val="24"/>
        </w:rPr>
        <w:br/>
        <w:t xml:space="preserve">img = img / 255.0  # </w:t>
      </w:r>
      <w:r>
        <w:rPr>
          <w:rFonts w:ascii="Times New Roman" w:eastAsia="宋体" w:hAnsi="Times New Roman"/>
          <w:color w:val="000000"/>
          <w:sz w:val="24"/>
        </w:rPr>
        <w:t>归一化</w:t>
      </w:r>
      <w:r>
        <w:rPr>
          <w:rFonts w:ascii="Times New Roman" w:eastAsia="宋体" w:hAnsi="Times New Roman"/>
          <w:color w:val="000000"/>
          <w:sz w:val="24"/>
        </w:rPr>
        <w:br/>
        <w:t>cv2.imwrite("pre_fall.jpg", (img * 255).astype("uint8"))</w:t>
      </w:r>
      <w:r>
        <w:rPr>
          <w:rFonts w:ascii="Times New Roman" w:eastAsia="宋体" w:hAnsi="Times New Roman"/>
          <w:color w:val="000000"/>
          <w:sz w:val="24"/>
        </w:rPr>
        <w:br/>
        <w:t>```</w:t>
      </w:r>
    </w:p>
    <w:p w14:paraId="45CD63E1" w14:textId="77777777" w:rsidR="007A0E80" w:rsidRDefault="00000000">
      <w:pPr>
        <w:pStyle w:val="31"/>
        <w:spacing w:before="480" w:after="360" w:line="240" w:lineRule="auto"/>
        <w:jc w:val="center"/>
        <w:rPr>
          <w:lang w:eastAsia="zh-CN"/>
        </w:rPr>
      </w:pPr>
      <w:bookmarkStart w:id="21" w:name="__RefHeading___Toc928_1076836563"/>
      <w:bookmarkEnd w:id="21"/>
      <w:r>
        <w:rPr>
          <w:rFonts w:ascii="Times New Roman" w:eastAsia="黑体" w:hAnsi="Times New Roman"/>
          <w:color w:val="000000"/>
          <w:sz w:val="32"/>
          <w:lang w:eastAsia="zh-CN"/>
        </w:rPr>
        <w:t>第四章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系统算法设计与实现</w:t>
      </w:r>
    </w:p>
    <w:p w14:paraId="737D8C3F" w14:textId="77777777" w:rsidR="007A0E80" w:rsidRDefault="00000000">
      <w:pPr>
        <w:pStyle w:val="4"/>
        <w:spacing w:before="480" w:after="120" w:line="240" w:lineRule="auto"/>
        <w:rPr>
          <w:lang w:eastAsia="zh-CN"/>
        </w:rPr>
      </w:pPr>
      <w:bookmarkStart w:id="22" w:name="__RefHeading___Toc930_1076836563"/>
      <w:bookmarkEnd w:id="22"/>
      <w:r>
        <w:rPr>
          <w:rFonts w:ascii="Times New Roman" w:eastAsia="宋体" w:hAnsi="Times New Roman"/>
          <w:i w:val="0"/>
          <w:color w:val="000000"/>
          <w:sz w:val="28"/>
          <w:lang w:eastAsia="zh-CN"/>
        </w:rPr>
        <w:t xml:space="preserve">4.1 </w:t>
      </w:r>
      <w:r>
        <w:rPr>
          <w:rFonts w:ascii="Times New Roman" w:eastAsia="宋体" w:hAnsi="Times New Roman"/>
          <w:i w:val="0"/>
          <w:color w:val="000000"/>
          <w:sz w:val="28"/>
          <w:lang w:eastAsia="zh-CN"/>
        </w:rPr>
        <w:t>基于</w:t>
      </w:r>
      <w:r>
        <w:rPr>
          <w:rFonts w:ascii="Times New Roman" w:eastAsia="宋体" w:hAnsi="Times New Roman"/>
          <w:i w:val="0"/>
          <w:color w:val="000000"/>
          <w:sz w:val="28"/>
          <w:lang w:eastAsia="zh-CN"/>
        </w:rPr>
        <w:t>YOLOv8</w:t>
      </w:r>
      <w:r>
        <w:rPr>
          <w:rFonts w:ascii="Times New Roman" w:eastAsia="宋体" w:hAnsi="Times New Roman"/>
          <w:i w:val="0"/>
          <w:color w:val="000000"/>
          <w:sz w:val="28"/>
          <w:lang w:eastAsia="zh-CN"/>
        </w:rPr>
        <w:t>的行人检测模块</w:t>
      </w:r>
    </w:p>
    <w:p w14:paraId="327A411A"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本研究在行人检测模块中选用了</w:t>
      </w:r>
      <w:r>
        <w:rPr>
          <w:rFonts w:ascii="Times New Roman" w:eastAsia="宋体" w:hAnsi="Times New Roman"/>
          <w:color w:val="000000"/>
          <w:sz w:val="24"/>
          <w:lang w:eastAsia="zh-CN"/>
        </w:rPr>
        <w:t>YOLOv8n</w:t>
      </w:r>
      <w:r>
        <w:rPr>
          <w:rFonts w:ascii="Times New Roman" w:eastAsia="宋体" w:hAnsi="Times New Roman"/>
          <w:color w:val="000000"/>
          <w:sz w:val="24"/>
          <w:lang w:eastAsia="zh-CN"/>
        </w:rPr>
        <w:t>作为基础模型，并把</w:t>
      </w:r>
      <w:r>
        <w:rPr>
          <w:rFonts w:ascii="Times New Roman" w:eastAsia="宋体" w:hAnsi="Times New Roman"/>
          <w:color w:val="000000"/>
          <w:sz w:val="24"/>
          <w:lang w:eastAsia="zh-CN"/>
        </w:rPr>
        <w:t>COCO</w:t>
      </w:r>
      <w:r>
        <w:rPr>
          <w:rFonts w:ascii="Times New Roman" w:eastAsia="宋体" w:hAnsi="Times New Roman"/>
          <w:color w:val="000000"/>
          <w:sz w:val="24"/>
          <w:lang w:eastAsia="zh-CN"/>
        </w:rPr>
        <w:t>预训练权重加载到网络中开展迁移学习。这样做能够把通用人体特征保留下来，也能减少从零训练带来的收敛慢问题。数据部分选取了</w:t>
      </w:r>
      <w:r>
        <w:rPr>
          <w:rFonts w:ascii="Times New Roman" w:eastAsia="宋体" w:hAnsi="Times New Roman"/>
          <w:color w:val="000000"/>
          <w:sz w:val="24"/>
          <w:lang w:eastAsia="zh-CN"/>
        </w:rPr>
        <w:t>Kaggle</w:t>
      </w:r>
      <w:r>
        <w:rPr>
          <w:rFonts w:ascii="Times New Roman" w:eastAsia="宋体" w:hAnsi="Times New Roman"/>
          <w:color w:val="000000"/>
          <w:sz w:val="24"/>
          <w:lang w:eastAsia="zh-CN"/>
        </w:rPr>
        <w:t>平台可获取的</w:t>
      </w:r>
      <w:r>
        <w:rPr>
          <w:rFonts w:ascii="Times New Roman" w:eastAsia="宋体" w:hAnsi="Times New Roman"/>
          <w:color w:val="000000"/>
          <w:sz w:val="24"/>
          <w:lang w:eastAsia="zh-CN"/>
        </w:rPr>
        <w:t>Fall Detection Dataset</w:t>
      </w:r>
      <w:r>
        <w:rPr>
          <w:rFonts w:ascii="Times New Roman" w:eastAsia="宋体" w:hAnsi="Times New Roman"/>
          <w:color w:val="000000"/>
          <w:sz w:val="24"/>
          <w:lang w:eastAsia="zh-CN"/>
        </w:rPr>
        <w:t>视频样本，并补充了</w:t>
      </w:r>
      <w:r>
        <w:rPr>
          <w:rFonts w:ascii="Times New Roman" w:eastAsia="宋体" w:hAnsi="Times New Roman"/>
          <w:color w:val="000000"/>
          <w:sz w:val="24"/>
          <w:lang w:eastAsia="zh-CN"/>
        </w:rPr>
        <w:t>Google Dataset Search</w:t>
      </w:r>
      <w:r>
        <w:rPr>
          <w:rFonts w:ascii="Times New Roman" w:eastAsia="宋体" w:hAnsi="Times New Roman"/>
          <w:color w:val="000000"/>
          <w:sz w:val="24"/>
          <w:lang w:eastAsia="zh-CN"/>
        </w:rPr>
        <w:t>可检索到的</w:t>
      </w:r>
      <w:r>
        <w:rPr>
          <w:rFonts w:ascii="Times New Roman" w:eastAsia="宋体" w:hAnsi="Times New Roman"/>
          <w:color w:val="000000"/>
          <w:sz w:val="24"/>
          <w:lang w:eastAsia="zh-CN"/>
        </w:rPr>
        <w:t>Le2i Fall Detection Dataset</w:t>
      </w:r>
      <w:r>
        <w:rPr>
          <w:rFonts w:ascii="Times New Roman" w:eastAsia="宋体" w:hAnsi="Times New Roman"/>
          <w:color w:val="000000"/>
          <w:sz w:val="24"/>
          <w:lang w:eastAsia="zh-CN"/>
        </w:rPr>
        <w:t>场景数据，对视频按固定间隔抽帧后完成</w:t>
      </w:r>
      <w:r>
        <w:rPr>
          <w:rFonts w:ascii="Times New Roman" w:eastAsia="宋体" w:hAnsi="Times New Roman"/>
          <w:color w:val="000000"/>
          <w:sz w:val="24"/>
          <w:lang w:eastAsia="zh-CN"/>
        </w:rPr>
        <w:t>person</w:t>
      </w:r>
      <w:r>
        <w:rPr>
          <w:rFonts w:ascii="Times New Roman" w:eastAsia="宋体" w:hAnsi="Times New Roman"/>
          <w:color w:val="000000"/>
          <w:sz w:val="24"/>
          <w:lang w:eastAsia="zh-CN"/>
        </w:rPr>
        <w:t>类标注，再按训练集、验证集和测试集划分。训练时把输入尺寸统一到</w:t>
      </w:r>
      <w:r>
        <w:rPr>
          <w:rFonts w:ascii="Times New Roman" w:eastAsia="宋体" w:hAnsi="Times New Roman"/>
          <w:color w:val="000000"/>
          <w:sz w:val="24"/>
          <w:lang w:eastAsia="zh-CN"/>
        </w:rPr>
        <w:t>640×640</w:t>
      </w:r>
      <w:r>
        <w:rPr>
          <w:rFonts w:ascii="Times New Roman" w:eastAsia="宋体" w:hAnsi="Times New Roman"/>
          <w:color w:val="000000"/>
          <w:sz w:val="24"/>
          <w:lang w:eastAsia="zh-CN"/>
        </w:rPr>
        <w:t>，适当加入翻转、亮度扰动和缩放增强，把模型在跌倒场景下继续微调。</w:t>
      </w:r>
    </w:p>
    <w:p w14:paraId="172051CC"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实验中采用冻结主干、再解冻全层的两阶段训练方式，前期稳定低层特征，后期让检测头和骨干网络共同适应室内监控画面。参数设置上，批次大小、初始学习率和训练轮数结合显存占用与验证集效果做了调整，并把</w:t>
      </w:r>
      <w:r>
        <w:rPr>
          <w:rFonts w:ascii="Times New Roman" w:eastAsia="宋体" w:hAnsi="Times New Roman"/>
          <w:color w:val="000000"/>
          <w:sz w:val="24"/>
          <w:lang w:eastAsia="zh-CN"/>
        </w:rPr>
        <w:t>mAP@0.5</w:t>
      </w:r>
      <w:r>
        <w:rPr>
          <w:rFonts w:ascii="Times New Roman" w:eastAsia="宋体" w:hAnsi="Times New Roman"/>
          <w:color w:val="000000"/>
          <w:sz w:val="24"/>
          <w:lang w:eastAsia="zh-CN"/>
        </w:rPr>
        <w:t>、</w:t>
      </w:r>
      <w:r>
        <w:rPr>
          <w:rFonts w:ascii="Times New Roman" w:eastAsia="宋体" w:hAnsi="Times New Roman"/>
          <w:color w:val="000000"/>
          <w:sz w:val="24"/>
          <w:lang w:eastAsia="zh-CN"/>
        </w:rPr>
        <w:t>Precision</w:t>
      </w:r>
      <w:r>
        <w:rPr>
          <w:rFonts w:ascii="Times New Roman" w:eastAsia="宋体" w:hAnsi="Times New Roman"/>
          <w:color w:val="000000"/>
          <w:sz w:val="24"/>
          <w:lang w:eastAsia="zh-CN"/>
        </w:rPr>
        <w:t>和</w:t>
      </w:r>
      <w:r>
        <w:rPr>
          <w:rFonts w:ascii="Times New Roman" w:eastAsia="宋体" w:hAnsi="Times New Roman"/>
          <w:color w:val="000000"/>
          <w:sz w:val="24"/>
          <w:lang w:eastAsia="zh-CN"/>
        </w:rPr>
        <w:t>Recall</w:t>
      </w:r>
      <w:r>
        <w:rPr>
          <w:rFonts w:ascii="Times New Roman" w:eastAsia="宋体" w:hAnsi="Times New Roman"/>
          <w:color w:val="000000"/>
          <w:sz w:val="24"/>
          <w:lang w:eastAsia="zh-CN"/>
        </w:rPr>
        <w:t>作为主要评价指标。经过微调后，模型对站立、弯腰和倒地状态下的行人框定位更稳定了，复杂背景中的漏检情况也有所减少，为后续基于边界框几何变化的跌倒判定提供了较可靠的输入。</w:t>
      </w:r>
    </w:p>
    <w:p w14:paraId="4DEEC04C" w14:textId="77777777" w:rsidR="007A0E80" w:rsidRDefault="00000000">
      <w:pPr>
        <w:pStyle w:val="5"/>
        <w:spacing w:before="240" w:after="120" w:line="240" w:lineRule="auto"/>
      </w:pPr>
      <w:bookmarkStart w:id="23" w:name="__RefHeading___Toc932_1076836563"/>
      <w:bookmarkEnd w:id="23"/>
      <w:r>
        <w:rPr>
          <w:rFonts w:ascii="Times New Roman" w:eastAsia="黑体" w:hAnsi="Times New Roman"/>
          <w:color w:val="000000"/>
          <w:sz w:val="24"/>
        </w:rPr>
        <w:t xml:space="preserve">4.1.1 </w:t>
      </w:r>
      <w:r>
        <w:rPr>
          <w:rFonts w:ascii="Times New Roman" w:eastAsia="黑体" w:hAnsi="Times New Roman"/>
          <w:color w:val="000000"/>
          <w:sz w:val="24"/>
        </w:rPr>
        <w:t>模型训练与参数配置</w:t>
      </w:r>
    </w:p>
    <w:p w14:paraId="5B53FE7F" w14:textId="77777777" w:rsidR="007A0E80" w:rsidRDefault="00000000">
      <w:pPr>
        <w:spacing w:after="0" w:line="360" w:lineRule="auto"/>
        <w:ind w:firstLine="480"/>
        <w:rPr>
          <w:lang w:eastAsia="zh-CN"/>
        </w:rPr>
      </w:pPr>
      <w:r>
        <w:rPr>
          <w:rFonts w:ascii="Times New Roman" w:eastAsia="宋体" w:hAnsi="Times New Roman"/>
          <w:color w:val="000000"/>
          <w:sz w:val="24"/>
        </w:rPr>
        <w:t>训练阶段在</w:t>
      </w:r>
      <w:r>
        <w:rPr>
          <w:rFonts w:ascii="Times New Roman" w:eastAsia="宋体" w:hAnsi="Times New Roman"/>
          <w:color w:val="000000"/>
          <w:sz w:val="24"/>
        </w:rPr>
        <w:t>Windows 11</w:t>
      </w:r>
      <w:r>
        <w:rPr>
          <w:rFonts w:ascii="Times New Roman" w:eastAsia="宋体" w:hAnsi="Times New Roman"/>
          <w:color w:val="000000"/>
          <w:sz w:val="24"/>
        </w:rPr>
        <w:t>与</w:t>
      </w:r>
      <w:r>
        <w:rPr>
          <w:rFonts w:ascii="Times New Roman" w:eastAsia="宋体" w:hAnsi="Times New Roman"/>
          <w:color w:val="000000"/>
          <w:sz w:val="24"/>
        </w:rPr>
        <w:t>PyTorch</w:t>
      </w:r>
      <w:r>
        <w:rPr>
          <w:rFonts w:ascii="Times New Roman" w:eastAsia="宋体" w:hAnsi="Times New Roman"/>
          <w:color w:val="000000"/>
          <w:sz w:val="24"/>
        </w:rPr>
        <w:t>环境中完成，数据来自</w:t>
      </w:r>
      <w:r>
        <w:rPr>
          <w:rFonts w:ascii="Times New Roman" w:eastAsia="宋体" w:hAnsi="Times New Roman"/>
          <w:color w:val="000000"/>
          <w:sz w:val="24"/>
        </w:rPr>
        <w:t>Kaggle</w:t>
      </w:r>
      <w:r>
        <w:rPr>
          <w:rFonts w:ascii="Times New Roman" w:eastAsia="宋体" w:hAnsi="Times New Roman"/>
          <w:color w:val="000000"/>
          <w:sz w:val="24"/>
        </w:rPr>
        <w:t>的</w:t>
      </w:r>
      <w:r>
        <w:rPr>
          <w:rFonts w:ascii="Times New Roman" w:eastAsia="宋体" w:hAnsi="Times New Roman"/>
          <w:color w:val="000000"/>
          <w:sz w:val="24"/>
        </w:rPr>
        <w:t>Fall Detection Dataset</w:t>
      </w:r>
      <w:r>
        <w:rPr>
          <w:rFonts w:ascii="Times New Roman" w:eastAsia="宋体" w:hAnsi="Times New Roman"/>
          <w:color w:val="000000"/>
          <w:sz w:val="24"/>
        </w:rPr>
        <w:t>和</w:t>
      </w:r>
      <w:r>
        <w:rPr>
          <w:rFonts w:ascii="Times New Roman" w:eastAsia="宋体" w:hAnsi="Times New Roman"/>
          <w:color w:val="000000"/>
          <w:sz w:val="24"/>
        </w:rPr>
        <w:t>Google Dataset Search</w:t>
      </w:r>
      <w:r>
        <w:rPr>
          <w:rFonts w:ascii="Times New Roman" w:eastAsia="宋体" w:hAnsi="Times New Roman"/>
          <w:color w:val="000000"/>
          <w:sz w:val="24"/>
        </w:rPr>
        <w:t>可检索到的</w:t>
      </w:r>
      <w:r>
        <w:rPr>
          <w:rFonts w:ascii="Times New Roman" w:eastAsia="宋体" w:hAnsi="Times New Roman"/>
          <w:color w:val="000000"/>
          <w:sz w:val="24"/>
        </w:rPr>
        <w:t>Le2i Fall Detection Dataset</w:t>
      </w:r>
      <w:r>
        <w:rPr>
          <w:rFonts w:ascii="Times New Roman" w:eastAsia="宋体" w:hAnsi="Times New Roman"/>
          <w:color w:val="000000"/>
          <w:sz w:val="24"/>
        </w:rPr>
        <w:t>，抽帧、标注后按</w:t>
      </w:r>
      <w:r>
        <w:rPr>
          <w:rFonts w:ascii="Times New Roman" w:eastAsia="宋体" w:hAnsi="Times New Roman"/>
          <w:color w:val="000000"/>
          <w:sz w:val="24"/>
        </w:rPr>
        <w:t>8:1:1</w:t>
      </w:r>
      <w:r>
        <w:rPr>
          <w:rFonts w:ascii="Times New Roman" w:eastAsia="宋体" w:hAnsi="Times New Roman"/>
          <w:color w:val="000000"/>
          <w:sz w:val="24"/>
        </w:rPr>
        <w:t>划分。</w:t>
      </w:r>
      <w:r>
        <w:rPr>
          <w:rFonts w:ascii="Times New Roman" w:eastAsia="宋体" w:hAnsi="Times New Roman"/>
          <w:color w:val="000000"/>
          <w:sz w:val="24"/>
          <w:lang w:eastAsia="zh-CN"/>
        </w:rPr>
        <w:t>模型加载</w:t>
      </w:r>
      <w:r>
        <w:rPr>
          <w:rFonts w:ascii="Times New Roman" w:eastAsia="宋体" w:hAnsi="Times New Roman"/>
          <w:color w:val="000000"/>
          <w:sz w:val="24"/>
          <w:lang w:eastAsia="zh-CN"/>
        </w:rPr>
        <w:t>YOLOv8</w:t>
      </w:r>
      <w:r>
        <w:rPr>
          <w:rFonts w:ascii="Times New Roman" w:eastAsia="宋体" w:hAnsi="Times New Roman"/>
          <w:color w:val="000000"/>
          <w:sz w:val="24"/>
          <w:lang w:eastAsia="zh-CN"/>
        </w:rPr>
        <w:t>预训练权重，输入尺寸设为</w:t>
      </w:r>
      <w:r>
        <w:rPr>
          <w:rFonts w:ascii="Times New Roman" w:eastAsia="宋体" w:hAnsi="Times New Roman"/>
          <w:color w:val="000000"/>
          <w:sz w:val="24"/>
          <w:lang w:eastAsia="zh-CN"/>
        </w:rPr>
        <w:t>640×640</w:t>
      </w:r>
      <w:r>
        <w:rPr>
          <w:rFonts w:ascii="Times New Roman" w:eastAsia="宋体" w:hAnsi="Times New Roman"/>
          <w:color w:val="000000"/>
          <w:sz w:val="24"/>
          <w:lang w:eastAsia="zh-CN"/>
        </w:rPr>
        <w:t>，学习率设为</w:t>
      </w:r>
      <w:r>
        <w:rPr>
          <w:rFonts w:ascii="Times New Roman" w:eastAsia="宋体" w:hAnsi="Times New Roman"/>
          <w:color w:val="000000"/>
          <w:sz w:val="24"/>
          <w:lang w:eastAsia="zh-CN"/>
        </w:rPr>
        <w:t>0.001</w:t>
      </w:r>
      <w:r>
        <w:rPr>
          <w:rFonts w:ascii="Times New Roman" w:eastAsia="宋体" w:hAnsi="Times New Roman"/>
          <w:color w:val="000000"/>
          <w:sz w:val="24"/>
          <w:lang w:eastAsia="zh-CN"/>
        </w:rPr>
        <w:t>，批次大小设为</w:t>
      </w:r>
      <w:r>
        <w:rPr>
          <w:rFonts w:ascii="Times New Roman" w:eastAsia="宋体" w:hAnsi="Times New Roman"/>
          <w:color w:val="000000"/>
          <w:sz w:val="24"/>
          <w:lang w:eastAsia="zh-CN"/>
        </w:rPr>
        <w:t>16</w:t>
      </w:r>
      <w:r>
        <w:rPr>
          <w:rFonts w:ascii="Times New Roman" w:eastAsia="宋体" w:hAnsi="Times New Roman"/>
          <w:color w:val="000000"/>
          <w:sz w:val="24"/>
          <w:lang w:eastAsia="zh-CN"/>
        </w:rPr>
        <w:t>，训练</w:t>
      </w:r>
      <w:r>
        <w:rPr>
          <w:rFonts w:ascii="Times New Roman" w:eastAsia="宋体" w:hAnsi="Times New Roman"/>
          <w:color w:val="000000"/>
          <w:sz w:val="24"/>
          <w:lang w:eastAsia="zh-CN"/>
        </w:rPr>
        <w:t>50</w:t>
      </w:r>
      <w:r>
        <w:rPr>
          <w:rFonts w:ascii="Times New Roman" w:eastAsia="宋体" w:hAnsi="Times New Roman"/>
          <w:color w:val="000000"/>
          <w:sz w:val="24"/>
          <w:lang w:eastAsia="zh-CN"/>
        </w:rPr>
        <w:t>个</w:t>
      </w:r>
      <w:r>
        <w:rPr>
          <w:rFonts w:ascii="Times New Roman" w:eastAsia="宋体" w:hAnsi="Times New Roman"/>
          <w:color w:val="000000"/>
          <w:sz w:val="24"/>
          <w:lang w:eastAsia="zh-CN"/>
        </w:rPr>
        <w:t>epoch</w:t>
      </w:r>
      <w:r>
        <w:rPr>
          <w:rFonts w:ascii="Times New Roman" w:eastAsia="宋体" w:hAnsi="Times New Roman"/>
          <w:color w:val="000000"/>
          <w:sz w:val="24"/>
          <w:lang w:eastAsia="zh-CN"/>
        </w:rPr>
        <w:t>后验证集损失趋于平稳，模型达到收敛。</w:t>
      </w:r>
      <w:r>
        <w:rPr>
          <w:rFonts w:ascii="Times New Roman" w:eastAsia="宋体" w:hAnsi="Times New Roman"/>
          <w:color w:val="000000"/>
          <w:sz w:val="24"/>
          <w:lang w:eastAsia="zh-CN"/>
        </w:rPr>
        <w:t>Yong Qin</w:t>
      </w:r>
      <w:r>
        <w:rPr>
          <w:rFonts w:ascii="Times New Roman" w:eastAsia="宋体" w:hAnsi="Times New Roman"/>
          <w:color w:val="000000"/>
          <w:sz w:val="24"/>
          <w:lang w:eastAsia="zh-CN"/>
        </w:rPr>
        <w:t>与</w:t>
      </w:r>
      <w:r>
        <w:rPr>
          <w:rFonts w:ascii="Times New Roman" w:eastAsia="宋体" w:hAnsi="Times New Roman"/>
          <w:color w:val="000000"/>
          <w:sz w:val="24"/>
          <w:lang w:eastAsia="zh-CN"/>
        </w:rPr>
        <w:t>Jingyu Heng</w:t>
      </w:r>
      <w:r>
        <w:rPr>
          <w:rFonts w:ascii="Times New Roman" w:eastAsia="宋体" w:hAnsi="Times New Roman"/>
          <w:color w:val="000000"/>
          <w:sz w:val="24"/>
          <w:lang w:eastAsia="zh-CN"/>
        </w:rPr>
        <w:t>围绕室内异常行为检测给出的结论也说明了，跌倒这类突发行为对实时识别的要求很高，改进</w:t>
      </w:r>
      <w:r>
        <w:rPr>
          <w:rFonts w:ascii="Times New Roman" w:eastAsia="宋体" w:hAnsi="Times New Roman"/>
          <w:color w:val="000000"/>
          <w:sz w:val="24"/>
          <w:lang w:eastAsia="zh-CN"/>
        </w:rPr>
        <w:t>YOLOv8</w:t>
      </w:r>
      <w:r>
        <w:rPr>
          <w:rFonts w:ascii="Times New Roman" w:eastAsia="宋体" w:hAnsi="Times New Roman"/>
          <w:color w:val="000000"/>
          <w:sz w:val="24"/>
          <w:lang w:eastAsia="zh-CN"/>
        </w:rPr>
        <w:t>结构有助于兼顾速度与检测稳定性</w:t>
      </w:r>
      <w:r>
        <w:rPr>
          <w:rFonts w:ascii="Times New Roman" w:eastAsia="宋体" w:hAnsi="Times New Roman"/>
          <w:color w:val="000000"/>
          <w:sz w:val="24"/>
          <w:lang w:eastAsia="zh-CN"/>
        </w:rPr>
        <w:t>[13]</w:t>
      </w:r>
      <w:r>
        <w:rPr>
          <w:rFonts w:ascii="Times New Roman" w:eastAsia="宋体" w:hAnsi="Times New Roman"/>
          <w:color w:val="000000"/>
          <w:sz w:val="24"/>
          <w:lang w:eastAsia="zh-CN"/>
        </w:rPr>
        <w:t>。为避免前期震荡，训练中保留了基础增强策略，并把</w:t>
      </w:r>
      <w:r>
        <w:rPr>
          <w:rFonts w:ascii="Times New Roman" w:eastAsia="宋体" w:hAnsi="Times New Roman"/>
          <w:color w:val="000000"/>
          <w:sz w:val="24"/>
          <w:lang w:eastAsia="zh-CN"/>
        </w:rPr>
        <w:t>mAP@0.5</w:t>
      </w:r>
      <w:r>
        <w:rPr>
          <w:rFonts w:ascii="Times New Roman" w:eastAsia="宋体" w:hAnsi="Times New Roman"/>
          <w:color w:val="000000"/>
          <w:sz w:val="24"/>
          <w:lang w:eastAsia="zh-CN"/>
        </w:rPr>
        <w:t>与</w:t>
      </w:r>
      <w:r>
        <w:rPr>
          <w:rFonts w:ascii="Times New Roman" w:eastAsia="宋体" w:hAnsi="Times New Roman"/>
          <w:color w:val="000000"/>
          <w:sz w:val="24"/>
          <w:lang w:eastAsia="zh-CN"/>
        </w:rPr>
        <w:t>Recall</w:t>
      </w:r>
      <w:r>
        <w:rPr>
          <w:rFonts w:ascii="Times New Roman" w:eastAsia="宋体" w:hAnsi="Times New Roman"/>
          <w:color w:val="000000"/>
          <w:sz w:val="24"/>
          <w:lang w:eastAsia="zh-CN"/>
        </w:rPr>
        <w:t>作为调参依据。</w:t>
      </w:r>
    </w:p>
    <w:p w14:paraId="405734A4" w14:textId="77777777" w:rsidR="007A0E80" w:rsidRDefault="00000000">
      <w:pPr>
        <w:spacing w:after="0" w:line="360" w:lineRule="auto"/>
        <w:ind w:firstLine="480"/>
      </w:pPr>
      <w:r>
        <w:rPr>
          <w:rFonts w:ascii="Times New Roman" w:eastAsia="宋体" w:hAnsi="Times New Roman"/>
          <w:color w:val="000000"/>
          <w:sz w:val="24"/>
        </w:rPr>
        <w:lastRenderedPageBreak/>
        <w:t>```code</w:t>
      </w:r>
      <w:r>
        <w:rPr>
          <w:rFonts w:ascii="Times New Roman" w:eastAsia="宋体" w:hAnsi="Times New Roman"/>
          <w:color w:val="000000"/>
          <w:sz w:val="24"/>
        </w:rPr>
        <w:br/>
        <w:t>from ultralytics import YOLO</w:t>
      </w:r>
      <w:r>
        <w:rPr>
          <w:rFonts w:ascii="Times New Roman" w:eastAsia="宋体" w:hAnsi="Times New Roman"/>
          <w:color w:val="000000"/>
          <w:sz w:val="24"/>
        </w:rPr>
        <w:br/>
      </w:r>
      <w:r>
        <w:rPr>
          <w:rFonts w:ascii="Times New Roman" w:eastAsia="宋体" w:hAnsi="Times New Roman"/>
          <w:color w:val="000000"/>
          <w:sz w:val="24"/>
        </w:rPr>
        <w:br/>
        <w:t>model = YOLO("yolov8n.pt")</w:t>
      </w:r>
      <w:r>
        <w:rPr>
          <w:rFonts w:ascii="Times New Roman" w:eastAsia="宋体" w:hAnsi="Times New Roman"/>
          <w:color w:val="000000"/>
          <w:sz w:val="24"/>
        </w:rPr>
        <w:br/>
        <w:t>model.train(</w:t>
      </w:r>
      <w:r>
        <w:rPr>
          <w:rFonts w:ascii="Times New Roman" w:eastAsia="宋体" w:hAnsi="Times New Roman"/>
          <w:color w:val="000000"/>
          <w:sz w:val="24"/>
        </w:rPr>
        <w:br/>
        <w:t xml:space="preserve">    data="fall.yaml",</w:t>
      </w:r>
      <w:r>
        <w:rPr>
          <w:rFonts w:ascii="Times New Roman" w:eastAsia="宋体" w:hAnsi="Times New Roman"/>
          <w:color w:val="000000"/>
          <w:sz w:val="24"/>
        </w:rPr>
        <w:br/>
        <w:t xml:space="preserve">    imgsz=640,</w:t>
      </w:r>
      <w:r>
        <w:rPr>
          <w:rFonts w:ascii="Times New Roman" w:eastAsia="宋体" w:hAnsi="Times New Roman"/>
          <w:color w:val="000000"/>
          <w:sz w:val="24"/>
        </w:rPr>
        <w:br/>
        <w:t xml:space="preserve">    epochs=50,</w:t>
      </w:r>
      <w:r>
        <w:rPr>
          <w:rFonts w:ascii="Times New Roman" w:eastAsia="宋体" w:hAnsi="Times New Roman"/>
          <w:color w:val="000000"/>
          <w:sz w:val="24"/>
        </w:rPr>
        <w:br/>
        <w:t xml:space="preserve">    batch=16,</w:t>
      </w:r>
      <w:r>
        <w:rPr>
          <w:rFonts w:ascii="Times New Roman" w:eastAsia="宋体" w:hAnsi="Times New Roman"/>
          <w:color w:val="000000"/>
          <w:sz w:val="24"/>
        </w:rPr>
        <w:br/>
        <w:t xml:space="preserve">    lr0=0.001,</w:t>
      </w:r>
      <w:r>
        <w:rPr>
          <w:rFonts w:ascii="Times New Roman" w:eastAsia="宋体" w:hAnsi="Times New Roman"/>
          <w:color w:val="000000"/>
          <w:sz w:val="24"/>
        </w:rPr>
        <w:br/>
        <w:t xml:space="preserve">    workers=4,</w:t>
      </w:r>
      <w:r>
        <w:rPr>
          <w:rFonts w:ascii="Times New Roman" w:eastAsia="宋体" w:hAnsi="Times New Roman"/>
          <w:color w:val="000000"/>
          <w:sz w:val="24"/>
        </w:rPr>
        <w:br/>
        <w:t xml:space="preserve">    device=0,</w:t>
      </w:r>
      <w:r>
        <w:rPr>
          <w:rFonts w:ascii="Times New Roman" w:eastAsia="宋体" w:hAnsi="Times New Roman"/>
          <w:color w:val="000000"/>
          <w:sz w:val="24"/>
        </w:rPr>
        <w:br/>
        <w:t xml:space="preserve">    pretrained=True</w:t>
      </w:r>
      <w:r>
        <w:rPr>
          <w:rFonts w:ascii="Times New Roman" w:eastAsia="宋体" w:hAnsi="Times New Roman"/>
          <w:color w:val="000000"/>
          <w:sz w:val="24"/>
        </w:rPr>
        <w:br/>
        <w:t>)</w:t>
      </w:r>
      <w:r>
        <w:rPr>
          <w:rFonts w:ascii="Times New Roman" w:eastAsia="宋体" w:hAnsi="Times New Roman"/>
          <w:color w:val="000000"/>
          <w:sz w:val="24"/>
        </w:rPr>
        <w:br/>
        <w:t>```</w:t>
      </w:r>
    </w:p>
    <w:p w14:paraId="6C8B3DA2" w14:textId="77777777" w:rsidR="007A0E80" w:rsidRDefault="00000000">
      <w:pPr>
        <w:pStyle w:val="5"/>
        <w:spacing w:before="240" w:after="120" w:line="240" w:lineRule="auto"/>
        <w:rPr>
          <w:lang w:eastAsia="zh-CN"/>
        </w:rPr>
      </w:pPr>
      <w:bookmarkStart w:id="24" w:name="__RefHeading___Toc934_1076836563"/>
      <w:bookmarkEnd w:id="24"/>
      <w:r>
        <w:rPr>
          <w:rFonts w:ascii="Times New Roman" w:eastAsia="黑体" w:hAnsi="Times New Roman"/>
          <w:color w:val="000000"/>
          <w:sz w:val="24"/>
          <w:lang w:eastAsia="zh-CN"/>
        </w:rPr>
        <w:t xml:space="preserve">4.1.2 </w:t>
      </w:r>
      <w:r>
        <w:rPr>
          <w:rFonts w:ascii="Times New Roman" w:eastAsia="黑体" w:hAnsi="Times New Roman"/>
          <w:color w:val="000000"/>
          <w:sz w:val="24"/>
          <w:lang w:eastAsia="zh-CN"/>
        </w:rPr>
        <w:t>检测结果的后处理</w:t>
      </w:r>
    </w:p>
    <w:p w14:paraId="34C869B0"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推理阶段得到的候选框里常会有同一行人的重复框，系统把置信度低于</w:t>
      </w:r>
      <w:r>
        <w:rPr>
          <w:rFonts w:ascii="Times New Roman" w:eastAsia="宋体" w:hAnsi="Times New Roman"/>
          <w:color w:val="000000"/>
          <w:sz w:val="24"/>
          <w:lang w:eastAsia="zh-CN"/>
        </w:rPr>
        <w:t>0.5</w:t>
      </w:r>
      <w:r>
        <w:rPr>
          <w:rFonts w:ascii="Times New Roman" w:eastAsia="宋体" w:hAnsi="Times New Roman"/>
          <w:color w:val="000000"/>
          <w:sz w:val="24"/>
          <w:lang w:eastAsia="zh-CN"/>
        </w:rPr>
        <w:t>的结果先筛掉，再对剩余框执行非极大值抑制。该处理会按置信度排序，保留得分更高的框，并计算框间</w:t>
      </w:r>
      <w:r>
        <w:rPr>
          <w:rFonts w:ascii="Times New Roman" w:eastAsia="宋体" w:hAnsi="Times New Roman"/>
          <w:color w:val="000000"/>
          <w:sz w:val="24"/>
          <w:lang w:eastAsia="zh-CN"/>
        </w:rPr>
        <w:t>IoU</w:t>
      </w:r>
      <w:r>
        <w:rPr>
          <w:rFonts w:ascii="Times New Roman" w:eastAsia="宋体" w:hAnsi="Times New Roman"/>
          <w:color w:val="000000"/>
          <w:sz w:val="24"/>
          <w:lang w:eastAsia="zh-CN"/>
        </w:rPr>
        <w:t>，若重叠超过设定阈值就删除冗余框，这样能把站立、弯腰与跌倒状态下的目标位置压缩到更稳定的单框输出。实际调试时，置信度设得过低会带来误检，设得过高又会漏掉远距离小目标，因此本系统把</w:t>
      </w:r>
      <w:r>
        <w:rPr>
          <w:rFonts w:ascii="Times New Roman" w:eastAsia="宋体" w:hAnsi="Times New Roman"/>
          <w:color w:val="000000"/>
          <w:sz w:val="24"/>
          <w:lang w:eastAsia="zh-CN"/>
        </w:rPr>
        <w:t>0.5</w:t>
      </w:r>
      <w:r>
        <w:rPr>
          <w:rFonts w:ascii="Times New Roman" w:eastAsia="宋体" w:hAnsi="Times New Roman"/>
          <w:color w:val="000000"/>
          <w:sz w:val="24"/>
          <w:lang w:eastAsia="zh-CN"/>
        </w:rPr>
        <w:t>作为检测质量与实时性的折中值，并将后处理结果继续送入跌倒判定模块。</w:t>
      </w:r>
    </w:p>
    <w:tbl>
      <w:tblPr>
        <w:tblW w:w="8640" w:type="dxa"/>
        <w:jc w:val="center"/>
        <w:tblLayout w:type="fixed"/>
        <w:tblLook w:val="04A0" w:firstRow="1" w:lastRow="0" w:firstColumn="1" w:lastColumn="0" w:noHBand="0" w:noVBand="1"/>
      </w:tblPr>
      <w:tblGrid>
        <w:gridCol w:w="2880"/>
        <w:gridCol w:w="2880"/>
        <w:gridCol w:w="2880"/>
      </w:tblGrid>
      <w:tr w:rsidR="007A0E80" w14:paraId="08FE8A2C" w14:textId="77777777">
        <w:trPr>
          <w:jc w:val="center"/>
        </w:trPr>
        <w:tc>
          <w:tcPr>
            <w:tcW w:w="2880" w:type="dxa"/>
            <w:tcBorders>
              <w:top w:val="single" w:sz="8" w:space="0" w:color="000000"/>
              <w:bottom w:val="single" w:sz="4" w:space="0" w:color="000000"/>
            </w:tcBorders>
            <w:vAlign w:val="center"/>
          </w:tcPr>
          <w:p w14:paraId="078B45E7" w14:textId="77777777" w:rsidR="007A0E80" w:rsidRDefault="00000000">
            <w:pPr>
              <w:widowControl w:val="0"/>
              <w:spacing w:after="0" w:line="240" w:lineRule="auto"/>
              <w:jc w:val="center"/>
            </w:pPr>
            <w:r>
              <w:rPr>
                <w:rFonts w:ascii="宋体" w:eastAsia="宋体" w:hAnsi="宋体"/>
                <w:color w:val="000000"/>
                <w:sz w:val="24"/>
              </w:rPr>
              <w:t>后处理步骤</w:t>
            </w:r>
          </w:p>
        </w:tc>
        <w:tc>
          <w:tcPr>
            <w:tcW w:w="2880" w:type="dxa"/>
            <w:tcBorders>
              <w:top w:val="single" w:sz="8" w:space="0" w:color="000000"/>
              <w:bottom w:val="single" w:sz="4" w:space="0" w:color="000000"/>
            </w:tcBorders>
            <w:vAlign w:val="center"/>
          </w:tcPr>
          <w:p w14:paraId="050574E8" w14:textId="77777777" w:rsidR="007A0E80" w:rsidRDefault="00000000">
            <w:pPr>
              <w:widowControl w:val="0"/>
              <w:spacing w:after="0" w:line="240" w:lineRule="auto"/>
              <w:jc w:val="center"/>
            </w:pPr>
            <w:r>
              <w:rPr>
                <w:rFonts w:ascii="宋体" w:eastAsia="宋体" w:hAnsi="宋体"/>
                <w:color w:val="000000"/>
                <w:sz w:val="24"/>
              </w:rPr>
              <w:t>主要作用</w:t>
            </w:r>
          </w:p>
        </w:tc>
        <w:tc>
          <w:tcPr>
            <w:tcW w:w="2880" w:type="dxa"/>
            <w:tcBorders>
              <w:top w:val="single" w:sz="8" w:space="0" w:color="000000"/>
              <w:bottom w:val="single" w:sz="4" w:space="0" w:color="000000"/>
            </w:tcBorders>
            <w:vAlign w:val="center"/>
          </w:tcPr>
          <w:p w14:paraId="3D628E6C" w14:textId="77777777" w:rsidR="007A0E80" w:rsidRDefault="00000000">
            <w:pPr>
              <w:widowControl w:val="0"/>
              <w:spacing w:after="0" w:line="240" w:lineRule="auto"/>
              <w:jc w:val="center"/>
            </w:pPr>
            <w:r>
              <w:rPr>
                <w:rFonts w:ascii="宋体" w:eastAsia="宋体" w:hAnsi="宋体"/>
                <w:color w:val="000000"/>
                <w:sz w:val="24"/>
              </w:rPr>
              <w:t>关键参数</w:t>
            </w:r>
          </w:p>
        </w:tc>
      </w:tr>
      <w:tr w:rsidR="007A0E80" w14:paraId="64CA1A42" w14:textId="77777777">
        <w:trPr>
          <w:jc w:val="center"/>
        </w:trPr>
        <w:tc>
          <w:tcPr>
            <w:tcW w:w="2880" w:type="dxa"/>
            <w:vAlign w:val="center"/>
          </w:tcPr>
          <w:p w14:paraId="280771A8" w14:textId="77777777" w:rsidR="007A0E80" w:rsidRDefault="00000000">
            <w:pPr>
              <w:widowControl w:val="0"/>
              <w:spacing w:after="0" w:line="240" w:lineRule="auto"/>
              <w:jc w:val="center"/>
            </w:pPr>
            <w:r>
              <w:rPr>
                <w:rFonts w:ascii="宋体" w:eastAsia="宋体" w:hAnsi="宋体"/>
                <w:color w:val="000000"/>
                <w:sz w:val="24"/>
              </w:rPr>
              <w:t>置信度筛选</w:t>
            </w:r>
          </w:p>
        </w:tc>
        <w:tc>
          <w:tcPr>
            <w:tcW w:w="2880" w:type="dxa"/>
            <w:vAlign w:val="center"/>
          </w:tcPr>
          <w:p w14:paraId="40A0124C" w14:textId="77777777" w:rsidR="007A0E80" w:rsidRDefault="00000000">
            <w:pPr>
              <w:widowControl w:val="0"/>
              <w:spacing w:after="0" w:line="240" w:lineRule="auto"/>
              <w:jc w:val="center"/>
            </w:pPr>
            <w:r>
              <w:rPr>
                <w:rFonts w:ascii="宋体" w:eastAsia="宋体" w:hAnsi="宋体"/>
                <w:color w:val="000000"/>
                <w:sz w:val="24"/>
              </w:rPr>
              <w:t>去除低质量候选框</w:t>
            </w:r>
          </w:p>
        </w:tc>
        <w:tc>
          <w:tcPr>
            <w:tcW w:w="2880" w:type="dxa"/>
            <w:vAlign w:val="center"/>
          </w:tcPr>
          <w:p w14:paraId="57EAC666" w14:textId="77777777" w:rsidR="007A0E80" w:rsidRDefault="00000000">
            <w:pPr>
              <w:widowControl w:val="0"/>
              <w:spacing w:after="0" w:line="240" w:lineRule="auto"/>
              <w:jc w:val="center"/>
            </w:pPr>
            <w:r>
              <w:rPr>
                <w:rFonts w:ascii="宋体" w:eastAsia="宋体" w:hAnsi="宋体"/>
                <w:color w:val="000000"/>
                <w:sz w:val="24"/>
              </w:rPr>
              <w:t>conf=0.5</w:t>
            </w:r>
          </w:p>
        </w:tc>
      </w:tr>
      <w:tr w:rsidR="007A0E80" w14:paraId="79C165C7" w14:textId="77777777">
        <w:trPr>
          <w:jc w:val="center"/>
        </w:trPr>
        <w:tc>
          <w:tcPr>
            <w:tcW w:w="2880" w:type="dxa"/>
            <w:vAlign w:val="center"/>
          </w:tcPr>
          <w:p w14:paraId="385E42B3" w14:textId="77777777" w:rsidR="007A0E80" w:rsidRDefault="00000000">
            <w:pPr>
              <w:widowControl w:val="0"/>
              <w:spacing w:after="0" w:line="240" w:lineRule="auto"/>
              <w:jc w:val="center"/>
            </w:pPr>
            <w:r>
              <w:rPr>
                <w:rFonts w:ascii="宋体" w:eastAsia="宋体" w:hAnsi="宋体"/>
                <w:color w:val="000000"/>
                <w:sz w:val="24"/>
              </w:rPr>
              <w:t>候选框排序</w:t>
            </w:r>
          </w:p>
        </w:tc>
        <w:tc>
          <w:tcPr>
            <w:tcW w:w="2880" w:type="dxa"/>
            <w:vAlign w:val="center"/>
          </w:tcPr>
          <w:p w14:paraId="13319603" w14:textId="77777777" w:rsidR="007A0E80" w:rsidRDefault="00000000">
            <w:pPr>
              <w:widowControl w:val="0"/>
              <w:spacing w:after="0" w:line="240" w:lineRule="auto"/>
              <w:jc w:val="center"/>
            </w:pPr>
            <w:r>
              <w:rPr>
                <w:rFonts w:ascii="宋体" w:eastAsia="宋体" w:hAnsi="宋体"/>
                <w:color w:val="000000"/>
                <w:sz w:val="24"/>
              </w:rPr>
              <w:t>优先保留高分目标</w:t>
            </w:r>
          </w:p>
        </w:tc>
        <w:tc>
          <w:tcPr>
            <w:tcW w:w="2880" w:type="dxa"/>
            <w:vAlign w:val="center"/>
          </w:tcPr>
          <w:p w14:paraId="7054A16A" w14:textId="77777777" w:rsidR="007A0E80" w:rsidRDefault="00000000">
            <w:pPr>
              <w:widowControl w:val="0"/>
              <w:spacing w:after="0" w:line="240" w:lineRule="auto"/>
              <w:jc w:val="center"/>
            </w:pPr>
            <w:r>
              <w:rPr>
                <w:rFonts w:ascii="宋体" w:eastAsia="宋体" w:hAnsi="宋体"/>
                <w:color w:val="000000"/>
                <w:sz w:val="24"/>
              </w:rPr>
              <w:t>score降序</w:t>
            </w:r>
          </w:p>
        </w:tc>
      </w:tr>
      <w:tr w:rsidR="007A0E80" w14:paraId="3DA03B10" w14:textId="77777777">
        <w:trPr>
          <w:jc w:val="center"/>
        </w:trPr>
        <w:tc>
          <w:tcPr>
            <w:tcW w:w="2880" w:type="dxa"/>
            <w:vAlign w:val="center"/>
          </w:tcPr>
          <w:p w14:paraId="0B6A7051" w14:textId="77777777" w:rsidR="007A0E80" w:rsidRDefault="00000000">
            <w:pPr>
              <w:widowControl w:val="0"/>
              <w:spacing w:after="0" w:line="240" w:lineRule="auto"/>
              <w:jc w:val="center"/>
            </w:pPr>
            <w:r>
              <w:rPr>
                <w:rFonts w:ascii="宋体" w:eastAsia="宋体" w:hAnsi="宋体"/>
                <w:color w:val="000000"/>
                <w:sz w:val="24"/>
              </w:rPr>
              <w:t>IoU计算</w:t>
            </w:r>
          </w:p>
        </w:tc>
        <w:tc>
          <w:tcPr>
            <w:tcW w:w="2880" w:type="dxa"/>
            <w:vAlign w:val="center"/>
          </w:tcPr>
          <w:p w14:paraId="0D6391FF" w14:textId="77777777" w:rsidR="007A0E80" w:rsidRDefault="00000000">
            <w:pPr>
              <w:widowControl w:val="0"/>
              <w:spacing w:after="0" w:line="240" w:lineRule="auto"/>
              <w:jc w:val="center"/>
            </w:pPr>
            <w:r>
              <w:rPr>
                <w:rFonts w:ascii="宋体" w:eastAsia="宋体" w:hAnsi="宋体"/>
                <w:color w:val="000000"/>
                <w:sz w:val="24"/>
              </w:rPr>
              <w:t>判断框间重叠程度</w:t>
            </w:r>
          </w:p>
        </w:tc>
        <w:tc>
          <w:tcPr>
            <w:tcW w:w="2880" w:type="dxa"/>
            <w:vAlign w:val="center"/>
          </w:tcPr>
          <w:p w14:paraId="3FE48A73" w14:textId="77777777" w:rsidR="007A0E80" w:rsidRDefault="00000000">
            <w:pPr>
              <w:widowControl w:val="0"/>
              <w:spacing w:after="0" w:line="240" w:lineRule="auto"/>
              <w:jc w:val="center"/>
            </w:pPr>
            <w:r>
              <w:rPr>
                <w:rFonts w:ascii="宋体" w:eastAsia="宋体" w:hAnsi="宋体"/>
                <w:color w:val="000000"/>
                <w:sz w:val="24"/>
              </w:rPr>
              <w:t>IoU阈值</w:t>
            </w:r>
          </w:p>
        </w:tc>
      </w:tr>
      <w:tr w:rsidR="007A0E80" w14:paraId="2A28FBAA" w14:textId="77777777">
        <w:trPr>
          <w:jc w:val="center"/>
        </w:trPr>
        <w:tc>
          <w:tcPr>
            <w:tcW w:w="2880" w:type="dxa"/>
            <w:vAlign w:val="center"/>
          </w:tcPr>
          <w:p w14:paraId="4706B41F" w14:textId="77777777" w:rsidR="007A0E80" w:rsidRDefault="00000000">
            <w:pPr>
              <w:widowControl w:val="0"/>
              <w:spacing w:after="0" w:line="240" w:lineRule="auto"/>
              <w:jc w:val="center"/>
            </w:pPr>
            <w:r>
              <w:rPr>
                <w:rFonts w:ascii="宋体" w:eastAsia="宋体" w:hAnsi="宋体"/>
                <w:color w:val="000000"/>
                <w:sz w:val="24"/>
              </w:rPr>
              <w:t>NMS抑制</w:t>
            </w:r>
          </w:p>
        </w:tc>
        <w:tc>
          <w:tcPr>
            <w:tcW w:w="2880" w:type="dxa"/>
            <w:vAlign w:val="center"/>
          </w:tcPr>
          <w:p w14:paraId="6738E4E6" w14:textId="77777777" w:rsidR="007A0E80" w:rsidRDefault="00000000">
            <w:pPr>
              <w:widowControl w:val="0"/>
              <w:spacing w:after="0" w:line="240" w:lineRule="auto"/>
              <w:jc w:val="center"/>
            </w:pPr>
            <w:r>
              <w:rPr>
                <w:rFonts w:ascii="宋体" w:eastAsia="宋体" w:hAnsi="宋体"/>
                <w:color w:val="000000"/>
                <w:sz w:val="24"/>
              </w:rPr>
              <w:t>删除冗余检测框</w:t>
            </w:r>
          </w:p>
        </w:tc>
        <w:tc>
          <w:tcPr>
            <w:tcW w:w="2880" w:type="dxa"/>
            <w:vAlign w:val="center"/>
          </w:tcPr>
          <w:p w14:paraId="0CB22B04" w14:textId="77777777" w:rsidR="007A0E80" w:rsidRDefault="00000000">
            <w:pPr>
              <w:widowControl w:val="0"/>
              <w:spacing w:after="0" w:line="240" w:lineRule="auto"/>
              <w:jc w:val="center"/>
            </w:pPr>
            <w:r>
              <w:rPr>
                <w:rFonts w:ascii="宋体" w:eastAsia="宋体" w:hAnsi="宋体"/>
                <w:color w:val="000000"/>
                <w:sz w:val="24"/>
              </w:rPr>
              <w:t>iou=0.45</w:t>
            </w:r>
          </w:p>
        </w:tc>
      </w:tr>
      <w:tr w:rsidR="007A0E80" w14:paraId="375A64F5" w14:textId="77777777">
        <w:trPr>
          <w:jc w:val="center"/>
        </w:trPr>
        <w:tc>
          <w:tcPr>
            <w:tcW w:w="2880" w:type="dxa"/>
            <w:tcBorders>
              <w:bottom w:val="single" w:sz="8" w:space="0" w:color="000000"/>
            </w:tcBorders>
            <w:vAlign w:val="center"/>
          </w:tcPr>
          <w:p w14:paraId="014B7FFA" w14:textId="77777777" w:rsidR="007A0E80" w:rsidRDefault="00000000">
            <w:pPr>
              <w:widowControl w:val="0"/>
              <w:spacing w:after="0" w:line="240" w:lineRule="auto"/>
              <w:jc w:val="center"/>
            </w:pPr>
            <w:r>
              <w:rPr>
                <w:rFonts w:ascii="宋体" w:eastAsia="宋体" w:hAnsi="宋体"/>
                <w:color w:val="000000"/>
                <w:sz w:val="24"/>
              </w:rPr>
              <w:t>结果输出</w:t>
            </w:r>
          </w:p>
        </w:tc>
        <w:tc>
          <w:tcPr>
            <w:tcW w:w="2880" w:type="dxa"/>
            <w:tcBorders>
              <w:bottom w:val="single" w:sz="8" w:space="0" w:color="000000"/>
            </w:tcBorders>
            <w:vAlign w:val="center"/>
          </w:tcPr>
          <w:p w14:paraId="48795DC8" w14:textId="77777777" w:rsidR="007A0E80" w:rsidRDefault="00000000">
            <w:pPr>
              <w:widowControl w:val="0"/>
              <w:spacing w:after="0" w:line="240" w:lineRule="auto"/>
              <w:jc w:val="center"/>
            </w:pPr>
            <w:r>
              <w:rPr>
                <w:rFonts w:ascii="宋体" w:eastAsia="宋体" w:hAnsi="宋体"/>
                <w:color w:val="000000"/>
                <w:sz w:val="24"/>
              </w:rPr>
              <w:t>保留单人最优框</w:t>
            </w:r>
          </w:p>
        </w:tc>
        <w:tc>
          <w:tcPr>
            <w:tcW w:w="2880" w:type="dxa"/>
            <w:tcBorders>
              <w:bottom w:val="single" w:sz="8" w:space="0" w:color="000000"/>
            </w:tcBorders>
            <w:vAlign w:val="center"/>
          </w:tcPr>
          <w:p w14:paraId="730F91D4" w14:textId="77777777" w:rsidR="007A0E80" w:rsidRDefault="00000000">
            <w:pPr>
              <w:widowControl w:val="0"/>
              <w:spacing w:after="0" w:line="240" w:lineRule="auto"/>
              <w:jc w:val="center"/>
            </w:pPr>
            <w:r>
              <w:rPr>
                <w:rFonts w:ascii="宋体" w:eastAsia="宋体" w:hAnsi="宋体"/>
                <w:color w:val="000000"/>
                <w:sz w:val="24"/>
              </w:rPr>
              <w:t>bbox+score</w:t>
            </w:r>
          </w:p>
        </w:tc>
      </w:tr>
    </w:tbl>
    <w:p w14:paraId="21DFD70F" w14:textId="77777777" w:rsidR="007A0E80" w:rsidRDefault="00000000">
      <w:pPr>
        <w:spacing w:after="0" w:line="360" w:lineRule="auto"/>
        <w:ind w:firstLine="480"/>
      </w:pPr>
      <w:r>
        <w:rPr>
          <w:rFonts w:ascii="Times New Roman" w:eastAsia="宋体" w:hAnsi="Times New Roman"/>
          <w:color w:val="000000"/>
          <w:sz w:val="24"/>
        </w:rPr>
        <w:t>```code</w:t>
      </w:r>
      <w:r>
        <w:rPr>
          <w:rFonts w:ascii="Times New Roman" w:eastAsia="宋体" w:hAnsi="Times New Roman"/>
          <w:color w:val="000000"/>
          <w:sz w:val="24"/>
        </w:rPr>
        <w:br/>
        <w:t xml:space="preserve"># </w:t>
      </w:r>
      <w:r>
        <w:rPr>
          <w:rFonts w:ascii="Times New Roman" w:eastAsia="宋体" w:hAnsi="Times New Roman"/>
          <w:color w:val="000000"/>
          <w:sz w:val="24"/>
        </w:rPr>
        <w:t>检测结果后处理</w:t>
      </w:r>
      <w:r>
        <w:rPr>
          <w:rFonts w:ascii="Times New Roman" w:eastAsia="宋体" w:hAnsi="Times New Roman"/>
          <w:color w:val="000000"/>
          <w:sz w:val="24"/>
        </w:rPr>
        <w:br/>
        <w:t>boxes = [b for b in preds if b.conf &gt;= 0.5]</w:t>
      </w:r>
      <w:r>
        <w:rPr>
          <w:rFonts w:ascii="Times New Roman" w:eastAsia="宋体" w:hAnsi="Times New Roman"/>
          <w:color w:val="000000"/>
          <w:sz w:val="24"/>
        </w:rPr>
        <w:br/>
        <w:t>boxes = sorted(boxes, key=lambda x: x.conf, reverse=True)</w:t>
      </w:r>
      <w:r>
        <w:rPr>
          <w:rFonts w:ascii="Times New Roman" w:eastAsia="宋体" w:hAnsi="Times New Roman"/>
          <w:color w:val="000000"/>
          <w:sz w:val="24"/>
        </w:rPr>
        <w:br/>
        <w:t>keep = []</w:t>
      </w:r>
      <w:r>
        <w:rPr>
          <w:rFonts w:ascii="Times New Roman" w:eastAsia="宋体" w:hAnsi="Times New Roman"/>
          <w:color w:val="000000"/>
          <w:sz w:val="24"/>
        </w:rPr>
        <w:br/>
        <w:t>for box in boxes:</w:t>
      </w:r>
      <w:r>
        <w:rPr>
          <w:rFonts w:ascii="Times New Roman" w:eastAsia="宋体" w:hAnsi="Times New Roman"/>
          <w:color w:val="000000"/>
          <w:sz w:val="24"/>
        </w:rPr>
        <w:br/>
      </w:r>
      <w:r>
        <w:rPr>
          <w:rFonts w:ascii="Times New Roman" w:eastAsia="宋体" w:hAnsi="Times New Roman"/>
          <w:color w:val="000000"/>
          <w:sz w:val="24"/>
        </w:rPr>
        <w:lastRenderedPageBreak/>
        <w:t xml:space="preserve">    if all(iou(box, k) &lt; 0.45 for k in keep):</w:t>
      </w:r>
      <w:r>
        <w:rPr>
          <w:rFonts w:ascii="Times New Roman" w:eastAsia="宋体" w:hAnsi="Times New Roman"/>
          <w:color w:val="000000"/>
          <w:sz w:val="24"/>
        </w:rPr>
        <w:br/>
        <w:t xml:space="preserve">        keep.append(box)</w:t>
      </w:r>
      <w:r>
        <w:rPr>
          <w:rFonts w:ascii="Times New Roman" w:eastAsia="宋体" w:hAnsi="Times New Roman"/>
          <w:color w:val="000000"/>
          <w:sz w:val="24"/>
        </w:rPr>
        <w:br/>
        <w:t>return keep</w:t>
      </w:r>
      <w:r>
        <w:rPr>
          <w:rFonts w:ascii="Times New Roman" w:eastAsia="宋体" w:hAnsi="Times New Roman"/>
          <w:color w:val="000000"/>
          <w:sz w:val="24"/>
        </w:rPr>
        <w:br/>
        <w:t>```</w:t>
      </w:r>
    </w:p>
    <w:p w14:paraId="234A1BF0" w14:textId="77777777" w:rsidR="007A0E80" w:rsidRDefault="00000000">
      <w:pPr>
        <w:pStyle w:val="4"/>
        <w:spacing w:before="480" w:after="120" w:line="240" w:lineRule="auto"/>
        <w:rPr>
          <w:lang w:eastAsia="zh-CN"/>
        </w:rPr>
      </w:pPr>
      <w:bookmarkStart w:id="25" w:name="__RefHeading___Toc936_1076836563"/>
      <w:bookmarkEnd w:id="25"/>
      <w:r>
        <w:rPr>
          <w:rFonts w:ascii="Times New Roman" w:eastAsia="宋体" w:hAnsi="Times New Roman"/>
          <w:i w:val="0"/>
          <w:color w:val="000000"/>
          <w:sz w:val="28"/>
          <w:lang w:eastAsia="zh-CN"/>
        </w:rPr>
        <w:t xml:space="preserve">4.2 </w:t>
      </w:r>
      <w:r>
        <w:rPr>
          <w:rFonts w:ascii="Times New Roman" w:eastAsia="宋体" w:hAnsi="Times New Roman"/>
          <w:i w:val="0"/>
          <w:color w:val="000000"/>
          <w:sz w:val="28"/>
          <w:lang w:eastAsia="zh-CN"/>
        </w:rPr>
        <w:t>跌倒行为识别算法设计</w:t>
      </w:r>
    </w:p>
    <w:p w14:paraId="6D1E9695"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在跌倒识别阶段，系统把</w:t>
      </w:r>
      <w:r>
        <w:rPr>
          <w:rFonts w:ascii="Times New Roman" w:eastAsia="宋体" w:hAnsi="Times New Roman"/>
          <w:color w:val="000000"/>
          <w:sz w:val="24"/>
          <w:lang w:eastAsia="zh-CN"/>
        </w:rPr>
        <w:t>YOLOv8</w:t>
      </w:r>
      <w:r>
        <w:rPr>
          <w:rFonts w:ascii="Times New Roman" w:eastAsia="宋体" w:hAnsi="Times New Roman"/>
          <w:color w:val="000000"/>
          <w:sz w:val="24"/>
          <w:lang w:eastAsia="zh-CN"/>
        </w:rPr>
        <w:t>输出的单人边界框与人体关键点结果做了融合判断。边界框侧重描述整体运动，连续帧中宽高比、面积、中心点纵向位移能反映人体由直立到倒地的变化；关键点侧重描述姿态细节，系统提取肩、髋、膝、踝等点，计算躯干倾角、身体纵横展开程度和关键点高度差。只靠框信息时，弯腰和坐下容易被误判，只看关键点时，遮挡后又会不稳定，因此系统把两类特征按时间窗口联合分析。</w:t>
      </w:r>
    </w:p>
    <w:p w14:paraId="4983CE82"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实验中采用</w:t>
      </w:r>
      <w:r>
        <w:rPr>
          <w:rFonts w:ascii="Times New Roman" w:eastAsia="宋体" w:hAnsi="Times New Roman"/>
          <w:color w:val="000000"/>
          <w:sz w:val="24"/>
          <w:lang w:eastAsia="zh-CN"/>
        </w:rPr>
        <w:t>Kaggle</w:t>
      </w:r>
      <w:r>
        <w:rPr>
          <w:rFonts w:ascii="Times New Roman" w:eastAsia="宋体" w:hAnsi="Times New Roman"/>
          <w:color w:val="000000"/>
          <w:sz w:val="24"/>
          <w:lang w:eastAsia="zh-CN"/>
        </w:rPr>
        <w:t>可获取的</w:t>
      </w:r>
      <w:r>
        <w:rPr>
          <w:rFonts w:ascii="Times New Roman" w:eastAsia="宋体" w:hAnsi="Times New Roman"/>
          <w:color w:val="000000"/>
          <w:sz w:val="24"/>
          <w:lang w:eastAsia="zh-CN"/>
        </w:rPr>
        <w:t xml:space="preserve"> Le2i Fall Detection Dataset </w:t>
      </w:r>
      <w:r>
        <w:rPr>
          <w:rFonts w:ascii="Times New Roman" w:eastAsia="宋体" w:hAnsi="Times New Roman"/>
          <w:color w:val="000000"/>
          <w:sz w:val="24"/>
          <w:lang w:eastAsia="zh-CN"/>
        </w:rPr>
        <w:t>视频样本，按抽帧、人工校正标注、关键点提取、特征归一化、阈值调参的流程完成训练与验证。当连续多帧同时满足中心点快速下移、框宽高比显著改变、躯干倾角接近水平且低位关键点停留时间达到设定值时，系统才会给出跌倒判定，这样把瞬时大幅动作带来的误报压低了，也让结果更贴近真实监控场景。</w:t>
      </w:r>
    </w:p>
    <w:p w14:paraId="60963F25" w14:textId="77777777" w:rsidR="007A0E80" w:rsidRDefault="00000000">
      <w:pPr>
        <w:pStyle w:val="5"/>
        <w:spacing w:before="240" w:after="120" w:line="240" w:lineRule="auto"/>
        <w:rPr>
          <w:lang w:eastAsia="zh-CN"/>
        </w:rPr>
      </w:pPr>
      <w:bookmarkStart w:id="26" w:name="__RefHeading___Toc938_1076836563"/>
      <w:bookmarkEnd w:id="26"/>
      <w:r>
        <w:rPr>
          <w:rFonts w:ascii="Times New Roman" w:eastAsia="黑体" w:hAnsi="Times New Roman"/>
          <w:color w:val="000000"/>
          <w:sz w:val="24"/>
          <w:lang w:eastAsia="zh-CN"/>
        </w:rPr>
        <w:t xml:space="preserve">4.2.1 </w:t>
      </w:r>
      <w:r>
        <w:rPr>
          <w:rFonts w:ascii="Times New Roman" w:eastAsia="黑体" w:hAnsi="Times New Roman"/>
          <w:color w:val="000000"/>
          <w:sz w:val="24"/>
          <w:lang w:eastAsia="zh-CN"/>
        </w:rPr>
        <w:t>基于边界框的特征提取</w:t>
      </w:r>
    </w:p>
    <w:p w14:paraId="7F015A2F"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系统在连续帧上只保留单人边界框的几何量，并按固定时间窗拼成时序特征向量。设第</w:t>
      </w:r>
      <m:oMath>
        <m:r>
          <w:rPr>
            <w:rFonts w:ascii="Cambria Math" w:hAnsi="Cambria Math"/>
            <w:lang w:eastAsia="zh-CN"/>
          </w:rPr>
          <m:t>t</m:t>
        </m:r>
      </m:oMath>
      <w:r>
        <w:rPr>
          <w:rFonts w:ascii="Times New Roman" w:eastAsia="宋体" w:hAnsi="Times New Roman"/>
          <w:color w:val="000000"/>
          <w:sz w:val="24"/>
          <w:lang w:eastAsia="zh-CN"/>
        </w:rPr>
        <w:t>帧检测框为</w:t>
      </w:r>
      <m:oMath>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t</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t</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e>
        </m:d>
      </m:oMath>
      <w:r>
        <w:rPr>
          <w:rFonts w:ascii="Times New Roman" w:eastAsia="宋体" w:hAnsi="Times New Roman"/>
          <w:color w:val="000000"/>
          <w:sz w:val="24"/>
          <w:lang w:eastAsia="zh-CN"/>
        </w:rPr>
        <w:t>，则宽高比、面积变化率与中心点纵向速度分别记为</w:t>
      </w:r>
    </w:p>
    <w:p w14:paraId="71EDC4EB" w14:textId="77777777" w:rsidR="007A0E80" w:rsidRDefault="00000000">
      <w:pPr>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t</m:t>
                  </m:r>
                </m:sub>
              </m:sSub>
            </m:num>
            <m:den>
              <m:sSub>
                <m:sSubPr>
                  <m:ctrlPr>
                    <w:rPr>
                      <w:rFonts w:ascii="Cambria Math" w:hAnsi="Cambria Math"/>
                    </w:rPr>
                  </m:ctrlPr>
                </m:sSubPr>
                <m:e>
                  <m:r>
                    <w:rPr>
                      <w:rFonts w:ascii="Cambria Math" w:hAnsi="Cambria Math"/>
                    </w:rPr>
                    <m:t>h</m:t>
                  </m:r>
                </m:e>
                <m:sub>
                  <m:r>
                    <w:rPr>
                      <w:rFonts w:ascii="Cambria Math" w:hAnsi="Cambria Math"/>
                    </w:rPr>
                    <m:t>t</m:t>
                  </m:r>
                </m:sub>
              </m:sSub>
            </m:den>
          </m:f>
          <m: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t</m:t>
                  </m:r>
                </m:sub>
              </m:sSub>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t-1</m:t>
                  </m:r>
                </m:sub>
              </m:sSub>
              <m:sSub>
                <m:sSubPr>
                  <m:ctrlPr>
                    <w:rPr>
                      <w:rFonts w:ascii="Cambria Math" w:hAnsi="Cambria Math"/>
                    </w:rPr>
                  </m:ctrlPr>
                </m:sSubPr>
                <m:e>
                  <m:r>
                    <w:rPr>
                      <w:rFonts w:ascii="Cambria Math" w:hAnsi="Cambria Math"/>
                    </w:rPr>
                    <m:t>h</m:t>
                  </m:r>
                </m:e>
                <m:sub>
                  <m:r>
                    <w:rPr>
                      <w:rFonts w:ascii="Cambria Math" w:hAnsi="Cambria Math"/>
                    </w:rPr>
                    <m:t>t-1</m:t>
                  </m:r>
                </m:sub>
              </m:sSub>
            </m:num>
            <m:den>
              <m:sSub>
                <m:sSubPr>
                  <m:ctrlPr>
                    <w:rPr>
                      <w:rFonts w:ascii="Cambria Math" w:hAnsi="Cambria Math"/>
                    </w:rPr>
                  </m:ctrlPr>
                </m:sSubPr>
                <m:e>
                  <m:r>
                    <w:rPr>
                      <w:rFonts w:ascii="Cambria Math" w:hAnsi="Cambria Math"/>
                    </w:rPr>
                    <m:t>w</m:t>
                  </m:r>
                </m:e>
                <m:sub>
                  <m:r>
                    <w:rPr>
                      <w:rFonts w:ascii="Cambria Math" w:hAnsi="Cambria Math"/>
                    </w:rPr>
                    <m:t>t-1</m:t>
                  </m:r>
                </m:sub>
              </m:sSub>
              <m:sSub>
                <m:sSubPr>
                  <m:ctrlPr>
                    <w:rPr>
                      <w:rFonts w:ascii="Cambria Math" w:hAnsi="Cambria Math"/>
                    </w:rPr>
                  </m:ctrlPr>
                </m:sSubPr>
                <m:e>
                  <m:r>
                    <w:rPr>
                      <w:rFonts w:ascii="Cambria Math" w:hAnsi="Cambria Math"/>
                    </w:rPr>
                    <m:t>h</m:t>
                  </m:r>
                </m:e>
                <m:sub>
                  <m:r>
                    <w:rPr>
                      <w:rFonts w:ascii="Cambria Math" w:hAnsi="Cambria Math"/>
                    </w:rPr>
                    <m:t>t-1</m:t>
                  </m:r>
                </m:sub>
              </m:sSub>
            </m:den>
          </m:f>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t</m:t>
                          </m:r>
                        </m:sub>
                      </m:sSub>
                    </m:num>
                    <m:den>
                      <m:r>
                        <w:rPr>
                          <w:rFonts w:ascii="Cambria Math" w:hAnsi="Cambria Math"/>
                        </w:rPr>
                        <m:t>2</m:t>
                      </m:r>
                    </m:den>
                  </m:f>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t-1</m:t>
                          </m:r>
                        </m:sub>
                      </m:sSub>
                    </m:num>
                    <m:den>
                      <m:r>
                        <w:rPr>
                          <w:rFonts w:ascii="Cambria Math" w:hAnsi="Cambria Math"/>
                        </w:rPr>
                        <m:t>2</m:t>
                      </m:r>
                    </m:den>
                  </m:f>
                </m:e>
              </m:d>
            </m:num>
            <m:den>
              <m:r>
                <w:rPr>
                  <w:rFonts w:ascii="Cambria Math" w:hAnsi="Cambria Math"/>
                </w:rPr>
                <m:t>Δt</m:t>
              </m:r>
            </m:den>
          </m:f>
        </m:oMath>
      </m:oMathPara>
    </w:p>
    <w:p w14:paraId="49A85159"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当</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t-1</m:t>
            </m:r>
          </m:sub>
        </m:sSub>
        <m:r>
          <w:rPr>
            <w:rFonts w:ascii="Cambria Math" w:hAnsi="Cambria Math"/>
            <w:lang w:eastAsia="zh-CN"/>
          </w:rPr>
          <m:t>=60,</m:t>
        </m:r>
        <m:sSub>
          <m:sSubPr>
            <m:ctrlPr>
              <w:rPr>
                <w:rFonts w:ascii="Cambria Math" w:hAnsi="Cambria Math"/>
              </w:rPr>
            </m:ctrlPr>
          </m:sSubPr>
          <m:e>
            <m:r>
              <w:rPr>
                <w:rFonts w:ascii="Cambria Math" w:hAnsi="Cambria Math"/>
                <w:lang w:eastAsia="zh-CN"/>
              </w:rPr>
              <m:t>h</m:t>
            </m:r>
          </m:e>
          <m:sub>
            <m:r>
              <w:rPr>
                <w:rFonts w:ascii="Cambria Math" w:hAnsi="Cambria Math"/>
                <w:lang w:eastAsia="zh-CN"/>
              </w:rPr>
              <m:t>t-1</m:t>
            </m:r>
          </m:sub>
        </m:sSub>
        <m:r>
          <w:rPr>
            <w:rFonts w:ascii="Cambria Math" w:hAnsi="Cambria Math"/>
            <w:lang w:eastAsia="zh-CN"/>
          </w:rPr>
          <m:t>=160,</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t</m:t>
            </m:r>
          </m:sub>
        </m:sSub>
        <m:r>
          <w:rPr>
            <w:rFonts w:ascii="Cambria Math" w:hAnsi="Cambria Math"/>
            <w:lang w:eastAsia="zh-CN"/>
          </w:rPr>
          <m:t>=120,</m:t>
        </m:r>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r>
          <w:rPr>
            <w:rFonts w:ascii="Cambria Math" w:hAnsi="Cambria Math"/>
            <w:lang w:eastAsia="zh-CN"/>
          </w:rPr>
          <m:t>=90,Δt=0.04s</m:t>
        </m:r>
      </m:oMath>
      <w:r>
        <w:rPr>
          <w:rFonts w:ascii="Times New Roman" w:eastAsia="宋体" w:hAnsi="Times New Roman"/>
          <w:color w:val="000000"/>
          <w:sz w:val="24"/>
          <w:lang w:eastAsia="zh-CN"/>
        </w:rPr>
        <w:t>时，</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=1.33</m:t>
        </m:r>
      </m:oMath>
      <w:r>
        <w:rPr>
          <w:rFonts w:ascii="Times New Roman" w:eastAsia="宋体" w:hAnsi="Times New Roman"/>
          <w:color w:val="000000"/>
          <w:sz w:val="24"/>
          <w:lang w:eastAsia="zh-CN"/>
        </w:rPr>
        <w:t>，</w:t>
      </w:r>
      <m:oMath>
        <m:r>
          <w:rPr>
            <w:rFonts w:ascii="Cambria Math" w:hAnsi="Cambria Math"/>
            <w:lang w:eastAsia="zh-CN"/>
          </w:rPr>
          <m:t>Δ</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=0.125</m:t>
        </m:r>
      </m:oMath>
      <w:r>
        <w:rPr>
          <w:rFonts w:ascii="Times New Roman" w:eastAsia="宋体" w:hAnsi="Times New Roman"/>
          <w:color w:val="000000"/>
          <w:sz w:val="24"/>
          <w:lang w:eastAsia="zh-CN"/>
        </w:rPr>
        <w:t>，</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t</m:t>
            </m:r>
          </m:sub>
        </m:sSub>
        <m:r>
          <w:rPr>
            <w:rFonts w:ascii="Cambria Math" w:hAnsi="Cambria Math"/>
            <w:lang w:eastAsia="zh-CN"/>
          </w:rPr>
          <m:t>=375</m:t>
        </m:r>
      </m:oMath>
      <w:r>
        <w:rPr>
          <w:rFonts w:ascii="Times New Roman" w:eastAsia="宋体" w:hAnsi="Times New Roman"/>
          <w:color w:val="000000"/>
          <w:sz w:val="24"/>
          <w:lang w:eastAsia="zh-CN"/>
        </w:rPr>
        <w:t>pixel/s</w:t>
      </w:r>
      <w:r>
        <w:rPr>
          <w:rFonts w:ascii="Times New Roman" w:eastAsia="宋体" w:hAnsi="Times New Roman"/>
          <w:color w:val="000000"/>
          <w:sz w:val="24"/>
          <w:lang w:eastAsia="zh-CN"/>
        </w:rPr>
        <w:t>，人体会表现出由竖直向横向展开并快速下移的变化。</w:t>
      </w:r>
      <w:r>
        <w:rPr>
          <w:rFonts w:ascii="Times New Roman" w:eastAsia="宋体" w:hAnsi="Times New Roman"/>
          <w:color w:val="000000"/>
          <w:sz w:val="24"/>
          <w:lang w:eastAsia="zh-CN"/>
        </w:rPr>
        <w:t>Guemri</w:t>
      </w:r>
      <w:r>
        <w:rPr>
          <w:rFonts w:ascii="Times New Roman" w:eastAsia="宋体" w:hAnsi="Times New Roman"/>
          <w:color w:val="000000"/>
          <w:sz w:val="24"/>
          <w:lang w:eastAsia="zh-CN"/>
        </w:rPr>
        <w:t>、</w:t>
      </w:r>
      <w:r>
        <w:rPr>
          <w:rFonts w:ascii="Times New Roman" w:eastAsia="宋体" w:hAnsi="Times New Roman"/>
          <w:color w:val="000000"/>
          <w:sz w:val="24"/>
          <w:lang w:eastAsia="zh-CN"/>
        </w:rPr>
        <w:t>Ouarda</w:t>
      </w:r>
      <w:r>
        <w:rPr>
          <w:rFonts w:ascii="Times New Roman" w:eastAsia="宋体" w:hAnsi="Times New Roman"/>
          <w:color w:val="000000"/>
          <w:sz w:val="24"/>
          <w:lang w:eastAsia="zh-CN"/>
        </w:rPr>
        <w:t>与</w:t>
      </w:r>
      <w:r>
        <w:rPr>
          <w:rFonts w:ascii="Times New Roman" w:eastAsia="宋体" w:hAnsi="Times New Roman"/>
          <w:color w:val="000000"/>
          <w:sz w:val="24"/>
          <w:lang w:eastAsia="zh-CN"/>
        </w:rPr>
        <w:t>Boukadi</w:t>
      </w:r>
      <w:r>
        <w:rPr>
          <w:rFonts w:ascii="Times New Roman" w:eastAsia="宋体" w:hAnsi="Times New Roman"/>
          <w:color w:val="000000"/>
          <w:sz w:val="24"/>
          <w:lang w:eastAsia="zh-CN"/>
        </w:rPr>
        <w:t>把运动信息和躯干引导帧筛选结合后，保留了更能表征跌倒的关键时刻，这也说明时序压缩后再做判定更稳</w:t>
      </w:r>
      <w:r>
        <w:rPr>
          <w:rFonts w:ascii="Times New Roman" w:eastAsia="宋体" w:hAnsi="Times New Roman"/>
          <w:color w:val="000000"/>
          <w:sz w:val="24"/>
          <w:lang w:eastAsia="zh-CN"/>
        </w:rPr>
        <w:t>[6]</w:t>
      </w:r>
      <w:r>
        <w:rPr>
          <w:rFonts w:ascii="Times New Roman" w:eastAsia="宋体" w:hAnsi="Times New Roman"/>
          <w:color w:val="000000"/>
          <w:sz w:val="24"/>
          <w:lang w:eastAsia="zh-CN"/>
        </w:rPr>
        <w:t>。</w:t>
      </w:r>
    </w:p>
    <w:p w14:paraId="5945A569" w14:textId="77777777" w:rsidR="007A0E80" w:rsidRDefault="00000000">
      <w:pPr>
        <w:spacing w:after="0" w:line="360" w:lineRule="auto"/>
        <w:ind w:firstLine="480"/>
      </w:pPr>
      <w:r>
        <w:rPr>
          <w:rFonts w:ascii="Times New Roman" w:eastAsia="宋体" w:hAnsi="Times New Roman"/>
          <w:color w:val="000000"/>
          <w:sz w:val="24"/>
        </w:rPr>
        <w:t>为保证步骤能落地，本文采用</w:t>
      </w:r>
      <w:r>
        <w:rPr>
          <w:rFonts w:ascii="Times New Roman" w:eastAsia="宋体" w:hAnsi="Times New Roman"/>
          <w:color w:val="000000"/>
          <w:sz w:val="24"/>
        </w:rPr>
        <w:t>Kaggle</w:t>
      </w:r>
      <w:r>
        <w:rPr>
          <w:rFonts w:ascii="Times New Roman" w:eastAsia="宋体" w:hAnsi="Times New Roman"/>
          <w:color w:val="000000"/>
          <w:sz w:val="24"/>
        </w:rPr>
        <w:t>可获取的</w:t>
      </w:r>
      <w:r>
        <w:rPr>
          <w:rFonts w:ascii="Times New Roman" w:eastAsia="宋体" w:hAnsi="Times New Roman"/>
          <w:color w:val="000000"/>
          <w:sz w:val="24"/>
        </w:rPr>
        <w:t xml:space="preserve"> Le2i Fall Detection Dataset </w:t>
      </w:r>
      <w:r>
        <w:rPr>
          <w:rFonts w:ascii="Times New Roman" w:eastAsia="宋体" w:hAnsi="Times New Roman"/>
          <w:color w:val="000000"/>
          <w:sz w:val="24"/>
        </w:rPr>
        <w:t>视频，按抽帧、标注框校正、滑窗计算、归一化、阈值验证的流程实施；每</w:t>
      </w:r>
      <w:r>
        <w:rPr>
          <w:rFonts w:ascii="Times New Roman" w:eastAsia="宋体" w:hAnsi="Times New Roman"/>
          <w:color w:val="000000"/>
          <w:sz w:val="24"/>
        </w:rPr>
        <w:t>8</w:t>
      </w:r>
      <w:r>
        <w:rPr>
          <w:rFonts w:ascii="Times New Roman" w:eastAsia="宋体" w:hAnsi="Times New Roman"/>
          <w:color w:val="000000"/>
          <w:sz w:val="24"/>
        </w:rPr>
        <w:t>帧形成</w:t>
      </w:r>
    </w:p>
    <w:p w14:paraId="5FE7A46E" w14:textId="77777777" w:rsidR="007A0E80" w:rsidRDefault="00000000">
      <w:pPr>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t-7:t</m:t>
                  </m:r>
                </m:sub>
              </m:sSub>
              <m: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t-7:t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t-7:t</m:t>
                  </m:r>
                </m:sub>
              </m:sSub>
            </m:e>
          </m:d>
        </m:oMath>
      </m:oMathPara>
    </w:p>
    <w:p w14:paraId="549BF065"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lastRenderedPageBreak/>
        <w:t>再用均值与极差做标准化。</w:t>
      </w:r>
      <w:r>
        <w:rPr>
          <w:rFonts w:ascii="Times New Roman" w:eastAsia="宋体" w:hAnsi="Times New Roman"/>
          <w:color w:val="000000"/>
          <w:sz w:val="24"/>
          <w:lang w:eastAsia="zh-CN"/>
        </w:rPr>
        <w:t>Pradhan</w:t>
      </w:r>
      <w:r>
        <w:rPr>
          <w:rFonts w:ascii="Times New Roman" w:eastAsia="宋体" w:hAnsi="Times New Roman"/>
          <w:color w:val="000000"/>
          <w:sz w:val="24"/>
          <w:lang w:eastAsia="zh-CN"/>
        </w:rPr>
        <w:t>等人在可穿戴跌倒检测中提到，原始信号直接拼接会拉低性能，需先做有约束的融合</w:t>
      </w:r>
      <w:r>
        <w:rPr>
          <w:rFonts w:ascii="Times New Roman" w:eastAsia="宋体" w:hAnsi="Times New Roman"/>
          <w:color w:val="000000"/>
          <w:sz w:val="24"/>
          <w:lang w:eastAsia="zh-CN"/>
        </w:rPr>
        <w:t>[9]</w:t>
      </w:r>
      <w:r>
        <w:rPr>
          <w:rFonts w:ascii="Times New Roman" w:eastAsia="宋体" w:hAnsi="Times New Roman"/>
          <w:color w:val="000000"/>
          <w:sz w:val="24"/>
          <w:lang w:eastAsia="zh-CN"/>
        </w:rPr>
        <w:t>，这一思路放到视觉端同样成立，因此本系统没有把所有瞬时量直接送入判定，而是只保留宽高比突变、面积波动和下移速度三类核心量。</w:t>
      </w:r>
    </w:p>
    <w:p w14:paraId="7D6223C3" w14:textId="77777777" w:rsidR="007A0E80" w:rsidRDefault="00000000">
      <w:pPr>
        <w:spacing w:after="0" w:line="360" w:lineRule="auto"/>
        <w:ind w:firstLine="480"/>
      </w:pPr>
      <w:r>
        <w:rPr>
          <w:rFonts w:ascii="Times New Roman" w:eastAsia="宋体" w:hAnsi="Times New Roman"/>
          <w:color w:val="000000"/>
          <w:sz w:val="24"/>
        </w:rPr>
        <w:t>```code</w:t>
      </w:r>
      <w:r>
        <w:rPr>
          <w:rFonts w:ascii="Times New Roman" w:eastAsia="宋体" w:hAnsi="Times New Roman"/>
          <w:color w:val="000000"/>
          <w:sz w:val="24"/>
        </w:rPr>
        <w:br/>
        <w:t xml:space="preserve"># </w:t>
      </w:r>
      <w:r>
        <w:rPr>
          <w:rFonts w:ascii="Times New Roman" w:eastAsia="宋体" w:hAnsi="Times New Roman"/>
          <w:color w:val="000000"/>
          <w:sz w:val="24"/>
        </w:rPr>
        <w:t>连续帧边界框特征提取</w:t>
      </w:r>
      <w:r>
        <w:rPr>
          <w:rFonts w:ascii="Times New Roman" w:eastAsia="宋体" w:hAnsi="Times New Roman"/>
          <w:color w:val="000000"/>
          <w:sz w:val="24"/>
        </w:rPr>
        <w:br/>
        <w:t>feat = []</w:t>
      </w:r>
      <w:r>
        <w:rPr>
          <w:rFonts w:ascii="Times New Roman" w:eastAsia="宋体" w:hAnsi="Times New Roman"/>
          <w:color w:val="000000"/>
          <w:sz w:val="24"/>
        </w:rPr>
        <w:br/>
        <w:t>for t in range(1, len(boxes)):</w:t>
      </w:r>
      <w:r>
        <w:rPr>
          <w:rFonts w:ascii="Times New Roman" w:eastAsia="宋体" w:hAnsi="Times New Roman"/>
          <w:color w:val="000000"/>
          <w:sz w:val="24"/>
        </w:rPr>
        <w:br/>
        <w:t xml:space="preserve">    x,y,w,h = boxes[t]</w:t>
      </w:r>
      <w:r>
        <w:rPr>
          <w:rFonts w:ascii="Times New Roman" w:eastAsia="宋体" w:hAnsi="Times New Roman"/>
          <w:color w:val="000000"/>
          <w:sz w:val="24"/>
        </w:rPr>
        <w:br/>
        <w:t xml:space="preserve">    x0,y0,w0,h0 = boxes[t-1]</w:t>
      </w:r>
      <w:r>
        <w:rPr>
          <w:rFonts w:ascii="Times New Roman" w:eastAsia="宋体" w:hAnsi="Times New Roman"/>
          <w:color w:val="000000"/>
          <w:sz w:val="24"/>
        </w:rPr>
        <w:br/>
        <w:t xml:space="preserve">    r = w / h</w:t>
      </w:r>
      <w:r>
        <w:rPr>
          <w:rFonts w:ascii="Times New Roman" w:eastAsia="宋体" w:hAnsi="Times New Roman"/>
          <w:color w:val="000000"/>
          <w:sz w:val="24"/>
        </w:rPr>
        <w:br/>
        <w:t xml:space="preserve">    ds = (w*h - w0*h0) / (w0*h0)</w:t>
      </w:r>
      <w:r>
        <w:rPr>
          <w:rFonts w:ascii="Times New Roman" w:eastAsia="宋体" w:hAnsi="Times New Roman"/>
          <w:color w:val="000000"/>
          <w:sz w:val="24"/>
        </w:rPr>
        <w:br/>
        <w:t xml:space="preserve">    v = ((y + h/2) - (y0 + h0/2)) / 0.04</w:t>
      </w:r>
      <w:r>
        <w:rPr>
          <w:rFonts w:ascii="Times New Roman" w:eastAsia="宋体" w:hAnsi="Times New Roman"/>
          <w:color w:val="000000"/>
          <w:sz w:val="24"/>
        </w:rPr>
        <w:br/>
        <w:t xml:space="preserve">    feat.append([r, ds, v])</w:t>
      </w:r>
      <w:r>
        <w:rPr>
          <w:rFonts w:ascii="Times New Roman" w:eastAsia="宋体" w:hAnsi="Times New Roman"/>
          <w:color w:val="000000"/>
          <w:sz w:val="24"/>
        </w:rPr>
        <w:br/>
        <w:t>```</w:t>
      </w:r>
    </w:p>
    <w:p w14:paraId="3902DE36" w14:textId="77777777" w:rsidR="007A0E80" w:rsidRDefault="00000000">
      <w:pPr>
        <w:pStyle w:val="5"/>
        <w:spacing w:before="240" w:after="120" w:line="240" w:lineRule="auto"/>
        <w:rPr>
          <w:lang w:eastAsia="zh-CN"/>
        </w:rPr>
      </w:pPr>
      <w:bookmarkStart w:id="27" w:name="__RefHeading___Toc940_1076836563"/>
      <w:bookmarkEnd w:id="27"/>
      <w:r>
        <w:rPr>
          <w:rFonts w:ascii="Times New Roman" w:eastAsia="黑体" w:hAnsi="Times New Roman"/>
          <w:color w:val="000000"/>
          <w:sz w:val="24"/>
          <w:lang w:eastAsia="zh-CN"/>
        </w:rPr>
        <w:t xml:space="preserve">4.2.2 </w:t>
      </w:r>
      <w:r>
        <w:rPr>
          <w:rFonts w:ascii="Times New Roman" w:eastAsia="黑体" w:hAnsi="Times New Roman"/>
          <w:color w:val="000000"/>
          <w:sz w:val="24"/>
          <w:lang w:eastAsia="zh-CN"/>
        </w:rPr>
        <w:t>跌倒判定逻辑与阈值设定</w:t>
      </w:r>
    </w:p>
    <w:p w14:paraId="3E138686" w14:textId="77777777" w:rsidR="007A0E80" w:rsidRDefault="00000000">
      <w:pPr>
        <w:spacing w:after="0" w:line="360" w:lineRule="auto"/>
        <w:ind w:firstLine="480"/>
        <w:rPr>
          <w:lang w:eastAsia="zh-CN"/>
        </w:rPr>
      </w:pPr>
      <w:r>
        <w:rPr>
          <w:rFonts w:ascii="Times New Roman" w:eastAsia="宋体" w:hAnsi="Times New Roman"/>
          <w:color w:val="000000"/>
          <w:sz w:val="24"/>
        </w:rPr>
        <w:t>为把误报压到可控范围，本文把边界框宽高比与人体质心加速度作为联合判据，在</w:t>
      </w:r>
      <w:r>
        <w:rPr>
          <w:rFonts w:ascii="Times New Roman" w:eastAsia="宋体" w:hAnsi="Times New Roman"/>
          <w:color w:val="000000"/>
          <w:sz w:val="24"/>
        </w:rPr>
        <w:t>Kaggle</w:t>
      </w:r>
      <w:r>
        <w:rPr>
          <w:rFonts w:ascii="Times New Roman" w:eastAsia="宋体" w:hAnsi="Times New Roman"/>
          <w:color w:val="000000"/>
          <w:sz w:val="24"/>
        </w:rPr>
        <w:t>公开的</w:t>
      </w:r>
      <w:r>
        <w:rPr>
          <w:rFonts w:ascii="Times New Roman" w:eastAsia="宋体" w:hAnsi="Times New Roman"/>
          <w:color w:val="000000"/>
          <w:sz w:val="24"/>
        </w:rPr>
        <w:t>Le2i Fall Detection Dataset</w:t>
      </w:r>
      <w:r>
        <w:rPr>
          <w:rFonts w:ascii="Times New Roman" w:eastAsia="宋体" w:hAnsi="Times New Roman"/>
          <w:color w:val="000000"/>
          <w:sz w:val="24"/>
        </w:rPr>
        <w:t>视频上做阈值扫描，流程为抽帧、人工校正框、计算时序量、分段统计误检与漏检。</w:t>
      </w:r>
      <w:r>
        <w:rPr>
          <w:rFonts w:ascii="Times New Roman" w:eastAsia="宋体" w:hAnsi="Times New Roman"/>
          <w:color w:val="000000"/>
          <w:sz w:val="24"/>
          <w:lang w:eastAsia="zh-CN"/>
        </w:rPr>
        <w:t>实验发现，弯腰和坐下时宽高比虽会上升，但多数停在</w:t>
      </w:r>
      <w:r>
        <w:rPr>
          <w:rFonts w:ascii="Times New Roman" w:eastAsia="宋体" w:hAnsi="Times New Roman"/>
          <w:color w:val="000000"/>
          <w:sz w:val="24"/>
          <w:lang w:eastAsia="zh-CN"/>
        </w:rPr>
        <w:t>1.2</w:t>
      </w:r>
      <w:r>
        <w:rPr>
          <w:rFonts w:ascii="Times New Roman" w:eastAsia="宋体" w:hAnsi="Times New Roman"/>
          <w:color w:val="000000"/>
          <w:sz w:val="24"/>
          <w:lang w:eastAsia="zh-CN"/>
        </w:rPr>
        <w:t>～</w:t>
      </w:r>
      <w:r>
        <w:rPr>
          <w:rFonts w:ascii="Times New Roman" w:eastAsia="宋体" w:hAnsi="Times New Roman"/>
          <w:color w:val="000000"/>
          <w:sz w:val="24"/>
          <w:lang w:eastAsia="zh-CN"/>
        </w:rPr>
        <w:t>1.4</w:t>
      </w:r>
      <w:r>
        <w:rPr>
          <w:rFonts w:ascii="Times New Roman" w:eastAsia="宋体" w:hAnsi="Times New Roman"/>
          <w:color w:val="000000"/>
          <w:sz w:val="24"/>
          <w:lang w:eastAsia="zh-CN"/>
        </w:rPr>
        <w:t>；真正跌倒阶段会更快越过</w:t>
      </w:r>
      <w:r>
        <w:rPr>
          <w:rFonts w:ascii="Times New Roman" w:eastAsia="宋体" w:hAnsi="Times New Roman"/>
          <w:color w:val="000000"/>
          <w:sz w:val="24"/>
          <w:lang w:eastAsia="zh-CN"/>
        </w:rPr>
        <w:t>1.5</w:t>
      </w:r>
      <w:r>
        <w:rPr>
          <w:rFonts w:ascii="Times New Roman" w:eastAsia="宋体" w:hAnsi="Times New Roman"/>
          <w:color w:val="000000"/>
          <w:sz w:val="24"/>
          <w:lang w:eastAsia="zh-CN"/>
        </w:rPr>
        <w:t>，且质心下移更急。李巍、杨曦、李庆光、叶林、周盛龙围绕人体姿势信息构建深度学习跌倒检测方法时，也把快速识别与及时援助作为核心目标，这与本文阈值设计的出发点一致</w:t>
      </w:r>
      <w:r>
        <w:rPr>
          <w:rFonts w:ascii="Times New Roman" w:eastAsia="宋体" w:hAnsi="Times New Roman"/>
          <w:color w:val="000000"/>
          <w:sz w:val="24"/>
          <w:lang w:eastAsia="zh-CN"/>
        </w:rPr>
        <w:t>[17]</w:t>
      </w:r>
      <w:r>
        <w:rPr>
          <w:rFonts w:ascii="Times New Roman" w:eastAsia="宋体" w:hAnsi="Times New Roman"/>
          <w:color w:val="000000"/>
          <w:sz w:val="24"/>
          <w:lang w:eastAsia="zh-CN"/>
        </w:rPr>
        <w:t>。</w:t>
      </w:r>
    </w:p>
    <w:p w14:paraId="0E1C9268" w14:textId="77777777" w:rsidR="007A0E80" w:rsidRDefault="00000000">
      <w:pPr>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t</m:t>
                  </m:r>
                </m:sub>
              </m:sSub>
            </m:num>
            <m:den>
              <m:sSub>
                <m:sSubPr>
                  <m:ctrlPr>
                    <w:rPr>
                      <w:rFonts w:ascii="Cambria Math" w:hAnsi="Cambria Math"/>
                    </w:rPr>
                  </m:ctrlPr>
                </m:sSubPr>
                <m:e>
                  <m:r>
                    <w:rPr>
                      <w:rFonts w:ascii="Cambria Math" w:hAnsi="Cambria Math"/>
                    </w:rPr>
                    <m:t>h</m:t>
                  </m:r>
                </m:e>
                <m:sub>
                  <m:r>
                    <w:rPr>
                      <w:rFonts w:ascii="Cambria Math" w:hAnsi="Cambria Math"/>
                    </w:rPr>
                    <m:t>t</m:t>
                  </m:r>
                </m:sub>
              </m:sSub>
            </m:den>
          </m:f>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t-1</m:t>
                  </m:r>
                </m:sub>
              </m:sSub>
            </m:num>
            <m:den>
              <m:r>
                <w:rPr>
                  <w:rFonts w:ascii="Cambria Math" w:hAnsi="Cambria Math"/>
                </w:rPr>
                <m:t>Δt</m:t>
              </m:r>
            </m:den>
          </m:f>
        </m:oMath>
      </m:oMathPara>
    </w:p>
    <w:p w14:paraId="79295D72" w14:textId="77777777" w:rsidR="007A0E80" w:rsidRDefault="00000000">
      <w:pPr>
        <w:jc w:val="cente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=135,</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=88⇒</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=1.53;</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=1.62,</m:t>
          </m:r>
          <m:sSub>
            <m:sSubPr>
              <m:ctrlPr>
                <w:rPr>
                  <w:rFonts w:ascii="Cambria Math" w:hAnsi="Cambria Math"/>
                </w:rPr>
              </m:ctrlPr>
            </m:sSubPr>
            <m:e>
              <m:r>
                <w:rPr>
                  <w:rFonts w:ascii="Cambria Math" w:hAnsi="Cambria Math"/>
                </w:rPr>
                <m:t>v</m:t>
              </m:r>
            </m:e>
            <m:sub>
              <m:r>
                <w:rPr>
                  <w:rFonts w:ascii="Cambria Math" w:hAnsi="Cambria Math"/>
                </w:rPr>
                <m:t>t-1</m:t>
              </m:r>
            </m:sub>
          </m:sSub>
          <m:r>
            <w:rPr>
              <w:rFonts w:ascii="Cambria Math" w:hAnsi="Cambria Math"/>
            </w:rPr>
            <m:t>=1.52,Δt=0.04⇒</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0.10</m:t>
              </m:r>
            </m:num>
            <m:den>
              <m:r>
                <w:rPr>
                  <w:rFonts w:ascii="Cambria Math" w:hAnsi="Cambria Math"/>
                </w:rPr>
                <m:t>0.04</m:t>
              </m:r>
            </m:den>
          </m:f>
          <m:r>
            <w:rPr>
              <w:rFonts w:ascii="Cambria Math" w:hAnsi="Cambria Math"/>
            </w:rPr>
            <m:t>=2.5</m:t>
          </m:r>
          <m:sSup>
            <m:sSupPr>
              <m:ctrlPr>
                <w:rPr>
                  <w:rFonts w:ascii="Cambria Math" w:hAnsi="Cambria Math"/>
                </w:rPr>
              </m:ctrlPr>
            </m:sSupPr>
            <m:e>
              <m:f>
                <m:fPr>
                  <m:type m:val="lin"/>
                  <m:ctrlPr>
                    <w:rPr>
                      <w:rFonts w:ascii="Cambria Math" w:hAnsi="Cambria Math"/>
                    </w:rPr>
                  </m:ctrlPr>
                </m:fPr>
                <m:num>
                  <m:r>
                    <w:rPr>
                      <w:rFonts w:ascii="Cambria Math" w:hAnsi="Cambria Math"/>
                    </w:rPr>
                    <m:t>m</m:t>
                  </m:r>
                </m:num>
                <m:den>
                  <m:r>
                    <w:rPr>
                      <w:rFonts w:ascii="Cambria Math" w:hAnsi="Cambria Math"/>
                    </w:rPr>
                    <m:t>s</m:t>
                  </m:r>
                </m:den>
              </m:f>
            </m:e>
            <m:sup>
              <m:r>
                <w:rPr>
                  <w:rFonts w:ascii="Cambria Math" w:hAnsi="Cambria Math"/>
                </w:rPr>
                <m:t>2</m:t>
              </m:r>
            </m:sup>
          </m:sSup>
        </m:oMath>
      </m:oMathPara>
    </w:p>
    <w:p w14:paraId="42F2CB0F"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当</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≥1.5</m:t>
        </m:r>
      </m:oMath>
      <w:r>
        <w:rPr>
          <w:rFonts w:ascii="Times New Roman" w:eastAsia="宋体" w:hAnsi="Times New Roman"/>
          <w:color w:val="000000"/>
          <w:sz w:val="24"/>
          <w:lang w:eastAsia="zh-CN"/>
        </w:rPr>
        <w:t>且</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r>
          <w:rPr>
            <w:rFonts w:ascii="Cambria Math" w:hAnsi="Cambria Math"/>
            <w:lang w:eastAsia="zh-CN"/>
          </w:rPr>
          <m:t>≥2.5</m:t>
        </m:r>
        <m:sSup>
          <m:sSupPr>
            <m:ctrlPr>
              <w:rPr>
                <w:rFonts w:ascii="Cambria Math" w:hAnsi="Cambria Math"/>
              </w:rPr>
            </m:ctrlPr>
          </m:sSupPr>
          <m:e>
            <m:f>
              <m:fPr>
                <m:type m:val="lin"/>
                <m:ctrlPr>
                  <w:rPr>
                    <w:rFonts w:ascii="Cambria Math" w:hAnsi="Cambria Math"/>
                  </w:rPr>
                </m:ctrlPr>
              </m:fPr>
              <m:num>
                <m:r>
                  <w:rPr>
                    <w:rFonts w:ascii="Cambria Math" w:hAnsi="Cambria Math"/>
                    <w:lang w:eastAsia="zh-CN"/>
                  </w:rPr>
                  <m:t>m</m:t>
                </m:r>
              </m:num>
              <m:den>
                <m:r>
                  <w:rPr>
                    <w:rFonts w:ascii="Cambria Math" w:hAnsi="Cambria Math"/>
                    <w:lang w:eastAsia="zh-CN"/>
                  </w:rPr>
                  <m:t>s</m:t>
                </m:r>
              </m:den>
            </m:f>
          </m:e>
          <m:sup>
            <m:r>
              <w:rPr>
                <w:rFonts w:ascii="Cambria Math" w:hAnsi="Cambria Math"/>
                <w:lang w:eastAsia="zh-CN"/>
              </w:rPr>
              <m:t>2</m:t>
            </m:r>
          </m:sup>
        </m:sSup>
      </m:oMath>
      <w:r>
        <w:rPr>
          <w:rFonts w:ascii="Times New Roman" w:eastAsia="宋体" w:hAnsi="Times New Roman"/>
          <w:color w:val="000000"/>
          <w:sz w:val="24"/>
          <w:lang w:eastAsia="zh-CN"/>
        </w:rPr>
        <w:t>并持续</w:t>
      </w:r>
      <w:r>
        <w:rPr>
          <w:rFonts w:ascii="Times New Roman" w:eastAsia="宋体" w:hAnsi="Times New Roman"/>
          <w:color w:val="000000"/>
          <w:sz w:val="24"/>
          <w:lang w:eastAsia="zh-CN"/>
        </w:rPr>
        <w:t>2</w:t>
      </w:r>
      <w:r>
        <w:rPr>
          <w:rFonts w:ascii="Times New Roman" w:eastAsia="宋体" w:hAnsi="Times New Roman"/>
          <w:color w:val="000000"/>
          <w:sz w:val="24"/>
          <w:lang w:eastAsia="zh-CN"/>
        </w:rPr>
        <w:t>帧时，系统判为跌倒，这样把瞬时抖动带来的误判压低了。</w:t>
      </w:r>
    </w:p>
    <w:p w14:paraId="7764E6F9"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肖培宇、刘韵婷、刘欣然、郭辉把</w:t>
      </w:r>
      <w:r>
        <w:rPr>
          <w:rFonts w:ascii="Times New Roman" w:eastAsia="宋体" w:hAnsi="Times New Roman"/>
          <w:color w:val="000000"/>
          <w:sz w:val="24"/>
          <w:lang w:eastAsia="zh-CN"/>
        </w:rPr>
        <w:t>YOLO</w:t>
      </w:r>
      <w:r>
        <w:rPr>
          <w:rFonts w:ascii="Times New Roman" w:eastAsia="宋体" w:hAnsi="Times New Roman"/>
          <w:color w:val="000000"/>
          <w:sz w:val="24"/>
          <w:lang w:eastAsia="zh-CN"/>
        </w:rPr>
        <w:t>检测和姿态信息结合后，说明单一外观线索难以覆盖复杂场景，因此本文没有只看宽高比，而是把加速度约束一起并入判定</w:t>
      </w:r>
      <w:r>
        <w:rPr>
          <w:rFonts w:ascii="Times New Roman" w:eastAsia="宋体" w:hAnsi="Times New Roman"/>
          <w:color w:val="000000"/>
          <w:sz w:val="24"/>
          <w:lang w:eastAsia="zh-CN"/>
        </w:rPr>
        <w:t>[18]</w:t>
      </w:r>
      <w:r>
        <w:rPr>
          <w:rFonts w:ascii="Times New Roman" w:eastAsia="宋体" w:hAnsi="Times New Roman"/>
          <w:color w:val="000000"/>
          <w:sz w:val="24"/>
          <w:lang w:eastAsia="zh-CN"/>
        </w:rPr>
        <w:t>。</w:t>
      </w:r>
    </w:p>
    <w:p w14:paraId="74FDC734" w14:textId="77777777" w:rsidR="007A0E80" w:rsidRDefault="00000000">
      <w:pPr>
        <w:spacing w:after="0" w:line="360" w:lineRule="auto"/>
        <w:ind w:firstLine="480"/>
      </w:pPr>
      <w:r>
        <w:rPr>
          <w:rFonts w:ascii="Times New Roman" w:eastAsia="宋体" w:hAnsi="Times New Roman"/>
          <w:color w:val="000000"/>
          <w:sz w:val="24"/>
        </w:rPr>
        <w:t>```code</w:t>
      </w:r>
      <w:r>
        <w:rPr>
          <w:rFonts w:ascii="Times New Roman" w:eastAsia="宋体" w:hAnsi="Times New Roman"/>
          <w:color w:val="000000"/>
          <w:sz w:val="24"/>
        </w:rPr>
        <w:br/>
        <w:t xml:space="preserve"># </w:t>
      </w:r>
      <w:r>
        <w:rPr>
          <w:rFonts w:ascii="Times New Roman" w:eastAsia="宋体" w:hAnsi="Times New Roman"/>
          <w:color w:val="000000"/>
          <w:sz w:val="24"/>
        </w:rPr>
        <w:t>跌倒阈值判定</w:t>
      </w:r>
      <w:r>
        <w:rPr>
          <w:rFonts w:ascii="Times New Roman" w:eastAsia="宋体" w:hAnsi="Times New Roman"/>
          <w:color w:val="000000"/>
          <w:sz w:val="24"/>
        </w:rPr>
        <w:br/>
        <w:t>if ratio &gt;= 1.5 and accel &gt;= 2.5 and keep_frames &gt;= 2:</w:t>
      </w:r>
      <w:r>
        <w:rPr>
          <w:rFonts w:ascii="Times New Roman" w:eastAsia="宋体" w:hAnsi="Times New Roman"/>
          <w:color w:val="000000"/>
          <w:sz w:val="24"/>
        </w:rPr>
        <w:br/>
      </w:r>
      <w:r>
        <w:rPr>
          <w:rFonts w:ascii="Times New Roman" w:eastAsia="宋体" w:hAnsi="Times New Roman"/>
          <w:color w:val="000000"/>
          <w:sz w:val="24"/>
        </w:rPr>
        <w:lastRenderedPageBreak/>
        <w:t xml:space="preserve">    state = "fall"</w:t>
      </w:r>
      <w:r>
        <w:rPr>
          <w:rFonts w:ascii="Times New Roman" w:eastAsia="宋体" w:hAnsi="Times New Roman"/>
          <w:color w:val="000000"/>
          <w:sz w:val="24"/>
        </w:rPr>
        <w:br/>
        <w:t>else:</w:t>
      </w:r>
      <w:r>
        <w:rPr>
          <w:rFonts w:ascii="Times New Roman" w:eastAsia="宋体" w:hAnsi="Times New Roman"/>
          <w:color w:val="000000"/>
          <w:sz w:val="24"/>
        </w:rPr>
        <w:br/>
        <w:t xml:space="preserve">    state = "normal"</w:t>
      </w:r>
      <w:r>
        <w:rPr>
          <w:rFonts w:ascii="Times New Roman" w:eastAsia="宋体" w:hAnsi="Times New Roman"/>
          <w:color w:val="000000"/>
          <w:sz w:val="24"/>
        </w:rPr>
        <w:br/>
        <w:t>```</w:t>
      </w:r>
    </w:p>
    <w:p w14:paraId="46D013B2" w14:textId="77777777" w:rsidR="007A0E80" w:rsidRDefault="00000000">
      <w:pPr>
        <w:jc w:val="center"/>
      </w:pPr>
      <w:r>
        <w:rPr>
          <w:noProof/>
        </w:rPr>
        <w:drawing>
          <wp:inline distT="0" distB="0" distL="114935" distR="114935" wp14:anchorId="791D3BAB" wp14:editId="4719F6F6">
            <wp:extent cx="6083748" cy="30451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2"/>
                    <a:stretch>
                      <a:fillRect/>
                    </a:stretch>
                  </pic:blipFill>
                  <pic:spPr bwMode="auto">
                    <a:xfrm>
                      <a:off x="0" y="0"/>
                      <a:ext cx="6096883" cy="3051699"/>
                    </a:xfrm>
                    <a:prstGeom prst="rect">
                      <a:avLst/>
                    </a:prstGeom>
                  </pic:spPr>
                </pic:pic>
              </a:graphicData>
            </a:graphic>
          </wp:inline>
        </w:drawing>
      </w:r>
      <w:r>
        <w:t xml:space="preserve"> </w:t>
      </w:r>
    </w:p>
    <w:p w14:paraId="37906C9B" w14:textId="77777777" w:rsidR="007A0E80" w:rsidRDefault="00000000">
      <w:pPr>
        <w:spacing w:before="120" w:after="240" w:line="264" w:lineRule="auto"/>
        <w:jc w:val="center"/>
      </w:pPr>
      <w:r>
        <w:rPr>
          <w:rFonts w:ascii="Times New Roman" w:eastAsia="宋体" w:hAnsi="Times New Roman"/>
          <w:color w:val="000000"/>
          <w:sz w:val="21"/>
        </w:rPr>
        <w:t>数据来源：</w:t>
      </w:r>
      <w:r>
        <w:rPr>
          <w:rFonts w:ascii="Times New Roman" w:eastAsia="宋体" w:hAnsi="Times New Roman"/>
          <w:color w:val="000000"/>
          <w:sz w:val="21"/>
        </w:rPr>
        <w:t>Kaggle</w:t>
      </w:r>
      <w:r>
        <w:rPr>
          <w:rFonts w:ascii="Times New Roman" w:eastAsia="宋体" w:hAnsi="Times New Roman"/>
          <w:color w:val="000000"/>
          <w:sz w:val="21"/>
        </w:rPr>
        <w:t>平台</w:t>
      </w:r>
      <w:r>
        <w:rPr>
          <w:rFonts w:ascii="Times New Roman" w:eastAsia="宋体" w:hAnsi="Times New Roman"/>
          <w:color w:val="000000"/>
          <w:sz w:val="21"/>
        </w:rPr>
        <w:t xml:space="preserve"> Le2i Fall Detection Dataset </w:t>
      </w:r>
      <w:r>
        <w:rPr>
          <w:rFonts w:ascii="Times New Roman" w:eastAsia="宋体" w:hAnsi="Times New Roman"/>
          <w:color w:val="000000"/>
          <w:sz w:val="21"/>
        </w:rPr>
        <w:t>实验统计结果。</w:t>
      </w:r>
    </w:p>
    <w:p w14:paraId="3AA34116" w14:textId="77777777" w:rsidR="007A0E80" w:rsidRDefault="00000000">
      <w:pPr>
        <w:pStyle w:val="4"/>
        <w:spacing w:before="480" w:after="120" w:line="240" w:lineRule="auto"/>
        <w:rPr>
          <w:lang w:eastAsia="zh-CN"/>
        </w:rPr>
      </w:pPr>
      <w:bookmarkStart w:id="28" w:name="__RefHeading___Toc942_1076836563"/>
      <w:bookmarkEnd w:id="28"/>
      <w:r>
        <w:rPr>
          <w:rFonts w:ascii="Times New Roman" w:eastAsia="宋体" w:hAnsi="Times New Roman"/>
          <w:i w:val="0"/>
          <w:color w:val="000000"/>
          <w:sz w:val="28"/>
          <w:lang w:eastAsia="zh-CN"/>
        </w:rPr>
        <w:t xml:space="preserve">4.3 </w:t>
      </w:r>
      <w:r>
        <w:rPr>
          <w:rFonts w:ascii="Times New Roman" w:eastAsia="宋体" w:hAnsi="Times New Roman"/>
          <w:i w:val="0"/>
          <w:color w:val="000000"/>
          <w:sz w:val="28"/>
          <w:lang w:eastAsia="zh-CN"/>
        </w:rPr>
        <w:t>系统性能优化策略</w:t>
      </w:r>
    </w:p>
    <w:p w14:paraId="2404CD79"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系统要在普通硬件上跑到实时，本文把优化重点放在模型轻量化和推理链路压缩上。实验使用</w:t>
      </w:r>
      <w:r>
        <w:rPr>
          <w:rFonts w:ascii="Times New Roman" w:eastAsia="宋体" w:hAnsi="Times New Roman"/>
          <w:color w:val="000000"/>
          <w:sz w:val="24"/>
          <w:lang w:eastAsia="zh-CN"/>
        </w:rPr>
        <w:t>Kaggle</w:t>
      </w:r>
      <w:r>
        <w:rPr>
          <w:rFonts w:ascii="Times New Roman" w:eastAsia="宋体" w:hAnsi="Times New Roman"/>
          <w:color w:val="000000"/>
          <w:sz w:val="24"/>
          <w:lang w:eastAsia="zh-CN"/>
        </w:rPr>
        <w:t>公开的</w:t>
      </w:r>
      <w:r>
        <w:rPr>
          <w:rFonts w:ascii="Times New Roman" w:eastAsia="宋体" w:hAnsi="Times New Roman"/>
          <w:color w:val="000000"/>
          <w:sz w:val="24"/>
          <w:lang w:eastAsia="zh-CN"/>
        </w:rPr>
        <w:t xml:space="preserve"> Le2i Fall Detection Dataset </w:t>
      </w:r>
      <w:r>
        <w:rPr>
          <w:rFonts w:ascii="Times New Roman" w:eastAsia="宋体" w:hAnsi="Times New Roman"/>
          <w:color w:val="000000"/>
          <w:sz w:val="24"/>
          <w:lang w:eastAsia="zh-CN"/>
        </w:rPr>
        <w:t>与</w:t>
      </w:r>
      <w:r>
        <w:rPr>
          <w:rFonts w:ascii="Times New Roman" w:eastAsia="宋体" w:hAnsi="Times New Roman"/>
          <w:color w:val="000000"/>
          <w:sz w:val="24"/>
          <w:lang w:eastAsia="zh-CN"/>
        </w:rPr>
        <w:t xml:space="preserve"> UR Fall Detection Dataset</w:t>
      </w:r>
      <w:r>
        <w:rPr>
          <w:rFonts w:ascii="Times New Roman" w:eastAsia="宋体" w:hAnsi="Times New Roman"/>
          <w:color w:val="000000"/>
          <w:sz w:val="24"/>
          <w:lang w:eastAsia="zh-CN"/>
        </w:rPr>
        <w:t>，按视频抽帧、统一到</w:t>
      </w:r>
      <w:r>
        <w:rPr>
          <w:rFonts w:ascii="Times New Roman" w:eastAsia="宋体" w:hAnsi="Times New Roman"/>
          <w:color w:val="000000"/>
          <w:sz w:val="24"/>
          <w:lang w:eastAsia="zh-CN"/>
        </w:rPr>
        <w:t>640×640</w:t>
      </w:r>
      <w:r>
        <w:rPr>
          <w:rFonts w:ascii="Times New Roman" w:eastAsia="宋体" w:hAnsi="Times New Roman"/>
          <w:color w:val="000000"/>
          <w:sz w:val="24"/>
          <w:lang w:eastAsia="zh-CN"/>
        </w:rPr>
        <w:t>、清洗重复帧、重新标注行人框、划分训练集和验证集的步骤处理。训练阶段选用</w:t>
      </w:r>
      <w:r>
        <w:rPr>
          <w:rFonts w:ascii="Times New Roman" w:eastAsia="宋体" w:hAnsi="Times New Roman"/>
          <w:color w:val="000000"/>
          <w:sz w:val="24"/>
          <w:lang w:eastAsia="zh-CN"/>
        </w:rPr>
        <w:t>YOLOv8n</w:t>
      </w:r>
      <w:r>
        <w:rPr>
          <w:rFonts w:ascii="Times New Roman" w:eastAsia="宋体" w:hAnsi="Times New Roman"/>
          <w:color w:val="000000"/>
          <w:sz w:val="24"/>
          <w:lang w:eastAsia="zh-CN"/>
        </w:rPr>
        <w:t>，并通过减少输入冗余、控制</w:t>
      </w:r>
      <w:r>
        <w:rPr>
          <w:rFonts w:ascii="Times New Roman" w:eastAsia="宋体" w:hAnsi="Times New Roman"/>
          <w:color w:val="000000"/>
          <w:sz w:val="24"/>
          <w:lang w:eastAsia="zh-CN"/>
        </w:rPr>
        <w:t>batch size</w:t>
      </w:r>
      <w:r>
        <w:rPr>
          <w:rFonts w:ascii="Times New Roman" w:eastAsia="宋体" w:hAnsi="Times New Roman"/>
          <w:color w:val="000000"/>
          <w:sz w:val="24"/>
          <w:lang w:eastAsia="zh-CN"/>
        </w:rPr>
        <w:t>、采用混合精度训练与早停策略，把参数量和显存占用压了下来。部署阶段将模型导出为</w:t>
      </w:r>
      <w:r>
        <w:rPr>
          <w:rFonts w:ascii="Times New Roman" w:eastAsia="宋体" w:hAnsi="Times New Roman"/>
          <w:color w:val="000000"/>
          <w:sz w:val="24"/>
          <w:lang w:eastAsia="zh-CN"/>
        </w:rPr>
        <w:t>ONNX</w:t>
      </w:r>
      <w:r>
        <w:rPr>
          <w:rFonts w:ascii="Times New Roman" w:eastAsia="宋体" w:hAnsi="Times New Roman"/>
          <w:color w:val="000000"/>
          <w:sz w:val="24"/>
          <w:lang w:eastAsia="zh-CN"/>
        </w:rPr>
        <w:t>，在</w:t>
      </w:r>
      <w:r>
        <w:rPr>
          <w:rFonts w:ascii="Times New Roman" w:eastAsia="宋体" w:hAnsi="Times New Roman"/>
          <w:color w:val="000000"/>
          <w:sz w:val="24"/>
          <w:lang w:eastAsia="zh-CN"/>
        </w:rPr>
        <w:t>PyTorch</w:t>
      </w:r>
      <w:r>
        <w:rPr>
          <w:rFonts w:ascii="Times New Roman" w:eastAsia="宋体" w:hAnsi="Times New Roman"/>
          <w:color w:val="000000"/>
          <w:sz w:val="24"/>
          <w:lang w:eastAsia="zh-CN"/>
        </w:rPr>
        <w:t>环境下完成对比测试，再结合</w:t>
      </w:r>
      <w:r>
        <w:rPr>
          <w:rFonts w:ascii="Times New Roman" w:eastAsia="宋体" w:hAnsi="Times New Roman"/>
          <w:color w:val="000000"/>
          <w:sz w:val="24"/>
          <w:lang w:eastAsia="zh-CN"/>
        </w:rPr>
        <w:t>OpenCV</w:t>
      </w:r>
      <w:r>
        <w:rPr>
          <w:rFonts w:ascii="Times New Roman" w:eastAsia="宋体" w:hAnsi="Times New Roman"/>
          <w:color w:val="000000"/>
          <w:sz w:val="24"/>
          <w:lang w:eastAsia="zh-CN"/>
        </w:rPr>
        <w:t>视频解码和多线程读取，把采集、推理、显示分开执行。实验表明，该方案在</w:t>
      </w:r>
      <w:r>
        <w:rPr>
          <w:rFonts w:ascii="Times New Roman" w:eastAsia="宋体" w:hAnsi="Times New Roman"/>
          <w:color w:val="000000"/>
          <w:sz w:val="24"/>
          <w:lang w:eastAsia="zh-CN"/>
        </w:rPr>
        <w:t>i5</w:t>
      </w:r>
      <w:r>
        <w:rPr>
          <w:rFonts w:ascii="Times New Roman" w:eastAsia="宋体" w:hAnsi="Times New Roman"/>
          <w:color w:val="000000"/>
          <w:sz w:val="24"/>
          <w:lang w:eastAsia="zh-CN"/>
        </w:rPr>
        <w:t>级</w:t>
      </w:r>
      <w:r>
        <w:rPr>
          <w:rFonts w:ascii="Times New Roman" w:eastAsia="宋体" w:hAnsi="Times New Roman"/>
          <w:color w:val="000000"/>
          <w:sz w:val="24"/>
          <w:lang w:eastAsia="zh-CN"/>
        </w:rPr>
        <w:t>CPU</w:t>
      </w:r>
      <w:r>
        <w:rPr>
          <w:rFonts w:ascii="Times New Roman" w:eastAsia="宋体" w:hAnsi="Times New Roman"/>
          <w:color w:val="000000"/>
          <w:sz w:val="24"/>
          <w:lang w:eastAsia="zh-CN"/>
        </w:rPr>
        <w:t>加普通独立显卡的平台上能稳定完成实时处理，界面卡顿也得到了明显缓解。</w:t>
      </w:r>
    </w:p>
    <w:p w14:paraId="674B64AF" w14:textId="77777777" w:rsidR="007A0E80" w:rsidRDefault="00000000">
      <w:pPr>
        <w:pStyle w:val="5"/>
        <w:spacing w:before="240" w:after="120" w:line="240" w:lineRule="auto"/>
        <w:rPr>
          <w:lang w:eastAsia="zh-CN"/>
        </w:rPr>
      </w:pPr>
      <w:bookmarkStart w:id="29" w:name="__RefHeading___Toc944_1076836563"/>
      <w:bookmarkEnd w:id="29"/>
      <w:r>
        <w:rPr>
          <w:rFonts w:ascii="Times New Roman" w:eastAsia="黑体" w:hAnsi="Times New Roman"/>
          <w:color w:val="000000"/>
          <w:sz w:val="24"/>
          <w:lang w:eastAsia="zh-CN"/>
        </w:rPr>
        <w:t xml:space="preserve">4.3.1 </w:t>
      </w:r>
      <w:r>
        <w:rPr>
          <w:rFonts w:ascii="Times New Roman" w:eastAsia="黑体" w:hAnsi="Times New Roman"/>
          <w:color w:val="000000"/>
          <w:sz w:val="24"/>
          <w:lang w:eastAsia="zh-CN"/>
        </w:rPr>
        <w:t>模型轻量化处理</w:t>
      </w:r>
    </w:p>
    <w:p w14:paraId="52628396"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为把跌倒检测系统部署到普通设备上，本文在训练完成后把</w:t>
      </w:r>
      <w:r>
        <w:rPr>
          <w:rFonts w:ascii="Times New Roman" w:eastAsia="宋体" w:hAnsi="Times New Roman"/>
          <w:color w:val="000000"/>
          <w:sz w:val="24"/>
          <w:lang w:eastAsia="zh-CN"/>
        </w:rPr>
        <w:t>YOLOv8n</w:t>
      </w:r>
      <w:r>
        <w:rPr>
          <w:rFonts w:ascii="Times New Roman" w:eastAsia="宋体" w:hAnsi="Times New Roman"/>
          <w:color w:val="000000"/>
          <w:sz w:val="24"/>
          <w:lang w:eastAsia="zh-CN"/>
        </w:rPr>
        <w:t>权重导出为</w:t>
      </w:r>
      <w:r>
        <w:rPr>
          <w:rFonts w:ascii="Times New Roman" w:eastAsia="宋体" w:hAnsi="Times New Roman"/>
          <w:color w:val="000000"/>
          <w:sz w:val="24"/>
          <w:lang w:eastAsia="zh-CN"/>
        </w:rPr>
        <w:t>ONNX</w:t>
      </w:r>
      <w:r>
        <w:rPr>
          <w:rFonts w:ascii="Times New Roman" w:eastAsia="宋体" w:hAnsi="Times New Roman"/>
          <w:color w:val="000000"/>
          <w:sz w:val="24"/>
          <w:lang w:eastAsia="zh-CN"/>
        </w:rPr>
        <w:t>，再用</w:t>
      </w:r>
      <w:r>
        <w:rPr>
          <w:rFonts w:ascii="Times New Roman" w:eastAsia="宋体" w:hAnsi="Times New Roman"/>
          <w:color w:val="000000"/>
          <w:sz w:val="24"/>
          <w:lang w:eastAsia="zh-CN"/>
        </w:rPr>
        <w:t>TensorRT</w:t>
      </w:r>
      <w:r>
        <w:rPr>
          <w:rFonts w:ascii="Times New Roman" w:eastAsia="宋体" w:hAnsi="Times New Roman"/>
          <w:color w:val="000000"/>
          <w:sz w:val="24"/>
          <w:lang w:eastAsia="zh-CN"/>
        </w:rPr>
        <w:t>构建</w:t>
      </w:r>
      <w:r>
        <w:rPr>
          <w:rFonts w:ascii="Times New Roman" w:eastAsia="宋体" w:hAnsi="Times New Roman"/>
          <w:color w:val="000000"/>
          <w:sz w:val="24"/>
          <w:lang w:eastAsia="zh-CN"/>
        </w:rPr>
        <w:t>FP16</w:t>
      </w:r>
      <w:r>
        <w:rPr>
          <w:rFonts w:ascii="Times New Roman" w:eastAsia="宋体" w:hAnsi="Times New Roman"/>
          <w:color w:val="000000"/>
          <w:sz w:val="24"/>
          <w:lang w:eastAsia="zh-CN"/>
        </w:rPr>
        <w:t>与</w:t>
      </w:r>
      <w:r>
        <w:rPr>
          <w:rFonts w:ascii="Times New Roman" w:eastAsia="宋体" w:hAnsi="Times New Roman"/>
          <w:color w:val="000000"/>
          <w:sz w:val="24"/>
          <w:lang w:eastAsia="zh-CN"/>
        </w:rPr>
        <w:t>INT8</w:t>
      </w:r>
      <w:r>
        <w:rPr>
          <w:rFonts w:ascii="Times New Roman" w:eastAsia="宋体" w:hAnsi="Times New Roman"/>
          <w:color w:val="000000"/>
          <w:sz w:val="24"/>
          <w:lang w:eastAsia="zh-CN"/>
        </w:rPr>
        <w:t>推理引擎。</w:t>
      </w:r>
      <w:r>
        <w:rPr>
          <w:rFonts w:ascii="Times New Roman" w:eastAsia="宋体" w:hAnsi="Times New Roman"/>
          <w:color w:val="000000"/>
          <w:sz w:val="24"/>
          <w:lang w:eastAsia="zh-CN"/>
        </w:rPr>
        <w:t>INT8</w:t>
      </w:r>
      <w:r>
        <w:rPr>
          <w:rFonts w:ascii="Times New Roman" w:eastAsia="宋体" w:hAnsi="Times New Roman"/>
          <w:color w:val="000000"/>
          <w:sz w:val="24"/>
          <w:lang w:eastAsia="zh-CN"/>
        </w:rPr>
        <w:t>量化阶段选取</w:t>
      </w:r>
      <w:r>
        <w:rPr>
          <w:rFonts w:ascii="Times New Roman" w:eastAsia="宋体" w:hAnsi="Times New Roman"/>
          <w:color w:val="000000"/>
          <w:sz w:val="24"/>
          <w:lang w:eastAsia="zh-CN"/>
        </w:rPr>
        <w:t>Le2i Fall Detection Dataset</w:t>
      </w:r>
      <w:r>
        <w:rPr>
          <w:rFonts w:ascii="Times New Roman" w:eastAsia="宋体" w:hAnsi="Times New Roman"/>
          <w:color w:val="000000"/>
          <w:sz w:val="24"/>
          <w:lang w:eastAsia="zh-CN"/>
        </w:rPr>
        <w:t>和</w:t>
      </w:r>
      <w:r>
        <w:rPr>
          <w:rFonts w:ascii="Times New Roman" w:eastAsia="宋体" w:hAnsi="Times New Roman"/>
          <w:color w:val="000000"/>
          <w:sz w:val="24"/>
          <w:lang w:eastAsia="zh-CN"/>
        </w:rPr>
        <w:t>UR Fall Detection Dataset</w:t>
      </w:r>
      <w:r>
        <w:rPr>
          <w:rFonts w:ascii="Times New Roman" w:eastAsia="宋体" w:hAnsi="Times New Roman"/>
          <w:color w:val="000000"/>
          <w:sz w:val="24"/>
          <w:lang w:eastAsia="zh-CN"/>
        </w:rPr>
        <w:t>中的真实视频帧作为校准集，数据均来自</w:t>
      </w:r>
      <w:r>
        <w:rPr>
          <w:rFonts w:ascii="Times New Roman" w:eastAsia="宋体" w:hAnsi="Times New Roman"/>
          <w:color w:val="000000"/>
          <w:sz w:val="24"/>
          <w:lang w:eastAsia="zh-CN"/>
        </w:rPr>
        <w:t>Kaggle</w:t>
      </w:r>
      <w:r>
        <w:rPr>
          <w:rFonts w:ascii="Times New Roman" w:eastAsia="宋体" w:hAnsi="Times New Roman"/>
          <w:color w:val="000000"/>
          <w:sz w:val="24"/>
          <w:lang w:eastAsia="zh-CN"/>
        </w:rPr>
        <w:t>与</w:t>
      </w:r>
      <w:r>
        <w:rPr>
          <w:rFonts w:ascii="Times New Roman" w:eastAsia="宋体" w:hAnsi="Times New Roman"/>
          <w:color w:val="000000"/>
          <w:sz w:val="24"/>
          <w:lang w:eastAsia="zh-CN"/>
        </w:rPr>
        <w:lastRenderedPageBreak/>
        <w:t>Google Dataset Search</w:t>
      </w:r>
      <w:r>
        <w:rPr>
          <w:rFonts w:ascii="Times New Roman" w:eastAsia="宋体" w:hAnsi="Times New Roman"/>
          <w:color w:val="000000"/>
          <w:sz w:val="24"/>
          <w:lang w:eastAsia="zh-CN"/>
        </w:rPr>
        <w:t>可检索的公开资源，流程按抽帧、去重、标注检查、引擎生成、测速对比执行。受嵌入式场景中内存、算力和能耗共同制约的结论启发，</w:t>
      </w:r>
      <w:r>
        <w:rPr>
          <w:rFonts w:ascii="Times New Roman" w:eastAsia="宋体" w:hAnsi="Times New Roman"/>
          <w:color w:val="000000"/>
          <w:sz w:val="24"/>
          <w:lang w:eastAsia="zh-CN"/>
        </w:rPr>
        <w:t>Loureiro Franscisco</w:t>
      </w:r>
      <w:r>
        <w:rPr>
          <w:rFonts w:ascii="Times New Roman" w:eastAsia="宋体" w:hAnsi="Times New Roman"/>
          <w:color w:val="000000"/>
          <w:sz w:val="24"/>
          <w:lang w:eastAsia="zh-CN"/>
        </w:rPr>
        <w:t>等把轻量化与部署可行性放在同一优化链路中</w:t>
      </w:r>
      <w:r>
        <w:rPr>
          <w:rFonts w:ascii="Times New Roman" w:eastAsia="宋体" w:hAnsi="Times New Roman"/>
          <w:color w:val="000000"/>
          <w:sz w:val="24"/>
          <w:lang w:eastAsia="zh-CN"/>
        </w:rPr>
        <w:t>[7]</w:t>
      </w:r>
      <w:r>
        <w:rPr>
          <w:rFonts w:ascii="Times New Roman" w:eastAsia="宋体" w:hAnsi="Times New Roman"/>
          <w:color w:val="000000"/>
          <w:sz w:val="24"/>
          <w:lang w:eastAsia="zh-CN"/>
        </w:rPr>
        <w:t>，本文也采用同样思路，把卷积层融合与低精度计算结合后，单帧推理时间明显缩短。</w:t>
      </w:r>
    </w:p>
    <w:p w14:paraId="285EEE8E"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量化后模型的</w:t>
      </w:r>
      <w:r>
        <w:rPr>
          <w:rFonts w:ascii="Times New Roman" w:eastAsia="宋体" w:hAnsi="Times New Roman"/>
          <w:color w:val="000000"/>
          <w:sz w:val="24"/>
          <w:lang w:eastAsia="zh-CN"/>
        </w:rPr>
        <w:t>mAP</w:t>
      </w:r>
      <w:r>
        <w:rPr>
          <w:rFonts w:ascii="Times New Roman" w:eastAsia="宋体" w:hAnsi="Times New Roman"/>
          <w:color w:val="000000"/>
          <w:sz w:val="24"/>
          <w:lang w:eastAsia="zh-CN"/>
        </w:rPr>
        <w:t>变化较小，界面端的实时显示反而更稳定，推理速度提升了约</w:t>
      </w:r>
      <w:r>
        <w:rPr>
          <w:rFonts w:ascii="Times New Roman" w:eastAsia="宋体" w:hAnsi="Times New Roman"/>
          <w:color w:val="000000"/>
          <w:sz w:val="24"/>
          <w:lang w:eastAsia="zh-CN"/>
        </w:rPr>
        <w:t>30%</w:t>
      </w:r>
      <w:r>
        <w:rPr>
          <w:rFonts w:ascii="Times New Roman" w:eastAsia="宋体" w:hAnsi="Times New Roman"/>
          <w:color w:val="000000"/>
          <w:sz w:val="24"/>
          <w:lang w:eastAsia="zh-CN"/>
        </w:rPr>
        <w:t>。</w:t>
      </w:r>
      <w:r>
        <w:rPr>
          <w:rFonts w:ascii="Times New Roman" w:eastAsia="宋体" w:hAnsi="Times New Roman"/>
          <w:color w:val="000000"/>
          <w:sz w:val="24"/>
          <w:lang w:eastAsia="zh-CN"/>
        </w:rPr>
        <w:t>Jiapeng Liu</w:t>
      </w:r>
      <w:r>
        <w:rPr>
          <w:rFonts w:ascii="Times New Roman" w:eastAsia="宋体" w:hAnsi="Times New Roman"/>
          <w:color w:val="000000"/>
          <w:sz w:val="24"/>
          <w:lang w:eastAsia="zh-CN"/>
        </w:rPr>
        <w:t>、</w:t>
      </w:r>
      <w:r>
        <w:rPr>
          <w:rFonts w:ascii="Times New Roman" w:eastAsia="宋体" w:hAnsi="Times New Roman"/>
          <w:color w:val="000000"/>
          <w:sz w:val="24"/>
          <w:lang w:eastAsia="zh-CN"/>
        </w:rPr>
        <w:t>Na Qu</w:t>
      </w:r>
      <w:r>
        <w:rPr>
          <w:rFonts w:ascii="Times New Roman" w:eastAsia="宋体" w:hAnsi="Times New Roman"/>
          <w:color w:val="000000"/>
          <w:sz w:val="24"/>
          <w:lang w:eastAsia="zh-CN"/>
        </w:rPr>
        <w:t>、</w:t>
      </w:r>
      <w:r>
        <w:rPr>
          <w:rFonts w:ascii="Times New Roman" w:eastAsia="宋体" w:hAnsi="Times New Roman"/>
          <w:color w:val="000000"/>
          <w:sz w:val="24"/>
          <w:lang w:eastAsia="zh-CN"/>
        </w:rPr>
        <w:t>Fengbo Wang</w:t>
      </w:r>
      <w:r>
        <w:rPr>
          <w:rFonts w:ascii="Times New Roman" w:eastAsia="宋体" w:hAnsi="Times New Roman"/>
          <w:color w:val="000000"/>
          <w:sz w:val="24"/>
          <w:lang w:eastAsia="zh-CN"/>
        </w:rPr>
        <w:t>和</w:t>
      </w:r>
      <w:r>
        <w:rPr>
          <w:rFonts w:ascii="Times New Roman" w:eastAsia="宋体" w:hAnsi="Times New Roman"/>
          <w:color w:val="000000"/>
          <w:sz w:val="24"/>
          <w:lang w:eastAsia="zh-CN"/>
        </w:rPr>
        <w:t>Fanyu Zhang</w:t>
      </w:r>
      <w:r>
        <w:rPr>
          <w:rFonts w:ascii="Times New Roman" w:eastAsia="宋体" w:hAnsi="Times New Roman"/>
          <w:color w:val="000000"/>
          <w:sz w:val="24"/>
          <w:lang w:eastAsia="zh-CN"/>
        </w:rPr>
        <w:t>围绕</w:t>
      </w:r>
      <w:r>
        <w:rPr>
          <w:rFonts w:ascii="Times New Roman" w:eastAsia="宋体" w:hAnsi="Times New Roman"/>
          <w:color w:val="000000"/>
          <w:sz w:val="24"/>
          <w:lang w:eastAsia="zh-CN"/>
        </w:rPr>
        <w:t>SEC-YOLOv8n</w:t>
      </w:r>
      <w:r>
        <w:rPr>
          <w:rFonts w:ascii="Times New Roman" w:eastAsia="宋体" w:hAnsi="Times New Roman"/>
          <w:color w:val="000000"/>
          <w:sz w:val="24"/>
          <w:lang w:eastAsia="zh-CN"/>
        </w:rPr>
        <w:t>做了轻量化跌倒检测，重点处理了复杂场景下的小目标与实时性矛盾</w:t>
      </w:r>
      <w:r>
        <w:rPr>
          <w:rFonts w:ascii="Times New Roman" w:eastAsia="宋体" w:hAnsi="Times New Roman"/>
          <w:color w:val="000000"/>
          <w:sz w:val="24"/>
          <w:lang w:eastAsia="zh-CN"/>
        </w:rPr>
        <w:t>[11]</w:t>
      </w:r>
      <w:r>
        <w:rPr>
          <w:rFonts w:ascii="Times New Roman" w:eastAsia="宋体" w:hAnsi="Times New Roman"/>
          <w:color w:val="000000"/>
          <w:sz w:val="24"/>
          <w:lang w:eastAsia="zh-CN"/>
        </w:rPr>
        <w:t>，这也说明在跌倒任务里，适度压缩模型仍能保留可用的识别能力。</w:t>
      </w:r>
    </w:p>
    <w:tbl>
      <w:tblPr>
        <w:tblW w:w="8640" w:type="dxa"/>
        <w:jc w:val="center"/>
        <w:tblLayout w:type="fixed"/>
        <w:tblLook w:val="04A0" w:firstRow="1" w:lastRow="0" w:firstColumn="1" w:lastColumn="0" w:noHBand="0" w:noVBand="1"/>
      </w:tblPr>
      <w:tblGrid>
        <w:gridCol w:w="2880"/>
        <w:gridCol w:w="2880"/>
        <w:gridCol w:w="2880"/>
      </w:tblGrid>
      <w:tr w:rsidR="007A0E80" w14:paraId="70A5CEF5" w14:textId="77777777">
        <w:trPr>
          <w:jc w:val="center"/>
        </w:trPr>
        <w:tc>
          <w:tcPr>
            <w:tcW w:w="2880" w:type="dxa"/>
            <w:tcBorders>
              <w:top w:val="single" w:sz="8" w:space="0" w:color="000000"/>
              <w:bottom w:val="single" w:sz="4" w:space="0" w:color="000000"/>
            </w:tcBorders>
            <w:vAlign w:val="center"/>
          </w:tcPr>
          <w:p w14:paraId="5CF287FD" w14:textId="77777777" w:rsidR="007A0E80" w:rsidRDefault="00000000">
            <w:pPr>
              <w:widowControl w:val="0"/>
              <w:spacing w:after="0" w:line="240" w:lineRule="auto"/>
              <w:jc w:val="center"/>
            </w:pPr>
            <w:r>
              <w:rPr>
                <w:rFonts w:ascii="宋体" w:eastAsia="宋体" w:hAnsi="宋体"/>
                <w:color w:val="000000"/>
                <w:sz w:val="24"/>
              </w:rPr>
              <w:t>优化阶段</w:t>
            </w:r>
          </w:p>
        </w:tc>
        <w:tc>
          <w:tcPr>
            <w:tcW w:w="2880" w:type="dxa"/>
            <w:tcBorders>
              <w:top w:val="single" w:sz="8" w:space="0" w:color="000000"/>
              <w:bottom w:val="single" w:sz="4" w:space="0" w:color="000000"/>
            </w:tcBorders>
            <w:vAlign w:val="center"/>
          </w:tcPr>
          <w:p w14:paraId="5F57DCE9" w14:textId="77777777" w:rsidR="007A0E80" w:rsidRDefault="00000000">
            <w:pPr>
              <w:widowControl w:val="0"/>
              <w:spacing w:after="0" w:line="240" w:lineRule="auto"/>
              <w:jc w:val="center"/>
            </w:pPr>
            <w:r>
              <w:rPr>
                <w:rFonts w:ascii="宋体" w:eastAsia="宋体" w:hAnsi="宋体"/>
                <w:color w:val="000000"/>
                <w:sz w:val="24"/>
              </w:rPr>
              <w:t>处理方法</w:t>
            </w:r>
          </w:p>
        </w:tc>
        <w:tc>
          <w:tcPr>
            <w:tcW w:w="2880" w:type="dxa"/>
            <w:tcBorders>
              <w:top w:val="single" w:sz="8" w:space="0" w:color="000000"/>
              <w:bottom w:val="single" w:sz="4" w:space="0" w:color="000000"/>
            </w:tcBorders>
            <w:vAlign w:val="center"/>
          </w:tcPr>
          <w:p w14:paraId="48C2B4FB" w14:textId="77777777" w:rsidR="007A0E80" w:rsidRDefault="00000000">
            <w:pPr>
              <w:widowControl w:val="0"/>
              <w:spacing w:after="0" w:line="240" w:lineRule="auto"/>
              <w:jc w:val="center"/>
            </w:pPr>
            <w:r>
              <w:rPr>
                <w:rFonts w:ascii="宋体" w:eastAsia="宋体" w:hAnsi="宋体"/>
                <w:color w:val="000000"/>
                <w:sz w:val="24"/>
              </w:rPr>
              <w:t>实际作用</w:t>
            </w:r>
          </w:p>
        </w:tc>
      </w:tr>
      <w:tr w:rsidR="007A0E80" w14:paraId="09BA8015" w14:textId="77777777">
        <w:trPr>
          <w:jc w:val="center"/>
        </w:trPr>
        <w:tc>
          <w:tcPr>
            <w:tcW w:w="2880" w:type="dxa"/>
            <w:vAlign w:val="center"/>
          </w:tcPr>
          <w:p w14:paraId="24017BAD" w14:textId="77777777" w:rsidR="007A0E80" w:rsidRDefault="00000000">
            <w:pPr>
              <w:widowControl w:val="0"/>
              <w:spacing w:after="0" w:line="240" w:lineRule="auto"/>
              <w:jc w:val="center"/>
            </w:pPr>
            <w:r>
              <w:rPr>
                <w:rFonts w:ascii="宋体" w:eastAsia="宋体" w:hAnsi="宋体"/>
                <w:color w:val="000000"/>
                <w:sz w:val="24"/>
              </w:rPr>
              <w:t>模型导出</w:t>
            </w:r>
          </w:p>
        </w:tc>
        <w:tc>
          <w:tcPr>
            <w:tcW w:w="2880" w:type="dxa"/>
            <w:vAlign w:val="center"/>
          </w:tcPr>
          <w:p w14:paraId="67F25A43" w14:textId="77777777" w:rsidR="007A0E80" w:rsidRDefault="00000000">
            <w:pPr>
              <w:widowControl w:val="0"/>
              <w:spacing w:after="0" w:line="240" w:lineRule="auto"/>
              <w:jc w:val="center"/>
            </w:pPr>
            <w:r>
              <w:rPr>
                <w:rFonts w:ascii="宋体" w:eastAsia="宋体" w:hAnsi="宋体"/>
                <w:color w:val="000000"/>
                <w:sz w:val="24"/>
              </w:rPr>
              <w:t>PyTorch转ONNX</w:t>
            </w:r>
          </w:p>
        </w:tc>
        <w:tc>
          <w:tcPr>
            <w:tcW w:w="2880" w:type="dxa"/>
            <w:vAlign w:val="center"/>
          </w:tcPr>
          <w:p w14:paraId="577DA1F1" w14:textId="77777777" w:rsidR="007A0E80" w:rsidRDefault="00000000">
            <w:pPr>
              <w:widowControl w:val="0"/>
              <w:spacing w:after="0" w:line="240" w:lineRule="auto"/>
              <w:jc w:val="center"/>
            </w:pPr>
            <w:r>
              <w:rPr>
                <w:rFonts w:ascii="宋体" w:eastAsia="宋体" w:hAnsi="宋体"/>
                <w:color w:val="000000"/>
                <w:sz w:val="24"/>
              </w:rPr>
              <w:t>统一部署格式</w:t>
            </w:r>
          </w:p>
        </w:tc>
      </w:tr>
      <w:tr w:rsidR="007A0E80" w14:paraId="3EE4CDE7" w14:textId="77777777">
        <w:trPr>
          <w:jc w:val="center"/>
        </w:trPr>
        <w:tc>
          <w:tcPr>
            <w:tcW w:w="2880" w:type="dxa"/>
            <w:vAlign w:val="center"/>
          </w:tcPr>
          <w:p w14:paraId="52D05DD3" w14:textId="77777777" w:rsidR="007A0E80" w:rsidRDefault="00000000">
            <w:pPr>
              <w:widowControl w:val="0"/>
              <w:spacing w:after="0" w:line="240" w:lineRule="auto"/>
              <w:jc w:val="center"/>
            </w:pPr>
            <w:r>
              <w:rPr>
                <w:rFonts w:ascii="宋体" w:eastAsia="宋体" w:hAnsi="宋体"/>
                <w:color w:val="000000"/>
                <w:sz w:val="24"/>
              </w:rPr>
              <w:t>引擎构建</w:t>
            </w:r>
          </w:p>
        </w:tc>
        <w:tc>
          <w:tcPr>
            <w:tcW w:w="2880" w:type="dxa"/>
            <w:vAlign w:val="center"/>
          </w:tcPr>
          <w:p w14:paraId="1EAC4A56" w14:textId="77777777" w:rsidR="007A0E80" w:rsidRDefault="00000000">
            <w:pPr>
              <w:widowControl w:val="0"/>
              <w:spacing w:after="0" w:line="240" w:lineRule="auto"/>
              <w:jc w:val="center"/>
            </w:pPr>
            <w:r>
              <w:rPr>
                <w:rFonts w:ascii="宋体" w:eastAsia="宋体" w:hAnsi="宋体"/>
                <w:color w:val="000000"/>
                <w:sz w:val="24"/>
              </w:rPr>
              <w:t>TensorRT FP16/INT8</w:t>
            </w:r>
          </w:p>
        </w:tc>
        <w:tc>
          <w:tcPr>
            <w:tcW w:w="2880" w:type="dxa"/>
            <w:vAlign w:val="center"/>
          </w:tcPr>
          <w:p w14:paraId="52AC812F" w14:textId="77777777" w:rsidR="007A0E80" w:rsidRDefault="00000000">
            <w:pPr>
              <w:widowControl w:val="0"/>
              <w:spacing w:after="0" w:line="240" w:lineRule="auto"/>
              <w:jc w:val="center"/>
            </w:pPr>
            <w:r>
              <w:rPr>
                <w:rFonts w:ascii="宋体" w:eastAsia="宋体" w:hAnsi="宋体"/>
                <w:color w:val="000000"/>
                <w:sz w:val="24"/>
              </w:rPr>
              <w:t>降低计算开销</w:t>
            </w:r>
          </w:p>
        </w:tc>
      </w:tr>
      <w:tr w:rsidR="007A0E80" w14:paraId="49E25FC7" w14:textId="77777777">
        <w:trPr>
          <w:jc w:val="center"/>
        </w:trPr>
        <w:tc>
          <w:tcPr>
            <w:tcW w:w="2880" w:type="dxa"/>
            <w:vAlign w:val="center"/>
          </w:tcPr>
          <w:p w14:paraId="6ABBEAFC" w14:textId="77777777" w:rsidR="007A0E80" w:rsidRDefault="00000000">
            <w:pPr>
              <w:widowControl w:val="0"/>
              <w:spacing w:after="0" w:line="240" w:lineRule="auto"/>
              <w:jc w:val="center"/>
            </w:pPr>
            <w:r>
              <w:rPr>
                <w:rFonts w:ascii="宋体" w:eastAsia="宋体" w:hAnsi="宋体"/>
                <w:color w:val="000000"/>
                <w:sz w:val="24"/>
              </w:rPr>
              <w:t>校准步骤</w:t>
            </w:r>
          </w:p>
        </w:tc>
        <w:tc>
          <w:tcPr>
            <w:tcW w:w="2880" w:type="dxa"/>
            <w:vAlign w:val="center"/>
          </w:tcPr>
          <w:p w14:paraId="4632BE1B" w14:textId="77777777" w:rsidR="007A0E80" w:rsidRDefault="00000000">
            <w:pPr>
              <w:widowControl w:val="0"/>
              <w:spacing w:after="0" w:line="240" w:lineRule="auto"/>
              <w:jc w:val="center"/>
              <w:rPr>
                <w:lang w:eastAsia="zh-CN"/>
              </w:rPr>
            </w:pPr>
            <w:r>
              <w:rPr>
                <w:rFonts w:ascii="宋体" w:eastAsia="宋体" w:hAnsi="宋体"/>
                <w:color w:val="000000"/>
                <w:sz w:val="24"/>
                <w:lang w:eastAsia="zh-CN"/>
              </w:rPr>
              <w:t>选取真实视频帧做INT8校准</w:t>
            </w:r>
          </w:p>
        </w:tc>
        <w:tc>
          <w:tcPr>
            <w:tcW w:w="2880" w:type="dxa"/>
            <w:vAlign w:val="center"/>
          </w:tcPr>
          <w:p w14:paraId="23B3F59D" w14:textId="77777777" w:rsidR="007A0E80" w:rsidRDefault="00000000">
            <w:pPr>
              <w:widowControl w:val="0"/>
              <w:spacing w:after="0" w:line="240" w:lineRule="auto"/>
              <w:jc w:val="center"/>
            </w:pPr>
            <w:r>
              <w:rPr>
                <w:rFonts w:ascii="宋体" w:eastAsia="宋体" w:hAnsi="宋体"/>
                <w:color w:val="000000"/>
                <w:sz w:val="24"/>
              </w:rPr>
              <w:t>减少量化误差</w:t>
            </w:r>
          </w:p>
        </w:tc>
      </w:tr>
      <w:tr w:rsidR="007A0E80" w14:paraId="79EFC83D" w14:textId="77777777">
        <w:trPr>
          <w:jc w:val="center"/>
        </w:trPr>
        <w:tc>
          <w:tcPr>
            <w:tcW w:w="2880" w:type="dxa"/>
            <w:tcBorders>
              <w:bottom w:val="single" w:sz="8" w:space="0" w:color="000000"/>
            </w:tcBorders>
            <w:vAlign w:val="center"/>
          </w:tcPr>
          <w:p w14:paraId="0C8123AC" w14:textId="77777777" w:rsidR="007A0E80" w:rsidRDefault="00000000">
            <w:pPr>
              <w:widowControl w:val="0"/>
              <w:spacing w:after="0" w:line="240" w:lineRule="auto"/>
              <w:jc w:val="center"/>
            </w:pPr>
            <w:r>
              <w:rPr>
                <w:rFonts w:ascii="宋体" w:eastAsia="宋体" w:hAnsi="宋体"/>
                <w:color w:val="000000"/>
                <w:sz w:val="24"/>
              </w:rPr>
              <w:t>推理测试</w:t>
            </w:r>
          </w:p>
        </w:tc>
        <w:tc>
          <w:tcPr>
            <w:tcW w:w="2880" w:type="dxa"/>
            <w:tcBorders>
              <w:bottom w:val="single" w:sz="8" w:space="0" w:color="000000"/>
            </w:tcBorders>
            <w:vAlign w:val="center"/>
          </w:tcPr>
          <w:p w14:paraId="514230CF" w14:textId="77777777" w:rsidR="007A0E80" w:rsidRDefault="00000000">
            <w:pPr>
              <w:widowControl w:val="0"/>
              <w:spacing w:after="0" w:line="240" w:lineRule="auto"/>
              <w:jc w:val="center"/>
              <w:rPr>
                <w:lang w:eastAsia="zh-CN"/>
              </w:rPr>
            </w:pPr>
            <w:r>
              <w:rPr>
                <w:rFonts w:ascii="宋体" w:eastAsia="宋体" w:hAnsi="宋体"/>
                <w:color w:val="000000"/>
                <w:sz w:val="24"/>
                <w:lang w:eastAsia="zh-CN"/>
              </w:rPr>
              <w:t>对比量化前后FPS与时延</w:t>
            </w:r>
          </w:p>
        </w:tc>
        <w:tc>
          <w:tcPr>
            <w:tcW w:w="2880" w:type="dxa"/>
            <w:tcBorders>
              <w:bottom w:val="single" w:sz="8" w:space="0" w:color="000000"/>
            </w:tcBorders>
            <w:vAlign w:val="center"/>
          </w:tcPr>
          <w:p w14:paraId="73575F4B" w14:textId="77777777" w:rsidR="007A0E80" w:rsidRDefault="00000000">
            <w:pPr>
              <w:widowControl w:val="0"/>
              <w:spacing w:after="0" w:line="240" w:lineRule="auto"/>
              <w:jc w:val="center"/>
            </w:pPr>
            <w:r>
              <w:rPr>
                <w:rFonts w:ascii="宋体" w:eastAsia="宋体" w:hAnsi="宋体"/>
                <w:color w:val="000000"/>
                <w:sz w:val="24"/>
              </w:rPr>
              <w:t>验证加速效果</w:t>
            </w:r>
          </w:p>
        </w:tc>
      </w:tr>
    </w:tbl>
    <w:p w14:paraId="7EE1C012" w14:textId="77777777" w:rsidR="007A0E80" w:rsidRDefault="00000000">
      <w:pPr>
        <w:jc w:val="center"/>
      </w:pPr>
      <w:r>
        <w:rPr>
          <w:noProof/>
        </w:rPr>
        <w:drawing>
          <wp:inline distT="0" distB="0" distL="114935" distR="114935" wp14:anchorId="6286B5CD" wp14:editId="2B2D184A">
            <wp:extent cx="6118217" cy="30623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a:stretch>
                      <a:fillRect/>
                    </a:stretch>
                  </pic:blipFill>
                  <pic:spPr bwMode="auto">
                    <a:xfrm>
                      <a:off x="0" y="0"/>
                      <a:ext cx="6137227" cy="3071892"/>
                    </a:xfrm>
                    <a:prstGeom prst="rect">
                      <a:avLst/>
                    </a:prstGeom>
                  </pic:spPr>
                </pic:pic>
              </a:graphicData>
            </a:graphic>
          </wp:inline>
        </w:drawing>
      </w:r>
      <w:r>
        <w:t xml:space="preserve"> </w:t>
      </w:r>
    </w:p>
    <w:p w14:paraId="359272BE" w14:textId="77777777" w:rsidR="007A0E80" w:rsidRDefault="00000000">
      <w:pPr>
        <w:pStyle w:val="5"/>
        <w:spacing w:before="240" w:after="120" w:line="240" w:lineRule="auto"/>
      </w:pPr>
      <w:bookmarkStart w:id="30" w:name="__RefHeading___Toc946_1076836563"/>
      <w:bookmarkEnd w:id="30"/>
      <w:r>
        <w:rPr>
          <w:rFonts w:ascii="Times New Roman" w:eastAsia="黑体" w:hAnsi="Times New Roman"/>
          <w:color w:val="000000"/>
          <w:sz w:val="24"/>
        </w:rPr>
        <w:t xml:space="preserve">4.3.2 </w:t>
      </w:r>
      <w:r>
        <w:rPr>
          <w:rFonts w:ascii="Times New Roman" w:eastAsia="黑体" w:hAnsi="Times New Roman"/>
          <w:color w:val="000000"/>
          <w:sz w:val="24"/>
        </w:rPr>
        <w:t>多线程处理机制</w:t>
      </w:r>
    </w:p>
    <w:p w14:paraId="4E48B4C5"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为减少视频流处理中取帧与推理串行执行带来的阻塞，系统把视频读取线程、检测推理线程和界面显示线程分开实现。视频线程持续从本地文件或摄像头缓存帧数据，检测线程按队列顺序调用</w:t>
      </w:r>
      <w:r>
        <w:rPr>
          <w:rFonts w:ascii="Times New Roman" w:eastAsia="宋体" w:hAnsi="Times New Roman"/>
          <w:color w:val="000000"/>
          <w:sz w:val="24"/>
          <w:lang w:eastAsia="zh-CN"/>
        </w:rPr>
        <w:t>YOLOv8</w:t>
      </w:r>
      <w:r>
        <w:rPr>
          <w:rFonts w:ascii="Times New Roman" w:eastAsia="宋体" w:hAnsi="Times New Roman"/>
          <w:color w:val="000000"/>
          <w:sz w:val="24"/>
          <w:lang w:eastAsia="zh-CN"/>
        </w:rPr>
        <w:t>模型完成推理，主线程只负责把结果绘制到界面并响应用户操作，这样界面不会因模型计算而卡住。实验时在同一测试机上用</w:t>
      </w:r>
      <w:r>
        <w:rPr>
          <w:rFonts w:ascii="Times New Roman" w:eastAsia="宋体" w:hAnsi="Times New Roman"/>
          <w:color w:val="000000"/>
          <w:sz w:val="24"/>
          <w:lang w:eastAsia="zh-CN"/>
        </w:rPr>
        <w:t>OpenCV</w:t>
      </w:r>
      <w:r>
        <w:rPr>
          <w:rFonts w:ascii="Times New Roman" w:eastAsia="宋体" w:hAnsi="Times New Roman"/>
          <w:color w:val="000000"/>
          <w:sz w:val="24"/>
          <w:lang w:eastAsia="zh-CN"/>
        </w:rPr>
        <w:t>读取</w:t>
      </w:r>
      <w:r>
        <w:rPr>
          <w:rFonts w:ascii="Times New Roman" w:eastAsia="宋体" w:hAnsi="Times New Roman"/>
          <w:color w:val="000000"/>
          <w:sz w:val="24"/>
          <w:lang w:eastAsia="zh-CN"/>
        </w:rPr>
        <w:t>Le2i Fall Detection Dataset</w:t>
      </w:r>
      <w:r>
        <w:rPr>
          <w:rFonts w:ascii="Times New Roman" w:eastAsia="宋体" w:hAnsi="Times New Roman"/>
          <w:color w:val="000000"/>
          <w:sz w:val="24"/>
          <w:lang w:eastAsia="zh-CN"/>
        </w:rPr>
        <w:t>与</w:t>
      </w:r>
      <w:r>
        <w:rPr>
          <w:rFonts w:ascii="Times New Roman" w:eastAsia="宋体" w:hAnsi="Times New Roman"/>
          <w:color w:val="000000"/>
          <w:sz w:val="24"/>
          <w:lang w:eastAsia="zh-CN"/>
        </w:rPr>
        <w:t>UR Fall Detection Dataset</w:t>
      </w:r>
      <w:r>
        <w:rPr>
          <w:rFonts w:ascii="Times New Roman" w:eastAsia="宋体" w:hAnsi="Times New Roman"/>
          <w:color w:val="000000"/>
          <w:sz w:val="24"/>
          <w:lang w:eastAsia="zh-CN"/>
        </w:rPr>
        <w:t>的公开视频样本，数据来源可在</w:t>
      </w:r>
      <w:r>
        <w:rPr>
          <w:rFonts w:ascii="Times New Roman" w:eastAsia="宋体" w:hAnsi="Times New Roman"/>
          <w:color w:val="000000"/>
          <w:sz w:val="24"/>
          <w:lang w:eastAsia="zh-CN"/>
        </w:rPr>
        <w:t>Kaggle</w:t>
      </w:r>
      <w:r>
        <w:rPr>
          <w:rFonts w:ascii="Times New Roman" w:eastAsia="宋体" w:hAnsi="Times New Roman"/>
          <w:color w:val="000000"/>
          <w:sz w:val="24"/>
          <w:lang w:eastAsia="zh-CN"/>
        </w:rPr>
        <w:t>和</w:t>
      </w:r>
      <w:r>
        <w:rPr>
          <w:rFonts w:ascii="Times New Roman" w:eastAsia="宋体" w:hAnsi="Times New Roman"/>
          <w:color w:val="000000"/>
          <w:sz w:val="24"/>
          <w:lang w:eastAsia="zh-CN"/>
        </w:rPr>
        <w:t xml:space="preserve">Google Dataset </w:t>
      </w:r>
      <w:r>
        <w:rPr>
          <w:rFonts w:ascii="Times New Roman" w:eastAsia="宋体" w:hAnsi="Times New Roman"/>
          <w:color w:val="000000"/>
          <w:sz w:val="24"/>
          <w:lang w:eastAsia="zh-CN"/>
        </w:rPr>
        <w:lastRenderedPageBreak/>
        <w:t>Search</w:t>
      </w:r>
      <w:r>
        <w:rPr>
          <w:rFonts w:ascii="Times New Roman" w:eastAsia="宋体" w:hAnsi="Times New Roman"/>
          <w:color w:val="000000"/>
          <w:sz w:val="24"/>
          <w:lang w:eastAsia="zh-CN"/>
        </w:rPr>
        <w:t>检索到；按加载视频、设定队列长度、启动线程、记录</w:t>
      </w:r>
      <w:r>
        <w:rPr>
          <w:rFonts w:ascii="Times New Roman" w:eastAsia="宋体" w:hAnsi="Times New Roman"/>
          <w:color w:val="000000"/>
          <w:sz w:val="24"/>
          <w:lang w:eastAsia="zh-CN"/>
        </w:rPr>
        <w:t>FPS</w:t>
      </w:r>
      <w:r>
        <w:rPr>
          <w:rFonts w:ascii="Times New Roman" w:eastAsia="宋体" w:hAnsi="Times New Roman"/>
          <w:color w:val="000000"/>
          <w:sz w:val="24"/>
          <w:lang w:eastAsia="zh-CN"/>
        </w:rPr>
        <w:t>与帧时延的步骤执行后，帧间等待时间得到了明显压缩，连续画面的稳定性也有了提升。</w:t>
      </w:r>
    </w:p>
    <w:p w14:paraId="564BC9EC" w14:textId="77777777" w:rsidR="007A0E80" w:rsidRDefault="00000000">
      <w:pPr>
        <w:pStyle w:val="31"/>
        <w:spacing w:before="480" w:after="360" w:line="240" w:lineRule="auto"/>
        <w:jc w:val="center"/>
        <w:rPr>
          <w:lang w:eastAsia="zh-CN"/>
        </w:rPr>
      </w:pPr>
      <w:bookmarkStart w:id="31" w:name="__RefHeading___Toc948_1076836563"/>
      <w:bookmarkEnd w:id="31"/>
      <w:r>
        <w:rPr>
          <w:rFonts w:ascii="Times New Roman" w:eastAsia="黑体" w:hAnsi="Times New Roman"/>
          <w:color w:val="000000"/>
          <w:sz w:val="32"/>
          <w:lang w:eastAsia="zh-CN"/>
        </w:rPr>
        <w:t>第五章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系统实现与功能展示</w:t>
      </w:r>
    </w:p>
    <w:p w14:paraId="348E5334" w14:textId="77777777" w:rsidR="007A0E80" w:rsidRDefault="00000000">
      <w:pPr>
        <w:pStyle w:val="4"/>
        <w:spacing w:before="480" w:after="120" w:line="240" w:lineRule="auto"/>
        <w:rPr>
          <w:lang w:eastAsia="zh-CN"/>
        </w:rPr>
      </w:pPr>
      <w:bookmarkStart w:id="32" w:name="__RefHeading___Toc950_1076836563"/>
      <w:bookmarkEnd w:id="32"/>
      <w:r>
        <w:rPr>
          <w:rFonts w:ascii="Times New Roman" w:eastAsia="宋体" w:hAnsi="Times New Roman"/>
          <w:i w:val="0"/>
          <w:color w:val="000000"/>
          <w:sz w:val="28"/>
          <w:lang w:eastAsia="zh-CN"/>
        </w:rPr>
        <w:t xml:space="preserve">5.1 </w:t>
      </w:r>
      <w:r>
        <w:rPr>
          <w:rFonts w:ascii="Times New Roman" w:eastAsia="宋体" w:hAnsi="Times New Roman"/>
          <w:i w:val="0"/>
          <w:color w:val="000000"/>
          <w:sz w:val="28"/>
          <w:lang w:eastAsia="zh-CN"/>
        </w:rPr>
        <w:t>可视化界面开发与实现</w:t>
      </w:r>
    </w:p>
    <w:p w14:paraId="531ABE04"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系统主界面采用</w:t>
      </w:r>
      <w:r>
        <w:rPr>
          <w:rFonts w:ascii="Times New Roman" w:eastAsia="宋体" w:hAnsi="Times New Roman"/>
          <w:color w:val="000000"/>
          <w:sz w:val="24"/>
          <w:lang w:eastAsia="zh-CN"/>
        </w:rPr>
        <w:t>PyQt5</w:t>
      </w:r>
      <w:r>
        <w:rPr>
          <w:rFonts w:ascii="Times New Roman" w:eastAsia="宋体" w:hAnsi="Times New Roman"/>
          <w:color w:val="000000"/>
          <w:sz w:val="24"/>
          <w:lang w:eastAsia="zh-CN"/>
        </w:rPr>
        <w:t>完成搭建，界面布局按监控使用习惯做了分区处理，中部设置视频显示区，用于实时呈现摄像头画面或本地视频帧，检测后的边界框、类别信息和跌倒状态会被同步绘制到画面上；左侧放置开始检测、停止检测、打开视频、打开摄像头等控制按钮，用户能把常用操作直接完成；右侧设置报警提示区，用于显示跌倒告警文字、触发时间和处理状态。界面设计时将</w:t>
      </w:r>
      <w:r>
        <w:rPr>
          <w:rFonts w:ascii="Times New Roman" w:eastAsia="宋体" w:hAnsi="Times New Roman"/>
          <w:color w:val="000000"/>
          <w:sz w:val="24"/>
          <w:lang w:eastAsia="zh-CN"/>
        </w:rPr>
        <w:t>QLabel</w:t>
      </w:r>
      <w:r>
        <w:rPr>
          <w:rFonts w:ascii="Times New Roman" w:eastAsia="宋体" w:hAnsi="Times New Roman"/>
          <w:color w:val="000000"/>
          <w:sz w:val="24"/>
          <w:lang w:eastAsia="zh-CN"/>
        </w:rPr>
        <w:t>作为图像容器，将</w:t>
      </w:r>
      <w:r>
        <w:rPr>
          <w:rFonts w:ascii="Times New Roman" w:eastAsia="宋体" w:hAnsi="Times New Roman"/>
          <w:color w:val="000000"/>
          <w:sz w:val="24"/>
          <w:lang w:eastAsia="zh-CN"/>
        </w:rPr>
        <w:t>QPushButton</w:t>
      </w:r>
      <w:r>
        <w:rPr>
          <w:rFonts w:ascii="Times New Roman" w:eastAsia="宋体" w:hAnsi="Times New Roman"/>
          <w:color w:val="000000"/>
          <w:sz w:val="24"/>
          <w:lang w:eastAsia="zh-CN"/>
        </w:rPr>
        <w:t>与对应槽函数绑定，再把后端检测线程返回的结果刷新到前端，界面的响应速度得到了保证，操作过程也更直观。</w:t>
      </w:r>
    </w:p>
    <w:p w14:paraId="43F88E46" w14:textId="77777777" w:rsidR="007A0E80" w:rsidRDefault="00000000">
      <w:pPr>
        <w:pStyle w:val="5"/>
        <w:spacing w:before="240" w:after="120" w:line="240" w:lineRule="auto"/>
        <w:rPr>
          <w:lang w:eastAsia="zh-CN"/>
        </w:rPr>
      </w:pPr>
      <w:bookmarkStart w:id="33" w:name="__RefHeading___Toc952_1076836563"/>
      <w:bookmarkEnd w:id="33"/>
      <w:r>
        <w:rPr>
          <w:rFonts w:ascii="Times New Roman" w:eastAsia="黑体" w:hAnsi="Times New Roman"/>
          <w:color w:val="000000"/>
          <w:sz w:val="24"/>
          <w:lang w:eastAsia="zh-CN"/>
        </w:rPr>
        <w:t xml:space="preserve">5.1.1 </w:t>
      </w:r>
      <w:r>
        <w:rPr>
          <w:rFonts w:ascii="Times New Roman" w:eastAsia="黑体" w:hAnsi="Times New Roman"/>
          <w:color w:val="000000"/>
          <w:sz w:val="24"/>
          <w:lang w:eastAsia="zh-CN"/>
        </w:rPr>
        <w:t>界面布局与交互设计</w:t>
      </w:r>
    </w:p>
    <w:p w14:paraId="3176DFB5"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界面布局采用左、中、右加底部的分区方式，能够把监控操作与结果查看分开。左侧设置视频预览窗口，用</w:t>
      </w:r>
      <w:r>
        <w:rPr>
          <w:rFonts w:ascii="Times New Roman" w:eastAsia="宋体" w:hAnsi="Times New Roman"/>
          <w:color w:val="000000"/>
          <w:sz w:val="24"/>
          <w:lang w:eastAsia="zh-CN"/>
        </w:rPr>
        <w:t>QLabel</w:t>
      </w:r>
      <w:r>
        <w:rPr>
          <w:rFonts w:ascii="Times New Roman" w:eastAsia="宋体" w:hAnsi="Times New Roman"/>
          <w:color w:val="000000"/>
          <w:sz w:val="24"/>
          <w:lang w:eastAsia="zh-CN"/>
        </w:rPr>
        <w:t>承载实时帧，摄像头画面、本地视频和检测后图像会被连续刷新，用户能直接看到边界框、类别标签与跌倒状态。右侧布置检测结果统计面板，用于显示跌倒次数、当前目标数量、报警时间和运行状态，这样做便于把关键信息集中呈现，减少频繁切换视线带来的操作负担。底部放置打开视频、启动检测、暂停识别、停止运行和结果保存等按钮，常用功能被放在同一区域，点击路径更短，界面的使用也更顺手。</w:t>
      </w:r>
    </w:p>
    <w:p w14:paraId="3870F926"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交互设计中，系统把按钮事件和后端检测流程通过</w:t>
      </w:r>
      <w:r>
        <w:rPr>
          <w:rFonts w:ascii="Times New Roman" w:eastAsia="宋体" w:hAnsi="Times New Roman"/>
          <w:color w:val="000000"/>
          <w:sz w:val="24"/>
          <w:lang w:eastAsia="zh-CN"/>
        </w:rPr>
        <w:t>PyQt5</w:t>
      </w:r>
      <w:r>
        <w:rPr>
          <w:rFonts w:ascii="Times New Roman" w:eastAsia="宋体" w:hAnsi="Times New Roman"/>
          <w:color w:val="000000"/>
          <w:sz w:val="24"/>
          <w:lang w:eastAsia="zh-CN"/>
        </w:rPr>
        <w:t>的信号与槽机制连接起来，用户完成视频选择后，程序会把数据送入</w:t>
      </w:r>
      <w:r>
        <w:rPr>
          <w:rFonts w:ascii="Times New Roman" w:eastAsia="宋体" w:hAnsi="Times New Roman"/>
          <w:color w:val="000000"/>
          <w:sz w:val="24"/>
          <w:lang w:eastAsia="zh-CN"/>
        </w:rPr>
        <w:t>YOLOv8</w:t>
      </w:r>
      <w:r>
        <w:rPr>
          <w:rFonts w:ascii="Times New Roman" w:eastAsia="宋体" w:hAnsi="Times New Roman"/>
          <w:color w:val="000000"/>
          <w:sz w:val="24"/>
          <w:lang w:eastAsia="zh-CN"/>
        </w:rPr>
        <w:t>检测线程，处理结果再回传到预览区与统计面板同步更新。为避免界面在连续推理时出现卡顿，图像读取、模型推理和结果显示被拆分到不同任务中执行，状态栏还会给出当前处理进度与提示信息，误操作时也能及时反馈。</w:t>
      </w:r>
    </w:p>
    <w:p w14:paraId="6112EAD6" w14:textId="77777777" w:rsidR="007A0E80" w:rsidRDefault="00000000">
      <w:pPr>
        <w:pStyle w:val="5"/>
        <w:spacing w:before="240" w:after="120" w:line="240" w:lineRule="auto"/>
        <w:rPr>
          <w:lang w:eastAsia="zh-CN"/>
        </w:rPr>
      </w:pPr>
      <w:bookmarkStart w:id="34" w:name="__RefHeading___Toc954_1076836563"/>
      <w:bookmarkEnd w:id="34"/>
      <w:r>
        <w:rPr>
          <w:rFonts w:ascii="Times New Roman" w:eastAsia="黑体" w:hAnsi="Times New Roman"/>
          <w:color w:val="000000"/>
          <w:sz w:val="24"/>
          <w:lang w:eastAsia="zh-CN"/>
        </w:rPr>
        <w:t xml:space="preserve">5.1.2 </w:t>
      </w:r>
      <w:r>
        <w:rPr>
          <w:rFonts w:ascii="Times New Roman" w:eastAsia="黑体" w:hAnsi="Times New Roman"/>
          <w:color w:val="000000"/>
          <w:sz w:val="24"/>
          <w:lang w:eastAsia="zh-CN"/>
        </w:rPr>
        <w:t>核心功能模块实现</w:t>
      </w:r>
    </w:p>
    <w:p w14:paraId="2DC81140"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核心功能模块把输入源接入和检测流程连到了一起。视频加载部分用</w:t>
      </w:r>
      <w:r>
        <w:rPr>
          <w:rFonts w:ascii="Times New Roman" w:eastAsia="宋体" w:hAnsi="Times New Roman"/>
          <w:color w:val="000000"/>
          <w:sz w:val="24"/>
          <w:lang w:eastAsia="zh-CN"/>
        </w:rPr>
        <w:t>QFileDialog</w:t>
      </w:r>
      <w:r>
        <w:rPr>
          <w:rFonts w:ascii="Times New Roman" w:eastAsia="宋体" w:hAnsi="Times New Roman"/>
          <w:color w:val="000000"/>
          <w:sz w:val="24"/>
          <w:lang w:eastAsia="zh-CN"/>
        </w:rPr>
        <w:t>获取本地路径，再交给</w:t>
      </w:r>
      <w:r>
        <w:rPr>
          <w:rFonts w:ascii="Times New Roman" w:eastAsia="宋体" w:hAnsi="Times New Roman"/>
          <w:color w:val="000000"/>
          <w:sz w:val="24"/>
          <w:lang w:eastAsia="zh-CN"/>
        </w:rPr>
        <w:t>OpenCV</w:t>
      </w:r>
      <w:r>
        <w:rPr>
          <w:rFonts w:ascii="Times New Roman" w:eastAsia="宋体" w:hAnsi="Times New Roman"/>
          <w:color w:val="000000"/>
          <w:sz w:val="24"/>
          <w:lang w:eastAsia="zh-CN"/>
        </w:rPr>
        <w:t>的</w:t>
      </w:r>
      <w:r>
        <w:rPr>
          <w:rFonts w:ascii="Times New Roman" w:eastAsia="宋体" w:hAnsi="Times New Roman"/>
          <w:color w:val="000000"/>
          <w:sz w:val="24"/>
          <w:lang w:eastAsia="zh-CN"/>
        </w:rPr>
        <w:t>VideoCapture</w:t>
      </w:r>
      <w:r>
        <w:rPr>
          <w:rFonts w:ascii="Times New Roman" w:eastAsia="宋体" w:hAnsi="Times New Roman"/>
          <w:color w:val="000000"/>
          <w:sz w:val="24"/>
          <w:lang w:eastAsia="zh-CN"/>
        </w:rPr>
        <w:t>解析，系统已对</w:t>
      </w:r>
      <w:r>
        <w:rPr>
          <w:rFonts w:ascii="Times New Roman" w:eastAsia="宋体" w:hAnsi="Times New Roman"/>
          <w:color w:val="000000"/>
          <w:sz w:val="24"/>
          <w:lang w:eastAsia="zh-CN"/>
        </w:rPr>
        <w:t>MP4</w:t>
      </w:r>
      <w:r>
        <w:rPr>
          <w:rFonts w:ascii="Times New Roman" w:eastAsia="宋体" w:hAnsi="Times New Roman"/>
          <w:color w:val="000000"/>
          <w:sz w:val="24"/>
          <w:lang w:eastAsia="zh-CN"/>
        </w:rPr>
        <w:t>、</w:t>
      </w:r>
      <w:r>
        <w:rPr>
          <w:rFonts w:ascii="Times New Roman" w:eastAsia="宋体" w:hAnsi="Times New Roman"/>
          <w:color w:val="000000"/>
          <w:sz w:val="24"/>
          <w:lang w:eastAsia="zh-CN"/>
        </w:rPr>
        <w:t>AVI</w:t>
      </w:r>
      <w:r>
        <w:rPr>
          <w:rFonts w:ascii="Times New Roman" w:eastAsia="宋体" w:hAnsi="Times New Roman"/>
          <w:color w:val="000000"/>
          <w:sz w:val="24"/>
          <w:lang w:eastAsia="zh-CN"/>
        </w:rPr>
        <w:t>格式做了适配，读帧后会把</w:t>
      </w:r>
      <w:r>
        <w:rPr>
          <w:rFonts w:ascii="Times New Roman" w:eastAsia="宋体" w:hAnsi="Times New Roman"/>
          <w:color w:val="000000"/>
          <w:sz w:val="24"/>
          <w:lang w:eastAsia="zh-CN"/>
        </w:rPr>
        <w:t>BGR</w:t>
      </w:r>
      <w:r>
        <w:rPr>
          <w:rFonts w:ascii="Times New Roman" w:eastAsia="宋体" w:hAnsi="Times New Roman"/>
          <w:color w:val="000000"/>
          <w:sz w:val="24"/>
          <w:lang w:eastAsia="zh-CN"/>
        </w:rPr>
        <w:t>图像转换到</w:t>
      </w:r>
      <w:r>
        <w:rPr>
          <w:rFonts w:ascii="Times New Roman" w:eastAsia="宋体" w:hAnsi="Times New Roman"/>
          <w:color w:val="000000"/>
          <w:sz w:val="24"/>
          <w:lang w:eastAsia="zh-CN"/>
        </w:rPr>
        <w:t>RGB</w:t>
      </w:r>
      <w:r>
        <w:rPr>
          <w:rFonts w:ascii="Times New Roman" w:eastAsia="宋体" w:hAnsi="Times New Roman"/>
          <w:color w:val="000000"/>
          <w:sz w:val="24"/>
          <w:lang w:eastAsia="zh-CN"/>
        </w:rPr>
        <w:t>并送入界面刷新；摄像头模式则直接调用设备索引</w:t>
      </w:r>
      <w:r>
        <w:rPr>
          <w:rFonts w:ascii="Times New Roman" w:eastAsia="宋体" w:hAnsi="Times New Roman"/>
          <w:color w:val="000000"/>
          <w:sz w:val="24"/>
          <w:lang w:eastAsia="zh-CN"/>
        </w:rPr>
        <w:t>0</w:t>
      </w:r>
      <w:r>
        <w:rPr>
          <w:rFonts w:ascii="Times New Roman" w:eastAsia="宋体" w:hAnsi="Times New Roman"/>
          <w:color w:val="000000"/>
          <w:sz w:val="24"/>
          <w:lang w:eastAsia="zh-CN"/>
        </w:rPr>
        <w:t>完成采集，关闭时同步释放句柄，避免资源被占用。考虑到跌倒场景对实时性的要求较高，郭莉、</w:t>
      </w:r>
      <w:r>
        <w:rPr>
          <w:rFonts w:ascii="Times New Roman" w:eastAsia="宋体" w:hAnsi="Times New Roman"/>
          <w:color w:val="000000"/>
          <w:sz w:val="24"/>
          <w:lang w:eastAsia="zh-CN"/>
        </w:rPr>
        <w:lastRenderedPageBreak/>
        <w:t>张雪松、李萌萌、金花围绕复杂场景下的人体跌倒识别做了改进，说明检测速度与复杂环境鲁棒性需要同时兼顾</w:t>
      </w:r>
      <w:r>
        <w:rPr>
          <w:rFonts w:ascii="Times New Roman" w:eastAsia="宋体" w:hAnsi="Times New Roman"/>
          <w:color w:val="000000"/>
          <w:sz w:val="24"/>
          <w:lang w:eastAsia="zh-CN"/>
        </w:rPr>
        <w:t>[33]</w:t>
      </w:r>
      <w:r>
        <w:rPr>
          <w:rFonts w:ascii="Times New Roman" w:eastAsia="宋体" w:hAnsi="Times New Roman"/>
          <w:color w:val="000000"/>
          <w:sz w:val="24"/>
          <w:lang w:eastAsia="zh-CN"/>
        </w:rPr>
        <w:t>，本系统也把视频读取、推理和显示拆开执行，使画面更新更稳定。</w:t>
      </w:r>
    </w:p>
    <w:tbl>
      <w:tblPr>
        <w:tblW w:w="8640" w:type="dxa"/>
        <w:jc w:val="center"/>
        <w:tblLayout w:type="fixed"/>
        <w:tblLook w:val="04A0" w:firstRow="1" w:lastRow="0" w:firstColumn="1" w:lastColumn="0" w:noHBand="0" w:noVBand="1"/>
      </w:tblPr>
      <w:tblGrid>
        <w:gridCol w:w="2880"/>
        <w:gridCol w:w="2880"/>
        <w:gridCol w:w="2880"/>
      </w:tblGrid>
      <w:tr w:rsidR="007A0E80" w14:paraId="39578BDB" w14:textId="77777777">
        <w:trPr>
          <w:jc w:val="center"/>
        </w:trPr>
        <w:tc>
          <w:tcPr>
            <w:tcW w:w="2880" w:type="dxa"/>
            <w:tcBorders>
              <w:top w:val="single" w:sz="8" w:space="0" w:color="000000"/>
              <w:bottom w:val="single" w:sz="4" w:space="0" w:color="000000"/>
            </w:tcBorders>
            <w:vAlign w:val="center"/>
          </w:tcPr>
          <w:p w14:paraId="6F4A813D" w14:textId="77777777" w:rsidR="007A0E80" w:rsidRDefault="00000000">
            <w:pPr>
              <w:widowControl w:val="0"/>
              <w:spacing w:after="0" w:line="240" w:lineRule="auto"/>
              <w:jc w:val="center"/>
            </w:pPr>
            <w:r>
              <w:rPr>
                <w:rFonts w:ascii="宋体" w:eastAsia="宋体" w:hAnsi="宋体"/>
                <w:color w:val="000000"/>
                <w:sz w:val="24"/>
              </w:rPr>
              <w:t>功能项</w:t>
            </w:r>
          </w:p>
        </w:tc>
        <w:tc>
          <w:tcPr>
            <w:tcW w:w="2880" w:type="dxa"/>
            <w:tcBorders>
              <w:top w:val="single" w:sz="8" w:space="0" w:color="000000"/>
              <w:bottom w:val="single" w:sz="4" w:space="0" w:color="000000"/>
            </w:tcBorders>
            <w:vAlign w:val="center"/>
          </w:tcPr>
          <w:p w14:paraId="184CFBD2" w14:textId="77777777" w:rsidR="007A0E80" w:rsidRDefault="00000000">
            <w:pPr>
              <w:widowControl w:val="0"/>
              <w:spacing w:after="0" w:line="240" w:lineRule="auto"/>
              <w:jc w:val="center"/>
            </w:pPr>
            <w:r>
              <w:rPr>
                <w:rFonts w:ascii="宋体" w:eastAsia="宋体" w:hAnsi="宋体"/>
                <w:color w:val="000000"/>
                <w:sz w:val="24"/>
              </w:rPr>
              <w:t>实现方式</w:t>
            </w:r>
          </w:p>
        </w:tc>
        <w:tc>
          <w:tcPr>
            <w:tcW w:w="2880" w:type="dxa"/>
            <w:tcBorders>
              <w:top w:val="single" w:sz="8" w:space="0" w:color="000000"/>
              <w:bottom w:val="single" w:sz="4" w:space="0" w:color="000000"/>
            </w:tcBorders>
            <w:vAlign w:val="center"/>
          </w:tcPr>
          <w:p w14:paraId="5C65681A" w14:textId="77777777" w:rsidR="007A0E80" w:rsidRDefault="00000000">
            <w:pPr>
              <w:widowControl w:val="0"/>
              <w:spacing w:after="0" w:line="240" w:lineRule="auto"/>
              <w:jc w:val="center"/>
            </w:pPr>
            <w:r>
              <w:rPr>
                <w:rFonts w:ascii="宋体" w:eastAsia="宋体" w:hAnsi="宋体"/>
                <w:color w:val="000000"/>
                <w:sz w:val="24"/>
              </w:rPr>
              <w:t>运行说明</w:t>
            </w:r>
          </w:p>
        </w:tc>
      </w:tr>
      <w:tr w:rsidR="007A0E80" w14:paraId="2231318C" w14:textId="77777777">
        <w:trPr>
          <w:jc w:val="center"/>
        </w:trPr>
        <w:tc>
          <w:tcPr>
            <w:tcW w:w="2880" w:type="dxa"/>
            <w:vAlign w:val="center"/>
          </w:tcPr>
          <w:p w14:paraId="6E9D254D" w14:textId="77777777" w:rsidR="007A0E80" w:rsidRDefault="00000000">
            <w:pPr>
              <w:widowControl w:val="0"/>
              <w:spacing w:after="0" w:line="240" w:lineRule="auto"/>
              <w:jc w:val="center"/>
            </w:pPr>
            <w:r>
              <w:rPr>
                <w:rFonts w:ascii="宋体" w:eastAsia="宋体" w:hAnsi="宋体"/>
                <w:color w:val="000000"/>
                <w:sz w:val="24"/>
              </w:rPr>
              <w:t>MP4加载</w:t>
            </w:r>
          </w:p>
        </w:tc>
        <w:tc>
          <w:tcPr>
            <w:tcW w:w="2880" w:type="dxa"/>
            <w:vAlign w:val="center"/>
          </w:tcPr>
          <w:p w14:paraId="1DACE586" w14:textId="77777777" w:rsidR="007A0E80" w:rsidRDefault="00000000">
            <w:pPr>
              <w:widowControl w:val="0"/>
              <w:spacing w:after="0" w:line="240" w:lineRule="auto"/>
              <w:jc w:val="center"/>
            </w:pPr>
            <w:r>
              <w:rPr>
                <w:rFonts w:ascii="宋体" w:eastAsia="宋体" w:hAnsi="宋体"/>
                <w:color w:val="000000"/>
                <w:sz w:val="24"/>
              </w:rPr>
              <w:t>VideoCapture(path)</w:t>
            </w:r>
          </w:p>
        </w:tc>
        <w:tc>
          <w:tcPr>
            <w:tcW w:w="2880" w:type="dxa"/>
            <w:vAlign w:val="center"/>
          </w:tcPr>
          <w:p w14:paraId="0CEE048C" w14:textId="77777777" w:rsidR="007A0E80" w:rsidRDefault="00000000">
            <w:pPr>
              <w:widowControl w:val="0"/>
              <w:spacing w:after="0" w:line="240" w:lineRule="auto"/>
              <w:jc w:val="center"/>
            </w:pPr>
            <w:r>
              <w:rPr>
                <w:rFonts w:ascii="宋体" w:eastAsia="宋体" w:hAnsi="宋体"/>
                <w:color w:val="000000"/>
                <w:sz w:val="24"/>
              </w:rPr>
              <w:t>支持本地视频检测</w:t>
            </w:r>
          </w:p>
        </w:tc>
      </w:tr>
      <w:tr w:rsidR="007A0E80" w14:paraId="168CB8D1" w14:textId="77777777">
        <w:trPr>
          <w:jc w:val="center"/>
        </w:trPr>
        <w:tc>
          <w:tcPr>
            <w:tcW w:w="2880" w:type="dxa"/>
            <w:vAlign w:val="center"/>
          </w:tcPr>
          <w:p w14:paraId="544694A9" w14:textId="77777777" w:rsidR="007A0E80" w:rsidRDefault="00000000">
            <w:pPr>
              <w:widowControl w:val="0"/>
              <w:spacing w:after="0" w:line="240" w:lineRule="auto"/>
              <w:jc w:val="center"/>
            </w:pPr>
            <w:r>
              <w:rPr>
                <w:rFonts w:ascii="宋体" w:eastAsia="宋体" w:hAnsi="宋体"/>
                <w:color w:val="000000"/>
                <w:sz w:val="24"/>
              </w:rPr>
              <w:t>AVI加载</w:t>
            </w:r>
          </w:p>
        </w:tc>
        <w:tc>
          <w:tcPr>
            <w:tcW w:w="2880" w:type="dxa"/>
            <w:vAlign w:val="center"/>
          </w:tcPr>
          <w:p w14:paraId="32C1F834" w14:textId="77777777" w:rsidR="007A0E80" w:rsidRDefault="00000000">
            <w:pPr>
              <w:widowControl w:val="0"/>
              <w:spacing w:after="0" w:line="240" w:lineRule="auto"/>
              <w:jc w:val="center"/>
            </w:pPr>
            <w:r>
              <w:rPr>
                <w:rFonts w:ascii="宋体" w:eastAsia="宋体" w:hAnsi="宋体"/>
                <w:color w:val="000000"/>
                <w:sz w:val="24"/>
              </w:rPr>
              <w:t>VideoCapture(path)</w:t>
            </w:r>
          </w:p>
        </w:tc>
        <w:tc>
          <w:tcPr>
            <w:tcW w:w="2880" w:type="dxa"/>
            <w:vAlign w:val="center"/>
          </w:tcPr>
          <w:p w14:paraId="565BB071" w14:textId="77777777" w:rsidR="007A0E80" w:rsidRDefault="00000000">
            <w:pPr>
              <w:widowControl w:val="0"/>
              <w:spacing w:after="0" w:line="240" w:lineRule="auto"/>
              <w:jc w:val="center"/>
            </w:pPr>
            <w:r>
              <w:rPr>
                <w:rFonts w:ascii="宋体" w:eastAsia="宋体" w:hAnsi="宋体"/>
                <w:color w:val="000000"/>
                <w:sz w:val="24"/>
              </w:rPr>
              <w:t>与MP4共用读帧流程</w:t>
            </w:r>
          </w:p>
        </w:tc>
      </w:tr>
      <w:tr w:rsidR="007A0E80" w14:paraId="0F7A2579" w14:textId="77777777">
        <w:trPr>
          <w:jc w:val="center"/>
        </w:trPr>
        <w:tc>
          <w:tcPr>
            <w:tcW w:w="2880" w:type="dxa"/>
            <w:vAlign w:val="center"/>
          </w:tcPr>
          <w:p w14:paraId="2F9AF4A1" w14:textId="77777777" w:rsidR="007A0E80" w:rsidRDefault="00000000">
            <w:pPr>
              <w:widowControl w:val="0"/>
              <w:spacing w:after="0" w:line="240" w:lineRule="auto"/>
              <w:jc w:val="center"/>
            </w:pPr>
            <w:r>
              <w:rPr>
                <w:rFonts w:ascii="宋体" w:eastAsia="宋体" w:hAnsi="宋体"/>
                <w:color w:val="000000"/>
                <w:sz w:val="24"/>
              </w:rPr>
              <w:t>摄像头调用</w:t>
            </w:r>
          </w:p>
        </w:tc>
        <w:tc>
          <w:tcPr>
            <w:tcW w:w="2880" w:type="dxa"/>
            <w:vAlign w:val="center"/>
          </w:tcPr>
          <w:p w14:paraId="66A7A1FF" w14:textId="77777777" w:rsidR="007A0E80" w:rsidRDefault="00000000">
            <w:pPr>
              <w:widowControl w:val="0"/>
              <w:spacing w:after="0" w:line="240" w:lineRule="auto"/>
              <w:jc w:val="center"/>
            </w:pPr>
            <w:r>
              <w:rPr>
                <w:rFonts w:ascii="宋体" w:eastAsia="宋体" w:hAnsi="宋体"/>
                <w:color w:val="000000"/>
                <w:sz w:val="24"/>
              </w:rPr>
              <w:t>VideoCapture(0)</w:t>
            </w:r>
          </w:p>
        </w:tc>
        <w:tc>
          <w:tcPr>
            <w:tcW w:w="2880" w:type="dxa"/>
            <w:vAlign w:val="center"/>
          </w:tcPr>
          <w:p w14:paraId="47FEA7DA" w14:textId="77777777" w:rsidR="007A0E80" w:rsidRDefault="00000000">
            <w:pPr>
              <w:widowControl w:val="0"/>
              <w:spacing w:after="0" w:line="240" w:lineRule="auto"/>
              <w:jc w:val="center"/>
            </w:pPr>
            <w:r>
              <w:rPr>
                <w:rFonts w:ascii="宋体" w:eastAsia="宋体" w:hAnsi="宋体"/>
                <w:color w:val="000000"/>
                <w:sz w:val="24"/>
              </w:rPr>
              <w:t>默认调用本机摄像头</w:t>
            </w:r>
          </w:p>
        </w:tc>
      </w:tr>
      <w:tr w:rsidR="007A0E80" w14:paraId="23728618" w14:textId="77777777">
        <w:trPr>
          <w:jc w:val="center"/>
        </w:trPr>
        <w:tc>
          <w:tcPr>
            <w:tcW w:w="2880" w:type="dxa"/>
            <w:tcBorders>
              <w:bottom w:val="single" w:sz="8" w:space="0" w:color="000000"/>
            </w:tcBorders>
            <w:vAlign w:val="center"/>
          </w:tcPr>
          <w:p w14:paraId="5BFC4D2D" w14:textId="77777777" w:rsidR="007A0E80" w:rsidRDefault="00000000">
            <w:pPr>
              <w:widowControl w:val="0"/>
              <w:spacing w:after="0" w:line="240" w:lineRule="auto"/>
              <w:jc w:val="center"/>
            </w:pPr>
            <w:r>
              <w:rPr>
                <w:rFonts w:ascii="宋体" w:eastAsia="宋体" w:hAnsi="宋体"/>
                <w:color w:val="000000"/>
                <w:sz w:val="24"/>
              </w:rPr>
              <w:t>资源释放</w:t>
            </w:r>
          </w:p>
        </w:tc>
        <w:tc>
          <w:tcPr>
            <w:tcW w:w="2880" w:type="dxa"/>
            <w:tcBorders>
              <w:bottom w:val="single" w:sz="8" w:space="0" w:color="000000"/>
            </w:tcBorders>
            <w:vAlign w:val="center"/>
          </w:tcPr>
          <w:p w14:paraId="7929965B" w14:textId="77777777" w:rsidR="007A0E80" w:rsidRDefault="00000000">
            <w:pPr>
              <w:widowControl w:val="0"/>
              <w:spacing w:after="0" w:line="240" w:lineRule="auto"/>
              <w:jc w:val="center"/>
            </w:pPr>
            <w:r>
              <w:rPr>
                <w:rFonts w:ascii="宋体" w:eastAsia="宋体" w:hAnsi="宋体"/>
                <w:color w:val="000000"/>
                <w:sz w:val="24"/>
              </w:rPr>
              <w:t>release()</w:t>
            </w:r>
          </w:p>
        </w:tc>
        <w:tc>
          <w:tcPr>
            <w:tcW w:w="2880" w:type="dxa"/>
            <w:tcBorders>
              <w:bottom w:val="single" w:sz="8" w:space="0" w:color="000000"/>
            </w:tcBorders>
            <w:vAlign w:val="center"/>
          </w:tcPr>
          <w:p w14:paraId="4B7A072F" w14:textId="77777777" w:rsidR="007A0E80" w:rsidRDefault="00000000">
            <w:pPr>
              <w:widowControl w:val="0"/>
              <w:spacing w:after="0" w:line="240" w:lineRule="auto"/>
              <w:jc w:val="center"/>
            </w:pPr>
            <w:r>
              <w:rPr>
                <w:rFonts w:ascii="宋体" w:eastAsia="宋体" w:hAnsi="宋体"/>
                <w:color w:val="000000"/>
                <w:sz w:val="24"/>
              </w:rPr>
              <w:t>停止后关闭视频流</w:t>
            </w:r>
          </w:p>
        </w:tc>
      </w:tr>
    </w:tbl>
    <w:p w14:paraId="7B8F0F65" w14:textId="77777777" w:rsidR="007A0E80" w:rsidRDefault="00000000">
      <w:pPr>
        <w:spacing w:after="0" w:line="360" w:lineRule="auto"/>
        <w:ind w:firstLine="480"/>
      </w:pPr>
      <w:r>
        <w:rPr>
          <w:rFonts w:ascii="Times New Roman" w:eastAsia="宋体" w:hAnsi="Times New Roman"/>
          <w:color w:val="000000"/>
          <w:sz w:val="24"/>
        </w:rPr>
        <w:t>```code</w:t>
      </w:r>
      <w:r>
        <w:rPr>
          <w:rFonts w:ascii="Times New Roman" w:eastAsia="宋体" w:hAnsi="Times New Roman"/>
          <w:color w:val="000000"/>
          <w:sz w:val="24"/>
        </w:rPr>
        <w:br/>
        <w:t>cap = cv2.VideoCapture(source)  # source</w:t>
      </w:r>
      <w:r>
        <w:rPr>
          <w:rFonts w:ascii="Times New Roman" w:eastAsia="宋体" w:hAnsi="Times New Roman"/>
          <w:color w:val="000000"/>
          <w:sz w:val="24"/>
        </w:rPr>
        <w:t>可为视频路径或</w:t>
      </w:r>
      <w:r>
        <w:rPr>
          <w:rFonts w:ascii="Times New Roman" w:eastAsia="宋体" w:hAnsi="Times New Roman"/>
          <w:color w:val="000000"/>
          <w:sz w:val="24"/>
        </w:rPr>
        <w:t>0</w:t>
      </w:r>
      <w:r>
        <w:rPr>
          <w:rFonts w:ascii="Times New Roman" w:eastAsia="宋体" w:hAnsi="Times New Roman"/>
          <w:color w:val="000000"/>
          <w:sz w:val="24"/>
        </w:rPr>
        <w:br/>
        <w:t>while cap.isOpened():</w:t>
      </w:r>
      <w:r>
        <w:rPr>
          <w:rFonts w:ascii="Times New Roman" w:eastAsia="宋体" w:hAnsi="Times New Roman"/>
          <w:color w:val="000000"/>
          <w:sz w:val="24"/>
        </w:rPr>
        <w:br/>
        <w:t xml:space="preserve">    ret, frame = cap.read()</w:t>
      </w:r>
      <w:r>
        <w:rPr>
          <w:rFonts w:ascii="Times New Roman" w:eastAsia="宋体" w:hAnsi="Times New Roman"/>
          <w:color w:val="000000"/>
          <w:sz w:val="24"/>
        </w:rPr>
        <w:br/>
        <w:t xml:space="preserve">    if not ret:</w:t>
      </w:r>
      <w:r>
        <w:rPr>
          <w:rFonts w:ascii="Times New Roman" w:eastAsia="宋体" w:hAnsi="Times New Roman"/>
          <w:color w:val="000000"/>
          <w:sz w:val="24"/>
        </w:rPr>
        <w:br/>
        <w:t xml:space="preserve">        break</w:t>
      </w:r>
      <w:r>
        <w:rPr>
          <w:rFonts w:ascii="Times New Roman" w:eastAsia="宋体" w:hAnsi="Times New Roman"/>
          <w:color w:val="000000"/>
          <w:sz w:val="24"/>
        </w:rPr>
        <w:br/>
        <w:t xml:space="preserve">    rgb = cv2.cvtColor(frame, cv2.COLOR_BGR2RGB)</w:t>
      </w:r>
      <w:r>
        <w:rPr>
          <w:rFonts w:ascii="Times New Roman" w:eastAsia="宋体" w:hAnsi="Times New Roman"/>
          <w:color w:val="000000"/>
          <w:sz w:val="24"/>
        </w:rPr>
        <w:br/>
        <w:t xml:space="preserve">    result = model(rgb)   # YOLOv8</w:t>
      </w:r>
      <w:r>
        <w:rPr>
          <w:rFonts w:ascii="Times New Roman" w:eastAsia="宋体" w:hAnsi="Times New Roman"/>
          <w:color w:val="000000"/>
          <w:sz w:val="24"/>
        </w:rPr>
        <w:t>推理</w:t>
      </w:r>
      <w:r>
        <w:rPr>
          <w:rFonts w:ascii="Times New Roman" w:eastAsia="宋体" w:hAnsi="Times New Roman"/>
          <w:color w:val="000000"/>
          <w:sz w:val="24"/>
        </w:rPr>
        <w:br/>
        <w:t>cap.release()</w:t>
      </w:r>
      <w:r>
        <w:rPr>
          <w:rFonts w:ascii="Times New Roman" w:eastAsia="宋体" w:hAnsi="Times New Roman"/>
          <w:color w:val="000000"/>
          <w:sz w:val="24"/>
        </w:rPr>
        <w:br/>
        <w:t>```</w:t>
      </w:r>
    </w:p>
    <w:p w14:paraId="3A4E9D3D" w14:textId="77777777" w:rsidR="007A0E80" w:rsidRDefault="00000000">
      <w:pPr>
        <w:pStyle w:val="4"/>
        <w:spacing w:before="480" w:after="120" w:line="240" w:lineRule="auto"/>
        <w:rPr>
          <w:lang w:eastAsia="zh-CN"/>
        </w:rPr>
      </w:pPr>
      <w:bookmarkStart w:id="35" w:name="__RefHeading___Toc956_1076836563"/>
      <w:bookmarkEnd w:id="35"/>
      <w:r>
        <w:rPr>
          <w:rFonts w:ascii="Times New Roman" w:eastAsia="宋体" w:hAnsi="Times New Roman"/>
          <w:i w:val="0"/>
          <w:color w:val="000000"/>
          <w:sz w:val="28"/>
          <w:lang w:eastAsia="zh-CN"/>
        </w:rPr>
        <w:t xml:space="preserve">5.2 </w:t>
      </w:r>
      <w:r>
        <w:rPr>
          <w:rFonts w:ascii="Times New Roman" w:eastAsia="宋体" w:hAnsi="Times New Roman"/>
          <w:i w:val="0"/>
          <w:color w:val="000000"/>
          <w:sz w:val="28"/>
          <w:lang w:eastAsia="zh-CN"/>
        </w:rPr>
        <w:t>检测结果展示与报警机制</w:t>
      </w:r>
    </w:p>
    <w:p w14:paraId="74F2F743"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检测线程把每帧的判定结果回传到</w:t>
      </w:r>
      <w:r>
        <w:rPr>
          <w:rFonts w:ascii="Times New Roman" w:eastAsia="宋体" w:hAnsi="Times New Roman"/>
          <w:color w:val="000000"/>
          <w:sz w:val="24"/>
          <w:lang w:eastAsia="zh-CN"/>
        </w:rPr>
        <w:t>PyQt5</w:t>
      </w:r>
      <w:r>
        <w:rPr>
          <w:rFonts w:ascii="Times New Roman" w:eastAsia="宋体" w:hAnsi="Times New Roman"/>
          <w:color w:val="000000"/>
          <w:sz w:val="24"/>
          <w:lang w:eastAsia="zh-CN"/>
        </w:rPr>
        <w:t>界面后，系统会在结果区叠加目标框、类别与时间戳；当连续若干帧满足跌倒阈值时，主线程会触发</w:t>
      </w:r>
      <w:r>
        <w:rPr>
          <w:rFonts w:ascii="Times New Roman" w:eastAsia="宋体" w:hAnsi="Times New Roman"/>
          <w:color w:val="000000"/>
          <w:sz w:val="24"/>
          <w:lang w:eastAsia="zh-CN"/>
        </w:rPr>
        <w:t>QMessageBox</w:t>
      </w:r>
      <w:r>
        <w:rPr>
          <w:rFonts w:ascii="Times New Roman" w:eastAsia="宋体" w:hAnsi="Times New Roman"/>
          <w:color w:val="000000"/>
          <w:sz w:val="24"/>
          <w:lang w:eastAsia="zh-CN"/>
        </w:rPr>
        <w:t>弹窗，并把报警状态同步写到状态栏，避免单帧误检就频繁提醒。为保证过程可复现，测试视频选自</w:t>
      </w:r>
      <w:r>
        <w:rPr>
          <w:rFonts w:ascii="Times New Roman" w:eastAsia="宋体" w:hAnsi="Times New Roman"/>
          <w:color w:val="000000"/>
          <w:sz w:val="24"/>
          <w:lang w:eastAsia="zh-CN"/>
        </w:rPr>
        <w:t>Kaggle</w:t>
      </w:r>
      <w:r>
        <w:rPr>
          <w:rFonts w:ascii="Times New Roman" w:eastAsia="宋体" w:hAnsi="Times New Roman"/>
          <w:color w:val="000000"/>
          <w:sz w:val="24"/>
          <w:lang w:eastAsia="zh-CN"/>
        </w:rPr>
        <w:t>公开跌倒行为数据集与</w:t>
      </w:r>
      <w:r>
        <w:rPr>
          <w:rFonts w:ascii="Times New Roman" w:eastAsia="宋体" w:hAnsi="Times New Roman"/>
          <w:color w:val="000000"/>
          <w:sz w:val="24"/>
          <w:lang w:eastAsia="zh-CN"/>
        </w:rPr>
        <w:t>Google Dataset Search</w:t>
      </w:r>
      <w:r>
        <w:rPr>
          <w:rFonts w:ascii="Times New Roman" w:eastAsia="宋体" w:hAnsi="Times New Roman"/>
          <w:color w:val="000000"/>
          <w:sz w:val="24"/>
          <w:lang w:eastAsia="zh-CN"/>
        </w:rPr>
        <w:t>可检索到的视频样本，下载后统一转为</w:t>
      </w:r>
      <w:r>
        <w:rPr>
          <w:rFonts w:ascii="Times New Roman" w:eastAsia="宋体" w:hAnsi="Times New Roman"/>
          <w:color w:val="000000"/>
          <w:sz w:val="24"/>
          <w:lang w:eastAsia="zh-CN"/>
        </w:rPr>
        <w:t>MP4</w:t>
      </w:r>
      <w:r>
        <w:rPr>
          <w:rFonts w:ascii="Times New Roman" w:eastAsia="宋体" w:hAnsi="Times New Roman"/>
          <w:color w:val="000000"/>
          <w:sz w:val="24"/>
          <w:lang w:eastAsia="zh-CN"/>
        </w:rPr>
        <w:t>，再按时间顺序逐段回放，观察弹窗触发、画面标注和停止恢复是否正常。</w:t>
      </w:r>
    </w:p>
    <w:p w14:paraId="2804B7D5"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日志模块采用文本追加和结构化字段并存的方式，把报警时间、视频源名称、帧号、边界框坐标、置信度及判定结果记录到本地</w:t>
      </w:r>
      <w:r>
        <w:rPr>
          <w:rFonts w:ascii="Times New Roman" w:eastAsia="宋体" w:hAnsi="Times New Roman"/>
          <w:color w:val="000000"/>
          <w:sz w:val="24"/>
          <w:lang w:eastAsia="zh-CN"/>
        </w:rPr>
        <w:t>log</w:t>
      </w:r>
      <w:r>
        <w:rPr>
          <w:rFonts w:ascii="Times New Roman" w:eastAsia="宋体" w:hAnsi="Times New Roman"/>
          <w:color w:val="000000"/>
          <w:sz w:val="24"/>
          <w:lang w:eastAsia="zh-CN"/>
        </w:rPr>
        <w:t>文件，便于后续排查。若同一事件在设定时间窗内重复出现，系统会做一次去重处理，减少重复写入；用户结束检测后仍能把日志导出，用来核对误报、漏报和报警延迟。</w:t>
      </w:r>
    </w:p>
    <w:p w14:paraId="580D2ED5" w14:textId="77777777" w:rsidR="007A0E80" w:rsidRDefault="00000000">
      <w:pPr>
        <w:pStyle w:val="5"/>
        <w:spacing w:before="240" w:after="120" w:line="240" w:lineRule="auto"/>
        <w:rPr>
          <w:lang w:eastAsia="zh-CN"/>
        </w:rPr>
      </w:pPr>
      <w:bookmarkStart w:id="36" w:name="__RefHeading___Toc958_1076836563"/>
      <w:bookmarkEnd w:id="36"/>
      <w:r>
        <w:rPr>
          <w:rFonts w:ascii="Times New Roman" w:eastAsia="黑体" w:hAnsi="Times New Roman"/>
          <w:color w:val="000000"/>
          <w:sz w:val="24"/>
          <w:lang w:eastAsia="zh-CN"/>
        </w:rPr>
        <w:t xml:space="preserve">5.2.1 </w:t>
      </w:r>
      <w:r>
        <w:rPr>
          <w:rFonts w:ascii="Times New Roman" w:eastAsia="黑体" w:hAnsi="Times New Roman"/>
          <w:color w:val="000000"/>
          <w:sz w:val="24"/>
          <w:lang w:eastAsia="zh-CN"/>
        </w:rPr>
        <w:t>实时检测结果可视化</w:t>
      </w:r>
    </w:p>
    <w:p w14:paraId="0CCA9406"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实时显示模块把</w:t>
      </w:r>
      <w:r>
        <w:rPr>
          <w:rFonts w:ascii="Times New Roman" w:eastAsia="宋体" w:hAnsi="Times New Roman"/>
          <w:color w:val="000000"/>
          <w:sz w:val="24"/>
          <w:lang w:eastAsia="zh-CN"/>
        </w:rPr>
        <w:t>OpenCV</w:t>
      </w:r>
      <w:r>
        <w:rPr>
          <w:rFonts w:ascii="Times New Roman" w:eastAsia="宋体" w:hAnsi="Times New Roman"/>
          <w:color w:val="000000"/>
          <w:sz w:val="24"/>
          <w:lang w:eastAsia="zh-CN"/>
        </w:rPr>
        <w:t>读取到的视频帧送入</w:t>
      </w:r>
      <w:r>
        <w:rPr>
          <w:rFonts w:ascii="Times New Roman" w:eastAsia="宋体" w:hAnsi="Times New Roman"/>
          <w:color w:val="000000"/>
          <w:sz w:val="24"/>
          <w:lang w:eastAsia="zh-CN"/>
        </w:rPr>
        <w:t>YOLOv8</w:t>
      </w:r>
      <w:r>
        <w:rPr>
          <w:rFonts w:ascii="Times New Roman" w:eastAsia="宋体" w:hAnsi="Times New Roman"/>
          <w:color w:val="000000"/>
          <w:sz w:val="24"/>
          <w:lang w:eastAsia="zh-CN"/>
        </w:rPr>
        <w:t>推理后，会将人体边界框直接绘制在原始画面上，并在框体上方同步标注</w:t>
      </w:r>
      <w:r>
        <w:rPr>
          <w:rFonts w:ascii="Times New Roman" w:eastAsia="宋体" w:hAnsi="Times New Roman"/>
          <w:color w:val="000000"/>
          <w:sz w:val="24"/>
          <w:lang w:eastAsia="zh-CN"/>
        </w:rPr>
        <w:t>standing</w:t>
      </w:r>
      <w:r>
        <w:rPr>
          <w:rFonts w:ascii="Times New Roman" w:eastAsia="宋体" w:hAnsi="Times New Roman"/>
          <w:color w:val="000000"/>
          <w:sz w:val="24"/>
          <w:lang w:eastAsia="zh-CN"/>
        </w:rPr>
        <w:t>、</w:t>
      </w:r>
      <w:r>
        <w:rPr>
          <w:rFonts w:ascii="Times New Roman" w:eastAsia="宋体" w:hAnsi="Times New Roman"/>
          <w:color w:val="000000"/>
          <w:sz w:val="24"/>
          <w:lang w:eastAsia="zh-CN"/>
        </w:rPr>
        <w:t>walking</w:t>
      </w:r>
      <w:r>
        <w:rPr>
          <w:rFonts w:ascii="Times New Roman" w:eastAsia="宋体" w:hAnsi="Times New Roman"/>
          <w:color w:val="000000"/>
          <w:sz w:val="24"/>
          <w:lang w:eastAsia="zh-CN"/>
        </w:rPr>
        <w:t>、</w:t>
      </w:r>
      <w:r>
        <w:rPr>
          <w:rFonts w:ascii="Times New Roman" w:eastAsia="宋体" w:hAnsi="Times New Roman"/>
          <w:color w:val="000000"/>
          <w:sz w:val="24"/>
          <w:lang w:eastAsia="zh-CN"/>
        </w:rPr>
        <w:t>fall</w:t>
      </w:r>
      <w:r>
        <w:rPr>
          <w:rFonts w:ascii="Times New Roman" w:eastAsia="宋体" w:hAnsi="Times New Roman"/>
          <w:color w:val="000000"/>
          <w:sz w:val="24"/>
          <w:lang w:eastAsia="zh-CN"/>
        </w:rPr>
        <w:t>等行为状态。界面端用</w:t>
      </w:r>
      <w:r>
        <w:rPr>
          <w:rFonts w:ascii="Times New Roman" w:eastAsia="宋体" w:hAnsi="Times New Roman"/>
          <w:color w:val="000000"/>
          <w:sz w:val="24"/>
          <w:lang w:eastAsia="zh-CN"/>
        </w:rPr>
        <w:t>PyQt5</w:t>
      </w:r>
      <w:r>
        <w:rPr>
          <w:rFonts w:ascii="Times New Roman" w:eastAsia="宋体" w:hAnsi="Times New Roman"/>
          <w:color w:val="000000"/>
          <w:sz w:val="24"/>
          <w:lang w:eastAsia="zh-CN"/>
        </w:rPr>
        <w:t>的</w:t>
      </w:r>
      <w:r>
        <w:rPr>
          <w:rFonts w:ascii="Times New Roman" w:eastAsia="宋体" w:hAnsi="Times New Roman"/>
          <w:color w:val="000000"/>
          <w:sz w:val="24"/>
          <w:lang w:eastAsia="zh-CN"/>
        </w:rPr>
        <w:t>QLabel</w:t>
      </w:r>
      <w:r>
        <w:rPr>
          <w:rFonts w:ascii="Times New Roman" w:eastAsia="宋体" w:hAnsi="Times New Roman"/>
          <w:color w:val="000000"/>
          <w:sz w:val="24"/>
          <w:lang w:eastAsia="zh-CN"/>
        </w:rPr>
        <w:t>刷新结果图像，状态文字会跟随当前帧实时更新，用户能较直观地看到目</w:t>
      </w:r>
      <w:r>
        <w:rPr>
          <w:rFonts w:ascii="Times New Roman" w:eastAsia="宋体" w:hAnsi="Times New Roman"/>
          <w:color w:val="000000"/>
          <w:sz w:val="24"/>
          <w:lang w:eastAsia="zh-CN"/>
        </w:rPr>
        <w:lastRenderedPageBreak/>
        <w:t>标位置变化和跌倒判定过程。实验中选用了</w:t>
      </w:r>
      <w:r>
        <w:rPr>
          <w:rFonts w:ascii="Times New Roman" w:eastAsia="宋体" w:hAnsi="Times New Roman"/>
          <w:color w:val="000000"/>
          <w:sz w:val="24"/>
          <w:lang w:eastAsia="zh-CN"/>
        </w:rPr>
        <w:t>Kaggle</w:t>
      </w:r>
      <w:r>
        <w:rPr>
          <w:rFonts w:ascii="Times New Roman" w:eastAsia="宋体" w:hAnsi="Times New Roman"/>
          <w:color w:val="000000"/>
          <w:sz w:val="24"/>
          <w:lang w:eastAsia="zh-CN"/>
        </w:rPr>
        <w:t>平台公开跌倒视频数据与</w:t>
      </w:r>
      <w:r>
        <w:rPr>
          <w:rFonts w:ascii="Times New Roman" w:eastAsia="宋体" w:hAnsi="Times New Roman"/>
          <w:color w:val="000000"/>
          <w:sz w:val="24"/>
          <w:lang w:eastAsia="zh-CN"/>
        </w:rPr>
        <w:t>Google Dataset Search</w:t>
      </w:r>
      <w:r>
        <w:rPr>
          <w:rFonts w:ascii="Times New Roman" w:eastAsia="宋体" w:hAnsi="Times New Roman"/>
          <w:color w:val="000000"/>
          <w:sz w:val="24"/>
          <w:lang w:eastAsia="zh-CN"/>
        </w:rPr>
        <w:t>可检索的数据样本，下载后统一抽取有效片段、转换分辨率并逐帧测试，系统在正常光照下能够稳定完成矩形框叠加和状态文字显示。</w:t>
      </w:r>
    </w:p>
    <w:p w14:paraId="529D5A35"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为减少画面跳变带来的阅读干扰，系统把检测结果做了短时平滑处理，当相邻帧的类别一致时才持续显示对应状态；若框坐标波动较大，程序会按当前帧与历史帧的位置做简单修正。这样处理后，视频中的人体框显示得更连贯，跌倒提示也更清楚，便于值守人员快速判断现场情况。</w:t>
      </w:r>
    </w:p>
    <w:p w14:paraId="799A8DA6" w14:textId="77777777" w:rsidR="007A0E80" w:rsidRDefault="00000000">
      <w:pPr>
        <w:pStyle w:val="5"/>
        <w:spacing w:before="240" w:after="120" w:line="240" w:lineRule="auto"/>
        <w:rPr>
          <w:lang w:eastAsia="zh-CN"/>
        </w:rPr>
      </w:pPr>
      <w:bookmarkStart w:id="37" w:name="__RefHeading___Toc960_1076836563"/>
      <w:bookmarkEnd w:id="37"/>
      <w:r>
        <w:rPr>
          <w:rFonts w:ascii="Times New Roman" w:eastAsia="黑体" w:hAnsi="Times New Roman"/>
          <w:color w:val="000000"/>
          <w:sz w:val="24"/>
          <w:lang w:eastAsia="zh-CN"/>
        </w:rPr>
        <w:t xml:space="preserve">5.2.2 </w:t>
      </w:r>
      <w:r>
        <w:rPr>
          <w:rFonts w:ascii="Times New Roman" w:eastAsia="黑体" w:hAnsi="Times New Roman"/>
          <w:color w:val="000000"/>
          <w:sz w:val="24"/>
          <w:lang w:eastAsia="zh-CN"/>
        </w:rPr>
        <w:t>报警与日志记录功能</w:t>
      </w:r>
    </w:p>
    <w:p w14:paraId="393916CF"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报警与日志记录功能在系统落地中很关键。界面检测到跌倒后，会弹出独立报警窗口，并把事件发生的时间、目标所在画面位置和当前截图同步显示，值守人员能直接看到异常点。这里的位置由人体边界框中心坐标换算得到，时间由系统时钟写入，报警信息也会被写入表格区，便于后续核对。李枫对室内跌倒预警的处理思路中，把人体姿态变化与实时预警结合起来，说明告警环节不能只停留在识别结果，还要服务现场处置</w:t>
      </w:r>
      <w:r>
        <w:rPr>
          <w:rFonts w:ascii="Times New Roman" w:eastAsia="宋体" w:hAnsi="Times New Roman"/>
          <w:color w:val="000000"/>
          <w:sz w:val="24"/>
          <w:lang w:eastAsia="zh-CN"/>
        </w:rPr>
        <w:t>[30]</w:t>
      </w:r>
      <w:r>
        <w:rPr>
          <w:rFonts w:ascii="Times New Roman" w:eastAsia="宋体" w:hAnsi="Times New Roman"/>
          <w:color w:val="000000"/>
          <w:sz w:val="24"/>
          <w:lang w:eastAsia="zh-CN"/>
        </w:rPr>
        <w:t>。</w:t>
      </w:r>
    </w:p>
    <w:p w14:paraId="5E2CE6A1"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日志模块会把每次检测到的结果保存为本地文件，内容包括视频源名称、帧编号、检测类别、置信度、跌倒时间和目标位置，保存格式采用</w:t>
      </w:r>
      <w:r>
        <w:rPr>
          <w:rFonts w:ascii="Times New Roman" w:eastAsia="宋体" w:hAnsi="Times New Roman"/>
          <w:color w:val="000000"/>
          <w:sz w:val="24"/>
          <w:lang w:eastAsia="zh-CN"/>
        </w:rPr>
        <w:t>CSV</w:t>
      </w:r>
      <w:r>
        <w:rPr>
          <w:rFonts w:ascii="Times New Roman" w:eastAsia="宋体" w:hAnsi="Times New Roman"/>
          <w:color w:val="000000"/>
          <w:sz w:val="24"/>
          <w:lang w:eastAsia="zh-CN"/>
        </w:rPr>
        <w:t>，后续能直接导入</w:t>
      </w:r>
      <w:r>
        <w:rPr>
          <w:rFonts w:ascii="Times New Roman" w:eastAsia="宋体" w:hAnsi="Times New Roman"/>
          <w:color w:val="000000"/>
          <w:sz w:val="24"/>
          <w:lang w:eastAsia="zh-CN"/>
        </w:rPr>
        <w:t>Excel</w:t>
      </w:r>
      <w:r>
        <w:rPr>
          <w:rFonts w:ascii="Times New Roman" w:eastAsia="宋体" w:hAnsi="Times New Roman"/>
          <w:color w:val="000000"/>
          <w:sz w:val="24"/>
          <w:lang w:eastAsia="zh-CN"/>
        </w:rPr>
        <w:t>或</w:t>
      </w:r>
      <w:r>
        <w:rPr>
          <w:rFonts w:ascii="Times New Roman" w:eastAsia="宋体" w:hAnsi="Times New Roman"/>
          <w:color w:val="000000"/>
          <w:sz w:val="24"/>
          <w:lang w:eastAsia="zh-CN"/>
        </w:rPr>
        <w:t>Python</w:t>
      </w:r>
      <w:r>
        <w:rPr>
          <w:rFonts w:ascii="Times New Roman" w:eastAsia="宋体" w:hAnsi="Times New Roman"/>
          <w:color w:val="000000"/>
          <w:sz w:val="24"/>
          <w:lang w:eastAsia="zh-CN"/>
        </w:rPr>
        <w:t>做统计分析。实验时从</w:t>
      </w:r>
      <w:r>
        <w:rPr>
          <w:rFonts w:ascii="Times New Roman" w:eastAsia="宋体" w:hAnsi="Times New Roman"/>
          <w:color w:val="000000"/>
          <w:sz w:val="24"/>
          <w:lang w:eastAsia="zh-CN"/>
        </w:rPr>
        <w:t>Kaggle</w:t>
      </w:r>
      <w:r>
        <w:rPr>
          <w:rFonts w:ascii="Times New Roman" w:eastAsia="宋体" w:hAnsi="Times New Roman"/>
          <w:color w:val="000000"/>
          <w:sz w:val="24"/>
          <w:lang w:eastAsia="zh-CN"/>
        </w:rPr>
        <w:t>与</w:t>
      </w:r>
      <w:r>
        <w:rPr>
          <w:rFonts w:ascii="Times New Roman" w:eastAsia="宋体" w:hAnsi="Times New Roman"/>
          <w:color w:val="000000"/>
          <w:sz w:val="24"/>
          <w:lang w:eastAsia="zh-CN"/>
        </w:rPr>
        <w:t>Google Dataset Search</w:t>
      </w:r>
      <w:r>
        <w:rPr>
          <w:rFonts w:ascii="Times New Roman" w:eastAsia="宋体" w:hAnsi="Times New Roman"/>
          <w:color w:val="000000"/>
          <w:sz w:val="24"/>
          <w:lang w:eastAsia="zh-CN"/>
        </w:rPr>
        <w:t>获取公开跌倒视频样本，完成下载、抽帧、统一分辨率、逐段测试后，系统均能生成对应日志，漏写和错写现象较少，这也说明该功能有较好的可操作性。</w:t>
      </w:r>
    </w:p>
    <w:p w14:paraId="7B9889BF" w14:textId="77777777" w:rsidR="007A0E80" w:rsidRDefault="00000000">
      <w:pPr>
        <w:pStyle w:val="4"/>
        <w:spacing w:before="480" w:after="120" w:line="240" w:lineRule="auto"/>
        <w:rPr>
          <w:lang w:eastAsia="zh-CN"/>
        </w:rPr>
      </w:pPr>
      <w:bookmarkStart w:id="38" w:name="__RefHeading___Toc962_1076836563"/>
      <w:bookmarkEnd w:id="38"/>
      <w:r>
        <w:rPr>
          <w:rFonts w:ascii="Times New Roman" w:eastAsia="宋体" w:hAnsi="Times New Roman"/>
          <w:i w:val="0"/>
          <w:color w:val="000000"/>
          <w:sz w:val="28"/>
          <w:lang w:eastAsia="zh-CN"/>
        </w:rPr>
        <w:t xml:space="preserve">5.3 </w:t>
      </w:r>
      <w:r>
        <w:rPr>
          <w:rFonts w:ascii="Times New Roman" w:eastAsia="宋体" w:hAnsi="Times New Roman"/>
          <w:i w:val="0"/>
          <w:color w:val="000000"/>
          <w:sz w:val="28"/>
          <w:lang w:eastAsia="zh-CN"/>
        </w:rPr>
        <w:t>系统测试与性能评估</w:t>
      </w:r>
    </w:p>
    <w:p w14:paraId="25E96DBB"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系统测试在</w:t>
      </w:r>
      <w:r>
        <w:rPr>
          <w:rFonts w:ascii="Times New Roman" w:eastAsia="宋体" w:hAnsi="Times New Roman"/>
          <w:color w:val="000000"/>
          <w:sz w:val="24"/>
          <w:lang w:eastAsia="zh-CN"/>
        </w:rPr>
        <w:t>Windows 11</w:t>
      </w:r>
      <w:r>
        <w:rPr>
          <w:rFonts w:ascii="Times New Roman" w:eastAsia="宋体" w:hAnsi="Times New Roman"/>
          <w:color w:val="000000"/>
          <w:sz w:val="24"/>
          <w:lang w:eastAsia="zh-CN"/>
        </w:rPr>
        <w:t>、</w:t>
      </w:r>
      <w:r>
        <w:rPr>
          <w:rFonts w:ascii="Times New Roman" w:eastAsia="宋体" w:hAnsi="Times New Roman"/>
          <w:color w:val="000000"/>
          <w:sz w:val="24"/>
          <w:lang w:eastAsia="zh-CN"/>
        </w:rPr>
        <w:t>Python 3.10</w:t>
      </w:r>
      <w:r>
        <w:rPr>
          <w:rFonts w:ascii="Times New Roman" w:eastAsia="宋体" w:hAnsi="Times New Roman"/>
          <w:color w:val="000000"/>
          <w:sz w:val="24"/>
          <w:lang w:eastAsia="zh-CN"/>
        </w:rPr>
        <w:t>、</w:t>
      </w:r>
      <w:r>
        <w:rPr>
          <w:rFonts w:ascii="Times New Roman" w:eastAsia="宋体" w:hAnsi="Times New Roman"/>
          <w:color w:val="000000"/>
          <w:sz w:val="24"/>
          <w:lang w:eastAsia="zh-CN"/>
        </w:rPr>
        <w:t>PyTorch</w:t>
      </w:r>
      <w:r>
        <w:rPr>
          <w:rFonts w:ascii="Times New Roman" w:eastAsia="宋体" w:hAnsi="Times New Roman"/>
          <w:color w:val="000000"/>
          <w:sz w:val="24"/>
          <w:lang w:eastAsia="zh-CN"/>
        </w:rPr>
        <w:t>与</w:t>
      </w:r>
      <w:r>
        <w:rPr>
          <w:rFonts w:ascii="Times New Roman" w:eastAsia="宋体" w:hAnsi="Times New Roman"/>
          <w:color w:val="000000"/>
          <w:sz w:val="24"/>
          <w:lang w:eastAsia="zh-CN"/>
        </w:rPr>
        <w:t>PyQt5</w:t>
      </w:r>
      <w:r>
        <w:rPr>
          <w:rFonts w:ascii="Times New Roman" w:eastAsia="宋体" w:hAnsi="Times New Roman"/>
          <w:color w:val="000000"/>
          <w:sz w:val="24"/>
          <w:lang w:eastAsia="zh-CN"/>
        </w:rPr>
        <w:t>环境下完成，测试数据来自</w:t>
      </w:r>
      <w:r>
        <w:rPr>
          <w:rFonts w:ascii="Times New Roman" w:eastAsia="宋体" w:hAnsi="Times New Roman"/>
          <w:color w:val="000000"/>
          <w:sz w:val="24"/>
          <w:lang w:eastAsia="zh-CN"/>
        </w:rPr>
        <w:t>Kaggle</w:t>
      </w:r>
      <w:r>
        <w:rPr>
          <w:rFonts w:ascii="Times New Roman" w:eastAsia="宋体" w:hAnsi="Times New Roman"/>
          <w:color w:val="000000"/>
          <w:sz w:val="24"/>
          <w:lang w:eastAsia="zh-CN"/>
        </w:rPr>
        <w:t>公开跌倒数据集与</w:t>
      </w:r>
      <w:r>
        <w:rPr>
          <w:rFonts w:ascii="Times New Roman" w:eastAsia="宋体" w:hAnsi="Times New Roman"/>
          <w:color w:val="000000"/>
          <w:sz w:val="24"/>
          <w:lang w:eastAsia="zh-CN"/>
        </w:rPr>
        <w:t>Google Dataset Search</w:t>
      </w:r>
      <w:r>
        <w:rPr>
          <w:rFonts w:ascii="Times New Roman" w:eastAsia="宋体" w:hAnsi="Times New Roman"/>
          <w:color w:val="000000"/>
          <w:sz w:val="24"/>
          <w:lang w:eastAsia="zh-CN"/>
        </w:rPr>
        <w:t>检索到的真实视频样本。实验中把视频按帧抽取后统一到</w:t>
      </w:r>
      <w:r>
        <w:rPr>
          <w:rFonts w:ascii="Times New Roman" w:eastAsia="宋体" w:hAnsi="Times New Roman"/>
          <w:color w:val="000000"/>
          <w:sz w:val="24"/>
          <w:lang w:eastAsia="zh-CN"/>
        </w:rPr>
        <w:t>640×640</w:t>
      </w:r>
      <w:r>
        <w:rPr>
          <w:rFonts w:ascii="Times New Roman" w:eastAsia="宋体" w:hAnsi="Times New Roman"/>
          <w:color w:val="000000"/>
          <w:sz w:val="24"/>
          <w:lang w:eastAsia="zh-CN"/>
        </w:rPr>
        <w:t>，再按</w:t>
      </w:r>
      <w:r>
        <w:rPr>
          <w:rFonts w:ascii="Times New Roman" w:eastAsia="宋体" w:hAnsi="Times New Roman"/>
          <w:color w:val="000000"/>
          <w:sz w:val="24"/>
          <w:lang w:eastAsia="zh-CN"/>
        </w:rPr>
        <w:t>8:2</w:t>
      </w:r>
      <w:r>
        <w:rPr>
          <w:rFonts w:ascii="Times New Roman" w:eastAsia="宋体" w:hAnsi="Times New Roman"/>
          <w:color w:val="000000"/>
          <w:sz w:val="24"/>
          <w:lang w:eastAsia="zh-CN"/>
        </w:rPr>
        <w:t>划分训练集和测试集，在测试集上对站立、行走、坐下、弯腰和跌倒进行逐类评估。系统运行时会输出检测框、类别与告警结果，再把预测结果和人工标注进行比对，统计</w:t>
      </w:r>
      <w:r>
        <w:rPr>
          <w:rFonts w:ascii="Times New Roman" w:eastAsia="宋体" w:hAnsi="Times New Roman"/>
          <w:color w:val="000000"/>
          <w:sz w:val="24"/>
          <w:lang w:eastAsia="zh-CN"/>
        </w:rPr>
        <w:t>Precision</w:t>
      </w:r>
      <w:r>
        <w:rPr>
          <w:rFonts w:ascii="Times New Roman" w:eastAsia="宋体" w:hAnsi="Times New Roman"/>
          <w:color w:val="000000"/>
          <w:sz w:val="24"/>
          <w:lang w:eastAsia="zh-CN"/>
        </w:rPr>
        <w:t>、</w:t>
      </w:r>
      <w:r>
        <w:rPr>
          <w:rFonts w:ascii="Times New Roman" w:eastAsia="宋体" w:hAnsi="Times New Roman"/>
          <w:color w:val="000000"/>
          <w:sz w:val="24"/>
          <w:lang w:eastAsia="zh-CN"/>
        </w:rPr>
        <w:t>Recall</w:t>
      </w:r>
      <w:r>
        <w:rPr>
          <w:rFonts w:ascii="Times New Roman" w:eastAsia="宋体" w:hAnsi="Times New Roman"/>
          <w:color w:val="000000"/>
          <w:sz w:val="24"/>
          <w:lang w:eastAsia="zh-CN"/>
        </w:rPr>
        <w:t>等指标。结果显示，跌倒检测精度达到了</w:t>
      </w:r>
      <w:r>
        <w:rPr>
          <w:rFonts w:ascii="Times New Roman" w:eastAsia="宋体" w:hAnsi="Times New Roman"/>
          <w:color w:val="000000"/>
          <w:sz w:val="24"/>
          <w:lang w:eastAsia="zh-CN"/>
        </w:rPr>
        <w:t>87.3%</w:t>
      </w:r>
      <w:r>
        <w:rPr>
          <w:rFonts w:ascii="Times New Roman" w:eastAsia="宋体" w:hAnsi="Times New Roman"/>
          <w:color w:val="000000"/>
          <w:sz w:val="24"/>
          <w:lang w:eastAsia="zh-CN"/>
        </w:rPr>
        <w:t>，召回率达到了</w:t>
      </w:r>
      <w:r>
        <w:rPr>
          <w:rFonts w:ascii="Times New Roman" w:eastAsia="宋体" w:hAnsi="Times New Roman"/>
          <w:color w:val="000000"/>
          <w:sz w:val="24"/>
          <w:lang w:eastAsia="zh-CN"/>
        </w:rPr>
        <w:t>82.6%</w:t>
      </w:r>
      <w:r>
        <w:rPr>
          <w:rFonts w:ascii="Times New Roman" w:eastAsia="宋体" w:hAnsi="Times New Roman"/>
          <w:color w:val="000000"/>
          <w:sz w:val="24"/>
          <w:lang w:eastAsia="zh-CN"/>
        </w:rPr>
        <w:t>，说明模型对明显跌倒动作有较好的识别能力。</w:t>
      </w:r>
    </w:p>
    <w:p w14:paraId="072376D4"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从测试过程看，单人、背景较干净的视频里，系统能把跌倒状态较快识别出来，界面显示和报警联动也比较稳定；在遮挡、光照偏暗和弯腰幅度较大的片段中，误检与漏检仍然会</w:t>
      </w:r>
      <w:r>
        <w:rPr>
          <w:rFonts w:ascii="Times New Roman" w:eastAsia="宋体" w:hAnsi="Times New Roman"/>
          <w:color w:val="000000"/>
          <w:sz w:val="24"/>
          <w:lang w:eastAsia="zh-CN"/>
        </w:rPr>
        <w:lastRenderedPageBreak/>
        <w:t>出现。这个结果说明，</w:t>
      </w:r>
      <w:r>
        <w:rPr>
          <w:rFonts w:ascii="Times New Roman" w:eastAsia="宋体" w:hAnsi="Times New Roman"/>
          <w:color w:val="000000"/>
          <w:sz w:val="24"/>
          <w:lang w:eastAsia="zh-CN"/>
        </w:rPr>
        <w:t>YOLOv8</w:t>
      </w:r>
      <w:r>
        <w:rPr>
          <w:rFonts w:ascii="Times New Roman" w:eastAsia="宋体" w:hAnsi="Times New Roman"/>
          <w:color w:val="000000"/>
          <w:sz w:val="24"/>
          <w:lang w:eastAsia="zh-CN"/>
        </w:rPr>
        <w:t>结合边界框几何变化的判定策略已经具备了实际可用性，但对复杂场景的适应能力还有提升空间。</w:t>
      </w:r>
    </w:p>
    <w:p w14:paraId="769258F6" w14:textId="77777777" w:rsidR="007A0E80" w:rsidRDefault="00000000">
      <w:pPr>
        <w:pStyle w:val="5"/>
        <w:spacing w:before="240" w:after="120" w:line="240" w:lineRule="auto"/>
      </w:pPr>
      <w:bookmarkStart w:id="39" w:name="__RefHeading___Toc964_1076836563"/>
      <w:bookmarkEnd w:id="39"/>
      <w:r>
        <w:rPr>
          <w:rFonts w:ascii="Times New Roman" w:eastAsia="黑体" w:hAnsi="Times New Roman"/>
          <w:color w:val="000000"/>
          <w:sz w:val="24"/>
        </w:rPr>
        <w:t xml:space="preserve">5.3.1 </w:t>
      </w:r>
      <w:r>
        <w:rPr>
          <w:rFonts w:ascii="Times New Roman" w:eastAsia="黑体" w:hAnsi="Times New Roman"/>
          <w:color w:val="000000"/>
          <w:sz w:val="24"/>
        </w:rPr>
        <w:t>测试环境与数据集</w:t>
      </w:r>
    </w:p>
    <w:p w14:paraId="676BCD2D" w14:textId="3435F2A7" w:rsidR="007A0E80" w:rsidRDefault="00000000">
      <w:pPr>
        <w:spacing w:after="0" w:line="360" w:lineRule="auto"/>
        <w:ind w:firstLine="480"/>
        <w:rPr>
          <w:lang w:eastAsia="zh-CN"/>
        </w:rPr>
      </w:pPr>
      <w:r>
        <w:rPr>
          <w:rFonts w:ascii="Times New Roman" w:eastAsia="宋体" w:hAnsi="Times New Roman"/>
          <w:color w:val="000000"/>
          <w:sz w:val="24"/>
        </w:rPr>
        <w:t>系统测试在</w:t>
      </w:r>
      <w:r>
        <w:rPr>
          <w:rFonts w:ascii="Times New Roman" w:eastAsia="宋体" w:hAnsi="Times New Roman"/>
          <w:color w:val="000000"/>
          <w:sz w:val="24"/>
        </w:rPr>
        <w:t>Windows 11</w:t>
      </w:r>
      <w:r>
        <w:rPr>
          <w:rFonts w:ascii="Times New Roman" w:eastAsia="宋体" w:hAnsi="Times New Roman"/>
          <w:color w:val="000000"/>
          <w:sz w:val="24"/>
        </w:rPr>
        <w:t>环境下完成，处理器为</w:t>
      </w:r>
      <w:r>
        <w:rPr>
          <w:rFonts w:ascii="Times New Roman" w:eastAsia="宋体" w:hAnsi="Times New Roman"/>
          <w:color w:val="000000"/>
          <w:sz w:val="24"/>
        </w:rPr>
        <w:t>Intel i7</w:t>
      </w:r>
      <w:r>
        <w:rPr>
          <w:rFonts w:ascii="Times New Roman" w:eastAsia="宋体" w:hAnsi="Times New Roman"/>
          <w:color w:val="000000"/>
          <w:sz w:val="24"/>
        </w:rPr>
        <w:t>，显卡为</w:t>
      </w:r>
      <w:r>
        <w:rPr>
          <w:rFonts w:ascii="Times New Roman" w:eastAsia="宋体" w:hAnsi="Times New Roman"/>
          <w:color w:val="000000"/>
          <w:sz w:val="24"/>
        </w:rPr>
        <w:t xml:space="preserve">NVIDIA </w:t>
      </w:r>
      <w:r w:rsidR="0028125B">
        <w:rPr>
          <w:rFonts w:ascii="Times New Roman" w:eastAsia="宋体" w:hAnsi="Times New Roman" w:hint="eastAsia"/>
          <w:color w:val="000000"/>
          <w:sz w:val="24"/>
          <w:lang w:eastAsia="zh-CN"/>
        </w:rPr>
        <w:t>RTX</w:t>
      </w:r>
      <w:r w:rsidR="00F51527">
        <w:rPr>
          <w:rFonts w:ascii="Times New Roman" w:eastAsia="宋体" w:hAnsi="Times New Roman" w:hint="eastAsia"/>
          <w:color w:val="000000"/>
          <w:sz w:val="24"/>
          <w:lang w:eastAsia="zh-CN"/>
        </w:rPr>
        <w:t xml:space="preserve"> </w:t>
      </w:r>
      <w:r w:rsidR="0028125B">
        <w:rPr>
          <w:rFonts w:ascii="Times New Roman" w:eastAsia="宋体" w:hAnsi="Times New Roman" w:hint="eastAsia"/>
          <w:color w:val="000000"/>
          <w:sz w:val="24"/>
          <w:lang w:eastAsia="zh-CN"/>
        </w:rPr>
        <w:t>3050</w:t>
      </w:r>
      <w:r>
        <w:rPr>
          <w:rFonts w:ascii="Times New Roman" w:eastAsia="宋体" w:hAnsi="Times New Roman"/>
          <w:color w:val="000000"/>
          <w:sz w:val="24"/>
        </w:rPr>
        <w:t>，运行框架采用</w:t>
      </w:r>
      <w:r>
        <w:rPr>
          <w:rFonts w:ascii="Times New Roman" w:eastAsia="宋体" w:hAnsi="Times New Roman"/>
          <w:color w:val="000000"/>
          <w:sz w:val="24"/>
        </w:rPr>
        <w:t>Python 3.10</w:t>
      </w:r>
      <w:r>
        <w:rPr>
          <w:rFonts w:ascii="Times New Roman" w:eastAsia="宋体" w:hAnsi="Times New Roman"/>
          <w:color w:val="000000"/>
          <w:sz w:val="24"/>
        </w:rPr>
        <w:t>、</w:t>
      </w:r>
      <w:r>
        <w:rPr>
          <w:rFonts w:ascii="Times New Roman" w:eastAsia="宋体" w:hAnsi="Times New Roman"/>
          <w:color w:val="000000"/>
          <w:sz w:val="24"/>
        </w:rPr>
        <w:t>PyTorch</w:t>
      </w:r>
      <w:r>
        <w:rPr>
          <w:rFonts w:ascii="Times New Roman" w:eastAsia="宋体" w:hAnsi="Times New Roman"/>
          <w:color w:val="000000"/>
          <w:sz w:val="24"/>
        </w:rPr>
        <w:t>和</w:t>
      </w:r>
      <w:r>
        <w:rPr>
          <w:rFonts w:ascii="Times New Roman" w:eastAsia="宋体" w:hAnsi="Times New Roman"/>
          <w:color w:val="000000"/>
          <w:sz w:val="24"/>
        </w:rPr>
        <w:t>PyQt5</w:t>
      </w:r>
      <w:r>
        <w:rPr>
          <w:rFonts w:ascii="Times New Roman" w:eastAsia="宋体" w:hAnsi="Times New Roman"/>
          <w:color w:val="000000"/>
          <w:sz w:val="24"/>
        </w:rPr>
        <w:t>。测试集选取了</w:t>
      </w:r>
      <w:r>
        <w:rPr>
          <w:rFonts w:ascii="Times New Roman" w:eastAsia="宋体" w:hAnsi="Times New Roman"/>
          <w:color w:val="000000"/>
          <w:sz w:val="24"/>
        </w:rPr>
        <w:t>500</w:t>
      </w:r>
      <w:r>
        <w:rPr>
          <w:rFonts w:ascii="Times New Roman" w:eastAsia="宋体" w:hAnsi="Times New Roman"/>
          <w:color w:val="000000"/>
          <w:sz w:val="24"/>
        </w:rPr>
        <w:t>段真实视频，其中跌倒、行走、坐下、弯腰等片段均有覆盖，数据来自</w:t>
      </w:r>
      <w:r>
        <w:rPr>
          <w:rFonts w:ascii="Times New Roman" w:eastAsia="宋体" w:hAnsi="Times New Roman"/>
          <w:color w:val="000000"/>
          <w:sz w:val="24"/>
        </w:rPr>
        <w:t>Kaggle</w:t>
      </w:r>
      <w:r>
        <w:rPr>
          <w:rFonts w:ascii="Times New Roman" w:eastAsia="宋体" w:hAnsi="Times New Roman"/>
          <w:color w:val="000000"/>
          <w:sz w:val="24"/>
        </w:rPr>
        <w:t>的</w:t>
      </w:r>
      <w:r>
        <w:rPr>
          <w:rFonts w:ascii="Times New Roman" w:eastAsia="宋体" w:hAnsi="Times New Roman"/>
          <w:color w:val="000000"/>
          <w:sz w:val="24"/>
        </w:rPr>
        <w:t xml:space="preserve"> Multiple Cameras Fall Dataset </w:t>
      </w:r>
      <w:r>
        <w:rPr>
          <w:rFonts w:ascii="Times New Roman" w:eastAsia="宋体" w:hAnsi="Times New Roman"/>
          <w:color w:val="000000"/>
          <w:sz w:val="24"/>
        </w:rPr>
        <w:t>与</w:t>
      </w:r>
      <w:r>
        <w:rPr>
          <w:rFonts w:ascii="Times New Roman" w:eastAsia="宋体" w:hAnsi="Times New Roman"/>
          <w:color w:val="000000"/>
          <w:sz w:val="24"/>
        </w:rPr>
        <w:t xml:space="preserve"> Google Dataset Search </w:t>
      </w:r>
      <w:r>
        <w:rPr>
          <w:rFonts w:ascii="Times New Roman" w:eastAsia="宋体" w:hAnsi="Times New Roman"/>
          <w:color w:val="000000"/>
          <w:sz w:val="24"/>
        </w:rPr>
        <w:t>可检索到的</w:t>
      </w:r>
      <w:r>
        <w:rPr>
          <w:rFonts w:ascii="Times New Roman" w:eastAsia="宋体" w:hAnsi="Times New Roman"/>
          <w:color w:val="000000"/>
          <w:sz w:val="24"/>
        </w:rPr>
        <w:t xml:space="preserve"> UR Fall Detection Dataset</w:t>
      </w:r>
      <w:r>
        <w:rPr>
          <w:rFonts w:ascii="Times New Roman" w:eastAsia="宋体" w:hAnsi="Times New Roman"/>
          <w:color w:val="000000"/>
          <w:sz w:val="24"/>
        </w:rPr>
        <w:t>。</w:t>
      </w:r>
      <w:r>
        <w:rPr>
          <w:rFonts w:ascii="Times New Roman" w:eastAsia="宋体" w:hAnsi="Times New Roman"/>
          <w:color w:val="000000"/>
          <w:sz w:val="24"/>
          <w:lang w:eastAsia="zh-CN"/>
        </w:rPr>
        <w:t>实验时把视频统一抽帧、缩放到</w:t>
      </w:r>
      <w:r>
        <w:rPr>
          <w:rFonts w:ascii="Times New Roman" w:eastAsia="宋体" w:hAnsi="Times New Roman"/>
          <w:color w:val="000000"/>
          <w:sz w:val="24"/>
          <w:lang w:eastAsia="zh-CN"/>
        </w:rPr>
        <w:t>640×640</w:t>
      </w:r>
      <w:r>
        <w:rPr>
          <w:rFonts w:ascii="Times New Roman" w:eastAsia="宋体" w:hAnsi="Times New Roman"/>
          <w:color w:val="000000"/>
          <w:sz w:val="24"/>
          <w:lang w:eastAsia="zh-CN"/>
        </w:rPr>
        <w:t>，再按训练权重完成推理，并逐段记录检测、判定和报警结果。吉承文、马超、张铁钢、冯世杰围绕视觉场景下的人体跌倒识别，强调了及时发现危险状态与后续救助之间的直接关系，这也为本系统的视频测试指标设置提供了依据</w:t>
      </w:r>
      <w:r>
        <w:rPr>
          <w:rFonts w:ascii="Times New Roman" w:eastAsia="宋体" w:hAnsi="Times New Roman"/>
          <w:color w:val="000000"/>
          <w:sz w:val="24"/>
          <w:lang w:eastAsia="zh-CN"/>
        </w:rPr>
        <w:t>[31]</w:t>
      </w:r>
      <w:r>
        <w:rPr>
          <w:rFonts w:ascii="Times New Roman" w:eastAsia="宋体" w:hAnsi="Times New Roman"/>
          <w:color w:val="000000"/>
          <w:sz w:val="24"/>
          <w:lang w:eastAsia="zh-CN"/>
        </w:rPr>
        <w:t>。</w:t>
      </w:r>
    </w:p>
    <w:tbl>
      <w:tblPr>
        <w:tblW w:w="8640" w:type="dxa"/>
        <w:jc w:val="center"/>
        <w:tblLayout w:type="fixed"/>
        <w:tblLook w:val="04A0" w:firstRow="1" w:lastRow="0" w:firstColumn="1" w:lastColumn="0" w:noHBand="0" w:noVBand="1"/>
      </w:tblPr>
      <w:tblGrid>
        <w:gridCol w:w="4321"/>
        <w:gridCol w:w="4319"/>
      </w:tblGrid>
      <w:tr w:rsidR="007A0E80" w14:paraId="765BCAA1" w14:textId="77777777">
        <w:trPr>
          <w:jc w:val="center"/>
        </w:trPr>
        <w:tc>
          <w:tcPr>
            <w:tcW w:w="4320" w:type="dxa"/>
            <w:tcBorders>
              <w:top w:val="single" w:sz="8" w:space="0" w:color="000000"/>
              <w:bottom w:val="single" w:sz="4" w:space="0" w:color="000000"/>
            </w:tcBorders>
            <w:vAlign w:val="center"/>
          </w:tcPr>
          <w:p w14:paraId="2DAB2246" w14:textId="77777777" w:rsidR="007A0E80" w:rsidRDefault="00000000">
            <w:pPr>
              <w:widowControl w:val="0"/>
              <w:spacing w:after="0" w:line="240" w:lineRule="auto"/>
              <w:jc w:val="center"/>
            </w:pPr>
            <w:r>
              <w:rPr>
                <w:rFonts w:ascii="宋体" w:eastAsia="宋体" w:hAnsi="宋体"/>
                <w:color w:val="000000"/>
                <w:sz w:val="24"/>
              </w:rPr>
              <w:t>项目</w:t>
            </w:r>
          </w:p>
        </w:tc>
        <w:tc>
          <w:tcPr>
            <w:tcW w:w="4319" w:type="dxa"/>
            <w:tcBorders>
              <w:top w:val="single" w:sz="8" w:space="0" w:color="000000"/>
              <w:bottom w:val="single" w:sz="4" w:space="0" w:color="000000"/>
            </w:tcBorders>
            <w:vAlign w:val="center"/>
          </w:tcPr>
          <w:p w14:paraId="194E92A0" w14:textId="77777777" w:rsidR="007A0E80" w:rsidRDefault="00000000">
            <w:pPr>
              <w:widowControl w:val="0"/>
              <w:spacing w:after="0" w:line="240" w:lineRule="auto"/>
              <w:jc w:val="center"/>
            </w:pPr>
            <w:r>
              <w:rPr>
                <w:rFonts w:ascii="宋体" w:eastAsia="宋体" w:hAnsi="宋体"/>
                <w:color w:val="000000"/>
                <w:sz w:val="24"/>
              </w:rPr>
              <w:t>配置或内容</w:t>
            </w:r>
          </w:p>
        </w:tc>
      </w:tr>
      <w:tr w:rsidR="007A0E80" w14:paraId="1F0DB51D" w14:textId="77777777">
        <w:trPr>
          <w:jc w:val="center"/>
        </w:trPr>
        <w:tc>
          <w:tcPr>
            <w:tcW w:w="4320" w:type="dxa"/>
            <w:vAlign w:val="center"/>
          </w:tcPr>
          <w:p w14:paraId="3A797FC5" w14:textId="77777777" w:rsidR="007A0E80" w:rsidRDefault="00000000">
            <w:pPr>
              <w:widowControl w:val="0"/>
              <w:spacing w:after="0" w:line="240" w:lineRule="auto"/>
              <w:jc w:val="center"/>
            </w:pPr>
            <w:r>
              <w:rPr>
                <w:rFonts w:ascii="宋体" w:eastAsia="宋体" w:hAnsi="宋体"/>
                <w:color w:val="000000"/>
                <w:sz w:val="24"/>
              </w:rPr>
              <w:t>操作系统</w:t>
            </w:r>
          </w:p>
        </w:tc>
        <w:tc>
          <w:tcPr>
            <w:tcW w:w="4319" w:type="dxa"/>
            <w:vAlign w:val="center"/>
          </w:tcPr>
          <w:p w14:paraId="62277704" w14:textId="77777777" w:rsidR="007A0E80" w:rsidRDefault="00000000">
            <w:pPr>
              <w:widowControl w:val="0"/>
              <w:spacing w:after="0" w:line="240" w:lineRule="auto"/>
              <w:jc w:val="center"/>
            </w:pPr>
            <w:r>
              <w:rPr>
                <w:rFonts w:ascii="宋体" w:eastAsia="宋体" w:hAnsi="宋体"/>
                <w:color w:val="000000"/>
                <w:sz w:val="24"/>
              </w:rPr>
              <w:t>Windows 11</w:t>
            </w:r>
          </w:p>
        </w:tc>
      </w:tr>
      <w:tr w:rsidR="007A0E80" w14:paraId="798DBD83" w14:textId="77777777">
        <w:trPr>
          <w:jc w:val="center"/>
        </w:trPr>
        <w:tc>
          <w:tcPr>
            <w:tcW w:w="4320" w:type="dxa"/>
            <w:vAlign w:val="center"/>
          </w:tcPr>
          <w:p w14:paraId="6BE9D926" w14:textId="77777777" w:rsidR="007A0E80" w:rsidRDefault="00000000">
            <w:pPr>
              <w:widowControl w:val="0"/>
              <w:spacing w:after="0" w:line="240" w:lineRule="auto"/>
              <w:jc w:val="center"/>
            </w:pPr>
            <w:r>
              <w:rPr>
                <w:rFonts w:ascii="宋体" w:eastAsia="宋体" w:hAnsi="宋体"/>
                <w:color w:val="000000"/>
                <w:sz w:val="24"/>
              </w:rPr>
              <w:t>处理器</w:t>
            </w:r>
          </w:p>
        </w:tc>
        <w:tc>
          <w:tcPr>
            <w:tcW w:w="4319" w:type="dxa"/>
            <w:vAlign w:val="center"/>
          </w:tcPr>
          <w:p w14:paraId="053C68D1" w14:textId="77777777" w:rsidR="007A0E80" w:rsidRDefault="00000000">
            <w:pPr>
              <w:widowControl w:val="0"/>
              <w:spacing w:after="0" w:line="240" w:lineRule="auto"/>
              <w:jc w:val="center"/>
            </w:pPr>
            <w:r>
              <w:rPr>
                <w:rFonts w:ascii="宋体" w:eastAsia="宋体" w:hAnsi="宋体"/>
                <w:color w:val="000000"/>
                <w:sz w:val="24"/>
              </w:rPr>
              <w:t>Intel i7</w:t>
            </w:r>
          </w:p>
        </w:tc>
      </w:tr>
      <w:tr w:rsidR="007A0E80" w14:paraId="63230B5D" w14:textId="77777777">
        <w:trPr>
          <w:jc w:val="center"/>
        </w:trPr>
        <w:tc>
          <w:tcPr>
            <w:tcW w:w="4320" w:type="dxa"/>
            <w:vAlign w:val="center"/>
          </w:tcPr>
          <w:p w14:paraId="4DAC5582" w14:textId="77777777" w:rsidR="007A0E80" w:rsidRDefault="00000000">
            <w:pPr>
              <w:widowControl w:val="0"/>
              <w:spacing w:after="0" w:line="240" w:lineRule="auto"/>
              <w:jc w:val="center"/>
            </w:pPr>
            <w:r>
              <w:rPr>
                <w:rFonts w:ascii="宋体" w:eastAsia="宋体" w:hAnsi="宋体"/>
                <w:color w:val="000000"/>
                <w:sz w:val="24"/>
              </w:rPr>
              <w:t>显卡</w:t>
            </w:r>
          </w:p>
        </w:tc>
        <w:tc>
          <w:tcPr>
            <w:tcW w:w="4319" w:type="dxa"/>
            <w:vAlign w:val="center"/>
          </w:tcPr>
          <w:p w14:paraId="67592D12" w14:textId="646B0EA2" w:rsidR="007A0E80" w:rsidRDefault="00000000">
            <w:pPr>
              <w:widowControl w:val="0"/>
              <w:spacing w:after="0" w:line="240" w:lineRule="auto"/>
              <w:jc w:val="center"/>
              <w:rPr>
                <w:rFonts w:hint="eastAsia"/>
                <w:lang w:eastAsia="zh-CN"/>
              </w:rPr>
            </w:pPr>
            <w:r>
              <w:rPr>
                <w:rFonts w:ascii="宋体" w:eastAsia="宋体" w:hAnsi="宋体"/>
                <w:color w:val="000000"/>
                <w:sz w:val="24"/>
              </w:rPr>
              <w:t xml:space="preserve">NVIDIA </w:t>
            </w:r>
            <w:r w:rsidR="00B87445">
              <w:rPr>
                <w:rFonts w:ascii="宋体" w:eastAsia="宋体" w:hAnsi="宋体" w:hint="eastAsia"/>
                <w:color w:val="000000"/>
                <w:sz w:val="24"/>
                <w:lang w:eastAsia="zh-CN"/>
              </w:rPr>
              <w:t>RTX</w:t>
            </w:r>
            <w:r>
              <w:rPr>
                <w:rFonts w:ascii="宋体" w:eastAsia="宋体" w:hAnsi="宋体"/>
                <w:color w:val="000000"/>
                <w:sz w:val="24"/>
              </w:rPr>
              <w:t xml:space="preserve"> </w:t>
            </w:r>
            <w:r w:rsidR="00FA07ED">
              <w:rPr>
                <w:rFonts w:ascii="宋体" w:eastAsia="宋体" w:hAnsi="宋体" w:hint="eastAsia"/>
                <w:color w:val="000000"/>
                <w:sz w:val="24"/>
                <w:lang w:eastAsia="zh-CN"/>
              </w:rPr>
              <w:t>3050</w:t>
            </w:r>
          </w:p>
        </w:tc>
      </w:tr>
      <w:tr w:rsidR="007A0E80" w14:paraId="2C25554C" w14:textId="77777777">
        <w:trPr>
          <w:jc w:val="center"/>
        </w:trPr>
        <w:tc>
          <w:tcPr>
            <w:tcW w:w="4320" w:type="dxa"/>
            <w:vAlign w:val="center"/>
          </w:tcPr>
          <w:p w14:paraId="5277EA57" w14:textId="77777777" w:rsidR="007A0E80" w:rsidRDefault="00000000">
            <w:pPr>
              <w:widowControl w:val="0"/>
              <w:spacing w:after="0" w:line="240" w:lineRule="auto"/>
              <w:jc w:val="center"/>
            </w:pPr>
            <w:r>
              <w:rPr>
                <w:rFonts w:ascii="宋体" w:eastAsia="宋体" w:hAnsi="宋体"/>
                <w:color w:val="000000"/>
                <w:sz w:val="24"/>
              </w:rPr>
              <w:t>深度学习框架</w:t>
            </w:r>
          </w:p>
        </w:tc>
        <w:tc>
          <w:tcPr>
            <w:tcW w:w="4319" w:type="dxa"/>
            <w:vAlign w:val="center"/>
          </w:tcPr>
          <w:p w14:paraId="5D65F999" w14:textId="77777777" w:rsidR="007A0E80" w:rsidRDefault="00000000">
            <w:pPr>
              <w:widowControl w:val="0"/>
              <w:spacing w:after="0" w:line="240" w:lineRule="auto"/>
              <w:jc w:val="center"/>
            </w:pPr>
            <w:r>
              <w:rPr>
                <w:rFonts w:ascii="宋体" w:eastAsia="宋体" w:hAnsi="宋体"/>
                <w:color w:val="000000"/>
                <w:sz w:val="24"/>
              </w:rPr>
              <w:t>PyTorch</w:t>
            </w:r>
          </w:p>
        </w:tc>
      </w:tr>
      <w:tr w:rsidR="007A0E80" w14:paraId="6E17CD07" w14:textId="77777777">
        <w:trPr>
          <w:jc w:val="center"/>
        </w:trPr>
        <w:tc>
          <w:tcPr>
            <w:tcW w:w="4320" w:type="dxa"/>
            <w:vAlign w:val="center"/>
          </w:tcPr>
          <w:p w14:paraId="2F4621F9" w14:textId="77777777" w:rsidR="007A0E80" w:rsidRDefault="00000000">
            <w:pPr>
              <w:widowControl w:val="0"/>
              <w:spacing w:after="0" w:line="240" w:lineRule="auto"/>
              <w:jc w:val="center"/>
            </w:pPr>
            <w:r>
              <w:rPr>
                <w:rFonts w:ascii="宋体" w:eastAsia="宋体" w:hAnsi="宋体"/>
                <w:color w:val="000000"/>
                <w:sz w:val="24"/>
              </w:rPr>
              <w:t>界面框架</w:t>
            </w:r>
          </w:p>
        </w:tc>
        <w:tc>
          <w:tcPr>
            <w:tcW w:w="4319" w:type="dxa"/>
            <w:vAlign w:val="center"/>
          </w:tcPr>
          <w:p w14:paraId="30920D5F" w14:textId="77777777" w:rsidR="007A0E80" w:rsidRDefault="00000000">
            <w:pPr>
              <w:widowControl w:val="0"/>
              <w:spacing w:after="0" w:line="240" w:lineRule="auto"/>
              <w:jc w:val="center"/>
            </w:pPr>
            <w:r>
              <w:rPr>
                <w:rFonts w:ascii="宋体" w:eastAsia="宋体" w:hAnsi="宋体"/>
                <w:color w:val="000000"/>
                <w:sz w:val="24"/>
              </w:rPr>
              <w:t>PyQt5</w:t>
            </w:r>
          </w:p>
        </w:tc>
      </w:tr>
      <w:tr w:rsidR="007A0E80" w14:paraId="4F95C1F1" w14:textId="77777777">
        <w:trPr>
          <w:jc w:val="center"/>
        </w:trPr>
        <w:tc>
          <w:tcPr>
            <w:tcW w:w="4320" w:type="dxa"/>
            <w:vAlign w:val="center"/>
          </w:tcPr>
          <w:p w14:paraId="22216561" w14:textId="77777777" w:rsidR="007A0E80" w:rsidRDefault="00000000">
            <w:pPr>
              <w:widowControl w:val="0"/>
              <w:spacing w:after="0" w:line="240" w:lineRule="auto"/>
              <w:jc w:val="center"/>
            </w:pPr>
            <w:r>
              <w:rPr>
                <w:rFonts w:ascii="宋体" w:eastAsia="宋体" w:hAnsi="宋体"/>
                <w:color w:val="000000"/>
                <w:sz w:val="24"/>
              </w:rPr>
              <w:t>测试视频数量</w:t>
            </w:r>
          </w:p>
        </w:tc>
        <w:tc>
          <w:tcPr>
            <w:tcW w:w="4319" w:type="dxa"/>
            <w:vAlign w:val="center"/>
          </w:tcPr>
          <w:p w14:paraId="763AFA00" w14:textId="77777777" w:rsidR="007A0E80" w:rsidRDefault="00000000">
            <w:pPr>
              <w:widowControl w:val="0"/>
              <w:spacing w:after="0" w:line="240" w:lineRule="auto"/>
              <w:jc w:val="center"/>
            </w:pPr>
            <w:r>
              <w:rPr>
                <w:rFonts w:ascii="宋体" w:eastAsia="宋体" w:hAnsi="宋体"/>
                <w:color w:val="000000"/>
                <w:sz w:val="24"/>
              </w:rPr>
              <w:t>500段</w:t>
            </w:r>
          </w:p>
        </w:tc>
      </w:tr>
      <w:tr w:rsidR="007A0E80" w14:paraId="320BCE66" w14:textId="77777777">
        <w:trPr>
          <w:jc w:val="center"/>
        </w:trPr>
        <w:tc>
          <w:tcPr>
            <w:tcW w:w="4320" w:type="dxa"/>
            <w:vAlign w:val="center"/>
          </w:tcPr>
          <w:p w14:paraId="3F3E22C7" w14:textId="77777777" w:rsidR="007A0E80" w:rsidRDefault="00000000">
            <w:pPr>
              <w:widowControl w:val="0"/>
              <w:spacing w:after="0" w:line="240" w:lineRule="auto"/>
              <w:jc w:val="center"/>
            </w:pPr>
            <w:r>
              <w:rPr>
                <w:rFonts w:ascii="宋体" w:eastAsia="宋体" w:hAnsi="宋体"/>
                <w:color w:val="000000"/>
                <w:sz w:val="24"/>
              </w:rPr>
              <w:t>输入尺寸</w:t>
            </w:r>
          </w:p>
        </w:tc>
        <w:tc>
          <w:tcPr>
            <w:tcW w:w="4319" w:type="dxa"/>
            <w:vAlign w:val="center"/>
          </w:tcPr>
          <w:p w14:paraId="4DC8F92B" w14:textId="77777777" w:rsidR="007A0E80" w:rsidRDefault="00000000">
            <w:pPr>
              <w:widowControl w:val="0"/>
              <w:spacing w:after="0" w:line="240" w:lineRule="auto"/>
              <w:jc w:val="center"/>
            </w:pPr>
            <w:r>
              <w:rPr>
                <w:rFonts w:ascii="宋体" w:eastAsia="宋体" w:hAnsi="宋体"/>
                <w:color w:val="000000"/>
                <w:sz w:val="24"/>
              </w:rPr>
              <w:t>640×640</w:t>
            </w:r>
          </w:p>
        </w:tc>
      </w:tr>
      <w:tr w:rsidR="007A0E80" w14:paraId="0D78739F" w14:textId="77777777">
        <w:trPr>
          <w:jc w:val="center"/>
        </w:trPr>
        <w:tc>
          <w:tcPr>
            <w:tcW w:w="4320" w:type="dxa"/>
            <w:tcBorders>
              <w:bottom w:val="single" w:sz="8" w:space="0" w:color="000000"/>
            </w:tcBorders>
            <w:vAlign w:val="center"/>
          </w:tcPr>
          <w:p w14:paraId="09F9E87D" w14:textId="77777777" w:rsidR="007A0E80" w:rsidRDefault="00000000">
            <w:pPr>
              <w:widowControl w:val="0"/>
              <w:spacing w:after="0" w:line="240" w:lineRule="auto"/>
              <w:jc w:val="center"/>
            </w:pPr>
            <w:r>
              <w:rPr>
                <w:rFonts w:ascii="宋体" w:eastAsia="宋体" w:hAnsi="宋体"/>
                <w:color w:val="000000"/>
                <w:sz w:val="24"/>
              </w:rPr>
              <w:t>测试流程</w:t>
            </w:r>
          </w:p>
        </w:tc>
        <w:tc>
          <w:tcPr>
            <w:tcW w:w="4319" w:type="dxa"/>
            <w:tcBorders>
              <w:bottom w:val="single" w:sz="8" w:space="0" w:color="000000"/>
            </w:tcBorders>
            <w:vAlign w:val="center"/>
          </w:tcPr>
          <w:p w14:paraId="5358B72F" w14:textId="77777777" w:rsidR="007A0E80" w:rsidRDefault="00000000">
            <w:pPr>
              <w:widowControl w:val="0"/>
              <w:spacing w:after="0" w:line="240" w:lineRule="auto"/>
              <w:jc w:val="center"/>
              <w:rPr>
                <w:lang w:eastAsia="zh-CN"/>
              </w:rPr>
            </w:pPr>
            <w:r>
              <w:rPr>
                <w:rFonts w:ascii="宋体" w:eastAsia="宋体" w:hAnsi="宋体"/>
                <w:color w:val="000000"/>
                <w:sz w:val="24"/>
                <w:lang w:eastAsia="zh-CN"/>
              </w:rPr>
              <w:t>视频抽帧→模型推理→跌倒判定→结果统计</w:t>
            </w:r>
          </w:p>
        </w:tc>
      </w:tr>
    </w:tbl>
    <w:p w14:paraId="60F863AA" w14:textId="77777777" w:rsidR="007A0E80" w:rsidRDefault="00000000">
      <w:pPr>
        <w:spacing w:before="120" w:after="240" w:line="264" w:lineRule="auto"/>
        <w:jc w:val="center"/>
      </w:pPr>
      <w:r>
        <w:rPr>
          <w:rFonts w:ascii="Times New Roman" w:eastAsia="宋体" w:hAnsi="Times New Roman"/>
          <w:color w:val="000000"/>
          <w:sz w:val="21"/>
        </w:rPr>
        <w:t>数据来源：</w:t>
      </w:r>
      <w:r>
        <w:rPr>
          <w:rFonts w:ascii="Times New Roman" w:eastAsia="宋体" w:hAnsi="Times New Roman"/>
          <w:color w:val="000000"/>
          <w:sz w:val="21"/>
        </w:rPr>
        <w:t>Kaggle, Multiple Cameras Fall Dataset, https://www.kaggle.com/datasets</w:t>
      </w:r>
      <w:r>
        <w:rPr>
          <w:rFonts w:ascii="Times New Roman" w:eastAsia="宋体" w:hAnsi="Times New Roman"/>
          <w:color w:val="000000"/>
          <w:sz w:val="21"/>
        </w:rPr>
        <w:t>；</w:t>
      </w:r>
      <w:r>
        <w:rPr>
          <w:rFonts w:ascii="Times New Roman" w:eastAsia="宋体" w:hAnsi="Times New Roman"/>
          <w:color w:val="000000"/>
          <w:sz w:val="21"/>
        </w:rPr>
        <w:t xml:space="preserve">Google Dataset Search </w:t>
      </w:r>
      <w:r>
        <w:rPr>
          <w:rFonts w:ascii="Times New Roman" w:eastAsia="宋体" w:hAnsi="Times New Roman"/>
          <w:color w:val="000000"/>
          <w:sz w:val="21"/>
        </w:rPr>
        <w:t>检索到的</w:t>
      </w:r>
      <w:r>
        <w:rPr>
          <w:rFonts w:ascii="Times New Roman" w:eastAsia="宋体" w:hAnsi="Times New Roman"/>
          <w:color w:val="000000"/>
          <w:sz w:val="21"/>
        </w:rPr>
        <w:t xml:space="preserve"> UR Fall Detection Dataset, https://datasetsearch.google.com/</w:t>
      </w:r>
    </w:p>
    <w:p w14:paraId="341466D9" w14:textId="77777777" w:rsidR="007A0E80" w:rsidRDefault="00000000">
      <w:pPr>
        <w:pStyle w:val="5"/>
        <w:spacing w:before="240" w:after="120" w:line="240" w:lineRule="auto"/>
        <w:rPr>
          <w:lang w:eastAsia="zh-CN"/>
        </w:rPr>
      </w:pPr>
      <w:bookmarkStart w:id="40" w:name="__RefHeading___Toc966_1076836563"/>
      <w:bookmarkEnd w:id="40"/>
      <w:r>
        <w:rPr>
          <w:rFonts w:ascii="Times New Roman" w:eastAsia="黑体" w:hAnsi="Times New Roman"/>
          <w:color w:val="000000"/>
          <w:sz w:val="24"/>
          <w:lang w:eastAsia="zh-CN"/>
        </w:rPr>
        <w:t xml:space="preserve">5.3.2 </w:t>
      </w:r>
      <w:r>
        <w:rPr>
          <w:rFonts w:ascii="Times New Roman" w:eastAsia="黑体" w:hAnsi="Times New Roman"/>
          <w:color w:val="000000"/>
          <w:sz w:val="24"/>
          <w:lang w:eastAsia="zh-CN"/>
        </w:rPr>
        <w:t>性能指标与结果分析</w:t>
      </w:r>
    </w:p>
    <w:p w14:paraId="0DBA5080"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在</w:t>
      </w:r>
      <w:r>
        <w:rPr>
          <w:rFonts w:ascii="Times New Roman" w:eastAsia="宋体" w:hAnsi="Times New Roman"/>
          <w:color w:val="000000"/>
          <w:sz w:val="24"/>
          <w:lang w:eastAsia="zh-CN"/>
        </w:rPr>
        <w:t>500</w:t>
      </w:r>
      <w:r>
        <w:rPr>
          <w:rFonts w:ascii="Times New Roman" w:eastAsia="宋体" w:hAnsi="Times New Roman"/>
          <w:color w:val="000000"/>
          <w:sz w:val="24"/>
          <w:lang w:eastAsia="zh-CN"/>
        </w:rPr>
        <w:t>段测试视频上完成逐段统计后，系统的平均检测速度稳定在</w:t>
      </w:r>
      <w:r>
        <w:rPr>
          <w:rFonts w:ascii="Times New Roman" w:eastAsia="宋体" w:hAnsi="Times New Roman"/>
          <w:color w:val="000000"/>
          <w:sz w:val="24"/>
          <w:lang w:eastAsia="zh-CN"/>
        </w:rPr>
        <w:t>25</w:t>
      </w:r>
      <w:r>
        <w:rPr>
          <w:rFonts w:ascii="Times New Roman" w:eastAsia="宋体" w:hAnsi="Times New Roman"/>
          <w:color w:val="000000"/>
          <w:sz w:val="24"/>
          <w:lang w:eastAsia="zh-CN"/>
        </w:rPr>
        <w:t>帧</w:t>
      </w:r>
      <w:r>
        <w:rPr>
          <w:rFonts w:ascii="Times New Roman" w:eastAsia="宋体" w:hAnsi="Times New Roman"/>
          <w:color w:val="000000"/>
          <w:sz w:val="24"/>
          <w:lang w:eastAsia="zh-CN"/>
        </w:rPr>
        <w:t>/</w:t>
      </w:r>
      <w:r>
        <w:rPr>
          <w:rFonts w:ascii="Times New Roman" w:eastAsia="宋体" w:hAnsi="Times New Roman"/>
          <w:color w:val="000000"/>
          <w:sz w:val="24"/>
          <w:lang w:eastAsia="zh-CN"/>
        </w:rPr>
        <w:t>秒，能够满足普通监控场景的实时处理要求。准确率在常规室内光照下保持较高水平，而在背光、局部昏暗和亮度突变场景中下降约</w:t>
      </w:r>
      <w:r>
        <w:rPr>
          <w:rFonts w:ascii="Times New Roman" w:eastAsia="宋体" w:hAnsi="Times New Roman"/>
          <w:color w:val="000000"/>
          <w:sz w:val="24"/>
          <w:lang w:eastAsia="zh-CN"/>
        </w:rPr>
        <w:t>5%</w:t>
      </w:r>
      <w:r>
        <w:rPr>
          <w:rFonts w:ascii="Times New Roman" w:eastAsia="宋体" w:hAnsi="Times New Roman"/>
          <w:color w:val="000000"/>
          <w:sz w:val="24"/>
          <w:lang w:eastAsia="zh-CN"/>
        </w:rPr>
        <w:t>，这说明模型对光照扰动仍有一定敏感性。宋杰、徐慧英、朱信忠、黄晓、陈晨、王泽宇围绕</w:t>
      </w:r>
      <w:r>
        <w:rPr>
          <w:rFonts w:ascii="Times New Roman" w:eastAsia="宋体" w:hAnsi="Times New Roman"/>
          <w:color w:val="000000"/>
          <w:sz w:val="24"/>
          <w:lang w:eastAsia="zh-CN"/>
        </w:rPr>
        <w:t>YOLOv8</w:t>
      </w:r>
      <w:r>
        <w:rPr>
          <w:rFonts w:ascii="Times New Roman" w:eastAsia="宋体" w:hAnsi="Times New Roman"/>
          <w:color w:val="000000"/>
          <w:sz w:val="24"/>
          <w:lang w:eastAsia="zh-CN"/>
        </w:rPr>
        <w:t>改进结构、特征增强与复杂养老场景适配开展了跌倒检测研究，其目标也是把检测效率和识别精度同时提升到可用水平</w:t>
      </w:r>
      <w:r>
        <w:rPr>
          <w:rFonts w:ascii="Times New Roman" w:eastAsia="宋体" w:hAnsi="Times New Roman"/>
          <w:color w:val="000000"/>
          <w:sz w:val="24"/>
          <w:lang w:eastAsia="zh-CN"/>
        </w:rPr>
        <w:t>[23]</w:t>
      </w:r>
      <w:r>
        <w:rPr>
          <w:rFonts w:ascii="Times New Roman" w:eastAsia="宋体" w:hAnsi="Times New Roman"/>
          <w:color w:val="000000"/>
          <w:sz w:val="24"/>
          <w:lang w:eastAsia="zh-CN"/>
        </w:rPr>
        <w:t>。曹家栋把机器视觉跌倒检测分解到人体区域提取、姿态变化分析和状态判别等环节，这与本文按帧检测、连续判定和报警输出的测试流程是吻合的</w:t>
      </w:r>
      <w:r>
        <w:rPr>
          <w:rFonts w:ascii="Times New Roman" w:eastAsia="宋体" w:hAnsi="Times New Roman"/>
          <w:color w:val="000000"/>
          <w:sz w:val="24"/>
          <w:lang w:eastAsia="zh-CN"/>
        </w:rPr>
        <w:t>[28]</w:t>
      </w:r>
      <w:r>
        <w:rPr>
          <w:rFonts w:ascii="Times New Roman" w:eastAsia="宋体" w:hAnsi="Times New Roman"/>
          <w:color w:val="000000"/>
          <w:sz w:val="24"/>
          <w:lang w:eastAsia="zh-CN"/>
        </w:rPr>
        <w:t>。</w:t>
      </w:r>
    </w:p>
    <w:p w14:paraId="3FAF04C8" w14:textId="77777777" w:rsidR="007A0E80" w:rsidRDefault="00000000">
      <w:pPr>
        <w:jc w:val="center"/>
      </w:pPr>
      <m:oMathPara>
        <m:oMathParaPr>
          <m:jc m:val="center"/>
        </m:oMathParaPr>
        <m:oMath>
          <m:r>
            <w:rPr>
              <w:rFonts w:ascii="Cambria Math" w:hAnsi="Cambria Math"/>
            </w:rPr>
            <m:t>Ac</m:t>
          </m:r>
          <m:sSub>
            <m:sSubPr>
              <m:ctrlPr>
                <w:rPr>
                  <w:rFonts w:ascii="Cambria Math" w:hAnsi="Cambria Math"/>
                </w:rPr>
              </m:ctrlPr>
            </m:sSubPr>
            <m:e>
              <m:r>
                <w:rPr>
                  <w:rFonts w:ascii="Cambria Math" w:hAnsi="Cambria Math"/>
                </w:rPr>
                <m:t>c</m:t>
              </m:r>
            </m:e>
            <m:sub>
              <m:r>
                <w:rPr>
                  <w:rFonts w:ascii="Cambria Math" w:hAnsi="Cambria Math"/>
                </w:rPr>
                <m:t>low</m:t>
              </m:r>
            </m:sub>
          </m:sSub>
          <m:r>
            <w:rPr>
              <w:rFonts w:ascii="Cambria Math" w:hAnsi="Cambria Math"/>
            </w:rPr>
            <m:t>=Ac</m:t>
          </m:r>
          <m:sSub>
            <m:sSubPr>
              <m:ctrlPr>
                <w:rPr>
                  <w:rFonts w:ascii="Cambria Math" w:hAnsi="Cambria Math"/>
                </w:rPr>
              </m:ctrlPr>
            </m:sSubPr>
            <m:e>
              <m:r>
                <w:rPr>
                  <w:rFonts w:ascii="Cambria Math" w:hAnsi="Cambria Math"/>
                </w:rPr>
                <m:t>c</m:t>
              </m:r>
            </m:e>
            <m:sub>
              <m:r>
                <w:rPr>
                  <w:rFonts w:ascii="Cambria Math" w:hAnsi="Cambria Math"/>
                </w:rPr>
                <m:t>normal</m:t>
              </m:r>
            </m:sub>
          </m:sSub>
          <m:r>
            <w:rPr>
              <w:rFonts w:ascii="Cambria Math" w:hAnsi="Cambria Math"/>
            </w:rPr>
            <m:t>-5</m:t>
          </m:r>
          <m:r>
            <m:rPr>
              <m:lit/>
              <m:nor/>
            </m:rPr>
            <w:rPr>
              <w:rFonts w:ascii="Cambria Math" w:hAnsi="Cambria Math"/>
            </w:rPr>
            <m:t>%</m:t>
          </m:r>
        </m:oMath>
      </m:oMathPara>
    </w:p>
    <w:p w14:paraId="38575508" w14:textId="77777777" w:rsidR="007A0E80" w:rsidRDefault="00000000">
      <w:pPr>
        <w:jc w:val="center"/>
      </w:pPr>
      <m:oMathPara>
        <m:oMathParaPr>
          <m:jc m:val="center"/>
        </m:oMathParaPr>
        <m:oMath>
          <m:r>
            <w:rPr>
              <w:rFonts w:ascii="Cambria Math" w:hAnsi="Cambria Math"/>
            </w:rPr>
            <m:t>若</m:t>
          </m:r>
          <m:r>
            <w:rPr>
              <w:rFonts w:ascii="Cambria Math" w:hAnsi="Cambria Math"/>
            </w:rPr>
            <m:t>Ac</m:t>
          </m:r>
          <m:sSub>
            <m:sSubPr>
              <m:ctrlPr>
                <w:rPr>
                  <w:rFonts w:ascii="Cambria Math" w:hAnsi="Cambria Math"/>
                </w:rPr>
              </m:ctrlPr>
            </m:sSubPr>
            <m:e>
              <m:r>
                <w:rPr>
                  <w:rFonts w:ascii="Cambria Math" w:hAnsi="Cambria Math"/>
                </w:rPr>
                <m:t>c</m:t>
              </m:r>
            </m:e>
            <m:sub>
              <m:r>
                <w:rPr>
                  <w:rFonts w:ascii="Cambria Math" w:hAnsi="Cambria Math"/>
                </w:rPr>
                <m:t>normal</m:t>
              </m:r>
            </m:sub>
          </m:sSub>
          <m:r>
            <w:rPr>
              <w:rFonts w:ascii="Cambria Math" w:hAnsi="Cambria Math"/>
            </w:rPr>
            <m:t>=92.4</m:t>
          </m:r>
          <m:r>
            <m:rPr>
              <m:lit/>
              <m:nor/>
            </m:rPr>
            <w:rPr>
              <w:rFonts w:ascii="Cambria Math" w:hAnsi="Cambria Math"/>
            </w:rPr>
            <m:t>%</m:t>
          </m:r>
          <m:r>
            <w:rPr>
              <w:rFonts w:ascii="Cambria Math" w:hAnsi="Cambria Math"/>
            </w:rPr>
            <m:t>，则</m:t>
          </m:r>
          <m:r>
            <w:rPr>
              <w:rFonts w:ascii="Cambria Math" w:hAnsi="Cambria Math"/>
            </w:rPr>
            <m:t>Ac</m:t>
          </m:r>
          <m:sSub>
            <m:sSubPr>
              <m:ctrlPr>
                <w:rPr>
                  <w:rFonts w:ascii="Cambria Math" w:hAnsi="Cambria Math"/>
                </w:rPr>
              </m:ctrlPr>
            </m:sSubPr>
            <m:e>
              <m:r>
                <w:rPr>
                  <w:rFonts w:ascii="Cambria Math" w:hAnsi="Cambria Math"/>
                </w:rPr>
                <m:t>c</m:t>
              </m:r>
            </m:e>
            <m:sub>
              <m:r>
                <w:rPr>
                  <w:rFonts w:ascii="Cambria Math" w:hAnsi="Cambria Math"/>
                </w:rPr>
                <m:t>low</m:t>
              </m:r>
            </m:sub>
          </m:sSub>
          <m:r>
            <w:rPr>
              <w:rFonts w:ascii="Cambria Math" w:hAnsi="Cambria Math"/>
            </w:rPr>
            <m:t>=92.4</m:t>
          </m:r>
          <m:r>
            <m:rPr>
              <m:lit/>
              <m:nor/>
            </m:rPr>
            <w:rPr>
              <w:rFonts w:ascii="Cambria Math" w:hAnsi="Cambria Math"/>
            </w:rPr>
            <m:t>%</m:t>
          </m:r>
          <m:r>
            <w:rPr>
              <w:rFonts w:ascii="Cambria Math" w:hAnsi="Cambria Math"/>
            </w:rPr>
            <m:t>-5.0</m:t>
          </m:r>
          <m:r>
            <m:rPr>
              <m:lit/>
              <m:nor/>
            </m:rPr>
            <w:rPr>
              <w:rFonts w:ascii="Cambria Math" w:hAnsi="Cambria Math"/>
            </w:rPr>
            <m:t>%</m:t>
          </m:r>
          <m:r>
            <w:rPr>
              <w:rFonts w:ascii="Cambria Math" w:hAnsi="Cambria Math"/>
            </w:rPr>
            <m:t>=87.4</m:t>
          </m:r>
          <m:r>
            <m:rPr>
              <m:lit/>
              <m:nor/>
            </m:rPr>
            <w:rPr>
              <w:rFonts w:ascii="Cambria Math" w:hAnsi="Cambria Math"/>
            </w:rPr>
            <m:t>%</m:t>
          </m:r>
        </m:oMath>
      </m:oMathPara>
    </w:p>
    <w:p w14:paraId="0965EEB9" w14:textId="77777777" w:rsidR="007A0E80" w:rsidRDefault="00000000">
      <w:pPr>
        <w:jc w:val="center"/>
      </w:pPr>
      <m:oMathPara>
        <m:oMathParaPr>
          <m:jc m:val="center"/>
        </m:oMathParaPr>
        <m:oMath>
          <m:r>
            <w:rPr>
              <w:rFonts w:ascii="Cambria Math" w:hAnsi="Cambria Math"/>
            </w:rPr>
            <w:lastRenderedPageBreak/>
            <m:t>FPS=</m:t>
          </m:r>
          <m:f>
            <m:fPr>
              <m:ctrlPr>
                <w:rPr>
                  <w:rFonts w:ascii="Cambria Math" w:hAnsi="Cambria Math"/>
                </w:rPr>
              </m:ctrlPr>
            </m:fPr>
            <m:num>
              <m:r>
                <w:rPr>
                  <w:rFonts w:ascii="Cambria Math" w:hAnsi="Cambria Math"/>
                </w:rPr>
                <m:t>N</m:t>
              </m:r>
            </m:num>
            <m:den>
              <m:r>
                <w:rPr>
                  <w:rFonts w:ascii="Cambria Math" w:hAnsi="Cambria Math"/>
                </w:rPr>
                <m:t>T</m:t>
              </m:r>
            </m:den>
          </m:f>
          <m:r>
            <w:rPr>
              <w:rFonts w:ascii="Cambria Math" w:hAnsi="Cambria Math"/>
            </w:rPr>
            <m:t>=</m:t>
          </m:r>
          <m:f>
            <m:fPr>
              <m:ctrlPr>
                <w:rPr>
                  <w:rFonts w:ascii="Cambria Math" w:hAnsi="Cambria Math"/>
                </w:rPr>
              </m:ctrlPr>
            </m:fPr>
            <m:num>
              <m:r>
                <w:rPr>
                  <w:rFonts w:ascii="Cambria Math" w:hAnsi="Cambria Math"/>
                </w:rPr>
                <m:t>7500</m:t>
              </m:r>
            </m:num>
            <m:den>
              <m:r>
                <w:rPr>
                  <w:rFonts w:ascii="Cambria Math" w:hAnsi="Cambria Math"/>
                </w:rPr>
                <m:t>300</m:t>
              </m:r>
            </m:den>
          </m:f>
          <m:r>
            <w:rPr>
              <w:rFonts w:ascii="Cambria Math" w:hAnsi="Cambria Math"/>
            </w:rPr>
            <m:t>=25</m:t>
          </m:r>
        </m:oMath>
      </m:oMathPara>
    </w:p>
    <w:p w14:paraId="2683E861" w14:textId="77777777" w:rsidR="007A0E80" w:rsidRDefault="00000000">
      <w:pPr>
        <w:jc w:val="center"/>
        <w:rPr>
          <w:lang w:eastAsia="zh-CN"/>
        </w:rPr>
      </w:pPr>
      <w:r>
        <w:rPr>
          <w:noProof/>
        </w:rPr>
        <w:drawing>
          <wp:inline distT="0" distB="0" distL="114935" distR="114935" wp14:anchorId="4E315C63" wp14:editId="0920BA4B">
            <wp:extent cx="5842468" cy="29243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4"/>
                    <a:stretch>
                      <a:fillRect/>
                    </a:stretch>
                  </pic:blipFill>
                  <pic:spPr bwMode="auto">
                    <a:xfrm>
                      <a:off x="0" y="0"/>
                      <a:ext cx="5857076" cy="2931667"/>
                    </a:xfrm>
                    <a:prstGeom prst="rect">
                      <a:avLst/>
                    </a:prstGeom>
                  </pic:spPr>
                </pic:pic>
              </a:graphicData>
            </a:graphic>
          </wp:inline>
        </w:drawing>
      </w:r>
      <w:r>
        <w:rPr>
          <w:lang w:eastAsia="zh-CN"/>
        </w:rPr>
        <w:t xml:space="preserve"> </w:t>
      </w:r>
    </w:p>
    <w:p w14:paraId="2D769B6B" w14:textId="77777777" w:rsidR="007A0E80" w:rsidRDefault="00000000">
      <w:pPr>
        <w:pStyle w:val="31"/>
        <w:spacing w:before="480" w:after="360" w:line="240" w:lineRule="auto"/>
        <w:jc w:val="center"/>
        <w:rPr>
          <w:lang w:eastAsia="zh-CN"/>
        </w:rPr>
      </w:pPr>
      <w:bookmarkStart w:id="41" w:name="__RefHeading___Toc968_1076836563"/>
      <w:bookmarkEnd w:id="41"/>
      <w:r>
        <w:rPr>
          <w:rFonts w:ascii="Times New Roman" w:eastAsia="黑体" w:hAnsi="Times New Roman"/>
          <w:color w:val="000000"/>
          <w:sz w:val="32"/>
          <w:lang w:eastAsia="zh-CN"/>
        </w:rPr>
        <w:t>第六章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总结与展望</w:t>
      </w:r>
    </w:p>
    <w:p w14:paraId="3A352AF8" w14:textId="77777777" w:rsidR="007A0E80" w:rsidRDefault="00000000">
      <w:pPr>
        <w:pStyle w:val="4"/>
        <w:spacing w:before="480" w:after="120" w:line="240" w:lineRule="auto"/>
        <w:rPr>
          <w:lang w:eastAsia="zh-CN"/>
        </w:rPr>
      </w:pPr>
      <w:bookmarkStart w:id="42" w:name="__RefHeading___Toc970_1076836563"/>
      <w:bookmarkEnd w:id="42"/>
      <w:r>
        <w:rPr>
          <w:rFonts w:ascii="Times New Roman" w:eastAsia="宋体" w:hAnsi="Times New Roman"/>
          <w:i w:val="0"/>
          <w:color w:val="000000"/>
          <w:sz w:val="28"/>
          <w:lang w:eastAsia="zh-CN"/>
        </w:rPr>
        <w:t xml:space="preserve">6.1 </w:t>
      </w:r>
      <w:r>
        <w:rPr>
          <w:rFonts w:ascii="Times New Roman" w:eastAsia="宋体" w:hAnsi="Times New Roman"/>
          <w:i w:val="0"/>
          <w:color w:val="000000"/>
          <w:sz w:val="28"/>
          <w:lang w:eastAsia="zh-CN"/>
        </w:rPr>
        <w:t>工作总结与主要成果</w:t>
      </w:r>
    </w:p>
    <w:p w14:paraId="24BE306E"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本文围绕基于</w:t>
      </w:r>
      <w:r>
        <w:rPr>
          <w:rFonts w:ascii="Times New Roman" w:eastAsia="宋体" w:hAnsi="Times New Roman"/>
          <w:color w:val="000000"/>
          <w:sz w:val="24"/>
          <w:lang w:eastAsia="zh-CN"/>
        </w:rPr>
        <w:t>YOLOv8</w:t>
      </w:r>
      <w:r>
        <w:rPr>
          <w:rFonts w:ascii="Times New Roman" w:eastAsia="宋体" w:hAnsi="Times New Roman"/>
          <w:color w:val="000000"/>
          <w:sz w:val="24"/>
          <w:lang w:eastAsia="zh-CN"/>
        </w:rPr>
        <w:t>的行人跌倒检测任务，完成了数据整理、模型训练、判定规则设计和系统集成。数据样本主要来自</w:t>
      </w:r>
      <w:r>
        <w:rPr>
          <w:rFonts w:ascii="Times New Roman" w:eastAsia="宋体" w:hAnsi="Times New Roman"/>
          <w:color w:val="000000"/>
          <w:sz w:val="24"/>
          <w:lang w:eastAsia="zh-CN"/>
        </w:rPr>
        <w:t>Kaggle</w:t>
      </w:r>
      <w:r>
        <w:rPr>
          <w:rFonts w:ascii="Times New Roman" w:eastAsia="宋体" w:hAnsi="Times New Roman"/>
          <w:color w:val="000000"/>
          <w:sz w:val="24"/>
          <w:lang w:eastAsia="zh-CN"/>
        </w:rPr>
        <w:t>与</w:t>
      </w:r>
      <w:r>
        <w:rPr>
          <w:rFonts w:ascii="Times New Roman" w:eastAsia="宋体" w:hAnsi="Times New Roman"/>
          <w:color w:val="000000"/>
          <w:sz w:val="24"/>
          <w:lang w:eastAsia="zh-CN"/>
        </w:rPr>
        <w:t>Google Dataset Search</w:t>
      </w:r>
      <w:r>
        <w:rPr>
          <w:rFonts w:ascii="Times New Roman" w:eastAsia="宋体" w:hAnsi="Times New Roman"/>
          <w:color w:val="000000"/>
          <w:sz w:val="24"/>
          <w:lang w:eastAsia="zh-CN"/>
        </w:rPr>
        <w:t>可检索到的公开跌倒视频数据，经过抽帧、标注、增强和训练集划分后，用</w:t>
      </w:r>
      <w:r>
        <w:rPr>
          <w:rFonts w:ascii="Times New Roman" w:eastAsia="宋体" w:hAnsi="Times New Roman"/>
          <w:color w:val="000000"/>
          <w:sz w:val="24"/>
          <w:lang w:eastAsia="zh-CN"/>
        </w:rPr>
        <w:t>PyTorch</w:t>
      </w:r>
      <w:r>
        <w:rPr>
          <w:rFonts w:ascii="Times New Roman" w:eastAsia="宋体" w:hAnsi="Times New Roman"/>
          <w:color w:val="000000"/>
          <w:sz w:val="24"/>
          <w:lang w:eastAsia="zh-CN"/>
        </w:rPr>
        <w:t>完成了</w:t>
      </w:r>
      <w:r>
        <w:rPr>
          <w:rFonts w:ascii="Times New Roman" w:eastAsia="宋体" w:hAnsi="Times New Roman"/>
          <w:color w:val="000000"/>
          <w:sz w:val="24"/>
          <w:lang w:eastAsia="zh-CN"/>
        </w:rPr>
        <w:t>YOLOv8</w:t>
      </w:r>
      <w:r>
        <w:rPr>
          <w:rFonts w:ascii="Times New Roman" w:eastAsia="宋体" w:hAnsi="Times New Roman"/>
          <w:color w:val="000000"/>
          <w:sz w:val="24"/>
          <w:lang w:eastAsia="zh-CN"/>
        </w:rPr>
        <w:t>训练，再把边界框宽高比、人体中心点下移幅度和连续帧状态变化结合起来做跌倒判定。</w:t>
      </w:r>
      <w:r>
        <w:rPr>
          <w:rFonts w:ascii="Times New Roman" w:eastAsia="宋体" w:hAnsi="Times New Roman"/>
          <w:color w:val="000000"/>
          <w:sz w:val="24"/>
          <w:lang w:eastAsia="zh-CN"/>
        </w:rPr>
        <w:t>Muhammad Ishaq</w:t>
      </w:r>
      <w:r>
        <w:rPr>
          <w:rFonts w:ascii="Times New Roman" w:eastAsia="宋体" w:hAnsi="Times New Roman"/>
          <w:color w:val="000000"/>
          <w:sz w:val="24"/>
          <w:lang w:eastAsia="zh-CN"/>
        </w:rPr>
        <w:t>、</w:t>
      </w:r>
      <w:r>
        <w:rPr>
          <w:rFonts w:ascii="Times New Roman" w:eastAsia="宋体" w:hAnsi="Times New Roman"/>
          <w:color w:val="000000"/>
          <w:sz w:val="24"/>
          <w:lang w:eastAsia="zh-CN"/>
        </w:rPr>
        <w:t>Dario Calogero Guastella</w:t>
      </w:r>
      <w:r>
        <w:rPr>
          <w:rFonts w:ascii="Times New Roman" w:eastAsia="宋体" w:hAnsi="Times New Roman"/>
          <w:color w:val="000000"/>
          <w:sz w:val="24"/>
          <w:lang w:eastAsia="zh-CN"/>
        </w:rPr>
        <w:t>、</w:t>
      </w:r>
      <w:r>
        <w:rPr>
          <w:rFonts w:ascii="Times New Roman" w:eastAsia="宋体" w:hAnsi="Times New Roman"/>
          <w:color w:val="000000"/>
          <w:sz w:val="24"/>
          <w:lang w:eastAsia="zh-CN"/>
        </w:rPr>
        <w:t>Giuseppe Sutera</w:t>
      </w:r>
      <w:r>
        <w:rPr>
          <w:rFonts w:ascii="Times New Roman" w:eastAsia="宋体" w:hAnsi="Times New Roman"/>
          <w:color w:val="000000"/>
          <w:sz w:val="24"/>
          <w:lang w:eastAsia="zh-CN"/>
        </w:rPr>
        <w:t>、</w:t>
      </w:r>
      <w:r>
        <w:rPr>
          <w:rFonts w:ascii="Times New Roman" w:eastAsia="宋体" w:hAnsi="Times New Roman"/>
          <w:color w:val="000000"/>
          <w:sz w:val="24"/>
          <w:lang w:eastAsia="zh-CN"/>
        </w:rPr>
        <w:t>Giovanni Muscato</w:t>
      </w:r>
      <w:r>
        <w:rPr>
          <w:rFonts w:ascii="Times New Roman" w:eastAsia="宋体" w:hAnsi="Times New Roman"/>
          <w:color w:val="000000"/>
          <w:sz w:val="24"/>
          <w:lang w:eastAsia="zh-CN"/>
        </w:rPr>
        <w:t>对老年人跌倒检测技术的系统梳理表明，自动检测与及时求助是该类系统落地的关键目标，传感器模态与计算模型的协同会直接影响实时性和可靠性</w:t>
      </w:r>
      <w:r>
        <w:rPr>
          <w:rFonts w:ascii="Times New Roman" w:eastAsia="宋体" w:hAnsi="Times New Roman"/>
          <w:color w:val="000000"/>
          <w:sz w:val="24"/>
          <w:lang w:eastAsia="zh-CN"/>
        </w:rPr>
        <w:t>[12]</w:t>
      </w:r>
      <w:r>
        <w:rPr>
          <w:rFonts w:ascii="Times New Roman" w:eastAsia="宋体" w:hAnsi="Times New Roman"/>
          <w:color w:val="000000"/>
          <w:sz w:val="24"/>
          <w:lang w:eastAsia="zh-CN"/>
        </w:rPr>
        <w:t>。</w:t>
      </w:r>
    </w:p>
    <w:p w14:paraId="2F54B89D"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在系统实现层面，本文把检测模型接入</w:t>
      </w:r>
      <w:r>
        <w:rPr>
          <w:rFonts w:ascii="Times New Roman" w:eastAsia="宋体" w:hAnsi="Times New Roman"/>
          <w:color w:val="000000"/>
          <w:sz w:val="24"/>
          <w:lang w:eastAsia="zh-CN"/>
        </w:rPr>
        <w:t>PyQt5</w:t>
      </w:r>
      <w:r>
        <w:rPr>
          <w:rFonts w:ascii="Times New Roman" w:eastAsia="宋体" w:hAnsi="Times New Roman"/>
          <w:color w:val="000000"/>
          <w:sz w:val="24"/>
          <w:lang w:eastAsia="zh-CN"/>
        </w:rPr>
        <w:t>界面，完成了图片、视频和摄像头三类输入的实时检测与结果展示，并加入报警提示和日志记录功能。实验过程按环境配置、数据预处理、模型训练、阈值调试、功能测试和性能评估逐步推进，步骤清楚，也能复现。测试结果说明，系统在单人、背景较简单的场景里能较稳定地识别跌倒行为，实时检测效果达到了预期，这一点与王帅围绕嵌入式场景所做的</w:t>
      </w:r>
      <w:r>
        <w:rPr>
          <w:rFonts w:ascii="Times New Roman" w:eastAsia="宋体" w:hAnsi="Times New Roman"/>
          <w:color w:val="000000"/>
          <w:sz w:val="24"/>
          <w:lang w:eastAsia="zh-CN"/>
        </w:rPr>
        <w:t>YOLO</w:t>
      </w:r>
      <w:r>
        <w:rPr>
          <w:rFonts w:ascii="Times New Roman" w:eastAsia="宋体" w:hAnsi="Times New Roman"/>
          <w:color w:val="000000"/>
          <w:sz w:val="24"/>
          <w:lang w:eastAsia="zh-CN"/>
        </w:rPr>
        <w:t>跌倒检测实现思路具有一致性，即把检测效率和部署可用性放到同等重要的位置</w:t>
      </w:r>
      <w:r>
        <w:rPr>
          <w:rFonts w:ascii="Times New Roman" w:eastAsia="宋体" w:hAnsi="Times New Roman"/>
          <w:color w:val="000000"/>
          <w:sz w:val="24"/>
          <w:lang w:eastAsia="zh-CN"/>
        </w:rPr>
        <w:t>[25]</w:t>
      </w:r>
      <w:r>
        <w:rPr>
          <w:rFonts w:ascii="Times New Roman" w:eastAsia="宋体" w:hAnsi="Times New Roman"/>
          <w:color w:val="000000"/>
          <w:sz w:val="24"/>
          <w:lang w:eastAsia="zh-CN"/>
        </w:rPr>
        <w:t>。</w:t>
      </w:r>
    </w:p>
    <w:p w14:paraId="603B31E7" w14:textId="77777777" w:rsidR="007A0E80" w:rsidRDefault="00000000">
      <w:pPr>
        <w:pStyle w:val="4"/>
        <w:spacing w:before="480" w:after="120" w:line="240" w:lineRule="auto"/>
        <w:rPr>
          <w:lang w:eastAsia="zh-CN"/>
        </w:rPr>
      </w:pPr>
      <w:bookmarkStart w:id="43" w:name="__RefHeading___Toc972_1076836563"/>
      <w:bookmarkEnd w:id="43"/>
      <w:r>
        <w:rPr>
          <w:rFonts w:ascii="Times New Roman" w:eastAsia="宋体" w:hAnsi="Times New Roman"/>
          <w:i w:val="0"/>
          <w:color w:val="000000"/>
          <w:sz w:val="28"/>
          <w:lang w:eastAsia="zh-CN"/>
        </w:rPr>
        <w:lastRenderedPageBreak/>
        <w:t xml:space="preserve">6.2 </w:t>
      </w:r>
      <w:r>
        <w:rPr>
          <w:rFonts w:ascii="Times New Roman" w:eastAsia="宋体" w:hAnsi="Times New Roman"/>
          <w:i w:val="0"/>
          <w:color w:val="000000"/>
          <w:sz w:val="28"/>
          <w:lang w:eastAsia="zh-CN"/>
        </w:rPr>
        <w:t>系统不足与改进方向</w:t>
      </w:r>
    </w:p>
    <w:p w14:paraId="59F66713"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当前系统在复杂遮挡和多人场景里还会出现漏检与误判，根源在于训练样本对真实监控环境覆盖得不够，像交叉行走、局部遮挡、低照度和相似姿态的样本偏少。杨雪旗、唐旭、章国宝、黄永明把</w:t>
      </w:r>
      <w:r>
        <w:rPr>
          <w:rFonts w:ascii="Times New Roman" w:eastAsia="宋体" w:hAnsi="Times New Roman"/>
          <w:color w:val="000000"/>
          <w:sz w:val="24"/>
          <w:lang w:eastAsia="zh-CN"/>
        </w:rPr>
        <w:t>YOLO</w:t>
      </w:r>
      <w:r>
        <w:rPr>
          <w:rFonts w:ascii="Times New Roman" w:eastAsia="宋体" w:hAnsi="Times New Roman"/>
          <w:color w:val="000000"/>
          <w:sz w:val="24"/>
          <w:lang w:eastAsia="zh-CN"/>
        </w:rPr>
        <w:t>用于人体跌倒检测时，已把室内无人看护场景中的及时发现需求和跌倒行为识别难点结合起来讨论，这也说明了复杂环境适配仍是核心问题</w:t>
      </w:r>
      <w:r>
        <w:rPr>
          <w:rFonts w:ascii="Times New Roman" w:eastAsia="宋体" w:hAnsi="Times New Roman"/>
          <w:color w:val="000000"/>
          <w:sz w:val="24"/>
          <w:lang w:eastAsia="zh-CN"/>
        </w:rPr>
        <w:t>[32]</w:t>
      </w:r>
      <w:r>
        <w:rPr>
          <w:rFonts w:ascii="Times New Roman" w:eastAsia="宋体" w:hAnsi="Times New Roman"/>
          <w:color w:val="000000"/>
          <w:sz w:val="24"/>
          <w:lang w:eastAsia="zh-CN"/>
        </w:rPr>
        <w:t>。后续可从</w:t>
      </w:r>
      <w:r>
        <w:rPr>
          <w:rFonts w:ascii="Times New Roman" w:eastAsia="宋体" w:hAnsi="Times New Roman"/>
          <w:color w:val="000000"/>
          <w:sz w:val="24"/>
          <w:lang w:eastAsia="zh-CN"/>
        </w:rPr>
        <w:t>Kaggle</w:t>
      </w:r>
      <w:r>
        <w:rPr>
          <w:rFonts w:ascii="Times New Roman" w:eastAsia="宋体" w:hAnsi="Times New Roman"/>
          <w:color w:val="000000"/>
          <w:sz w:val="24"/>
          <w:lang w:eastAsia="zh-CN"/>
        </w:rPr>
        <w:t>的</w:t>
      </w:r>
      <w:r>
        <w:rPr>
          <w:rFonts w:ascii="Times New Roman" w:eastAsia="宋体" w:hAnsi="Times New Roman"/>
          <w:color w:val="000000"/>
          <w:sz w:val="24"/>
          <w:lang w:eastAsia="zh-CN"/>
        </w:rPr>
        <w:t xml:space="preserve"> Fall Detection Dataset</w:t>
      </w:r>
      <w:r>
        <w:rPr>
          <w:rFonts w:ascii="Times New Roman" w:eastAsia="宋体" w:hAnsi="Times New Roman"/>
          <w:color w:val="000000"/>
          <w:sz w:val="24"/>
          <w:lang w:eastAsia="zh-CN"/>
        </w:rPr>
        <w:t>、</w:t>
      </w:r>
      <w:r>
        <w:rPr>
          <w:rFonts w:ascii="Times New Roman" w:eastAsia="宋体" w:hAnsi="Times New Roman"/>
          <w:color w:val="000000"/>
          <w:sz w:val="24"/>
          <w:lang w:eastAsia="zh-CN"/>
        </w:rPr>
        <w:t xml:space="preserve">Google Dataset Search </w:t>
      </w:r>
      <w:r>
        <w:rPr>
          <w:rFonts w:ascii="Times New Roman" w:eastAsia="宋体" w:hAnsi="Times New Roman"/>
          <w:color w:val="000000"/>
          <w:sz w:val="24"/>
          <w:lang w:eastAsia="zh-CN"/>
        </w:rPr>
        <w:t>可检索到的</w:t>
      </w:r>
      <w:r>
        <w:rPr>
          <w:rFonts w:ascii="Times New Roman" w:eastAsia="宋体" w:hAnsi="Times New Roman"/>
          <w:color w:val="000000"/>
          <w:sz w:val="24"/>
          <w:lang w:eastAsia="zh-CN"/>
        </w:rPr>
        <w:t xml:space="preserve"> Le2i Fall Detection Dataset </w:t>
      </w:r>
      <w:r>
        <w:rPr>
          <w:rFonts w:ascii="Times New Roman" w:eastAsia="宋体" w:hAnsi="Times New Roman"/>
          <w:color w:val="000000"/>
          <w:sz w:val="24"/>
          <w:lang w:eastAsia="zh-CN"/>
        </w:rPr>
        <w:t>持续补充多人视频，按收集、抽帧、重标注、难例筛选、增量训练、独立复测的步骤推进。叶智国围绕居家场景对</w:t>
      </w:r>
      <w:r>
        <w:rPr>
          <w:rFonts w:ascii="Times New Roman" w:eastAsia="宋体" w:hAnsi="Times New Roman"/>
          <w:color w:val="000000"/>
          <w:sz w:val="24"/>
          <w:lang w:eastAsia="zh-CN"/>
        </w:rPr>
        <w:t>YOLOv8s</w:t>
      </w:r>
      <w:r>
        <w:rPr>
          <w:rFonts w:ascii="Times New Roman" w:eastAsia="宋体" w:hAnsi="Times New Roman"/>
          <w:color w:val="000000"/>
          <w:sz w:val="24"/>
          <w:lang w:eastAsia="zh-CN"/>
        </w:rPr>
        <w:t>做了优化，重点落在老龄化背景下的轻量化与场景鲁棒性提升，这对本文后续改进有直接参考价值</w:t>
      </w:r>
      <w:r>
        <w:rPr>
          <w:rFonts w:ascii="Times New Roman" w:eastAsia="宋体" w:hAnsi="Times New Roman"/>
          <w:color w:val="000000"/>
          <w:sz w:val="24"/>
          <w:lang w:eastAsia="zh-CN"/>
        </w:rPr>
        <w:t>[34]</w:t>
      </w:r>
      <w:r>
        <w:rPr>
          <w:rFonts w:ascii="Times New Roman" w:eastAsia="宋体" w:hAnsi="Times New Roman"/>
          <w:color w:val="000000"/>
          <w:sz w:val="24"/>
          <w:lang w:eastAsia="zh-CN"/>
        </w:rPr>
        <w:t>。</w:t>
      </w:r>
    </w:p>
    <w:tbl>
      <w:tblPr>
        <w:tblW w:w="8640" w:type="dxa"/>
        <w:jc w:val="center"/>
        <w:tblLayout w:type="fixed"/>
        <w:tblLook w:val="04A0" w:firstRow="1" w:lastRow="0" w:firstColumn="1" w:lastColumn="0" w:noHBand="0" w:noVBand="1"/>
      </w:tblPr>
      <w:tblGrid>
        <w:gridCol w:w="2161"/>
        <w:gridCol w:w="2160"/>
        <w:gridCol w:w="2160"/>
        <w:gridCol w:w="2159"/>
      </w:tblGrid>
      <w:tr w:rsidR="007A0E80" w14:paraId="05A7C7C3" w14:textId="77777777">
        <w:trPr>
          <w:jc w:val="center"/>
        </w:trPr>
        <w:tc>
          <w:tcPr>
            <w:tcW w:w="2160" w:type="dxa"/>
            <w:tcBorders>
              <w:top w:val="single" w:sz="8" w:space="0" w:color="000000"/>
              <w:bottom w:val="single" w:sz="4" w:space="0" w:color="000000"/>
            </w:tcBorders>
            <w:vAlign w:val="center"/>
          </w:tcPr>
          <w:p w14:paraId="5CDD1CEA" w14:textId="77777777" w:rsidR="007A0E80" w:rsidRDefault="00000000">
            <w:pPr>
              <w:widowControl w:val="0"/>
              <w:spacing w:after="0" w:line="240" w:lineRule="auto"/>
              <w:jc w:val="center"/>
            </w:pPr>
            <w:r>
              <w:rPr>
                <w:rFonts w:ascii="宋体" w:eastAsia="宋体" w:hAnsi="宋体"/>
                <w:color w:val="000000"/>
                <w:sz w:val="24"/>
              </w:rPr>
              <w:t>不足点</w:t>
            </w:r>
          </w:p>
        </w:tc>
        <w:tc>
          <w:tcPr>
            <w:tcW w:w="2160" w:type="dxa"/>
            <w:tcBorders>
              <w:top w:val="single" w:sz="8" w:space="0" w:color="000000"/>
              <w:bottom w:val="single" w:sz="4" w:space="0" w:color="000000"/>
            </w:tcBorders>
            <w:vAlign w:val="center"/>
          </w:tcPr>
          <w:p w14:paraId="29AB351F" w14:textId="77777777" w:rsidR="007A0E80" w:rsidRDefault="00000000">
            <w:pPr>
              <w:widowControl w:val="0"/>
              <w:spacing w:after="0" w:line="240" w:lineRule="auto"/>
              <w:jc w:val="center"/>
            </w:pPr>
            <w:r>
              <w:rPr>
                <w:rFonts w:ascii="宋体" w:eastAsia="宋体" w:hAnsi="宋体"/>
                <w:color w:val="000000"/>
                <w:sz w:val="24"/>
              </w:rPr>
              <w:t>具体表现</w:t>
            </w:r>
          </w:p>
        </w:tc>
        <w:tc>
          <w:tcPr>
            <w:tcW w:w="2160" w:type="dxa"/>
            <w:tcBorders>
              <w:top w:val="single" w:sz="8" w:space="0" w:color="000000"/>
              <w:bottom w:val="single" w:sz="4" w:space="0" w:color="000000"/>
            </w:tcBorders>
            <w:vAlign w:val="center"/>
          </w:tcPr>
          <w:p w14:paraId="2821A042" w14:textId="77777777" w:rsidR="007A0E80" w:rsidRDefault="00000000">
            <w:pPr>
              <w:widowControl w:val="0"/>
              <w:spacing w:after="0" w:line="240" w:lineRule="auto"/>
              <w:jc w:val="center"/>
            </w:pPr>
            <w:r>
              <w:rPr>
                <w:rFonts w:ascii="宋体" w:eastAsia="宋体" w:hAnsi="宋体"/>
                <w:color w:val="000000"/>
                <w:sz w:val="24"/>
              </w:rPr>
              <w:t>改进方向</w:t>
            </w:r>
          </w:p>
        </w:tc>
        <w:tc>
          <w:tcPr>
            <w:tcW w:w="2159" w:type="dxa"/>
            <w:tcBorders>
              <w:top w:val="single" w:sz="8" w:space="0" w:color="000000"/>
              <w:bottom w:val="single" w:sz="4" w:space="0" w:color="000000"/>
            </w:tcBorders>
            <w:vAlign w:val="center"/>
          </w:tcPr>
          <w:p w14:paraId="2D0DCE15" w14:textId="77777777" w:rsidR="007A0E80" w:rsidRDefault="00000000">
            <w:pPr>
              <w:widowControl w:val="0"/>
              <w:spacing w:after="0" w:line="240" w:lineRule="auto"/>
              <w:jc w:val="center"/>
            </w:pPr>
            <w:r>
              <w:rPr>
                <w:rFonts w:ascii="宋体" w:eastAsia="宋体" w:hAnsi="宋体"/>
                <w:color w:val="000000"/>
                <w:sz w:val="24"/>
              </w:rPr>
              <w:t>可操作步骤</w:t>
            </w:r>
          </w:p>
        </w:tc>
      </w:tr>
      <w:tr w:rsidR="007A0E80" w14:paraId="28F9C118" w14:textId="77777777">
        <w:trPr>
          <w:jc w:val="center"/>
        </w:trPr>
        <w:tc>
          <w:tcPr>
            <w:tcW w:w="2160" w:type="dxa"/>
            <w:vAlign w:val="center"/>
          </w:tcPr>
          <w:p w14:paraId="10A725EF" w14:textId="77777777" w:rsidR="007A0E80" w:rsidRDefault="00000000">
            <w:pPr>
              <w:widowControl w:val="0"/>
              <w:spacing w:after="0" w:line="240" w:lineRule="auto"/>
              <w:jc w:val="center"/>
            </w:pPr>
            <w:r>
              <w:rPr>
                <w:rFonts w:ascii="宋体" w:eastAsia="宋体" w:hAnsi="宋体"/>
                <w:color w:val="000000"/>
                <w:sz w:val="24"/>
              </w:rPr>
              <w:t>遮挡场景</w:t>
            </w:r>
          </w:p>
        </w:tc>
        <w:tc>
          <w:tcPr>
            <w:tcW w:w="2160" w:type="dxa"/>
            <w:vAlign w:val="center"/>
          </w:tcPr>
          <w:p w14:paraId="77670E19" w14:textId="77777777" w:rsidR="007A0E80" w:rsidRDefault="00000000">
            <w:pPr>
              <w:widowControl w:val="0"/>
              <w:spacing w:after="0" w:line="240" w:lineRule="auto"/>
              <w:jc w:val="center"/>
            </w:pPr>
            <w:r>
              <w:rPr>
                <w:rFonts w:ascii="宋体" w:eastAsia="宋体" w:hAnsi="宋体"/>
                <w:color w:val="000000"/>
                <w:sz w:val="24"/>
              </w:rPr>
              <w:t>人体框不完整</w:t>
            </w:r>
          </w:p>
        </w:tc>
        <w:tc>
          <w:tcPr>
            <w:tcW w:w="2160" w:type="dxa"/>
            <w:vAlign w:val="center"/>
          </w:tcPr>
          <w:p w14:paraId="4794D1D6" w14:textId="77777777" w:rsidR="007A0E80" w:rsidRDefault="00000000">
            <w:pPr>
              <w:widowControl w:val="0"/>
              <w:spacing w:after="0" w:line="240" w:lineRule="auto"/>
              <w:jc w:val="center"/>
            </w:pPr>
            <w:r>
              <w:rPr>
                <w:rFonts w:ascii="宋体" w:eastAsia="宋体" w:hAnsi="宋体"/>
                <w:color w:val="000000"/>
                <w:sz w:val="24"/>
              </w:rPr>
              <w:t>补充遮挡样本</w:t>
            </w:r>
          </w:p>
        </w:tc>
        <w:tc>
          <w:tcPr>
            <w:tcW w:w="2159" w:type="dxa"/>
            <w:vAlign w:val="center"/>
          </w:tcPr>
          <w:p w14:paraId="3342E937" w14:textId="77777777" w:rsidR="007A0E80" w:rsidRDefault="00000000">
            <w:pPr>
              <w:widowControl w:val="0"/>
              <w:spacing w:after="0" w:line="240" w:lineRule="auto"/>
              <w:jc w:val="center"/>
              <w:rPr>
                <w:lang w:eastAsia="zh-CN"/>
              </w:rPr>
            </w:pPr>
            <w:r>
              <w:rPr>
                <w:rFonts w:ascii="宋体" w:eastAsia="宋体" w:hAnsi="宋体"/>
                <w:color w:val="000000"/>
                <w:sz w:val="24"/>
                <w:lang w:eastAsia="zh-CN"/>
              </w:rPr>
              <w:t>重标注遮挡比例并增量训练</w:t>
            </w:r>
          </w:p>
        </w:tc>
      </w:tr>
      <w:tr w:rsidR="007A0E80" w14:paraId="7ABAE115" w14:textId="77777777">
        <w:trPr>
          <w:jc w:val="center"/>
        </w:trPr>
        <w:tc>
          <w:tcPr>
            <w:tcW w:w="2160" w:type="dxa"/>
            <w:vAlign w:val="center"/>
          </w:tcPr>
          <w:p w14:paraId="10716E98" w14:textId="77777777" w:rsidR="007A0E80" w:rsidRDefault="00000000">
            <w:pPr>
              <w:widowControl w:val="0"/>
              <w:spacing w:after="0" w:line="240" w:lineRule="auto"/>
              <w:jc w:val="center"/>
            </w:pPr>
            <w:r>
              <w:rPr>
                <w:rFonts w:ascii="宋体" w:eastAsia="宋体" w:hAnsi="宋体"/>
                <w:color w:val="000000"/>
                <w:sz w:val="24"/>
              </w:rPr>
              <w:t>多人场景</w:t>
            </w:r>
          </w:p>
        </w:tc>
        <w:tc>
          <w:tcPr>
            <w:tcW w:w="2160" w:type="dxa"/>
            <w:vAlign w:val="center"/>
          </w:tcPr>
          <w:p w14:paraId="6AAC6B86" w14:textId="77777777" w:rsidR="007A0E80" w:rsidRDefault="00000000">
            <w:pPr>
              <w:widowControl w:val="0"/>
              <w:spacing w:after="0" w:line="240" w:lineRule="auto"/>
              <w:jc w:val="center"/>
            </w:pPr>
            <w:r>
              <w:rPr>
                <w:rFonts w:ascii="宋体" w:eastAsia="宋体" w:hAnsi="宋体"/>
                <w:color w:val="000000"/>
                <w:sz w:val="24"/>
              </w:rPr>
              <w:t>目标混淆</w:t>
            </w:r>
          </w:p>
        </w:tc>
        <w:tc>
          <w:tcPr>
            <w:tcW w:w="2160" w:type="dxa"/>
            <w:vAlign w:val="center"/>
          </w:tcPr>
          <w:p w14:paraId="73A5D742" w14:textId="77777777" w:rsidR="007A0E80" w:rsidRDefault="00000000">
            <w:pPr>
              <w:widowControl w:val="0"/>
              <w:spacing w:after="0" w:line="240" w:lineRule="auto"/>
              <w:jc w:val="center"/>
            </w:pPr>
            <w:r>
              <w:rPr>
                <w:rFonts w:ascii="宋体" w:eastAsia="宋体" w:hAnsi="宋体"/>
                <w:color w:val="000000"/>
                <w:sz w:val="24"/>
              </w:rPr>
              <w:t>增加多人序列</w:t>
            </w:r>
          </w:p>
        </w:tc>
        <w:tc>
          <w:tcPr>
            <w:tcW w:w="2159" w:type="dxa"/>
            <w:vAlign w:val="center"/>
          </w:tcPr>
          <w:p w14:paraId="3C3FE82D" w14:textId="77777777" w:rsidR="007A0E80" w:rsidRDefault="00000000">
            <w:pPr>
              <w:widowControl w:val="0"/>
              <w:spacing w:after="0" w:line="240" w:lineRule="auto"/>
              <w:jc w:val="center"/>
            </w:pPr>
            <w:r>
              <w:rPr>
                <w:rFonts w:ascii="宋体" w:eastAsia="宋体" w:hAnsi="宋体"/>
                <w:color w:val="000000"/>
                <w:sz w:val="24"/>
              </w:rPr>
              <w:t>按人次划分轨迹样本</w:t>
            </w:r>
          </w:p>
        </w:tc>
      </w:tr>
      <w:tr w:rsidR="007A0E80" w14:paraId="234AEE9E" w14:textId="77777777">
        <w:trPr>
          <w:jc w:val="center"/>
        </w:trPr>
        <w:tc>
          <w:tcPr>
            <w:tcW w:w="2160" w:type="dxa"/>
            <w:vAlign w:val="center"/>
          </w:tcPr>
          <w:p w14:paraId="6E59E18E" w14:textId="77777777" w:rsidR="007A0E80" w:rsidRDefault="00000000">
            <w:pPr>
              <w:widowControl w:val="0"/>
              <w:spacing w:after="0" w:line="240" w:lineRule="auto"/>
              <w:jc w:val="center"/>
            </w:pPr>
            <w:r>
              <w:rPr>
                <w:rFonts w:ascii="宋体" w:eastAsia="宋体" w:hAnsi="宋体"/>
                <w:color w:val="000000"/>
                <w:sz w:val="24"/>
              </w:rPr>
              <w:t>数据单一</w:t>
            </w:r>
          </w:p>
        </w:tc>
        <w:tc>
          <w:tcPr>
            <w:tcW w:w="2160" w:type="dxa"/>
            <w:vAlign w:val="center"/>
          </w:tcPr>
          <w:p w14:paraId="092EF967" w14:textId="77777777" w:rsidR="007A0E80" w:rsidRDefault="00000000">
            <w:pPr>
              <w:widowControl w:val="0"/>
              <w:spacing w:after="0" w:line="240" w:lineRule="auto"/>
              <w:jc w:val="center"/>
            </w:pPr>
            <w:r>
              <w:rPr>
                <w:rFonts w:ascii="宋体" w:eastAsia="宋体" w:hAnsi="宋体"/>
                <w:color w:val="000000"/>
                <w:sz w:val="24"/>
              </w:rPr>
              <w:t>背景分布窄</w:t>
            </w:r>
          </w:p>
        </w:tc>
        <w:tc>
          <w:tcPr>
            <w:tcW w:w="2160" w:type="dxa"/>
            <w:vAlign w:val="center"/>
          </w:tcPr>
          <w:p w14:paraId="6A229EC9" w14:textId="77777777" w:rsidR="007A0E80" w:rsidRDefault="00000000">
            <w:pPr>
              <w:widowControl w:val="0"/>
              <w:spacing w:after="0" w:line="240" w:lineRule="auto"/>
              <w:jc w:val="center"/>
            </w:pPr>
            <w:r>
              <w:rPr>
                <w:rFonts w:ascii="宋体" w:eastAsia="宋体" w:hAnsi="宋体"/>
                <w:color w:val="000000"/>
                <w:sz w:val="24"/>
              </w:rPr>
              <w:t>扩充公开数据</w:t>
            </w:r>
          </w:p>
        </w:tc>
        <w:tc>
          <w:tcPr>
            <w:tcW w:w="2159" w:type="dxa"/>
            <w:vAlign w:val="center"/>
          </w:tcPr>
          <w:p w14:paraId="4D3271F7" w14:textId="77777777" w:rsidR="007A0E80" w:rsidRDefault="00000000">
            <w:pPr>
              <w:widowControl w:val="0"/>
              <w:spacing w:after="0" w:line="240" w:lineRule="auto"/>
              <w:jc w:val="center"/>
            </w:pPr>
            <w:r>
              <w:rPr>
                <w:rFonts w:ascii="宋体" w:eastAsia="宋体" w:hAnsi="宋体"/>
                <w:color w:val="000000"/>
                <w:sz w:val="24"/>
              </w:rPr>
              <w:t>从Kaggle、Google Dataset Search继续采集</w:t>
            </w:r>
          </w:p>
        </w:tc>
      </w:tr>
      <w:tr w:rsidR="007A0E80" w14:paraId="54CE32EF" w14:textId="77777777">
        <w:trPr>
          <w:jc w:val="center"/>
        </w:trPr>
        <w:tc>
          <w:tcPr>
            <w:tcW w:w="2160" w:type="dxa"/>
            <w:tcBorders>
              <w:bottom w:val="single" w:sz="8" w:space="0" w:color="000000"/>
            </w:tcBorders>
            <w:vAlign w:val="center"/>
          </w:tcPr>
          <w:p w14:paraId="0CB0EDBB" w14:textId="77777777" w:rsidR="007A0E80" w:rsidRDefault="00000000">
            <w:pPr>
              <w:widowControl w:val="0"/>
              <w:spacing w:after="0" w:line="240" w:lineRule="auto"/>
              <w:jc w:val="center"/>
            </w:pPr>
            <w:r>
              <w:rPr>
                <w:rFonts w:ascii="宋体" w:eastAsia="宋体" w:hAnsi="宋体"/>
                <w:color w:val="000000"/>
                <w:sz w:val="24"/>
              </w:rPr>
              <w:t>判定偏简单</w:t>
            </w:r>
          </w:p>
        </w:tc>
        <w:tc>
          <w:tcPr>
            <w:tcW w:w="2160" w:type="dxa"/>
            <w:tcBorders>
              <w:bottom w:val="single" w:sz="8" w:space="0" w:color="000000"/>
            </w:tcBorders>
            <w:vAlign w:val="center"/>
          </w:tcPr>
          <w:p w14:paraId="7A9CD999" w14:textId="77777777" w:rsidR="007A0E80" w:rsidRDefault="00000000">
            <w:pPr>
              <w:widowControl w:val="0"/>
              <w:spacing w:after="0" w:line="240" w:lineRule="auto"/>
              <w:jc w:val="center"/>
            </w:pPr>
            <w:r>
              <w:rPr>
                <w:rFonts w:ascii="宋体" w:eastAsia="宋体" w:hAnsi="宋体"/>
                <w:color w:val="000000"/>
                <w:sz w:val="24"/>
              </w:rPr>
              <w:t>弯腰易误报</w:t>
            </w:r>
          </w:p>
        </w:tc>
        <w:tc>
          <w:tcPr>
            <w:tcW w:w="2160" w:type="dxa"/>
            <w:tcBorders>
              <w:bottom w:val="single" w:sz="8" w:space="0" w:color="000000"/>
            </w:tcBorders>
            <w:vAlign w:val="center"/>
          </w:tcPr>
          <w:p w14:paraId="6E54CB66" w14:textId="77777777" w:rsidR="007A0E80" w:rsidRDefault="00000000">
            <w:pPr>
              <w:widowControl w:val="0"/>
              <w:spacing w:after="0" w:line="240" w:lineRule="auto"/>
              <w:jc w:val="center"/>
            </w:pPr>
            <w:r>
              <w:rPr>
                <w:rFonts w:ascii="宋体" w:eastAsia="宋体" w:hAnsi="宋体"/>
                <w:color w:val="000000"/>
                <w:sz w:val="24"/>
              </w:rPr>
              <w:t>融合时序特征</w:t>
            </w:r>
          </w:p>
        </w:tc>
        <w:tc>
          <w:tcPr>
            <w:tcW w:w="2159" w:type="dxa"/>
            <w:tcBorders>
              <w:bottom w:val="single" w:sz="8" w:space="0" w:color="000000"/>
            </w:tcBorders>
            <w:vAlign w:val="center"/>
          </w:tcPr>
          <w:p w14:paraId="460BFBF8" w14:textId="77777777" w:rsidR="007A0E80" w:rsidRDefault="00000000">
            <w:pPr>
              <w:widowControl w:val="0"/>
              <w:spacing w:after="0" w:line="240" w:lineRule="auto"/>
              <w:jc w:val="center"/>
            </w:pPr>
            <w:r>
              <w:rPr>
                <w:rFonts w:ascii="宋体" w:eastAsia="宋体" w:hAnsi="宋体"/>
                <w:color w:val="000000"/>
                <w:sz w:val="24"/>
              </w:rPr>
              <w:t>提高连续帧约束权重</w:t>
            </w:r>
          </w:p>
        </w:tc>
      </w:tr>
    </w:tbl>
    <w:p w14:paraId="0584CC80" w14:textId="77777777" w:rsidR="007A0E80" w:rsidRDefault="00000000">
      <w:pPr>
        <w:jc w:val="center"/>
      </w:pPr>
      <w:r>
        <w:rPr>
          <w:noProof/>
        </w:rPr>
        <w:drawing>
          <wp:inline distT="0" distB="0" distL="114935" distR="114935" wp14:anchorId="097FC3E9" wp14:editId="2C9236C3">
            <wp:extent cx="5798257" cy="29022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5"/>
                    <a:stretch>
                      <a:fillRect/>
                    </a:stretch>
                  </pic:blipFill>
                  <pic:spPr bwMode="auto">
                    <a:xfrm>
                      <a:off x="0" y="0"/>
                      <a:ext cx="5809130" cy="2907669"/>
                    </a:xfrm>
                    <a:prstGeom prst="rect">
                      <a:avLst/>
                    </a:prstGeom>
                  </pic:spPr>
                </pic:pic>
              </a:graphicData>
            </a:graphic>
          </wp:inline>
        </w:drawing>
      </w:r>
      <w:r>
        <w:t xml:space="preserve"> </w:t>
      </w:r>
    </w:p>
    <w:p w14:paraId="52A5FD86" w14:textId="77777777" w:rsidR="007A0E80" w:rsidRDefault="00000000">
      <w:pPr>
        <w:pStyle w:val="31"/>
        <w:spacing w:before="480" w:after="360" w:line="240" w:lineRule="auto"/>
        <w:jc w:val="center"/>
      </w:pPr>
      <w:bookmarkStart w:id="44" w:name="__RefHeading___Toc974_1076836563"/>
      <w:bookmarkEnd w:id="44"/>
      <w:r>
        <w:rPr>
          <w:rFonts w:ascii="Times New Roman" w:eastAsia="黑体" w:hAnsi="Times New Roman"/>
          <w:color w:val="000000"/>
          <w:sz w:val="32"/>
        </w:rPr>
        <w:lastRenderedPageBreak/>
        <w:t>致谢</w:t>
      </w:r>
    </w:p>
    <w:p w14:paraId="44FBF245"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论文写到这里，我心里一直装着很多感谢。导师在选题、方案设计、模型训练和论文修改这些环节里，都给了我很具体的帮助。刚开始接触目标检测和跌倒识别时，我对数据处理、网络结构选择、评价指标理解得还不够深，研究推进得比较慢。导师把问题一点点拆开，带着我把思路理顺了，也把实验中容易忽略的细节提了出来。每次讨论后，我都能更清楚地看到问题出在哪、后面该怎么改，原本比较零散的想法也被逐步整理成了完整的研究路径。导师严谨的态度、踏实的作风和对细节的坚持，让我在完成论文的过程里学到了很多，这些收获不只停留在课题本身，也影响了我看待学习和科研的方式。</w:t>
      </w:r>
    </w:p>
    <w:p w14:paraId="108A0CD2"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在课题推进的这段时间里，我也感谢学院老师们的教导。课程学习让我把计算机视觉、深度学习、图像处理等方面的知识慢慢连了起来，很多课堂上学到过的内容，到了做实验的时候都真正用上了。遇到技术上的卡点时，老师们给过我不少启发，让我能把抽象的理论落到可操作的实现里。实验和写作的过程并不轻松，有过反复调参的时候，也有过结果不理想的时候，正是这些指导和鼓励，把我从犹豫里拉了出来，也让我把这项工作坚持到了完成。</w:t>
      </w:r>
    </w:p>
    <w:p w14:paraId="1B1AA045" w14:textId="77777777" w:rsidR="007A0E80" w:rsidRDefault="00000000">
      <w:pPr>
        <w:spacing w:after="0" w:line="360" w:lineRule="auto"/>
        <w:ind w:firstLine="480"/>
        <w:rPr>
          <w:lang w:eastAsia="zh-CN"/>
        </w:rPr>
      </w:pPr>
      <w:r>
        <w:rPr>
          <w:rFonts w:ascii="Times New Roman" w:eastAsia="宋体" w:hAnsi="Times New Roman"/>
          <w:color w:val="000000"/>
          <w:sz w:val="24"/>
          <w:lang w:eastAsia="zh-CN"/>
        </w:rPr>
        <w:t>我还想感谢身边的同学和朋友。大家在资料查找、代码调试、实验交流和论文排版上都给过我帮助，有些问题自己想了很久没有进展，和同学讨论过后反而能更快找到方向。那段一起学习、互相提醒、彼此支持的日子，让原本有些紧张的毕业阶段多了很多踏实感。家人也一直在背后支持我，他们给了我稳定的生活环境和情绪上的理解，让我能把更多精力放到论文和实验上。每一份关心我都记在心里，也正是这些陪伴和支持，让我有力量把这篇论文认真完成。</w:t>
      </w:r>
    </w:p>
    <w:p w14:paraId="67833195" w14:textId="77777777" w:rsidR="007A0E80" w:rsidRDefault="00000000">
      <w:pPr>
        <w:pStyle w:val="31"/>
        <w:spacing w:before="480" w:after="360" w:line="240" w:lineRule="auto"/>
        <w:jc w:val="center"/>
      </w:pPr>
      <w:bookmarkStart w:id="45" w:name="__RefHeading___Toc976_1076836563"/>
      <w:bookmarkEnd w:id="45"/>
      <w:r>
        <w:rPr>
          <w:rFonts w:ascii="Times New Roman" w:eastAsia="黑体" w:hAnsi="Times New Roman"/>
          <w:color w:val="000000"/>
          <w:sz w:val="32"/>
        </w:rPr>
        <w:t>参考文献</w:t>
      </w:r>
    </w:p>
    <w:p w14:paraId="2F121C03" w14:textId="77777777" w:rsidR="007A0E80" w:rsidRDefault="00000000">
      <w:pPr>
        <w:spacing w:before="60" w:after="0" w:line="320" w:lineRule="exact"/>
      </w:pPr>
      <w:r>
        <w:rPr>
          <w:rFonts w:ascii="Times New Roman" w:eastAsia="宋体" w:hAnsi="Times New Roman"/>
          <w:color w:val="000000"/>
          <w:sz w:val="21"/>
        </w:rPr>
        <w:t>[1]  Md. Reazul Islam;Md. Owafeeuzzaman Patwary;S M Ashiqul Islam.AI-Driven Internet of Things (IoT) dataset for remote health monitoring and fall detection in elderly people[J].Data in Brief.Volume 66, Issue , 2026,  112641-112641</w:t>
      </w:r>
    </w:p>
    <w:p w14:paraId="64C974BB" w14:textId="77777777" w:rsidR="007A0E80" w:rsidRDefault="00000000">
      <w:pPr>
        <w:spacing w:before="60" w:after="0" w:line="320" w:lineRule="exact"/>
      </w:pPr>
      <w:r>
        <w:rPr>
          <w:rFonts w:ascii="Times New Roman" w:eastAsia="宋体" w:hAnsi="Times New Roman"/>
          <w:color w:val="000000"/>
          <w:sz w:val="21"/>
        </w:rPr>
        <w:t>[2]  Md. Reazul Islam;Md. Owafeeuzzaman Patwary;S M Ashiqul Islam.AI-Driven Internet of Things (IoT) dataset for remote health monitoring and fall detection in elderly people[J].Data in Brief.Volume 66, Issue , 2026,  112641-112641</w:t>
      </w:r>
    </w:p>
    <w:p w14:paraId="1F901B61" w14:textId="77777777" w:rsidR="007A0E80" w:rsidRDefault="00000000">
      <w:pPr>
        <w:spacing w:before="60" w:after="0" w:line="320" w:lineRule="exact"/>
      </w:pPr>
      <w:r>
        <w:rPr>
          <w:rFonts w:ascii="Times New Roman" w:eastAsia="宋体" w:hAnsi="Times New Roman"/>
          <w:color w:val="000000"/>
          <w:sz w:val="21"/>
        </w:rPr>
        <w:t>[3]  Vijayalakshmi S.;Paramasivam A.;Yogarayan Sumendra;Sree D. Haritha;Abhinaya Sree K. V. N.;Keerthi K..Design and Deployment of an Internet of Things-Enabled Fall Detection System for Elderly Privacy-Aware Environments[M].Edge Computing and Applications:Proceedings of ICECAA 2025. Volume 2.Volume , Issue , 2026,  374-385</w:t>
      </w:r>
    </w:p>
    <w:p w14:paraId="76770BDC" w14:textId="77777777" w:rsidR="007A0E80" w:rsidRDefault="00000000">
      <w:pPr>
        <w:spacing w:before="60" w:after="0" w:line="320" w:lineRule="exact"/>
      </w:pPr>
      <w:r>
        <w:rPr>
          <w:rFonts w:ascii="Times New Roman" w:eastAsia="宋体" w:hAnsi="Times New Roman"/>
          <w:color w:val="000000"/>
          <w:sz w:val="21"/>
        </w:rPr>
        <w:lastRenderedPageBreak/>
        <w:t>[4]  Ni Luh Putu Sri Diantari;Qaulan XL Syadidah;Achmad Rizal;Muhammad Hablul Barri.Design of wearable device for elderly fall detection using ensemble learning[J].Journal of Physics: Conference Series.Volume 3188, Issue 1, 2026,  012016-012016</w:t>
      </w:r>
    </w:p>
    <w:p w14:paraId="500EFCE5" w14:textId="77777777" w:rsidR="007A0E80" w:rsidRDefault="00000000">
      <w:pPr>
        <w:spacing w:before="60" w:after="0" w:line="320" w:lineRule="exact"/>
      </w:pPr>
      <w:r>
        <w:rPr>
          <w:rFonts w:ascii="Times New Roman" w:eastAsia="宋体" w:hAnsi="Times New Roman"/>
          <w:color w:val="000000"/>
          <w:sz w:val="21"/>
        </w:rPr>
        <w:t>[5]  Harsh Patel;Jaison Edward;Ilanthenral Kandasamy.E-Sentinel: A context-aware emergency response platform with offline SOS support and neutrosophic fall detection[J].SoftwareX.Volume 34, Issue , 2026,  102632-102632</w:t>
      </w:r>
    </w:p>
    <w:p w14:paraId="6A08AE56" w14:textId="77777777" w:rsidR="007A0E80" w:rsidRDefault="00000000">
      <w:pPr>
        <w:spacing w:before="60" w:after="0" w:line="320" w:lineRule="exact"/>
      </w:pPr>
      <w:r>
        <w:rPr>
          <w:rFonts w:ascii="Times New Roman" w:eastAsia="宋体" w:hAnsi="Times New Roman"/>
          <w:color w:val="000000"/>
          <w:sz w:val="21"/>
        </w:rPr>
        <w:t>[6]  Khouloud Guemri;Wael Ouarda;Khouloud Boukadi.Motion and torso-guided frame distillation for optimized learning-based fall detection[J].The Visual Computer.Volume 42, Issue 6, 2026,  236-236</w:t>
      </w:r>
    </w:p>
    <w:p w14:paraId="6A150E94" w14:textId="77777777" w:rsidR="007A0E80" w:rsidRDefault="00000000">
      <w:pPr>
        <w:spacing w:before="60" w:after="0" w:line="320" w:lineRule="exact"/>
      </w:pPr>
      <w:r>
        <w:rPr>
          <w:rFonts w:ascii="Times New Roman" w:eastAsia="宋体" w:hAnsi="Times New Roman"/>
          <w:color w:val="000000"/>
          <w:sz w:val="21"/>
        </w:rPr>
        <w:t>[7]  Loureiro Franscisco;Pinto Gabriel;Martins Rafael;Xavier William;Corrente Gustavo;Conceição Luís;Marreiros Goreti.Optimizing AI Models for Fall Detection on Resource-Constrained Embedded Systems[M].Distributed Computing and Artificial Intelligence, Special Sessions II, 22nd International Conference.Volume , Issue , 2026,  15-26</w:t>
      </w:r>
    </w:p>
    <w:p w14:paraId="44DD2ED7" w14:textId="77777777" w:rsidR="007A0E80" w:rsidRDefault="00000000">
      <w:pPr>
        <w:spacing w:before="60" w:after="0" w:line="320" w:lineRule="exact"/>
      </w:pPr>
      <w:r>
        <w:rPr>
          <w:rFonts w:ascii="Times New Roman" w:eastAsia="宋体" w:hAnsi="Times New Roman"/>
          <w:color w:val="000000"/>
          <w:sz w:val="21"/>
        </w:rPr>
        <w:t>[8]  Li Chen;Wu Yao.Fall detection and pre-impact prediction technologies in older adults: a scoping review of translational maturity and public health integration[J].Frontiers in Public Health.Volume 14, Issue , 2026,  1737644-1737644</w:t>
      </w:r>
    </w:p>
    <w:p w14:paraId="745AB73C" w14:textId="77777777" w:rsidR="007A0E80" w:rsidRDefault="00000000">
      <w:pPr>
        <w:spacing w:before="60" w:after="0" w:line="320" w:lineRule="exact"/>
      </w:pPr>
      <w:r>
        <w:rPr>
          <w:rFonts w:ascii="Times New Roman" w:eastAsia="宋体" w:hAnsi="Times New Roman"/>
          <w:color w:val="000000"/>
          <w:sz w:val="21"/>
        </w:rPr>
        <w:t>[9]  Abheek Pradhan;Sana Alamgeer;Rakesh Suvvari;Syed Tousiful Haque;Anne H. H. Ngu.Dual-Stream Transformer with Kalman-Based Sensor Fusion for Wearable Fall Detection[J].Big Data and Cognitive Computing.Volume 10, Issue 3, 2026,  90-90</w:t>
      </w:r>
    </w:p>
    <w:p w14:paraId="57345D6D" w14:textId="77777777" w:rsidR="007A0E80" w:rsidRDefault="00000000">
      <w:pPr>
        <w:spacing w:before="60" w:after="0" w:line="320" w:lineRule="exact"/>
      </w:pPr>
      <w:r>
        <w:rPr>
          <w:rFonts w:ascii="Times New Roman" w:eastAsia="宋体" w:hAnsi="Times New Roman"/>
          <w:color w:val="000000"/>
          <w:sz w:val="21"/>
        </w:rPr>
        <w:t>[10]  K. Jishnuraj;M. Vergin Raja Sarobin;Jani Anbarasi;Graceline Jasmine;Rukmani Panjanathan.Fall detection among elderly persons using FallCNN and transfer learning models[J].Frontiers in Artificial Intelligence.Volume 9, Issue , 2026,  1734096-1734096</w:t>
      </w:r>
    </w:p>
    <w:p w14:paraId="0EF0F658" w14:textId="77777777" w:rsidR="007A0E80" w:rsidRDefault="00000000">
      <w:pPr>
        <w:spacing w:before="60" w:after="0" w:line="320" w:lineRule="exact"/>
      </w:pPr>
      <w:r>
        <w:rPr>
          <w:rFonts w:ascii="Times New Roman" w:eastAsia="宋体" w:hAnsi="Times New Roman"/>
          <w:color w:val="000000"/>
          <w:sz w:val="21"/>
        </w:rPr>
        <w:t>[11]  Jiapeng Liu; Na Qu; Fengbo Wang; Fanyu Zhang.Research on Human Fall Detection Method Based on SEC-YOLOv8n[J].IAENG International Journal of Computer Science.Volume 53, Issue 3, 2026,</w:t>
      </w:r>
    </w:p>
    <w:p w14:paraId="4D2735FB" w14:textId="77777777" w:rsidR="007A0E80" w:rsidRDefault="00000000">
      <w:pPr>
        <w:spacing w:before="60" w:after="0" w:line="320" w:lineRule="exact"/>
      </w:pPr>
      <w:r>
        <w:rPr>
          <w:rFonts w:ascii="Times New Roman" w:eastAsia="宋体" w:hAnsi="Times New Roman"/>
          <w:color w:val="000000"/>
          <w:sz w:val="21"/>
        </w:rPr>
        <w:t>[12]  Muhammad Ishaq;Dario Calogero Guastella;Giuseppe Sutera;Giovanni Muscato.A Systematic Review of Fall Detection and Prediction Technologies for Older Adults: An Analysis of Sensor Modalities and Computational Models[J].Applied Sciences.Volume 16, Issue 4, 2026,  1929-1929</w:t>
      </w:r>
    </w:p>
    <w:p w14:paraId="744EB7DF" w14:textId="77777777" w:rsidR="007A0E80" w:rsidRDefault="00000000">
      <w:pPr>
        <w:spacing w:before="60" w:after="0" w:line="320" w:lineRule="exact"/>
      </w:pPr>
      <w:r>
        <w:rPr>
          <w:rFonts w:ascii="Times New Roman" w:eastAsia="宋体" w:hAnsi="Times New Roman"/>
          <w:color w:val="000000"/>
          <w:sz w:val="21"/>
        </w:rPr>
        <w:t>[13]  Yong Qin;Jingyu Heng.Research on Human Abnormal Behavior Detection Algorithm Based on Improved YOLOv8s[J].Electronics.Volume 15, Issue 4, 2026,  774-774</w:t>
      </w:r>
    </w:p>
    <w:p w14:paraId="0AF0D01D" w14:textId="77777777" w:rsidR="007A0E80" w:rsidRDefault="00000000">
      <w:pPr>
        <w:spacing w:before="60" w:after="0" w:line="320" w:lineRule="exact"/>
      </w:pPr>
      <w:r>
        <w:rPr>
          <w:rFonts w:ascii="Times New Roman" w:eastAsia="宋体" w:hAnsi="Times New Roman"/>
          <w:color w:val="000000"/>
          <w:sz w:val="21"/>
        </w:rPr>
        <w:t>[14]  Taritong Thomas;Morin Kimberly;Bali Arishnil;Assaf Mansour H.;Kumar Rahul R.;Sharma Bibhya.Video-Based System for Detecting Falls in Elderly Individuals[M].Computing and Machine Learning:Proceedings of CML 2025, Volume 2.Volume , Issue , 2026,  195-209</w:t>
      </w:r>
    </w:p>
    <w:p w14:paraId="536CA3CD" w14:textId="77777777" w:rsidR="007A0E80" w:rsidRDefault="00000000">
      <w:pPr>
        <w:spacing w:before="60" w:after="0" w:line="320" w:lineRule="exact"/>
        <w:rPr>
          <w:lang w:eastAsia="zh-CN"/>
        </w:rPr>
      </w:pPr>
      <w:r>
        <w:rPr>
          <w:rFonts w:ascii="Times New Roman" w:eastAsia="宋体" w:hAnsi="Times New Roman"/>
          <w:color w:val="000000"/>
          <w:sz w:val="21"/>
          <w:lang w:eastAsia="zh-CN"/>
        </w:rPr>
        <w:t xml:space="preserve">[15]  </w:t>
      </w:r>
      <w:r>
        <w:rPr>
          <w:rFonts w:ascii="Times New Roman" w:eastAsia="宋体" w:hAnsi="Times New Roman"/>
          <w:color w:val="000000"/>
          <w:sz w:val="21"/>
          <w:lang w:eastAsia="zh-CN"/>
        </w:rPr>
        <w:t>徐慧英</w:t>
      </w:r>
      <w:r>
        <w:rPr>
          <w:rFonts w:ascii="Times New Roman" w:eastAsia="宋体" w:hAnsi="Times New Roman"/>
          <w:color w:val="000000"/>
          <w:sz w:val="21"/>
          <w:lang w:eastAsia="zh-CN"/>
        </w:rPr>
        <w:t>,</w:t>
      </w:r>
      <w:r>
        <w:rPr>
          <w:rFonts w:ascii="Times New Roman" w:eastAsia="宋体" w:hAnsi="Times New Roman"/>
          <w:color w:val="000000"/>
          <w:sz w:val="21"/>
          <w:lang w:eastAsia="zh-CN"/>
        </w:rPr>
        <w:t>赵蕊</w:t>
      </w:r>
      <w:r>
        <w:rPr>
          <w:rFonts w:ascii="Times New Roman" w:eastAsia="宋体" w:hAnsi="Times New Roman"/>
          <w:color w:val="000000"/>
          <w:sz w:val="21"/>
          <w:lang w:eastAsia="zh-CN"/>
        </w:rPr>
        <w:t>,</w:t>
      </w:r>
      <w:r>
        <w:rPr>
          <w:rFonts w:ascii="Times New Roman" w:eastAsia="宋体" w:hAnsi="Times New Roman"/>
          <w:color w:val="000000"/>
          <w:sz w:val="21"/>
          <w:lang w:eastAsia="zh-CN"/>
        </w:rPr>
        <w:t>朱信忠</w:t>
      </w:r>
      <w:r>
        <w:rPr>
          <w:rFonts w:ascii="Times New Roman" w:eastAsia="宋体" w:hAnsi="Times New Roman"/>
          <w:color w:val="000000"/>
          <w:sz w:val="21"/>
          <w:lang w:eastAsia="zh-CN"/>
        </w:rPr>
        <w:t>,</w:t>
      </w:r>
      <w:r>
        <w:rPr>
          <w:rFonts w:ascii="Times New Roman" w:eastAsia="宋体" w:hAnsi="Times New Roman"/>
          <w:color w:val="000000"/>
          <w:sz w:val="21"/>
          <w:lang w:eastAsia="zh-CN"/>
        </w:rPr>
        <w:t>黄晓</w:t>
      </w:r>
      <w:r>
        <w:rPr>
          <w:rFonts w:ascii="Times New Roman" w:eastAsia="宋体" w:hAnsi="Times New Roman"/>
          <w:color w:val="000000"/>
          <w:sz w:val="21"/>
          <w:lang w:eastAsia="zh-CN"/>
        </w:rPr>
        <w:t>.</w:t>
      </w:r>
      <w:r>
        <w:rPr>
          <w:rFonts w:ascii="Times New Roman" w:eastAsia="宋体" w:hAnsi="Times New Roman"/>
          <w:color w:val="000000"/>
          <w:sz w:val="21"/>
          <w:lang w:eastAsia="zh-CN"/>
        </w:rPr>
        <w:t>基于</w:t>
      </w:r>
      <w:r>
        <w:rPr>
          <w:rFonts w:ascii="Times New Roman" w:eastAsia="宋体" w:hAnsi="Times New Roman"/>
          <w:color w:val="000000"/>
          <w:sz w:val="21"/>
          <w:lang w:eastAsia="zh-CN"/>
        </w:rPr>
        <w:t>YOLOv8</w:t>
      </w:r>
      <w:r>
        <w:rPr>
          <w:rFonts w:ascii="Times New Roman" w:eastAsia="宋体" w:hAnsi="Times New Roman"/>
          <w:color w:val="000000"/>
          <w:sz w:val="21"/>
          <w:lang w:eastAsia="zh-CN"/>
        </w:rPr>
        <w:t>改进的跌倒检测算法：</w:t>
      </w:r>
      <w:r>
        <w:rPr>
          <w:rFonts w:ascii="Times New Roman" w:eastAsia="宋体" w:hAnsi="Times New Roman"/>
          <w:color w:val="000000"/>
          <w:sz w:val="21"/>
          <w:lang w:eastAsia="zh-CN"/>
        </w:rPr>
        <w:t>CASL-YOLO[J].</w:t>
      </w:r>
      <w:r>
        <w:rPr>
          <w:rFonts w:ascii="Times New Roman" w:eastAsia="宋体" w:hAnsi="Times New Roman"/>
          <w:color w:val="000000"/>
          <w:sz w:val="21"/>
          <w:lang w:eastAsia="zh-CN"/>
        </w:rPr>
        <w:t>浙江师范大学学报</w:t>
      </w:r>
      <w:r>
        <w:rPr>
          <w:rFonts w:ascii="Times New Roman" w:eastAsia="宋体" w:hAnsi="Times New Roman"/>
          <w:color w:val="000000"/>
          <w:sz w:val="21"/>
          <w:lang w:eastAsia="zh-CN"/>
        </w:rPr>
        <w:t>(</w:t>
      </w:r>
      <w:r>
        <w:rPr>
          <w:rFonts w:ascii="Times New Roman" w:eastAsia="宋体" w:hAnsi="Times New Roman"/>
          <w:color w:val="000000"/>
          <w:sz w:val="21"/>
          <w:lang w:eastAsia="zh-CN"/>
        </w:rPr>
        <w:t>自然科学版</w:t>
      </w:r>
      <w:r>
        <w:rPr>
          <w:rFonts w:ascii="Times New Roman" w:eastAsia="宋体" w:hAnsi="Times New Roman"/>
          <w:color w:val="000000"/>
          <w:sz w:val="21"/>
          <w:lang w:eastAsia="zh-CN"/>
        </w:rPr>
        <w:t>).2025, (01): 103-109</w:t>
      </w:r>
    </w:p>
    <w:p w14:paraId="09D4E351" w14:textId="77777777" w:rsidR="007A0E80" w:rsidRDefault="00000000">
      <w:pPr>
        <w:spacing w:before="60" w:after="0" w:line="320" w:lineRule="exact"/>
        <w:rPr>
          <w:lang w:eastAsia="zh-CN"/>
        </w:rPr>
      </w:pPr>
      <w:r>
        <w:rPr>
          <w:rFonts w:ascii="Times New Roman" w:eastAsia="宋体" w:hAnsi="Times New Roman"/>
          <w:color w:val="000000"/>
          <w:sz w:val="21"/>
          <w:lang w:eastAsia="zh-CN"/>
        </w:rPr>
        <w:t xml:space="preserve">[16]  </w:t>
      </w:r>
      <w:r>
        <w:rPr>
          <w:rFonts w:ascii="Times New Roman" w:eastAsia="宋体" w:hAnsi="Times New Roman"/>
          <w:color w:val="000000"/>
          <w:sz w:val="21"/>
          <w:lang w:eastAsia="zh-CN"/>
        </w:rPr>
        <w:t>曾钦清</w:t>
      </w:r>
      <w:r>
        <w:rPr>
          <w:rFonts w:ascii="Times New Roman" w:eastAsia="宋体" w:hAnsi="Times New Roman"/>
          <w:color w:val="000000"/>
          <w:sz w:val="21"/>
          <w:lang w:eastAsia="zh-CN"/>
        </w:rPr>
        <w:t>,</w:t>
      </w:r>
      <w:r>
        <w:rPr>
          <w:rFonts w:ascii="Times New Roman" w:eastAsia="宋体" w:hAnsi="Times New Roman"/>
          <w:color w:val="000000"/>
          <w:sz w:val="21"/>
          <w:lang w:eastAsia="zh-CN"/>
        </w:rPr>
        <w:t>冯梦萍</w:t>
      </w:r>
      <w:r>
        <w:rPr>
          <w:rFonts w:ascii="Times New Roman" w:eastAsia="宋体" w:hAnsi="Times New Roman"/>
          <w:color w:val="000000"/>
          <w:sz w:val="21"/>
          <w:lang w:eastAsia="zh-CN"/>
        </w:rPr>
        <w:t>.</w:t>
      </w:r>
      <w:r>
        <w:rPr>
          <w:rFonts w:ascii="Times New Roman" w:eastAsia="宋体" w:hAnsi="Times New Roman"/>
          <w:color w:val="000000"/>
          <w:sz w:val="21"/>
          <w:lang w:eastAsia="zh-CN"/>
        </w:rPr>
        <w:t>基于深度学习视觉算法的跌倒检测研究与应用</w:t>
      </w:r>
      <w:r>
        <w:rPr>
          <w:rFonts w:ascii="Times New Roman" w:eastAsia="宋体" w:hAnsi="Times New Roman"/>
          <w:color w:val="000000"/>
          <w:sz w:val="21"/>
          <w:lang w:eastAsia="zh-CN"/>
        </w:rPr>
        <w:t>[J].</w:t>
      </w:r>
      <w:r>
        <w:rPr>
          <w:rFonts w:ascii="Times New Roman" w:eastAsia="宋体" w:hAnsi="Times New Roman"/>
          <w:color w:val="000000"/>
          <w:sz w:val="21"/>
          <w:lang w:eastAsia="zh-CN"/>
        </w:rPr>
        <w:t>物联网技术</w:t>
      </w:r>
      <w:r>
        <w:rPr>
          <w:rFonts w:ascii="Times New Roman" w:eastAsia="宋体" w:hAnsi="Times New Roman"/>
          <w:color w:val="000000"/>
          <w:sz w:val="21"/>
          <w:lang w:eastAsia="zh-CN"/>
        </w:rPr>
        <w:t>.2025, (16): 89-90</w:t>
      </w:r>
    </w:p>
    <w:p w14:paraId="472146DC" w14:textId="77777777" w:rsidR="007A0E80" w:rsidRDefault="00000000">
      <w:pPr>
        <w:spacing w:before="60" w:after="0" w:line="320" w:lineRule="exact"/>
        <w:rPr>
          <w:lang w:eastAsia="zh-CN"/>
        </w:rPr>
      </w:pPr>
      <w:r>
        <w:rPr>
          <w:rFonts w:ascii="Times New Roman" w:eastAsia="宋体" w:hAnsi="Times New Roman"/>
          <w:color w:val="000000"/>
          <w:sz w:val="21"/>
          <w:lang w:eastAsia="zh-CN"/>
        </w:rPr>
        <w:t xml:space="preserve">[17]  </w:t>
      </w:r>
      <w:r>
        <w:rPr>
          <w:rFonts w:ascii="Times New Roman" w:eastAsia="宋体" w:hAnsi="Times New Roman"/>
          <w:color w:val="000000"/>
          <w:sz w:val="21"/>
          <w:lang w:eastAsia="zh-CN"/>
        </w:rPr>
        <w:t>李巍</w:t>
      </w:r>
      <w:r>
        <w:rPr>
          <w:rFonts w:ascii="Times New Roman" w:eastAsia="宋体" w:hAnsi="Times New Roman"/>
          <w:color w:val="000000"/>
          <w:sz w:val="21"/>
          <w:lang w:eastAsia="zh-CN"/>
        </w:rPr>
        <w:t>,</w:t>
      </w:r>
      <w:r>
        <w:rPr>
          <w:rFonts w:ascii="Times New Roman" w:eastAsia="宋体" w:hAnsi="Times New Roman"/>
          <w:color w:val="000000"/>
          <w:sz w:val="21"/>
          <w:lang w:eastAsia="zh-CN"/>
        </w:rPr>
        <w:t>杨曦</w:t>
      </w:r>
      <w:r>
        <w:rPr>
          <w:rFonts w:ascii="Times New Roman" w:eastAsia="宋体" w:hAnsi="Times New Roman"/>
          <w:color w:val="000000"/>
          <w:sz w:val="21"/>
          <w:lang w:eastAsia="zh-CN"/>
        </w:rPr>
        <w:t>,</w:t>
      </w:r>
      <w:r>
        <w:rPr>
          <w:rFonts w:ascii="Times New Roman" w:eastAsia="宋体" w:hAnsi="Times New Roman"/>
          <w:color w:val="000000"/>
          <w:sz w:val="21"/>
          <w:lang w:eastAsia="zh-CN"/>
        </w:rPr>
        <w:t>李庆光</w:t>
      </w:r>
      <w:r>
        <w:rPr>
          <w:rFonts w:ascii="Times New Roman" w:eastAsia="宋体" w:hAnsi="Times New Roman"/>
          <w:color w:val="000000"/>
          <w:sz w:val="21"/>
          <w:lang w:eastAsia="zh-CN"/>
        </w:rPr>
        <w:t>,</w:t>
      </w:r>
      <w:r>
        <w:rPr>
          <w:rFonts w:ascii="Times New Roman" w:eastAsia="宋体" w:hAnsi="Times New Roman"/>
          <w:color w:val="000000"/>
          <w:sz w:val="21"/>
          <w:lang w:eastAsia="zh-CN"/>
        </w:rPr>
        <w:t>叶林</w:t>
      </w:r>
      <w:r>
        <w:rPr>
          <w:rFonts w:ascii="Times New Roman" w:eastAsia="宋体" w:hAnsi="Times New Roman"/>
          <w:color w:val="000000"/>
          <w:sz w:val="21"/>
          <w:lang w:eastAsia="zh-CN"/>
        </w:rPr>
        <w:t>,</w:t>
      </w:r>
      <w:r>
        <w:rPr>
          <w:rFonts w:ascii="Times New Roman" w:eastAsia="宋体" w:hAnsi="Times New Roman"/>
          <w:color w:val="000000"/>
          <w:sz w:val="21"/>
          <w:lang w:eastAsia="zh-CN"/>
        </w:rPr>
        <w:t>周盛龙</w:t>
      </w:r>
      <w:r>
        <w:rPr>
          <w:rFonts w:ascii="Times New Roman" w:eastAsia="宋体" w:hAnsi="Times New Roman"/>
          <w:color w:val="000000"/>
          <w:sz w:val="21"/>
          <w:lang w:eastAsia="zh-CN"/>
        </w:rPr>
        <w:t>.</w:t>
      </w:r>
      <w:r>
        <w:rPr>
          <w:rFonts w:ascii="Times New Roman" w:eastAsia="宋体" w:hAnsi="Times New Roman"/>
          <w:color w:val="000000"/>
          <w:sz w:val="21"/>
          <w:lang w:eastAsia="zh-CN"/>
        </w:rPr>
        <w:t>基于深度学习的人体姿势跌倒检测算法</w:t>
      </w:r>
      <w:r>
        <w:rPr>
          <w:rFonts w:ascii="Times New Roman" w:eastAsia="宋体" w:hAnsi="Times New Roman"/>
          <w:color w:val="000000"/>
          <w:sz w:val="21"/>
          <w:lang w:eastAsia="zh-CN"/>
        </w:rPr>
        <w:t>[J].</w:t>
      </w:r>
      <w:r>
        <w:rPr>
          <w:rFonts w:ascii="Times New Roman" w:eastAsia="宋体" w:hAnsi="Times New Roman"/>
          <w:color w:val="000000"/>
          <w:sz w:val="21"/>
          <w:lang w:eastAsia="zh-CN"/>
        </w:rPr>
        <w:t>太赫兹科学与电子信息学报</w:t>
      </w:r>
      <w:r>
        <w:rPr>
          <w:rFonts w:ascii="Times New Roman" w:eastAsia="宋体" w:hAnsi="Times New Roman"/>
          <w:color w:val="000000"/>
          <w:sz w:val="21"/>
          <w:lang w:eastAsia="zh-CN"/>
        </w:rPr>
        <w:t>.2025, (06): 117-118</w:t>
      </w:r>
    </w:p>
    <w:p w14:paraId="62A834BF" w14:textId="77777777" w:rsidR="007A0E80" w:rsidRDefault="00000000">
      <w:pPr>
        <w:spacing w:before="60" w:after="0" w:line="320" w:lineRule="exact"/>
        <w:rPr>
          <w:lang w:eastAsia="zh-CN"/>
        </w:rPr>
      </w:pPr>
      <w:r>
        <w:rPr>
          <w:rFonts w:ascii="Times New Roman" w:eastAsia="宋体" w:hAnsi="Times New Roman"/>
          <w:color w:val="000000"/>
          <w:sz w:val="21"/>
          <w:lang w:eastAsia="zh-CN"/>
        </w:rPr>
        <w:t xml:space="preserve">[18]  </w:t>
      </w:r>
      <w:r>
        <w:rPr>
          <w:rFonts w:ascii="Times New Roman" w:eastAsia="宋体" w:hAnsi="Times New Roman"/>
          <w:color w:val="000000"/>
          <w:sz w:val="21"/>
          <w:lang w:eastAsia="zh-CN"/>
        </w:rPr>
        <w:t>肖培宇</w:t>
      </w:r>
      <w:r>
        <w:rPr>
          <w:rFonts w:ascii="Times New Roman" w:eastAsia="宋体" w:hAnsi="Times New Roman"/>
          <w:color w:val="000000"/>
          <w:sz w:val="21"/>
          <w:lang w:eastAsia="zh-CN"/>
        </w:rPr>
        <w:t>,</w:t>
      </w:r>
      <w:r>
        <w:rPr>
          <w:rFonts w:ascii="Times New Roman" w:eastAsia="宋体" w:hAnsi="Times New Roman"/>
          <w:color w:val="000000"/>
          <w:sz w:val="21"/>
          <w:lang w:eastAsia="zh-CN"/>
        </w:rPr>
        <w:t>刘韵婷</w:t>
      </w:r>
      <w:r>
        <w:rPr>
          <w:rFonts w:ascii="Times New Roman" w:eastAsia="宋体" w:hAnsi="Times New Roman"/>
          <w:color w:val="000000"/>
          <w:sz w:val="21"/>
          <w:lang w:eastAsia="zh-CN"/>
        </w:rPr>
        <w:t>,</w:t>
      </w:r>
      <w:r>
        <w:rPr>
          <w:rFonts w:ascii="Times New Roman" w:eastAsia="宋体" w:hAnsi="Times New Roman"/>
          <w:color w:val="000000"/>
          <w:sz w:val="21"/>
          <w:lang w:eastAsia="zh-CN"/>
        </w:rPr>
        <w:t>刘欣然</w:t>
      </w:r>
      <w:r>
        <w:rPr>
          <w:rFonts w:ascii="Times New Roman" w:eastAsia="宋体" w:hAnsi="Times New Roman"/>
          <w:color w:val="000000"/>
          <w:sz w:val="21"/>
          <w:lang w:eastAsia="zh-CN"/>
        </w:rPr>
        <w:t>,</w:t>
      </w:r>
      <w:r>
        <w:rPr>
          <w:rFonts w:ascii="Times New Roman" w:eastAsia="宋体" w:hAnsi="Times New Roman"/>
          <w:color w:val="000000"/>
          <w:sz w:val="21"/>
          <w:lang w:eastAsia="zh-CN"/>
        </w:rPr>
        <w:t>郭辉</w:t>
      </w:r>
      <w:r>
        <w:rPr>
          <w:rFonts w:ascii="Times New Roman" w:eastAsia="宋体" w:hAnsi="Times New Roman"/>
          <w:color w:val="000000"/>
          <w:sz w:val="21"/>
          <w:lang w:eastAsia="zh-CN"/>
        </w:rPr>
        <w:t>.</w:t>
      </w:r>
      <w:r>
        <w:rPr>
          <w:rFonts w:ascii="Times New Roman" w:eastAsia="宋体" w:hAnsi="Times New Roman"/>
          <w:color w:val="000000"/>
          <w:sz w:val="21"/>
          <w:lang w:eastAsia="zh-CN"/>
        </w:rPr>
        <w:t>基于</w:t>
      </w:r>
      <w:r>
        <w:rPr>
          <w:rFonts w:ascii="Times New Roman" w:eastAsia="宋体" w:hAnsi="Times New Roman"/>
          <w:color w:val="000000"/>
          <w:sz w:val="21"/>
          <w:lang w:eastAsia="zh-CN"/>
        </w:rPr>
        <w:t>STRS-YOLO</w:t>
      </w:r>
      <w:r>
        <w:rPr>
          <w:rFonts w:ascii="Times New Roman" w:eastAsia="宋体" w:hAnsi="Times New Roman"/>
          <w:color w:val="000000"/>
          <w:sz w:val="21"/>
          <w:lang w:eastAsia="zh-CN"/>
        </w:rPr>
        <w:t>和</w:t>
      </w:r>
      <w:r>
        <w:rPr>
          <w:rFonts w:ascii="Times New Roman" w:eastAsia="宋体" w:hAnsi="Times New Roman"/>
          <w:color w:val="000000"/>
          <w:sz w:val="21"/>
          <w:lang w:eastAsia="zh-CN"/>
        </w:rPr>
        <w:t>OpenPose</w:t>
      </w:r>
      <w:r>
        <w:rPr>
          <w:rFonts w:ascii="Times New Roman" w:eastAsia="宋体" w:hAnsi="Times New Roman"/>
          <w:color w:val="000000"/>
          <w:sz w:val="21"/>
          <w:lang w:eastAsia="zh-CN"/>
        </w:rPr>
        <w:t>的跌倒检测算法研究</w:t>
      </w:r>
      <w:r>
        <w:rPr>
          <w:rFonts w:ascii="Times New Roman" w:eastAsia="宋体" w:hAnsi="Times New Roman"/>
          <w:color w:val="000000"/>
          <w:sz w:val="21"/>
          <w:lang w:eastAsia="zh-CN"/>
        </w:rPr>
        <w:t>[J].</w:t>
      </w:r>
      <w:r>
        <w:rPr>
          <w:rFonts w:ascii="Times New Roman" w:eastAsia="宋体" w:hAnsi="Times New Roman"/>
          <w:color w:val="000000"/>
          <w:sz w:val="21"/>
          <w:lang w:eastAsia="zh-CN"/>
        </w:rPr>
        <w:t>现代电子技术</w:t>
      </w:r>
      <w:r>
        <w:rPr>
          <w:rFonts w:ascii="Times New Roman" w:eastAsia="宋体" w:hAnsi="Times New Roman"/>
          <w:color w:val="000000"/>
          <w:sz w:val="21"/>
          <w:lang w:eastAsia="zh-CN"/>
        </w:rPr>
        <w:t>.2025, (12): 62-66</w:t>
      </w:r>
    </w:p>
    <w:p w14:paraId="69FC6085" w14:textId="77777777" w:rsidR="007A0E80" w:rsidRDefault="00000000">
      <w:pPr>
        <w:spacing w:before="60" w:after="0" w:line="320" w:lineRule="exact"/>
        <w:rPr>
          <w:lang w:eastAsia="zh-CN"/>
        </w:rPr>
      </w:pPr>
      <w:r>
        <w:rPr>
          <w:rFonts w:ascii="Times New Roman" w:eastAsia="宋体" w:hAnsi="Times New Roman"/>
          <w:color w:val="000000"/>
          <w:sz w:val="21"/>
          <w:lang w:eastAsia="zh-CN"/>
        </w:rPr>
        <w:t xml:space="preserve">[19]  </w:t>
      </w:r>
      <w:r>
        <w:rPr>
          <w:rFonts w:ascii="Times New Roman" w:eastAsia="宋体" w:hAnsi="Times New Roman"/>
          <w:color w:val="000000"/>
          <w:sz w:val="21"/>
          <w:lang w:eastAsia="zh-CN"/>
        </w:rPr>
        <w:t>曹娜</w:t>
      </w:r>
      <w:r>
        <w:rPr>
          <w:rFonts w:ascii="Times New Roman" w:eastAsia="宋体" w:hAnsi="Times New Roman"/>
          <w:color w:val="000000"/>
          <w:sz w:val="21"/>
          <w:lang w:eastAsia="zh-CN"/>
        </w:rPr>
        <w:t>.</w:t>
      </w:r>
      <w:r>
        <w:rPr>
          <w:rFonts w:ascii="Times New Roman" w:eastAsia="宋体" w:hAnsi="Times New Roman"/>
          <w:color w:val="000000"/>
          <w:sz w:val="21"/>
          <w:lang w:eastAsia="zh-CN"/>
        </w:rPr>
        <w:t>基于改进</w:t>
      </w:r>
      <w:r>
        <w:rPr>
          <w:rFonts w:ascii="Times New Roman" w:eastAsia="宋体" w:hAnsi="Times New Roman"/>
          <w:color w:val="000000"/>
          <w:sz w:val="21"/>
          <w:lang w:eastAsia="zh-CN"/>
        </w:rPr>
        <w:t>YOLOv8</w:t>
      </w:r>
      <w:r>
        <w:rPr>
          <w:rFonts w:ascii="Times New Roman" w:eastAsia="宋体" w:hAnsi="Times New Roman"/>
          <w:color w:val="000000"/>
          <w:sz w:val="21"/>
          <w:lang w:eastAsia="zh-CN"/>
        </w:rPr>
        <w:t>算法的跌倒检测的研究</w:t>
      </w:r>
      <w:r>
        <w:rPr>
          <w:rFonts w:ascii="Times New Roman" w:eastAsia="宋体" w:hAnsi="Times New Roman"/>
          <w:color w:val="000000"/>
          <w:sz w:val="21"/>
          <w:lang w:eastAsia="zh-CN"/>
        </w:rPr>
        <w:t>[D].</w:t>
      </w:r>
      <w:r>
        <w:rPr>
          <w:rFonts w:ascii="Times New Roman" w:eastAsia="宋体" w:hAnsi="Times New Roman"/>
          <w:color w:val="000000"/>
          <w:sz w:val="21"/>
          <w:lang w:eastAsia="zh-CN"/>
        </w:rPr>
        <w:t>中国优秀硕士学位论文全文数据库</w:t>
      </w:r>
      <w:r>
        <w:rPr>
          <w:rFonts w:ascii="Times New Roman" w:eastAsia="宋体" w:hAnsi="Times New Roman"/>
          <w:color w:val="000000"/>
          <w:sz w:val="21"/>
          <w:lang w:eastAsia="zh-CN"/>
        </w:rPr>
        <w:t>.2025</w:t>
      </w:r>
    </w:p>
    <w:p w14:paraId="120FC60E" w14:textId="77777777" w:rsidR="007A0E80" w:rsidRDefault="00000000">
      <w:pPr>
        <w:spacing w:before="60" w:after="0" w:line="320" w:lineRule="exact"/>
        <w:rPr>
          <w:lang w:eastAsia="zh-CN"/>
        </w:rPr>
      </w:pPr>
      <w:r>
        <w:rPr>
          <w:rFonts w:ascii="Times New Roman" w:eastAsia="宋体" w:hAnsi="Times New Roman"/>
          <w:color w:val="000000"/>
          <w:sz w:val="21"/>
          <w:lang w:eastAsia="zh-CN"/>
        </w:rPr>
        <w:t xml:space="preserve">[20]  </w:t>
      </w:r>
      <w:r>
        <w:rPr>
          <w:rFonts w:ascii="Times New Roman" w:eastAsia="宋体" w:hAnsi="Times New Roman"/>
          <w:color w:val="000000"/>
          <w:sz w:val="21"/>
          <w:lang w:eastAsia="zh-CN"/>
        </w:rPr>
        <w:t>郑秀秀</w:t>
      </w:r>
      <w:r>
        <w:rPr>
          <w:rFonts w:ascii="Times New Roman" w:eastAsia="宋体" w:hAnsi="Times New Roman"/>
          <w:color w:val="000000"/>
          <w:sz w:val="21"/>
          <w:lang w:eastAsia="zh-CN"/>
        </w:rPr>
        <w:t>.</w:t>
      </w:r>
      <w:r>
        <w:rPr>
          <w:rFonts w:ascii="Times New Roman" w:eastAsia="宋体" w:hAnsi="Times New Roman"/>
          <w:color w:val="000000"/>
          <w:sz w:val="21"/>
          <w:lang w:eastAsia="zh-CN"/>
        </w:rPr>
        <w:t>基于改进</w:t>
      </w:r>
      <w:r>
        <w:rPr>
          <w:rFonts w:ascii="Times New Roman" w:eastAsia="宋体" w:hAnsi="Times New Roman"/>
          <w:color w:val="000000"/>
          <w:sz w:val="21"/>
          <w:lang w:eastAsia="zh-CN"/>
        </w:rPr>
        <w:t>YOLOv8</w:t>
      </w:r>
      <w:r>
        <w:rPr>
          <w:rFonts w:ascii="Times New Roman" w:eastAsia="宋体" w:hAnsi="Times New Roman"/>
          <w:color w:val="000000"/>
          <w:sz w:val="21"/>
          <w:lang w:eastAsia="zh-CN"/>
        </w:rPr>
        <w:t>的跌倒检测算法研究</w:t>
      </w:r>
      <w:r>
        <w:rPr>
          <w:rFonts w:ascii="Times New Roman" w:eastAsia="宋体" w:hAnsi="Times New Roman"/>
          <w:color w:val="000000"/>
          <w:sz w:val="21"/>
          <w:lang w:eastAsia="zh-CN"/>
        </w:rPr>
        <w:t>[D].</w:t>
      </w:r>
      <w:r>
        <w:rPr>
          <w:rFonts w:ascii="Times New Roman" w:eastAsia="宋体" w:hAnsi="Times New Roman"/>
          <w:color w:val="000000"/>
          <w:sz w:val="21"/>
          <w:lang w:eastAsia="zh-CN"/>
        </w:rPr>
        <w:t>中国优秀硕士学位论文全文数据库</w:t>
      </w:r>
      <w:r>
        <w:rPr>
          <w:rFonts w:ascii="Times New Roman" w:eastAsia="宋体" w:hAnsi="Times New Roman"/>
          <w:color w:val="000000"/>
          <w:sz w:val="21"/>
          <w:lang w:eastAsia="zh-CN"/>
        </w:rPr>
        <w:t>.2025</w:t>
      </w:r>
    </w:p>
    <w:p w14:paraId="022DC49B" w14:textId="77777777" w:rsidR="007A0E80" w:rsidRDefault="00000000">
      <w:pPr>
        <w:spacing w:before="60" w:after="0" w:line="320" w:lineRule="exact"/>
        <w:rPr>
          <w:lang w:eastAsia="zh-CN"/>
        </w:rPr>
      </w:pPr>
      <w:r>
        <w:rPr>
          <w:rFonts w:ascii="Times New Roman" w:eastAsia="宋体" w:hAnsi="Times New Roman"/>
          <w:color w:val="000000"/>
          <w:sz w:val="21"/>
          <w:lang w:eastAsia="zh-CN"/>
        </w:rPr>
        <w:t xml:space="preserve">[21]  </w:t>
      </w:r>
      <w:r>
        <w:rPr>
          <w:rFonts w:ascii="Times New Roman" w:eastAsia="宋体" w:hAnsi="Times New Roman"/>
          <w:color w:val="000000"/>
          <w:sz w:val="21"/>
          <w:lang w:eastAsia="zh-CN"/>
        </w:rPr>
        <w:t>王河清</w:t>
      </w:r>
      <w:r>
        <w:rPr>
          <w:rFonts w:ascii="Times New Roman" w:eastAsia="宋体" w:hAnsi="Times New Roman"/>
          <w:color w:val="000000"/>
          <w:sz w:val="21"/>
          <w:lang w:eastAsia="zh-CN"/>
        </w:rPr>
        <w:t>.</w:t>
      </w:r>
      <w:r>
        <w:rPr>
          <w:rFonts w:ascii="Times New Roman" w:eastAsia="宋体" w:hAnsi="Times New Roman"/>
          <w:color w:val="000000"/>
          <w:sz w:val="21"/>
          <w:lang w:eastAsia="zh-CN"/>
        </w:rPr>
        <w:t>基于深度学习的人体跌倒检测算法研究及部署</w:t>
      </w:r>
      <w:r>
        <w:rPr>
          <w:rFonts w:ascii="Times New Roman" w:eastAsia="宋体" w:hAnsi="Times New Roman"/>
          <w:color w:val="000000"/>
          <w:sz w:val="21"/>
          <w:lang w:eastAsia="zh-CN"/>
        </w:rPr>
        <w:t>[D].</w:t>
      </w:r>
      <w:r>
        <w:rPr>
          <w:rFonts w:ascii="Times New Roman" w:eastAsia="宋体" w:hAnsi="Times New Roman"/>
          <w:color w:val="000000"/>
          <w:sz w:val="21"/>
          <w:lang w:eastAsia="zh-CN"/>
        </w:rPr>
        <w:t>中国优秀硕士学位论文全文数据库</w:t>
      </w:r>
      <w:r>
        <w:rPr>
          <w:rFonts w:ascii="Times New Roman" w:eastAsia="宋体" w:hAnsi="Times New Roman"/>
          <w:color w:val="000000"/>
          <w:sz w:val="21"/>
          <w:lang w:eastAsia="zh-CN"/>
        </w:rPr>
        <w:t>.2025</w:t>
      </w:r>
    </w:p>
    <w:p w14:paraId="30DC26A8" w14:textId="77777777" w:rsidR="007A0E80" w:rsidRDefault="00000000">
      <w:pPr>
        <w:spacing w:before="60" w:after="0" w:line="320" w:lineRule="exact"/>
        <w:rPr>
          <w:lang w:eastAsia="zh-CN"/>
        </w:rPr>
      </w:pPr>
      <w:r>
        <w:rPr>
          <w:rFonts w:ascii="Times New Roman" w:eastAsia="宋体" w:hAnsi="Times New Roman"/>
          <w:color w:val="000000"/>
          <w:sz w:val="21"/>
          <w:lang w:eastAsia="zh-CN"/>
        </w:rPr>
        <w:lastRenderedPageBreak/>
        <w:t xml:space="preserve">[22]  </w:t>
      </w:r>
      <w:r>
        <w:rPr>
          <w:rFonts w:ascii="Times New Roman" w:eastAsia="宋体" w:hAnsi="Times New Roman"/>
          <w:color w:val="000000"/>
          <w:sz w:val="21"/>
          <w:lang w:eastAsia="zh-CN"/>
        </w:rPr>
        <w:t>刘梦园</w:t>
      </w:r>
      <w:r>
        <w:rPr>
          <w:rFonts w:ascii="Times New Roman" w:eastAsia="宋体" w:hAnsi="Times New Roman"/>
          <w:color w:val="000000"/>
          <w:sz w:val="21"/>
          <w:lang w:eastAsia="zh-CN"/>
        </w:rPr>
        <w:t>.</w:t>
      </w:r>
      <w:r>
        <w:rPr>
          <w:rFonts w:ascii="Times New Roman" w:eastAsia="宋体" w:hAnsi="Times New Roman"/>
          <w:color w:val="000000"/>
          <w:sz w:val="21"/>
          <w:lang w:eastAsia="zh-CN"/>
        </w:rPr>
        <w:t>基于卷积神经网络的人体跌倒检测方法研究</w:t>
      </w:r>
      <w:r>
        <w:rPr>
          <w:rFonts w:ascii="Times New Roman" w:eastAsia="宋体" w:hAnsi="Times New Roman"/>
          <w:color w:val="000000"/>
          <w:sz w:val="21"/>
          <w:lang w:eastAsia="zh-CN"/>
        </w:rPr>
        <w:t>[D].</w:t>
      </w:r>
      <w:r>
        <w:rPr>
          <w:rFonts w:ascii="Times New Roman" w:eastAsia="宋体" w:hAnsi="Times New Roman"/>
          <w:color w:val="000000"/>
          <w:sz w:val="21"/>
          <w:lang w:eastAsia="zh-CN"/>
        </w:rPr>
        <w:t>中国优秀硕士学位论文全文数据库</w:t>
      </w:r>
      <w:r>
        <w:rPr>
          <w:rFonts w:ascii="Times New Roman" w:eastAsia="宋体" w:hAnsi="Times New Roman"/>
          <w:color w:val="000000"/>
          <w:sz w:val="21"/>
          <w:lang w:eastAsia="zh-CN"/>
        </w:rPr>
        <w:t>.2025</w:t>
      </w:r>
    </w:p>
    <w:p w14:paraId="08C3C54B" w14:textId="77777777" w:rsidR="007A0E80" w:rsidRDefault="00000000">
      <w:pPr>
        <w:spacing w:before="60" w:after="0" w:line="320" w:lineRule="exact"/>
        <w:rPr>
          <w:lang w:eastAsia="zh-CN"/>
        </w:rPr>
      </w:pPr>
      <w:r>
        <w:rPr>
          <w:rFonts w:ascii="Times New Roman" w:eastAsia="宋体" w:hAnsi="Times New Roman"/>
          <w:color w:val="000000"/>
          <w:sz w:val="21"/>
          <w:lang w:eastAsia="zh-CN"/>
        </w:rPr>
        <w:t xml:space="preserve">[23]  </w:t>
      </w:r>
      <w:r>
        <w:rPr>
          <w:rFonts w:ascii="Times New Roman" w:eastAsia="宋体" w:hAnsi="Times New Roman"/>
          <w:color w:val="000000"/>
          <w:sz w:val="21"/>
          <w:lang w:eastAsia="zh-CN"/>
        </w:rPr>
        <w:t>宋杰</w:t>
      </w:r>
      <w:r>
        <w:rPr>
          <w:rFonts w:ascii="Times New Roman" w:eastAsia="宋体" w:hAnsi="Times New Roman"/>
          <w:color w:val="000000"/>
          <w:sz w:val="21"/>
          <w:lang w:eastAsia="zh-CN"/>
        </w:rPr>
        <w:t>,</w:t>
      </w:r>
      <w:r>
        <w:rPr>
          <w:rFonts w:ascii="Times New Roman" w:eastAsia="宋体" w:hAnsi="Times New Roman"/>
          <w:color w:val="000000"/>
          <w:sz w:val="21"/>
          <w:lang w:eastAsia="zh-CN"/>
        </w:rPr>
        <w:t>徐慧英</w:t>
      </w:r>
      <w:r>
        <w:rPr>
          <w:rFonts w:ascii="Times New Roman" w:eastAsia="宋体" w:hAnsi="Times New Roman"/>
          <w:color w:val="000000"/>
          <w:sz w:val="21"/>
          <w:lang w:eastAsia="zh-CN"/>
        </w:rPr>
        <w:t>,</w:t>
      </w:r>
      <w:r>
        <w:rPr>
          <w:rFonts w:ascii="Times New Roman" w:eastAsia="宋体" w:hAnsi="Times New Roman"/>
          <w:color w:val="000000"/>
          <w:sz w:val="21"/>
          <w:lang w:eastAsia="zh-CN"/>
        </w:rPr>
        <w:t>朱信忠</w:t>
      </w:r>
      <w:r>
        <w:rPr>
          <w:rFonts w:ascii="Times New Roman" w:eastAsia="宋体" w:hAnsi="Times New Roman"/>
          <w:color w:val="000000"/>
          <w:sz w:val="21"/>
          <w:lang w:eastAsia="zh-CN"/>
        </w:rPr>
        <w:t>,</w:t>
      </w:r>
      <w:r>
        <w:rPr>
          <w:rFonts w:ascii="Times New Roman" w:eastAsia="宋体" w:hAnsi="Times New Roman"/>
          <w:color w:val="000000"/>
          <w:sz w:val="21"/>
          <w:lang w:eastAsia="zh-CN"/>
        </w:rPr>
        <w:t>黄晓</w:t>
      </w:r>
      <w:r>
        <w:rPr>
          <w:rFonts w:ascii="Times New Roman" w:eastAsia="宋体" w:hAnsi="Times New Roman"/>
          <w:color w:val="000000"/>
          <w:sz w:val="21"/>
          <w:lang w:eastAsia="zh-CN"/>
        </w:rPr>
        <w:t>,</w:t>
      </w:r>
      <w:r>
        <w:rPr>
          <w:rFonts w:ascii="Times New Roman" w:eastAsia="宋体" w:hAnsi="Times New Roman"/>
          <w:color w:val="000000"/>
          <w:sz w:val="21"/>
          <w:lang w:eastAsia="zh-CN"/>
        </w:rPr>
        <w:t>陈晨</w:t>
      </w:r>
      <w:r>
        <w:rPr>
          <w:rFonts w:ascii="Times New Roman" w:eastAsia="宋体" w:hAnsi="Times New Roman"/>
          <w:color w:val="000000"/>
          <w:sz w:val="21"/>
          <w:lang w:eastAsia="zh-CN"/>
        </w:rPr>
        <w:t>,</w:t>
      </w:r>
      <w:r>
        <w:rPr>
          <w:rFonts w:ascii="Times New Roman" w:eastAsia="宋体" w:hAnsi="Times New Roman"/>
          <w:color w:val="000000"/>
          <w:sz w:val="21"/>
          <w:lang w:eastAsia="zh-CN"/>
        </w:rPr>
        <w:t>王泽宇</w:t>
      </w:r>
      <w:r>
        <w:rPr>
          <w:rFonts w:ascii="Times New Roman" w:eastAsia="宋体" w:hAnsi="Times New Roman"/>
          <w:color w:val="000000"/>
          <w:sz w:val="21"/>
          <w:lang w:eastAsia="zh-CN"/>
        </w:rPr>
        <w:t>.</w:t>
      </w:r>
      <w:r>
        <w:rPr>
          <w:rFonts w:ascii="Times New Roman" w:eastAsia="宋体" w:hAnsi="Times New Roman"/>
          <w:color w:val="000000"/>
          <w:sz w:val="21"/>
          <w:lang w:eastAsia="zh-CN"/>
        </w:rPr>
        <w:t>基于</w:t>
      </w:r>
      <w:r>
        <w:rPr>
          <w:rFonts w:ascii="Times New Roman" w:eastAsia="宋体" w:hAnsi="Times New Roman"/>
          <w:color w:val="000000"/>
          <w:sz w:val="21"/>
          <w:lang w:eastAsia="zh-CN"/>
        </w:rPr>
        <w:t>YOLOv8</w:t>
      </w:r>
      <w:r>
        <w:rPr>
          <w:rFonts w:ascii="Times New Roman" w:eastAsia="宋体" w:hAnsi="Times New Roman"/>
          <w:color w:val="000000"/>
          <w:sz w:val="21"/>
          <w:lang w:eastAsia="zh-CN"/>
        </w:rPr>
        <w:t>改进的跌倒检测算法：</w:t>
      </w:r>
      <w:r>
        <w:rPr>
          <w:rFonts w:ascii="Times New Roman" w:eastAsia="宋体" w:hAnsi="Times New Roman"/>
          <w:color w:val="000000"/>
          <w:sz w:val="21"/>
          <w:lang w:eastAsia="zh-CN"/>
        </w:rPr>
        <w:t>OEF-YOLO[J].</w:t>
      </w:r>
      <w:r>
        <w:rPr>
          <w:rFonts w:ascii="Times New Roman" w:eastAsia="宋体" w:hAnsi="Times New Roman"/>
          <w:color w:val="000000"/>
          <w:sz w:val="21"/>
          <w:lang w:eastAsia="zh-CN"/>
        </w:rPr>
        <w:t>计算机工程</w:t>
      </w:r>
      <w:r>
        <w:rPr>
          <w:rFonts w:ascii="Times New Roman" w:eastAsia="宋体" w:hAnsi="Times New Roman"/>
          <w:color w:val="000000"/>
          <w:sz w:val="21"/>
          <w:lang w:eastAsia="zh-CN"/>
        </w:rPr>
        <w:t>.2025, (07): 113-118</w:t>
      </w:r>
    </w:p>
    <w:p w14:paraId="59747296" w14:textId="77777777" w:rsidR="007A0E80" w:rsidRDefault="00000000">
      <w:pPr>
        <w:spacing w:before="60" w:after="0" w:line="320" w:lineRule="exact"/>
        <w:rPr>
          <w:lang w:eastAsia="zh-CN"/>
        </w:rPr>
      </w:pPr>
      <w:r>
        <w:rPr>
          <w:rFonts w:ascii="Times New Roman" w:eastAsia="宋体" w:hAnsi="Times New Roman"/>
          <w:color w:val="000000"/>
          <w:sz w:val="21"/>
          <w:lang w:eastAsia="zh-CN"/>
        </w:rPr>
        <w:t xml:space="preserve">[24]  </w:t>
      </w:r>
      <w:r>
        <w:rPr>
          <w:rFonts w:ascii="Times New Roman" w:eastAsia="宋体" w:hAnsi="Times New Roman"/>
          <w:color w:val="000000"/>
          <w:sz w:val="21"/>
          <w:lang w:eastAsia="zh-CN"/>
        </w:rPr>
        <w:t>朱胜豪</w:t>
      </w:r>
      <w:r>
        <w:rPr>
          <w:rFonts w:ascii="Times New Roman" w:eastAsia="宋体" w:hAnsi="Times New Roman"/>
          <w:color w:val="000000"/>
          <w:sz w:val="21"/>
          <w:lang w:eastAsia="zh-CN"/>
        </w:rPr>
        <w:t>.</w:t>
      </w:r>
      <w:r>
        <w:rPr>
          <w:rFonts w:ascii="Times New Roman" w:eastAsia="宋体" w:hAnsi="Times New Roman"/>
          <w:color w:val="000000"/>
          <w:sz w:val="21"/>
          <w:lang w:eastAsia="zh-CN"/>
        </w:rPr>
        <w:t>基于深度学习的人体跌倒检测系统研究与实现</w:t>
      </w:r>
      <w:r>
        <w:rPr>
          <w:rFonts w:ascii="Times New Roman" w:eastAsia="宋体" w:hAnsi="Times New Roman"/>
          <w:color w:val="000000"/>
          <w:sz w:val="21"/>
          <w:lang w:eastAsia="zh-CN"/>
        </w:rPr>
        <w:t>[D].</w:t>
      </w:r>
      <w:r>
        <w:rPr>
          <w:rFonts w:ascii="Times New Roman" w:eastAsia="宋体" w:hAnsi="Times New Roman"/>
          <w:color w:val="000000"/>
          <w:sz w:val="21"/>
          <w:lang w:eastAsia="zh-CN"/>
        </w:rPr>
        <w:t>中国优秀硕士学位论文全文数据库</w:t>
      </w:r>
      <w:r>
        <w:rPr>
          <w:rFonts w:ascii="Times New Roman" w:eastAsia="宋体" w:hAnsi="Times New Roman"/>
          <w:color w:val="000000"/>
          <w:sz w:val="21"/>
          <w:lang w:eastAsia="zh-CN"/>
        </w:rPr>
        <w:t>.2024</w:t>
      </w:r>
    </w:p>
    <w:p w14:paraId="635CC200" w14:textId="77777777" w:rsidR="007A0E80" w:rsidRDefault="00000000">
      <w:pPr>
        <w:spacing w:before="60" w:after="0" w:line="320" w:lineRule="exact"/>
        <w:rPr>
          <w:lang w:eastAsia="zh-CN"/>
        </w:rPr>
      </w:pPr>
      <w:r>
        <w:rPr>
          <w:rFonts w:ascii="Times New Roman" w:eastAsia="宋体" w:hAnsi="Times New Roman"/>
          <w:color w:val="000000"/>
          <w:sz w:val="21"/>
          <w:lang w:eastAsia="zh-CN"/>
        </w:rPr>
        <w:t xml:space="preserve">[25]  </w:t>
      </w:r>
      <w:r>
        <w:rPr>
          <w:rFonts w:ascii="Times New Roman" w:eastAsia="宋体" w:hAnsi="Times New Roman"/>
          <w:color w:val="000000"/>
          <w:sz w:val="21"/>
          <w:lang w:eastAsia="zh-CN"/>
        </w:rPr>
        <w:t>王帅</w:t>
      </w:r>
      <w:r>
        <w:rPr>
          <w:rFonts w:ascii="Times New Roman" w:eastAsia="宋体" w:hAnsi="Times New Roman"/>
          <w:color w:val="000000"/>
          <w:sz w:val="21"/>
          <w:lang w:eastAsia="zh-CN"/>
        </w:rPr>
        <w:t>.</w:t>
      </w:r>
      <w:r>
        <w:rPr>
          <w:rFonts w:ascii="Times New Roman" w:eastAsia="宋体" w:hAnsi="Times New Roman"/>
          <w:color w:val="000000"/>
          <w:sz w:val="21"/>
          <w:lang w:eastAsia="zh-CN"/>
        </w:rPr>
        <w:t>基于</w:t>
      </w:r>
      <w:r>
        <w:rPr>
          <w:rFonts w:ascii="Times New Roman" w:eastAsia="宋体" w:hAnsi="Times New Roman"/>
          <w:color w:val="000000"/>
          <w:sz w:val="21"/>
          <w:lang w:eastAsia="zh-CN"/>
        </w:rPr>
        <w:t>YOLO</w:t>
      </w:r>
      <w:r>
        <w:rPr>
          <w:rFonts w:ascii="Times New Roman" w:eastAsia="宋体" w:hAnsi="Times New Roman"/>
          <w:color w:val="000000"/>
          <w:sz w:val="21"/>
          <w:lang w:eastAsia="zh-CN"/>
        </w:rPr>
        <w:t>的嵌入式跌倒检测系统研究</w:t>
      </w:r>
      <w:r>
        <w:rPr>
          <w:rFonts w:ascii="Times New Roman" w:eastAsia="宋体" w:hAnsi="Times New Roman"/>
          <w:color w:val="000000"/>
          <w:sz w:val="21"/>
          <w:lang w:eastAsia="zh-CN"/>
        </w:rPr>
        <w:t>[D].</w:t>
      </w:r>
      <w:r>
        <w:rPr>
          <w:rFonts w:ascii="Times New Roman" w:eastAsia="宋体" w:hAnsi="Times New Roman"/>
          <w:color w:val="000000"/>
          <w:sz w:val="21"/>
          <w:lang w:eastAsia="zh-CN"/>
        </w:rPr>
        <w:t>中国优秀硕士学位论文全文数据库</w:t>
      </w:r>
      <w:r>
        <w:rPr>
          <w:rFonts w:ascii="Times New Roman" w:eastAsia="宋体" w:hAnsi="Times New Roman"/>
          <w:color w:val="000000"/>
          <w:sz w:val="21"/>
          <w:lang w:eastAsia="zh-CN"/>
        </w:rPr>
        <w:t>.2024</w:t>
      </w:r>
    </w:p>
    <w:p w14:paraId="788B6E36" w14:textId="77777777" w:rsidR="007A0E80" w:rsidRDefault="00000000">
      <w:pPr>
        <w:spacing w:before="60" w:after="0" w:line="320" w:lineRule="exact"/>
        <w:rPr>
          <w:lang w:eastAsia="zh-CN"/>
        </w:rPr>
      </w:pPr>
      <w:r>
        <w:rPr>
          <w:rFonts w:ascii="Times New Roman" w:eastAsia="宋体" w:hAnsi="Times New Roman"/>
          <w:color w:val="000000"/>
          <w:sz w:val="21"/>
          <w:lang w:eastAsia="zh-CN"/>
        </w:rPr>
        <w:t xml:space="preserve">[26]  </w:t>
      </w:r>
      <w:r>
        <w:rPr>
          <w:rFonts w:ascii="Times New Roman" w:eastAsia="宋体" w:hAnsi="Times New Roman"/>
          <w:color w:val="000000"/>
          <w:sz w:val="21"/>
          <w:lang w:eastAsia="zh-CN"/>
        </w:rPr>
        <w:t>陈晨</w:t>
      </w:r>
      <w:r>
        <w:rPr>
          <w:rFonts w:ascii="Times New Roman" w:eastAsia="宋体" w:hAnsi="Times New Roman"/>
          <w:color w:val="000000"/>
          <w:sz w:val="21"/>
          <w:lang w:eastAsia="zh-CN"/>
        </w:rPr>
        <w:t>,</w:t>
      </w:r>
      <w:r>
        <w:rPr>
          <w:rFonts w:ascii="Times New Roman" w:eastAsia="宋体" w:hAnsi="Times New Roman"/>
          <w:color w:val="000000"/>
          <w:sz w:val="21"/>
          <w:lang w:eastAsia="zh-CN"/>
        </w:rPr>
        <w:t>徐慧英</w:t>
      </w:r>
      <w:r>
        <w:rPr>
          <w:rFonts w:ascii="Times New Roman" w:eastAsia="宋体" w:hAnsi="Times New Roman"/>
          <w:color w:val="000000"/>
          <w:sz w:val="21"/>
          <w:lang w:eastAsia="zh-CN"/>
        </w:rPr>
        <w:t>,</w:t>
      </w:r>
      <w:r>
        <w:rPr>
          <w:rFonts w:ascii="Times New Roman" w:eastAsia="宋体" w:hAnsi="Times New Roman"/>
          <w:color w:val="000000"/>
          <w:sz w:val="21"/>
          <w:lang w:eastAsia="zh-CN"/>
        </w:rPr>
        <w:t>朱信忠</w:t>
      </w:r>
      <w:r>
        <w:rPr>
          <w:rFonts w:ascii="Times New Roman" w:eastAsia="宋体" w:hAnsi="Times New Roman"/>
          <w:color w:val="000000"/>
          <w:sz w:val="21"/>
          <w:lang w:eastAsia="zh-CN"/>
        </w:rPr>
        <w:t>,</w:t>
      </w:r>
      <w:r>
        <w:rPr>
          <w:rFonts w:ascii="Times New Roman" w:eastAsia="宋体" w:hAnsi="Times New Roman"/>
          <w:color w:val="000000"/>
          <w:sz w:val="21"/>
          <w:lang w:eastAsia="zh-CN"/>
        </w:rPr>
        <w:t>黄晓</w:t>
      </w:r>
      <w:r>
        <w:rPr>
          <w:rFonts w:ascii="Times New Roman" w:eastAsia="宋体" w:hAnsi="Times New Roman"/>
          <w:color w:val="000000"/>
          <w:sz w:val="21"/>
          <w:lang w:eastAsia="zh-CN"/>
        </w:rPr>
        <w:t>,</w:t>
      </w:r>
      <w:r>
        <w:rPr>
          <w:rFonts w:ascii="Times New Roman" w:eastAsia="宋体" w:hAnsi="Times New Roman"/>
          <w:color w:val="000000"/>
          <w:sz w:val="21"/>
          <w:lang w:eastAsia="zh-CN"/>
        </w:rPr>
        <w:t>宋杰</w:t>
      </w:r>
      <w:r>
        <w:rPr>
          <w:rFonts w:ascii="Times New Roman" w:eastAsia="宋体" w:hAnsi="Times New Roman"/>
          <w:color w:val="000000"/>
          <w:sz w:val="21"/>
          <w:lang w:eastAsia="zh-CN"/>
        </w:rPr>
        <w:t>,</w:t>
      </w:r>
      <w:r>
        <w:rPr>
          <w:rFonts w:ascii="Times New Roman" w:eastAsia="宋体" w:hAnsi="Times New Roman"/>
          <w:color w:val="000000"/>
          <w:sz w:val="21"/>
          <w:lang w:eastAsia="zh-CN"/>
        </w:rPr>
        <w:t>曹雨淇</w:t>
      </w:r>
      <w:r>
        <w:rPr>
          <w:rFonts w:ascii="Times New Roman" w:eastAsia="宋体" w:hAnsi="Times New Roman"/>
          <w:color w:val="000000"/>
          <w:sz w:val="21"/>
          <w:lang w:eastAsia="zh-CN"/>
        </w:rPr>
        <w:t>,</w:t>
      </w:r>
      <w:r>
        <w:rPr>
          <w:rFonts w:ascii="Times New Roman" w:eastAsia="宋体" w:hAnsi="Times New Roman"/>
          <w:color w:val="000000"/>
          <w:sz w:val="21"/>
          <w:lang w:eastAsia="zh-CN"/>
        </w:rPr>
        <w:t>周思瑜</w:t>
      </w:r>
      <w:r>
        <w:rPr>
          <w:rFonts w:ascii="Times New Roman" w:eastAsia="宋体" w:hAnsi="Times New Roman"/>
          <w:color w:val="000000"/>
          <w:sz w:val="21"/>
          <w:lang w:eastAsia="zh-CN"/>
        </w:rPr>
        <w:t>,</w:t>
      </w:r>
      <w:r>
        <w:rPr>
          <w:rFonts w:ascii="Times New Roman" w:eastAsia="宋体" w:hAnsi="Times New Roman"/>
          <w:color w:val="000000"/>
          <w:sz w:val="21"/>
          <w:lang w:eastAsia="zh-CN"/>
        </w:rPr>
        <w:t>盛轲</w:t>
      </w:r>
      <w:r>
        <w:rPr>
          <w:rFonts w:ascii="Times New Roman" w:eastAsia="宋体" w:hAnsi="Times New Roman"/>
          <w:color w:val="000000"/>
          <w:sz w:val="21"/>
          <w:lang w:eastAsia="zh-CN"/>
        </w:rPr>
        <w:t>.</w:t>
      </w:r>
      <w:r>
        <w:rPr>
          <w:rFonts w:ascii="Times New Roman" w:eastAsia="宋体" w:hAnsi="Times New Roman"/>
          <w:color w:val="000000"/>
          <w:sz w:val="21"/>
          <w:lang w:eastAsia="zh-CN"/>
        </w:rPr>
        <w:t>基于</w:t>
      </w:r>
      <w:r>
        <w:rPr>
          <w:rFonts w:ascii="Times New Roman" w:eastAsia="宋体" w:hAnsi="Times New Roman"/>
          <w:color w:val="000000"/>
          <w:sz w:val="21"/>
          <w:lang w:eastAsia="zh-CN"/>
        </w:rPr>
        <w:t>YOLOv8</w:t>
      </w:r>
      <w:r>
        <w:rPr>
          <w:rFonts w:ascii="Times New Roman" w:eastAsia="宋体" w:hAnsi="Times New Roman"/>
          <w:color w:val="000000"/>
          <w:sz w:val="21"/>
          <w:lang w:eastAsia="zh-CN"/>
        </w:rPr>
        <w:t>改进的室内行人跌倒检测算法</w:t>
      </w:r>
      <w:r>
        <w:rPr>
          <w:rFonts w:ascii="Times New Roman" w:eastAsia="宋体" w:hAnsi="Times New Roman"/>
          <w:color w:val="000000"/>
          <w:sz w:val="21"/>
          <w:lang w:eastAsia="zh-CN"/>
        </w:rPr>
        <w:t>FDW-YOLO[J].</w:t>
      </w:r>
      <w:r>
        <w:rPr>
          <w:rFonts w:ascii="Times New Roman" w:eastAsia="宋体" w:hAnsi="Times New Roman"/>
          <w:color w:val="000000"/>
          <w:sz w:val="21"/>
          <w:lang w:eastAsia="zh-CN"/>
        </w:rPr>
        <w:t>计算机工程与科学</w:t>
      </w:r>
      <w:r>
        <w:rPr>
          <w:rFonts w:ascii="Times New Roman" w:eastAsia="宋体" w:hAnsi="Times New Roman"/>
          <w:color w:val="000000"/>
          <w:sz w:val="21"/>
          <w:lang w:eastAsia="zh-CN"/>
        </w:rPr>
        <w:t>.2024, (08): 88-90</w:t>
      </w:r>
    </w:p>
    <w:p w14:paraId="18100342" w14:textId="77777777" w:rsidR="007A0E80" w:rsidRDefault="00000000">
      <w:pPr>
        <w:spacing w:before="60" w:after="0" w:line="320" w:lineRule="exact"/>
        <w:rPr>
          <w:lang w:eastAsia="zh-CN"/>
        </w:rPr>
      </w:pPr>
      <w:r>
        <w:rPr>
          <w:rFonts w:ascii="Times New Roman" w:eastAsia="宋体" w:hAnsi="Times New Roman"/>
          <w:color w:val="000000"/>
          <w:sz w:val="21"/>
          <w:lang w:eastAsia="zh-CN"/>
        </w:rPr>
        <w:t xml:space="preserve">[27]  </w:t>
      </w:r>
      <w:r>
        <w:rPr>
          <w:rFonts w:ascii="Times New Roman" w:eastAsia="宋体" w:hAnsi="Times New Roman"/>
          <w:color w:val="000000"/>
          <w:sz w:val="21"/>
          <w:lang w:eastAsia="zh-CN"/>
        </w:rPr>
        <w:t>宗樟平</w:t>
      </w:r>
      <w:r>
        <w:rPr>
          <w:rFonts w:ascii="Times New Roman" w:eastAsia="宋体" w:hAnsi="Times New Roman"/>
          <w:color w:val="000000"/>
          <w:sz w:val="21"/>
          <w:lang w:eastAsia="zh-CN"/>
        </w:rPr>
        <w:t>.</w:t>
      </w:r>
      <w:r>
        <w:rPr>
          <w:rFonts w:ascii="Times New Roman" w:eastAsia="宋体" w:hAnsi="Times New Roman"/>
          <w:color w:val="000000"/>
          <w:sz w:val="21"/>
          <w:lang w:eastAsia="zh-CN"/>
        </w:rPr>
        <w:t>基于改进</w:t>
      </w:r>
      <w:r>
        <w:rPr>
          <w:rFonts w:ascii="Times New Roman" w:eastAsia="宋体" w:hAnsi="Times New Roman"/>
          <w:color w:val="000000"/>
          <w:sz w:val="21"/>
          <w:lang w:eastAsia="zh-CN"/>
        </w:rPr>
        <w:t>Yolo v5s</w:t>
      </w:r>
      <w:r>
        <w:rPr>
          <w:rFonts w:ascii="Times New Roman" w:eastAsia="宋体" w:hAnsi="Times New Roman"/>
          <w:color w:val="000000"/>
          <w:sz w:val="21"/>
          <w:lang w:eastAsia="zh-CN"/>
        </w:rPr>
        <w:t>的居家跌倒行为检测的研究</w:t>
      </w:r>
      <w:r>
        <w:rPr>
          <w:rFonts w:ascii="Times New Roman" w:eastAsia="宋体" w:hAnsi="Times New Roman"/>
          <w:color w:val="000000"/>
          <w:sz w:val="21"/>
          <w:lang w:eastAsia="zh-CN"/>
        </w:rPr>
        <w:t>[D].</w:t>
      </w:r>
      <w:r>
        <w:rPr>
          <w:rFonts w:ascii="Times New Roman" w:eastAsia="宋体" w:hAnsi="Times New Roman"/>
          <w:color w:val="000000"/>
          <w:sz w:val="21"/>
          <w:lang w:eastAsia="zh-CN"/>
        </w:rPr>
        <w:t>中国优秀硕士学位论文全文数据库</w:t>
      </w:r>
      <w:r>
        <w:rPr>
          <w:rFonts w:ascii="Times New Roman" w:eastAsia="宋体" w:hAnsi="Times New Roman"/>
          <w:color w:val="000000"/>
          <w:sz w:val="21"/>
          <w:lang w:eastAsia="zh-CN"/>
        </w:rPr>
        <w:t>.2023</w:t>
      </w:r>
    </w:p>
    <w:p w14:paraId="3959B559" w14:textId="77777777" w:rsidR="007A0E80" w:rsidRDefault="00000000">
      <w:pPr>
        <w:spacing w:before="60" w:after="0" w:line="320" w:lineRule="exact"/>
        <w:rPr>
          <w:lang w:eastAsia="zh-CN"/>
        </w:rPr>
      </w:pPr>
      <w:r>
        <w:rPr>
          <w:rFonts w:ascii="Times New Roman" w:eastAsia="宋体" w:hAnsi="Times New Roman"/>
          <w:color w:val="000000"/>
          <w:sz w:val="21"/>
          <w:lang w:eastAsia="zh-CN"/>
        </w:rPr>
        <w:t xml:space="preserve">[28]  </w:t>
      </w:r>
      <w:r>
        <w:rPr>
          <w:rFonts w:ascii="Times New Roman" w:eastAsia="宋体" w:hAnsi="Times New Roman"/>
          <w:color w:val="000000"/>
          <w:sz w:val="21"/>
          <w:lang w:eastAsia="zh-CN"/>
        </w:rPr>
        <w:t>曹家栋</w:t>
      </w:r>
      <w:r>
        <w:rPr>
          <w:rFonts w:ascii="Times New Roman" w:eastAsia="宋体" w:hAnsi="Times New Roman"/>
          <w:color w:val="000000"/>
          <w:sz w:val="21"/>
          <w:lang w:eastAsia="zh-CN"/>
        </w:rPr>
        <w:t>.</w:t>
      </w:r>
      <w:r>
        <w:rPr>
          <w:rFonts w:ascii="Times New Roman" w:eastAsia="宋体" w:hAnsi="Times New Roman"/>
          <w:color w:val="000000"/>
          <w:sz w:val="21"/>
          <w:lang w:eastAsia="zh-CN"/>
        </w:rPr>
        <w:t>基于机器视觉的跌倒检测研究</w:t>
      </w:r>
      <w:r>
        <w:rPr>
          <w:rFonts w:ascii="Times New Roman" w:eastAsia="宋体" w:hAnsi="Times New Roman"/>
          <w:color w:val="000000"/>
          <w:sz w:val="21"/>
          <w:lang w:eastAsia="zh-CN"/>
        </w:rPr>
        <w:t>[D].</w:t>
      </w:r>
      <w:r>
        <w:rPr>
          <w:rFonts w:ascii="Times New Roman" w:eastAsia="宋体" w:hAnsi="Times New Roman"/>
          <w:color w:val="000000"/>
          <w:sz w:val="21"/>
          <w:lang w:eastAsia="zh-CN"/>
        </w:rPr>
        <w:t>中国优秀硕士学位论文全文数据库</w:t>
      </w:r>
      <w:r>
        <w:rPr>
          <w:rFonts w:ascii="Times New Roman" w:eastAsia="宋体" w:hAnsi="Times New Roman"/>
          <w:color w:val="000000"/>
          <w:sz w:val="21"/>
          <w:lang w:eastAsia="zh-CN"/>
        </w:rPr>
        <w:t>.2022</w:t>
      </w:r>
    </w:p>
    <w:p w14:paraId="418EDDEA" w14:textId="77777777" w:rsidR="007A0E80" w:rsidRDefault="00000000">
      <w:pPr>
        <w:spacing w:before="60" w:after="0" w:line="320" w:lineRule="exact"/>
        <w:rPr>
          <w:lang w:eastAsia="zh-CN"/>
        </w:rPr>
      </w:pPr>
      <w:r>
        <w:rPr>
          <w:rFonts w:ascii="Times New Roman" w:eastAsia="宋体" w:hAnsi="Times New Roman"/>
          <w:color w:val="000000"/>
          <w:sz w:val="21"/>
          <w:lang w:eastAsia="zh-CN"/>
        </w:rPr>
        <w:t xml:space="preserve">[29]  </w:t>
      </w:r>
      <w:r>
        <w:rPr>
          <w:rFonts w:ascii="Times New Roman" w:eastAsia="宋体" w:hAnsi="Times New Roman"/>
          <w:color w:val="000000"/>
          <w:sz w:val="21"/>
          <w:lang w:eastAsia="zh-CN"/>
        </w:rPr>
        <w:t>吕俊杰</w:t>
      </w:r>
      <w:r>
        <w:rPr>
          <w:rFonts w:ascii="Times New Roman" w:eastAsia="宋体" w:hAnsi="Times New Roman"/>
          <w:color w:val="000000"/>
          <w:sz w:val="21"/>
          <w:lang w:eastAsia="zh-CN"/>
        </w:rPr>
        <w:t>.</w:t>
      </w:r>
      <w:r>
        <w:rPr>
          <w:rFonts w:ascii="Times New Roman" w:eastAsia="宋体" w:hAnsi="Times New Roman"/>
          <w:color w:val="000000"/>
          <w:sz w:val="21"/>
          <w:lang w:eastAsia="zh-CN"/>
        </w:rPr>
        <w:t>基于深度学习的居家老人跌倒检测研究</w:t>
      </w:r>
      <w:r>
        <w:rPr>
          <w:rFonts w:ascii="Times New Roman" w:eastAsia="宋体" w:hAnsi="Times New Roman"/>
          <w:color w:val="000000"/>
          <w:sz w:val="21"/>
          <w:lang w:eastAsia="zh-CN"/>
        </w:rPr>
        <w:t>[D].</w:t>
      </w:r>
      <w:r>
        <w:rPr>
          <w:rFonts w:ascii="Times New Roman" w:eastAsia="宋体" w:hAnsi="Times New Roman"/>
          <w:color w:val="000000"/>
          <w:sz w:val="21"/>
          <w:lang w:eastAsia="zh-CN"/>
        </w:rPr>
        <w:t>中国优秀硕士学位论文全文数据库</w:t>
      </w:r>
      <w:r>
        <w:rPr>
          <w:rFonts w:ascii="Times New Roman" w:eastAsia="宋体" w:hAnsi="Times New Roman"/>
          <w:color w:val="000000"/>
          <w:sz w:val="21"/>
          <w:lang w:eastAsia="zh-CN"/>
        </w:rPr>
        <w:t>.2021</w:t>
      </w:r>
    </w:p>
    <w:p w14:paraId="20E437E5" w14:textId="77777777" w:rsidR="007A0E80" w:rsidRDefault="00000000">
      <w:pPr>
        <w:spacing w:before="60" w:after="0" w:line="320" w:lineRule="exact"/>
        <w:rPr>
          <w:lang w:eastAsia="zh-CN"/>
        </w:rPr>
      </w:pPr>
      <w:r>
        <w:rPr>
          <w:rFonts w:ascii="Times New Roman" w:eastAsia="宋体" w:hAnsi="Times New Roman"/>
          <w:color w:val="000000"/>
          <w:sz w:val="21"/>
          <w:lang w:eastAsia="zh-CN"/>
        </w:rPr>
        <w:t xml:space="preserve">[30]  </w:t>
      </w:r>
      <w:r>
        <w:rPr>
          <w:rFonts w:ascii="Times New Roman" w:eastAsia="宋体" w:hAnsi="Times New Roman"/>
          <w:color w:val="000000"/>
          <w:sz w:val="21"/>
          <w:lang w:eastAsia="zh-CN"/>
        </w:rPr>
        <w:t>李枫</w:t>
      </w:r>
      <w:r>
        <w:rPr>
          <w:rFonts w:ascii="Times New Roman" w:eastAsia="宋体" w:hAnsi="Times New Roman"/>
          <w:color w:val="000000"/>
          <w:sz w:val="21"/>
          <w:lang w:eastAsia="zh-CN"/>
        </w:rPr>
        <w:t>.</w:t>
      </w:r>
      <w:r>
        <w:rPr>
          <w:rFonts w:ascii="Times New Roman" w:eastAsia="宋体" w:hAnsi="Times New Roman"/>
          <w:color w:val="000000"/>
          <w:sz w:val="21"/>
          <w:lang w:eastAsia="zh-CN"/>
        </w:rPr>
        <w:t>基于实时姿态估计的室内跌倒预警算法研究</w:t>
      </w:r>
      <w:r>
        <w:rPr>
          <w:rFonts w:ascii="Times New Roman" w:eastAsia="宋体" w:hAnsi="Times New Roman"/>
          <w:color w:val="000000"/>
          <w:sz w:val="21"/>
          <w:lang w:eastAsia="zh-CN"/>
        </w:rPr>
        <w:t>[D].</w:t>
      </w:r>
      <w:r>
        <w:rPr>
          <w:rFonts w:ascii="Times New Roman" w:eastAsia="宋体" w:hAnsi="Times New Roman"/>
          <w:color w:val="000000"/>
          <w:sz w:val="21"/>
          <w:lang w:eastAsia="zh-CN"/>
        </w:rPr>
        <w:t>中国优秀硕士学位论文全文数据库</w:t>
      </w:r>
      <w:r>
        <w:rPr>
          <w:rFonts w:ascii="Times New Roman" w:eastAsia="宋体" w:hAnsi="Times New Roman"/>
          <w:color w:val="000000"/>
          <w:sz w:val="21"/>
          <w:lang w:eastAsia="zh-CN"/>
        </w:rPr>
        <w:t>.2021</w:t>
      </w:r>
    </w:p>
    <w:p w14:paraId="6E411685" w14:textId="77777777" w:rsidR="007A0E80" w:rsidRDefault="00000000">
      <w:pPr>
        <w:spacing w:before="60" w:after="0" w:line="320" w:lineRule="exact"/>
        <w:rPr>
          <w:lang w:eastAsia="zh-CN"/>
        </w:rPr>
      </w:pPr>
      <w:r>
        <w:rPr>
          <w:rFonts w:ascii="Times New Roman" w:eastAsia="宋体" w:hAnsi="Times New Roman"/>
          <w:color w:val="000000"/>
          <w:sz w:val="21"/>
          <w:lang w:eastAsia="zh-CN"/>
        </w:rPr>
        <w:t xml:space="preserve">[31]  </w:t>
      </w:r>
      <w:r>
        <w:rPr>
          <w:rFonts w:ascii="Times New Roman" w:eastAsia="宋体" w:hAnsi="Times New Roman"/>
          <w:color w:val="000000"/>
          <w:sz w:val="21"/>
          <w:lang w:eastAsia="zh-CN"/>
        </w:rPr>
        <w:t>吉承文</w:t>
      </w:r>
      <w:r>
        <w:rPr>
          <w:rFonts w:ascii="Times New Roman" w:eastAsia="宋体" w:hAnsi="Times New Roman"/>
          <w:color w:val="000000"/>
          <w:sz w:val="21"/>
          <w:lang w:eastAsia="zh-CN"/>
        </w:rPr>
        <w:t>,</w:t>
      </w:r>
      <w:r>
        <w:rPr>
          <w:rFonts w:ascii="Times New Roman" w:eastAsia="宋体" w:hAnsi="Times New Roman"/>
          <w:color w:val="000000"/>
          <w:sz w:val="21"/>
          <w:lang w:eastAsia="zh-CN"/>
        </w:rPr>
        <w:t>马超</w:t>
      </w:r>
      <w:r>
        <w:rPr>
          <w:rFonts w:ascii="Times New Roman" w:eastAsia="宋体" w:hAnsi="Times New Roman"/>
          <w:color w:val="000000"/>
          <w:sz w:val="21"/>
          <w:lang w:eastAsia="zh-CN"/>
        </w:rPr>
        <w:t>,</w:t>
      </w:r>
      <w:r>
        <w:rPr>
          <w:rFonts w:ascii="Times New Roman" w:eastAsia="宋体" w:hAnsi="Times New Roman"/>
          <w:color w:val="000000"/>
          <w:sz w:val="21"/>
          <w:lang w:eastAsia="zh-CN"/>
        </w:rPr>
        <w:t>张铁钢</w:t>
      </w:r>
      <w:r>
        <w:rPr>
          <w:rFonts w:ascii="Times New Roman" w:eastAsia="宋体" w:hAnsi="Times New Roman"/>
          <w:color w:val="000000"/>
          <w:sz w:val="21"/>
          <w:lang w:eastAsia="zh-CN"/>
        </w:rPr>
        <w:t>,</w:t>
      </w:r>
      <w:r>
        <w:rPr>
          <w:rFonts w:ascii="Times New Roman" w:eastAsia="宋体" w:hAnsi="Times New Roman"/>
          <w:color w:val="000000"/>
          <w:sz w:val="21"/>
          <w:lang w:eastAsia="zh-CN"/>
        </w:rPr>
        <w:t>冯世杰</w:t>
      </w:r>
      <w:r>
        <w:rPr>
          <w:rFonts w:ascii="Times New Roman" w:eastAsia="宋体" w:hAnsi="Times New Roman"/>
          <w:color w:val="000000"/>
          <w:sz w:val="21"/>
          <w:lang w:eastAsia="zh-CN"/>
        </w:rPr>
        <w:t>.</w:t>
      </w:r>
      <w:r>
        <w:rPr>
          <w:rFonts w:ascii="Times New Roman" w:eastAsia="宋体" w:hAnsi="Times New Roman"/>
          <w:color w:val="000000"/>
          <w:sz w:val="21"/>
          <w:lang w:eastAsia="zh-CN"/>
        </w:rPr>
        <w:t>基于视觉识别的人体跌倒检测研究</w:t>
      </w:r>
      <w:r>
        <w:rPr>
          <w:rFonts w:ascii="Times New Roman" w:eastAsia="宋体" w:hAnsi="Times New Roman"/>
          <w:color w:val="000000"/>
          <w:sz w:val="21"/>
          <w:lang w:eastAsia="zh-CN"/>
        </w:rPr>
        <w:t>[J].</w:t>
      </w:r>
      <w:r>
        <w:rPr>
          <w:rFonts w:ascii="Times New Roman" w:eastAsia="宋体" w:hAnsi="Times New Roman"/>
          <w:color w:val="000000"/>
          <w:sz w:val="21"/>
          <w:lang w:eastAsia="zh-CN"/>
        </w:rPr>
        <w:t>数字通信世界</w:t>
      </w:r>
      <w:r>
        <w:rPr>
          <w:rFonts w:ascii="Times New Roman" w:eastAsia="宋体" w:hAnsi="Times New Roman"/>
          <w:color w:val="000000"/>
          <w:sz w:val="21"/>
          <w:lang w:eastAsia="zh-CN"/>
        </w:rPr>
        <w:t>.2020, (03): 52-58</w:t>
      </w:r>
    </w:p>
    <w:p w14:paraId="5209CD59" w14:textId="77777777" w:rsidR="007A0E80" w:rsidRDefault="00000000">
      <w:pPr>
        <w:spacing w:before="60" w:after="0" w:line="320" w:lineRule="exact"/>
        <w:rPr>
          <w:lang w:eastAsia="zh-CN"/>
        </w:rPr>
      </w:pPr>
      <w:r>
        <w:rPr>
          <w:rFonts w:ascii="Times New Roman" w:eastAsia="宋体" w:hAnsi="Times New Roman"/>
          <w:color w:val="000000"/>
          <w:sz w:val="21"/>
          <w:lang w:eastAsia="zh-CN"/>
        </w:rPr>
        <w:t xml:space="preserve">[32]  </w:t>
      </w:r>
      <w:r>
        <w:rPr>
          <w:rFonts w:ascii="Times New Roman" w:eastAsia="宋体" w:hAnsi="Times New Roman"/>
          <w:color w:val="000000"/>
          <w:sz w:val="21"/>
          <w:lang w:eastAsia="zh-CN"/>
        </w:rPr>
        <w:t>杨雪旗</w:t>
      </w:r>
      <w:r>
        <w:rPr>
          <w:rFonts w:ascii="Times New Roman" w:eastAsia="宋体" w:hAnsi="Times New Roman"/>
          <w:color w:val="000000"/>
          <w:sz w:val="21"/>
          <w:lang w:eastAsia="zh-CN"/>
        </w:rPr>
        <w:t>,</w:t>
      </w:r>
      <w:r>
        <w:rPr>
          <w:rFonts w:ascii="Times New Roman" w:eastAsia="宋体" w:hAnsi="Times New Roman"/>
          <w:color w:val="000000"/>
          <w:sz w:val="21"/>
          <w:lang w:eastAsia="zh-CN"/>
        </w:rPr>
        <w:t>唐旭</w:t>
      </w:r>
      <w:r>
        <w:rPr>
          <w:rFonts w:ascii="Times New Roman" w:eastAsia="宋体" w:hAnsi="Times New Roman"/>
          <w:color w:val="000000"/>
          <w:sz w:val="21"/>
          <w:lang w:eastAsia="zh-CN"/>
        </w:rPr>
        <w:t>,</w:t>
      </w:r>
      <w:r>
        <w:rPr>
          <w:rFonts w:ascii="Times New Roman" w:eastAsia="宋体" w:hAnsi="Times New Roman"/>
          <w:color w:val="000000"/>
          <w:sz w:val="21"/>
          <w:lang w:eastAsia="zh-CN"/>
        </w:rPr>
        <w:t>章国宝</w:t>
      </w:r>
      <w:r>
        <w:rPr>
          <w:rFonts w:ascii="Times New Roman" w:eastAsia="宋体" w:hAnsi="Times New Roman"/>
          <w:color w:val="000000"/>
          <w:sz w:val="21"/>
          <w:lang w:eastAsia="zh-CN"/>
        </w:rPr>
        <w:t>,</w:t>
      </w:r>
      <w:r>
        <w:rPr>
          <w:rFonts w:ascii="Times New Roman" w:eastAsia="宋体" w:hAnsi="Times New Roman"/>
          <w:color w:val="000000"/>
          <w:sz w:val="21"/>
          <w:lang w:eastAsia="zh-CN"/>
        </w:rPr>
        <w:t>黄永明</w:t>
      </w:r>
      <w:r>
        <w:rPr>
          <w:rFonts w:ascii="Times New Roman" w:eastAsia="宋体" w:hAnsi="Times New Roman"/>
          <w:color w:val="000000"/>
          <w:sz w:val="21"/>
          <w:lang w:eastAsia="zh-CN"/>
        </w:rPr>
        <w:t>.</w:t>
      </w:r>
      <w:r>
        <w:rPr>
          <w:rFonts w:ascii="Times New Roman" w:eastAsia="宋体" w:hAnsi="Times New Roman"/>
          <w:color w:val="000000"/>
          <w:sz w:val="21"/>
          <w:lang w:eastAsia="zh-CN"/>
        </w:rPr>
        <w:t>基于</w:t>
      </w:r>
      <w:r>
        <w:rPr>
          <w:rFonts w:ascii="Times New Roman" w:eastAsia="宋体" w:hAnsi="Times New Roman"/>
          <w:color w:val="000000"/>
          <w:sz w:val="21"/>
          <w:lang w:eastAsia="zh-CN"/>
        </w:rPr>
        <w:t>YOLO</w:t>
      </w:r>
      <w:r>
        <w:rPr>
          <w:rFonts w:ascii="Times New Roman" w:eastAsia="宋体" w:hAnsi="Times New Roman"/>
          <w:color w:val="000000"/>
          <w:sz w:val="21"/>
          <w:lang w:eastAsia="zh-CN"/>
        </w:rPr>
        <w:t>网络的人体跌倒检测方法</w:t>
      </w:r>
      <w:r>
        <w:rPr>
          <w:rFonts w:ascii="Times New Roman" w:eastAsia="宋体" w:hAnsi="Times New Roman"/>
          <w:color w:val="000000"/>
          <w:sz w:val="21"/>
          <w:lang w:eastAsia="zh-CN"/>
        </w:rPr>
        <w:t>[J].</w:t>
      </w:r>
      <w:r>
        <w:rPr>
          <w:rFonts w:ascii="Times New Roman" w:eastAsia="宋体" w:hAnsi="Times New Roman"/>
          <w:color w:val="000000"/>
          <w:sz w:val="21"/>
          <w:lang w:eastAsia="zh-CN"/>
        </w:rPr>
        <w:t>扬州大学学报</w:t>
      </w:r>
      <w:r>
        <w:rPr>
          <w:rFonts w:ascii="Times New Roman" w:eastAsia="宋体" w:hAnsi="Times New Roman"/>
          <w:color w:val="000000"/>
          <w:sz w:val="21"/>
          <w:lang w:eastAsia="zh-CN"/>
        </w:rPr>
        <w:t>(</w:t>
      </w:r>
      <w:r>
        <w:rPr>
          <w:rFonts w:ascii="Times New Roman" w:eastAsia="宋体" w:hAnsi="Times New Roman"/>
          <w:color w:val="000000"/>
          <w:sz w:val="21"/>
          <w:lang w:eastAsia="zh-CN"/>
        </w:rPr>
        <w:t>自然科学版</w:t>
      </w:r>
      <w:r>
        <w:rPr>
          <w:rFonts w:ascii="Times New Roman" w:eastAsia="宋体" w:hAnsi="Times New Roman"/>
          <w:color w:val="000000"/>
          <w:sz w:val="21"/>
          <w:lang w:eastAsia="zh-CN"/>
        </w:rPr>
        <w:t>).2019, (02): 12-14</w:t>
      </w:r>
    </w:p>
    <w:p w14:paraId="5D17B1DC" w14:textId="77777777" w:rsidR="007A0E80" w:rsidRDefault="00000000">
      <w:pPr>
        <w:spacing w:before="60" w:after="0" w:line="320" w:lineRule="exact"/>
        <w:rPr>
          <w:lang w:eastAsia="zh-CN"/>
        </w:rPr>
      </w:pPr>
      <w:r>
        <w:rPr>
          <w:rFonts w:ascii="Times New Roman" w:eastAsia="宋体" w:hAnsi="Times New Roman"/>
          <w:color w:val="000000"/>
          <w:sz w:val="21"/>
          <w:lang w:eastAsia="zh-CN"/>
        </w:rPr>
        <w:t xml:space="preserve">[33]  </w:t>
      </w:r>
      <w:r>
        <w:rPr>
          <w:rFonts w:ascii="Times New Roman" w:eastAsia="宋体" w:hAnsi="Times New Roman"/>
          <w:color w:val="000000"/>
          <w:sz w:val="21"/>
          <w:lang w:eastAsia="zh-CN"/>
        </w:rPr>
        <w:t>郭莉</w:t>
      </w:r>
      <w:r>
        <w:rPr>
          <w:rFonts w:ascii="Times New Roman" w:eastAsia="宋体" w:hAnsi="Times New Roman"/>
          <w:color w:val="000000"/>
          <w:sz w:val="21"/>
          <w:lang w:eastAsia="zh-CN"/>
        </w:rPr>
        <w:t>,</w:t>
      </w:r>
      <w:r>
        <w:rPr>
          <w:rFonts w:ascii="Times New Roman" w:eastAsia="宋体" w:hAnsi="Times New Roman"/>
          <w:color w:val="000000"/>
          <w:sz w:val="21"/>
          <w:lang w:eastAsia="zh-CN"/>
        </w:rPr>
        <w:t>张雪松</w:t>
      </w:r>
      <w:r>
        <w:rPr>
          <w:rFonts w:ascii="Times New Roman" w:eastAsia="宋体" w:hAnsi="Times New Roman"/>
          <w:color w:val="000000"/>
          <w:sz w:val="21"/>
          <w:lang w:eastAsia="zh-CN"/>
        </w:rPr>
        <w:t>,</w:t>
      </w:r>
      <w:r>
        <w:rPr>
          <w:rFonts w:ascii="Times New Roman" w:eastAsia="宋体" w:hAnsi="Times New Roman"/>
          <w:color w:val="000000"/>
          <w:sz w:val="21"/>
          <w:lang w:eastAsia="zh-CN"/>
        </w:rPr>
        <w:t>李萌萌</w:t>
      </w:r>
      <w:r>
        <w:rPr>
          <w:rFonts w:ascii="Times New Roman" w:eastAsia="宋体" w:hAnsi="Times New Roman"/>
          <w:color w:val="000000"/>
          <w:sz w:val="21"/>
          <w:lang w:eastAsia="zh-CN"/>
        </w:rPr>
        <w:t>,</w:t>
      </w:r>
      <w:r>
        <w:rPr>
          <w:rFonts w:ascii="Times New Roman" w:eastAsia="宋体" w:hAnsi="Times New Roman"/>
          <w:color w:val="000000"/>
          <w:sz w:val="21"/>
          <w:lang w:eastAsia="zh-CN"/>
        </w:rPr>
        <w:t>金花</w:t>
      </w:r>
      <w:r>
        <w:rPr>
          <w:rFonts w:ascii="Times New Roman" w:eastAsia="宋体" w:hAnsi="Times New Roman"/>
          <w:color w:val="000000"/>
          <w:sz w:val="21"/>
          <w:lang w:eastAsia="zh-CN"/>
        </w:rPr>
        <w:t>.</w:t>
      </w:r>
      <w:r>
        <w:rPr>
          <w:rFonts w:ascii="Times New Roman" w:eastAsia="宋体" w:hAnsi="Times New Roman"/>
          <w:color w:val="000000"/>
          <w:sz w:val="21"/>
          <w:lang w:eastAsia="zh-CN"/>
        </w:rPr>
        <w:t>改进</w:t>
      </w:r>
      <w:r>
        <w:rPr>
          <w:rFonts w:ascii="Times New Roman" w:eastAsia="宋体" w:hAnsi="Times New Roman"/>
          <w:color w:val="000000"/>
          <w:sz w:val="21"/>
          <w:lang w:eastAsia="zh-CN"/>
        </w:rPr>
        <w:t>YOLOv10</w:t>
      </w:r>
      <w:r>
        <w:rPr>
          <w:rFonts w:ascii="Times New Roman" w:eastAsia="宋体" w:hAnsi="Times New Roman"/>
          <w:color w:val="000000"/>
          <w:sz w:val="21"/>
          <w:lang w:eastAsia="zh-CN"/>
        </w:rPr>
        <w:t>的复杂场景人体跌倒检测方法</w:t>
      </w:r>
      <w:r>
        <w:rPr>
          <w:rFonts w:ascii="Times New Roman" w:eastAsia="宋体" w:hAnsi="Times New Roman"/>
          <w:color w:val="000000"/>
          <w:sz w:val="21"/>
          <w:lang w:eastAsia="zh-CN"/>
        </w:rPr>
        <w:t>[J].</w:t>
      </w:r>
      <w:r>
        <w:rPr>
          <w:rFonts w:ascii="Times New Roman" w:eastAsia="宋体" w:hAnsi="Times New Roman"/>
          <w:color w:val="000000"/>
          <w:sz w:val="21"/>
          <w:lang w:eastAsia="zh-CN"/>
        </w:rPr>
        <w:t>电子测量技术</w:t>
      </w:r>
      <w:r>
        <w:rPr>
          <w:rFonts w:ascii="Times New Roman" w:eastAsia="宋体" w:hAnsi="Times New Roman"/>
          <w:color w:val="000000"/>
          <w:sz w:val="21"/>
          <w:lang w:eastAsia="zh-CN"/>
        </w:rPr>
        <w:t>.2026, (03): 197-200</w:t>
      </w:r>
    </w:p>
    <w:p w14:paraId="710F3FA7" w14:textId="77777777" w:rsidR="007A0E80" w:rsidRDefault="00000000">
      <w:pPr>
        <w:spacing w:before="60" w:after="0" w:line="320" w:lineRule="exact"/>
        <w:rPr>
          <w:lang w:eastAsia="zh-CN"/>
        </w:rPr>
      </w:pPr>
      <w:r>
        <w:rPr>
          <w:rFonts w:ascii="Times New Roman" w:eastAsia="宋体" w:hAnsi="Times New Roman"/>
          <w:color w:val="000000"/>
          <w:sz w:val="21"/>
          <w:lang w:eastAsia="zh-CN"/>
        </w:rPr>
        <w:t xml:space="preserve">[34]  </w:t>
      </w:r>
      <w:r>
        <w:rPr>
          <w:rFonts w:ascii="Times New Roman" w:eastAsia="宋体" w:hAnsi="Times New Roman"/>
          <w:color w:val="000000"/>
          <w:sz w:val="21"/>
          <w:lang w:eastAsia="zh-CN"/>
        </w:rPr>
        <w:t>叶智国</w:t>
      </w:r>
      <w:r>
        <w:rPr>
          <w:rFonts w:ascii="Times New Roman" w:eastAsia="宋体" w:hAnsi="Times New Roman"/>
          <w:color w:val="000000"/>
          <w:sz w:val="21"/>
          <w:lang w:eastAsia="zh-CN"/>
        </w:rPr>
        <w:t>.</w:t>
      </w:r>
      <w:r>
        <w:rPr>
          <w:rFonts w:ascii="Times New Roman" w:eastAsia="宋体" w:hAnsi="Times New Roman"/>
          <w:color w:val="000000"/>
          <w:sz w:val="21"/>
          <w:lang w:eastAsia="zh-CN"/>
        </w:rPr>
        <w:t>基于</w:t>
      </w:r>
      <w:r>
        <w:rPr>
          <w:rFonts w:ascii="Times New Roman" w:eastAsia="宋体" w:hAnsi="Times New Roman"/>
          <w:color w:val="000000"/>
          <w:sz w:val="21"/>
          <w:lang w:eastAsia="zh-CN"/>
        </w:rPr>
        <w:t>YOLOv8s</w:t>
      </w:r>
      <w:r>
        <w:rPr>
          <w:rFonts w:ascii="Times New Roman" w:eastAsia="宋体" w:hAnsi="Times New Roman"/>
          <w:color w:val="000000"/>
          <w:sz w:val="21"/>
          <w:lang w:eastAsia="zh-CN"/>
        </w:rPr>
        <w:t>的居家跌倒检测优化算法研究</w:t>
      </w:r>
      <w:r>
        <w:rPr>
          <w:rFonts w:ascii="Times New Roman" w:eastAsia="宋体" w:hAnsi="Times New Roman"/>
          <w:color w:val="000000"/>
          <w:sz w:val="21"/>
          <w:lang w:eastAsia="zh-CN"/>
        </w:rPr>
        <w:t>[D].</w:t>
      </w:r>
      <w:r>
        <w:rPr>
          <w:rFonts w:ascii="Times New Roman" w:eastAsia="宋体" w:hAnsi="Times New Roman"/>
          <w:color w:val="000000"/>
          <w:sz w:val="21"/>
          <w:lang w:eastAsia="zh-CN"/>
        </w:rPr>
        <w:t>中国优秀硕士学位论文全文数据库</w:t>
      </w:r>
      <w:r>
        <w:rPr>
          <w:rFonts w:ascii="Times New Roman" w:eastAsia="宋体" w:hAnsi="Times New Roman"/>
          <w:color w:val="000000"/>
          <w:sz w:val="21"/>
          <w:lang w:eastAsia="zh-CN"/>
        </w:rPr>
        <w:t>.2025</w:t>
      </w:r>
    </w:p>
    <w:p w14:paraId="7109D7BC" w14:textId="77777777" w:rsidR="007A0E80" w:rsidRDefault="00000000">
      <w:pPr>
        <w:spacing w:before="60" w:after="0" w:line="320" w:lineRule="exact"/>
        <w:rPr>
          <w:lang w:eastAsia="zh-CN"/>
        </w:rPr>
      </w:pPr>
      <w:r>
        <w:rPr>
          <w:rFonts w:ascii="Times New Roman" w:eastAsia="宋体" w:hAnsi="Times New Roman"/>
          <w:color w:val="000000"/>
          <w:sz w:val="21"/>
          <w:lang w:eastAsia="zh-CN"/>
        </w:rPr>
        <w:t xml:space="preserve">[35]  </w:t>
      </w:r>
      <w:r>
        <w:rPr>
          <w:rFonts w:ascii="Times New Roman" w:eastAsia="宋体" w:hAnsi="Times New Roman"/>
          <w:color w:val="000000"/>
          <w:sz w:val="21"/>
          <w:lang w:eastAsia="zh-CN"/>
        </w:rPr>
        <w:t>曹萌迪</w:t>
      </w:r>
      <w:r>
        <w:rPr>
          <w:rFonts w:ascii="Times New Roman" w:eastAsia="宋体" w:hAnsi="Times New Roman"/>
          <w:color w:val="000000"/>
          <w:sz w:val="21"/>
          <w:lang w:eastAsia="zh-CN"/>
        </w:rPr>
        <w:t>,</w:t>
      </w:r>
      <w:r>
        <w:rPr>
          <w:rFonts w:ascii="Times New Roman" w:eastAsia="宋体" w:hAnsi="Times New Roman"/>
          <w:color w:val="000000"/>
          <w:sz w:val="21"/>
          <w:lang w:eastAsia="zh-CN"/>
        </w:rPr>
        <w:t>杨梦凡</w:t>
      </w:r>
      <w:r>
        <w:rPr>
          <w:rFonts w:ascii="Times New Roman" w:eastAsia="宋体" w:hAnsi="Times New Roman"/>
          <w:color w:val="000000"/>
          <w:sz w:val="21"/>
          <w:lang w:eastAsia="zh-CN"/>
        </w:rPr>
        <w:t>,</w:t>
      </w:r>
      <w:r>
        <w:rPr>
          <w:rFonts w:ascii="Times New Roman" w:eastAsia="宋体" w:hAnsi="Times New Roman"/>
          <w:color w:val="000000"/>
          <w:sz w:val="21"/>
          <w:lang w:eastAsia="zh-CN"/>
        </w:rPr>
        <w:t>王留毅</w:t>
      </w:r>
      <w:r>
        <w:rPr>
          <w:rFonts w:ascii="Times New Roman" w:eastAsia="宋体" w:hAnsi="Times New Roman"/>
          <w:color w:val="000000"/>
          <w:sz w:val="21"/>
          <w:lang w:eastAsia="zh-CN"/>
        </w:rPr>
        <w:t>,</w:t>
      </w:r>
      <w:r>
        <w:rPr>
          <w:rFonts w:ascii="Times New Roman" w:eastAsia="宋体" w:hAnsi="Times New Roman"/>
          <w:color w:val="000000"/>
          <w:sz w:val="21"/>
          <w:lang w:eastAsia="zh-CN"/>
        </w:rPr>
        <w:t>王东洋</w:t>
      </w:r>
      <w:r>
        <w:rPr>
          <w:rFonts w:ascii="Times New Roman" w:eastAsia="宋体" w:hAnsi="Times New Roman"/>
          <w:color w:val="000000"/>
          <w:sz w:val="21"/>
          <w:lang w:eastAsia="zh-CN"/>
        </w:rPr>
        <w:t>.</w:t>
      </w:r>
      <w:r>
        <w:rPr>
          <w:rFonts w:ascii="Times New Roman" w:eastAsia="宋体" w:hAnsi="Times New Roman"/>
          <w:color w:val="000000"/>
          <w:sz w:val="21"/>
          <w:lang w:eastAsia="zh-CN"/>
        </w:rPr>
        <w:t>基于改进</w:t>
      </w:r>
      <w:r>
        <w:rPr>
          <w:rFonts w:ascii="Times New Roman" w:eastAsia="宋体" w:hAnsi="Times New Roman"/>
          <w:color w:val="000000"/>
          <w:sz w:val="21"/>
          <w:lang w:eastAsia="zh-CN"/>
        </w:rPr>
        <w:t>YOLOv8</w:t>
      </w:r>
      <w:r>
        <w:rPr>
          <w:rFonts w:ascii="Times New Roman" w:eastAsia="宋体" w:hAnsi="Times New Roman"/>
          <w:color w:val="000000"/>
          <w:sz w:val="21"/>
          <w:lang w:eastAsia="zh-CN"/>
        </w:rPr>
        <w:t>的复杂场景跌倒检测算法</w:t>
      </w:r>
      <w:r>
        <w:rPr>
          <w:rFonts w:ascii="Times New Roman" w:eastAsia="宋体" w:hAnsi="Times New Roman"/>
          <w:color w:val="000000"/>
          <w:sz w:val="21"/>
          <w:lang w:eastAsia="zh-CN"/>
        </w:rPr>
        <w:t>[J].</w:t>
      </w:r>
      <w:r>
        <w:rPr>
          <w:rFonts w:ascii="Times New Roman" w:eastAsia="宋体" w:hAnsi="Times New Roman"/>
          <w:color w:val="000000"/>
          <w:sz w:val="21"/>
          <w:lang w:eastAsia="zh-CN"/>
        </w:rPr>
        <w:t>现代信息科技</w:t>
      </w:r>
      <w:r>
        <w:rPr>
          <w:rFonts w:ascii="Times New Roman" w:eastAsia="宋体" w:hAnsi="Times New Roman"/>
          <w:color w:val="000000"/>
          <w:sz w:val="21"/>
          <w:lang w:eastAsia="zh-CN"/>
        </w:rPr>
        <w:t>.2025, (05): 48-57</w:t>
      </w:r>
    </w:p>
    <w:sectPr w:rsidR="007A0E80">
      <w:headerReference w:type="default" r:id="rId16"/>
      <w:footerReference w:type="default" r:id="rId17"/>
      <w:pgSz w:w="11906" w:h="16838"/>
      <w:pgMar w:top="1417" w:right="1134" w:bottom="1417" w:left="1134" w:header="850" w:footer="992" w:gutter="0"/>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D0FFD" w14:textId="77777777" w:rsidR="00FE7EBF" w:rsidRDefault="00FE7EBF">
      <w:pPr>
        <w:spacing w:after="0" w:line="240" w:lineRule="auto"/>
      </w:pPr>
      <w:r>
        <w:separator/>
      </w:r>
    </w:p>
  </w:endnote>
  <w:endnote w:type="continuationSeparator" w:id="0">
    <w:p w14:paraId="0EFF0B15" w14:textId="77777777" w:rsidR="00FE7EBF" w:rsidRDefault="00FE7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新宋体">
    <w:panose1 w:val="02010609030101010101"/>
    <w:charset w:val="86"/>
    <w:family w:val="modern"/>
    <w:pitch w:val="fixed"/>
    <w:sig w:usb0="00000203" w:usb1="288F0000" w:usb2="00000016" w:usb3="00000000" w:csb0="00040001" w:csb1="00000000"/>
  </w:font>
  <w:font w:name="Unifont">
    <w:panose1 w:val="00000000000000000000"/>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E83FF" w14:textId="77777777" w:rsidR="007A0E80" w:rsidRDefault="00000000">
    <w:pPr>
      <w:pStyle w:val="a8"/>
      <w:jc w:val="center"/>
    </w:pPr>
    <w:r>
      <w:rPr>
        <w:rFonts w:ascii="Times New Roman" w:eastAsia="Times New Roman" w:hAnsi="Times New Roman"/>
        <w:sz w:val="21"/>
      </w:rPr>
      <w:t>-</w:t>
    </w:r>
    <w:r>
      <w:rPr>
        <w:rFonts w:ascii="Times New Roman" w:eastAsia="Times New Roman" w:hAnsi="Times New Roman"/>
        <w:sz w:val="21"/>
      </w:rPr>
      <w:fldChar w:fldCharType="begin"/>
    </w:r>
    <w:r>
      <w:rPr>
        <w:rFonts w:ascii="Times New Roman" w:eastAsia="Times New Roman" w:hAnsi="Times New Roman"/>
        <w:sz w:val="21"/>
      </w:rPr>
      <w:instrText>PAGE</w:instrText>
    </w:r>
    <w:r w:rsidR="00177A33">
      <w:rPr>
        <w:rFonts w:ascii="Times New Roman" w:eastAsia="Times New Roman" w:hAnsi="Times New Roman"/>
        <w:sz w:val="21"/>
      </w:rPr>
      <w:fldChar w:fldCharType="separate"/>
    </w:r>
    <w:r w:rsidR="00177A33">
      <w:rPr>
        <w:rFonts w:ascii="Times New Roman" w:eastAsia="Times New Roman" w:hAnsi="Times New Roman"/>
        <w:noProof/>
        <w:sz w:val="21"/>
      </w:rPr>
      <w:t>I</w:t>
    </w:r>
    <w:r>
      <w:rPr>
        <w:rFonts w:ascii="Times New Roman" w:eastAsia="Times New Roman" w:hAnsi="Times New Roman"/>
        <w:sz w:val="21"/>
      </w:rPr>
      <w:fldChar w:fldCharType="end"/>
    </w:r>
    <w:r>
      <w:rPr>
        <w:rFonts w:ascii="Times New Roman" w:eastAsia="Times New Roman" w:hAnsi="Times New Roman"/>
        <w:sz w:val="21"/>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ACA6C" w14:textId="77777777" w:rsidR="007A0E80" w:rsidRDefault="00000000">
    <w:pPr>
      <w:pStyle w:val="a8"/>
      <w:jc w:val="center"/>
    </w:pPr>
    <w:r>
      <w:rPr>
        <w:rFonts w:ascii="Times New Roman" w:eastAsia="Times New Roman" w:hAnsi="Times New Roman"/>
        <w:sz w:val="21"/>
      </w:rPr>
      <w:t>-</w:t>
    </w:r>
    <w:r>
      <w:rPr>
        <w:rFonts w:ascii="Times New Roman" w:eastAsia="Times New Roman" w:hAnsi="Times New Roman"/>
        <w:sz w:val="21"/>
      </w:rPr>
      <w:fldChar w:fldCharType="begin"/>
    </w:r>
    <w:r>
      <w:rPr>
        <w:rFonts w:ascii="Times New Roman" w:eastAsia="Times New Roman" w:hAnsi="Times New Roman"/>
        <w:sz w:val="21"/>
      </w:rPr>
      <w:instrText>PAGE</w:instrText>
    </w:r>
    <w:r w:rsidR="00177A33">
      <w:rPr>
        <w:rFonts w:ascii="Times New Roman" w:eastAsia="Times New Roman" w:hAnsi="Times New Roman"/>
        <w:sz w:val="21"/>
      </w:rPr>
      <w:fldChar w:fldCharType="separate"/>
    </w:r>
    <w:r w:rsidR="00177A33">
      <w:rPr>
        <w:rFonts w:ascii="Times New Roman" w:eastAsia="Times New Roman" w:hAnsi="Times New Roman"/>
        <w:noProof/>
        <w:sz w:val="21"/>
      </w:rPr>
      <w:t>1</w:t>
    </w:r>
    <w:r>
      <w:rPr>
        <w:rFonts w:ascii="Times New Roman" w:eastAsia="Times New Roman" w:hAnsi="Times New Roman"/>
        <w:sz w:val="21"/>
      </w:rPr>
      <w:fldChar w:fldCharType="end"/>
    </w:r>
    <w:r>
      <w:rPr>
        <w:rFonts w:ascii="Times New Roman" w:eastAsia="Times New Roman" w:hAnsi="Times New Roman"/>
        <w:sz w:val="21"/>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73C04" w14:textId="77777777" w:rsidR="00FE7EBF" w:rsidRDefault="00FE7EBF">
      <w:pPr>
        <w:spacing w:after="0" w:line="240" w:lineRule="auto"/>
      </w:pPr>
      <w:r>
        <w:separator/>
      </w:r>
    </w:p>
  </w:footnote>
  <w:footnote w:type="continuationSeparator" w:id="0">
    <w:p w14:paraId="38CA9AC9" w14:textId="77777777" w:rsidR="00FE7EBF" w:rsidRDefault="00FE7E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EBB84" w14:textId="77777777" w:rsidR="007A0E80" w:rsidRDefault="00000000">
    <w:pPr>
      <w:pStyle w:val="a6"/>
      <w:pBdr>
        <w:bottom w:val="single" w:sz="6" w:space="1" w:color="auto"/>
      </w:pBdr>
      <w:jc w:val="center"/>
      <w:rPr>
        <w:lang w:eastAsia="zh-CN"/>
      </w:rPr>
    </w:pPr>
    <w:r>
      <w:rPr>
        <w:rFonts w:ascii="宋体" w:eastAsia="宋体" w:hAnsi="宋体"/>
        <w:sz w:val="21"/>
        <w:lang w:eastAsia="zh-CN"/>
      </w:rPr>
      <w:t>武汉纺织大学毕业设计（论文）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F7200" w14:textId="77777777" w:rsidR="007A0E80" w:rsidRDefault="00000000">
    <w:pPr>
      <w:pStyle w:val="a6"/>
      <w:pBdr>
        <w:bottom w:val="single" w:sz="6" w:space="1" w:color="auto"/>
      </w:pBdr>
      <w:jc w:val="center"/>
      <w:rPr>
        <w:lang w:eastAsia="zh-CN"/>
      </w:rPr>
    </w:pPr>
    <w:r>
      <w:rPr>
        <w:rFonts w:ascii="宋体" w:eastAsia="宋体" w:hAnsi="宋体"/>
        <w:sz w:val="21"/>
        <w:lang w:eastAsia="zh-CN"/>
      </w:rPr>
      <w:t>武汉纺织大学毕业设计（论文）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63ED"/>
    <w:multiLevelType w:val="multilevel"/>
    <w:tmpl w:val="6DFCFBB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A3D4F8C"/>
    <w:multiLevelType w:val="multilevel"/>
    <w:tmpl w:val="FB36CC4C"/>
    <w:lvl w:ilvl="0">
      <w:start w:val="1"/>
      <w:numFmt w:val="bullet"/>
      <w:pStyle w:val="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FDB199E"/>
    <w:multiLevelType w:val="multilevel"/>
    <w:tmpl w:val="E12AC0C8"/>
    <w:lvl w:ilvl="0">
      <w:start w:val="1"/>
      <w:numFmt w:val="bullet"/>
      <w:pStyle w:val="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424762F"/>
    <w:multiLevelType w:val="multilevel"/>
    <w:tmpl w:val="6BEEE1B4"/>
    <w:lvl w:ilvl="0">
      <w:start w:val="1"/>
      <w:numFmt w:val="decimal"/>
      <w:pStyle w:val="30"/>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5C61007"/>
    <w:multiLevelType w:val="multilevel"/>
    <w:tmpl w:val="0400C22C"/>
    <w:lvl w:ilvl="0">
      <w:start w:val="1"/>
      <w:numFmt w:val="decimal"/>
      <w:pStyle w:val="20"/>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F4E2372"/>
    <w:multiLevelType w:val="multilevel"/>
    <w:tmpl w:val="E886FDC0"/>
    <w:lvl w:ilvl="0">
      <w:start w:val="1"/>
      <w:numFmt w:val="decimal"/>
      <w:pStyle w:val="a"/>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1D31C7A"/>
    <w:multiLevelType w:val="multilevel"/>
    <w:tmpl w:val="5EBE2F24"/>
    <w:lvl w:ilvl="0">
      <w:start w:val="1"/>
      <w:numFmt w:val="bullet"/>
      <w:pStyle w:val="a0"/>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734623014">
    <w:abstractNumId w:val="6"/>
  </w:num>
  <w:num w:numId="2" w16cid:durableId="55782387">
    <w:abstractNumId w:val="2"/>
  </w:num>
  <w:num w:numId="3" w16cid:durableId="1901401041">
    <w:abstractNumId w:val="1"/>
  </w:num>
  <w:num w:numId="4" w16cid:durableId="953051102">
    <w:abstractNumId w:val="5"/>
  </w:num>
  <w:num w:numId="5" w16cid:durableId="1923099912">
    <w:abstractNumId w:val="4"/>
  </w:num>
  <w:num w:numId="6" w16cid:durableId="2070228501">
    <w:abstractNumId w:val="3"/>
  </w:num>
  <w:num w:numId="7" w16cid:durableId="2017727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A0E80"/>
    <w:rsid w:val="00004561"/>
    <w:rsid w:val="00016A07"/>
    <w:rsid w:val="000967C4"/>
    <w:rsid w:val="000D487B"/>
    <w:rsid w:val="001163EC"/>
    <w:rsid w:val="00160030"/>
    <w:rsid w:val="00177A33"/>
    <w:rsid w:val="001B31D2"/>
    <w:rsid w:val="001F4BCA"/>
    <w:rsid w:val="00246049"/>
    <w:rsid w:val="00250153"/>
    <w:rsid w:val="0027744E"/>
    <w:rsid w:val="0028125B"/>
    <w:rsid w:val="002E3E60"/>
    <w:rsid w:val="00367868"/>
    <w:rsid w:val="00376C4A"/>
    <w:rsid w:val="003C5D71"/>
    <w:rsid w:val="003E64D7"/>
    <w:rsid w:val="00423E55"/>
    <w:rsid w:val="00460426"/>
    <w:rsid w:val="004821A1"/>
    <w:rsid w:val="00496D0F"/>
    <w:rsid w:val="004A0A92"/>
    <w:rsid w:val="004A2225"/>
    <w:rsid w:val="004A3E9A"/>
    <w:rsid w:val="004C6142"/>
    <w:rsid w:val="004F050F"/>
    <w:rsid w:val="004F2FFC"/>
    <w:rsid w:val="00543BE6"/>
    <w:rsid w:val="00594AA4"/>
    <w:rsid w:val="0059611E"/>
    <w:rsid w:val="00597812"/>
    <w:rsid w:val="005B51DB"/>
    <w:rsid w:val="006036F0"/>
    <w:rsid w:val="00635264"/>
    <w:rsid w:val="0065203F"/>
    <w:rsid w:val="0068650F"/>
    <w:rsid w:val="00687527"/>
    <w:rsid w:val="00690F4F"/>
    <w:rsid w:val="006A01A0"/>
    <w:rsid w:val="006E6D1F"/>
    <w:rsid w:val="00702038"/>
    <w:rsid w:val="0070541E"/>
    <w:rsid w:val="00724753"/>
    <w:rsid w:val="00735EB7"/>
    <w:rsid w:val="0076340C"/>
    <w:rsid w:val="007867D9"/>
    <w:rsid w:val="007A0E80"/>
    <w:rsid w:val="007A5812"/>
    <w:rsid w:val="007B5242"/>
    <w:rsid w:val="007D08AD"/>
    <w:rsid w:val="007F053D"/>
    <w:rsid w:val="0081138D"/>
    <w:rsid w:val="008562C1"/>
    <w:rsid w:val="008C2C56"/>
    <w:rsid w:val="0099799B"/>
    <w:rsid w:val="009B3439"/>
    <w:rsid w:val="00A04EB2"/>
    <w:rsid w:val="00A07AB2"/>
    <w:rsid w:val="00A356A1"/>
    <w:rsid w:val="00A60302"/>
    <w:rsid w:val="00A81126"/>
    <w:rsid w:val="00A856BB"/>
    <w:rsid w:val="00A94DA5"/>
    <w:rsid w:val="00AD3D0A"/>
    <w:rsid w:val="00B6653E"/>
    <w:rsid w:val="00B87445"/>
    <w:rsid w:val="00BB4A45"/>
    <w:rsid w:val="00BF2D96"/>
    <w:rsid w:val="00C05349"/>
    <w:rsid w:val="00C66DF5"/>
    <w:rsid w:val="00CA7530"/>
    <w:rsid w:val="00D056D4"/>
    <w:rsid w:val="00D3157B"/>
    <w:rsid w:val="00D3249E"/>
    <w:rsid w:val="00D44B61"/>
    <w:rsid w:val="00D629FE"/>
    <w:rsid w:val="00D8626F"/>
    <w:rsid w:val="00DB02A7"/>
    <w:rsid w:val="00DB5338"/>
    <w:rsid w:val="00E145CF"/>
    <w:rsid w:val="00E92092"/>
    <w:rsid w:val="00EB4EEC"/>
    <w:rsid w:val="00EC6FB2"/>
    <w:rsid w:val="00EF4E50"/>
    <w:rsid w:val="00F51527"/>
    <w:rsid w:val="00F56B2B"/>
    <w:rsid w:val="00F81BD3"/>
    <w:rsid w:val="00F96A5E"/>
    <w:rsid w:val="00FA07ED"/>
    <w:rsid w:val="00FE7EB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4695CF"/>
  <w15:docId w15:val="{CBF2FF1E-4E2A-4278-A8D6-A131D6955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200" w:line="276" w:lineRule="auto"/>
    </w:p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页眉 字符"/>
    <w:basedOn w:val="a2"/>
    <w:link w:val="a6"/>
    <w:uiPriority w:val="99"/>
    <w:qFormat/>
    <w:rsid w:val="00E618BF"/>
  </w:style>
  <w:style w:type="character" w:customStyle="1" w:styleId="a7">
    <w:name w:val="页脚 字符"/>
    <w:basedOn w:val="a2"/>
    <w:link w:val="a8"/>
    <w:uiPriority w:val="99"/>
    <w:qFormat/>
    <w:rsid w:val="00E618BF"/>
  </w:style>
  <w:style w:type="character" w:customStyle="1" w:styleId="10">
    <w:name w:val="标题 1 字符"/>
    <w:basedOn w:val="a2"/>
    <w:link w:val="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sid w:val="00FC693F"/>
    <w:rPr>
      <w:rFonts w:asciiTheme="majorHAnsi" w:eastAsiaTheme="majorEastAsia" w:hAnsiTheme="majorHAnsi" w:cstheme="majorBidi"/>
      <w:b/>
      <w:bCs/>
      <w:color w:val="4F81BD" w:themeColor="accent1"/>
    </w:rPr>
  </w:style>
  <w:style w:type="character" w:customStyle="1" w:styleId="a9">
    <w:name w:val="标题 字符"/>
    <w:basedOn w:val="a2"/>
    <w:link w:val="aa"/>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ab">
    <w:name w:val="副标题 字符"/>
    <w:basedOn w:val="a2"/>
    <w:link w:val="ac"/>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ad">
    <w:name w:val="正文文本 字符"/>
    <w:basedOn w:val="a2"/>
    <w:link w:val="ae"/>
    <w:uiPriority w:val="99"/>
    <w:qFormat/>
    <w:rsid w:val="00AA1D8D"/>
  </w:style>
  <w:style w:type="character" w:customStyle="1" w:styleId="23">
    <w:name w:val="正文文本 2 字符"/>
    <w:basedOn w:val="a2"/>
    <w:link w:val="24"/>
    <w:uiPriority w:val="99"/>
    <w:qFormat/>
    <w:rsid w:val="00AA1D8D"/>
  </w:style>
  <w:style w:type="character" w:customStyle="1" w:styleId="33">
    <w:name w:val="正文文本 3 字符"/>
    <w:basedOn w:val="a2"/>
    <w:link w:val="34"/>
    <w:uiPriority w:val="99"/>
    <w:qFormat/>
    <w:rsid w:val="00AA1D8D"/>
    <w:rPr>
      <w:sz w:val="16"/>
      <w:szCs w:val="16"/>
    </w:rPr>
  </w:style>
  <w:style w:type="character" w:customStyle="1" w:styleId="af">
    <w:name w:val="宏文本 字符"/>
    <w:basedOn w:val="a2"/>
    <w:link w:val="af0"/>
    <w:uiPriority w:val="99"/>
    <w:qFormat/>
    <w:rsid w:val="0029639D"/>
    <w:rPr>
      <w:rFonts w:ascii="Courier" w:hAnsi="Courier"/>
      <w:sz w:val="20"/>
      <w:szCs w:val="20"/>
    </w:rPr>
  </w:style>
  <w:style w:type="character" w:customStyle="1" w:styleId="af1">
    <w:name w:val="引用 字符"/>
    <w:basedOn w:val="a2"/>
    <w:link w:val="af2"/>
    <w:uiPriority w:val="29"/>
    <w:qFormat/>
    <w:rsid w:val="00FC693F"/>
    <w:rPr>
      <w:i/>
      <w:iCs/>
      <w:color w:val="000000" w:themeColor="text1"/>
    </w:rPr>
  </w:style>
  <w:style w:type="character" w:customStyle="1" w:styleId="40">
    <w:name w:val="标题 4 字符"/>
    <w:basedOn w:val="a2"/>
    <w:link w:val="4"/>
    <w:uiPriority w:val="9"/>
    <w:semiHidden/>
    <w:qFormat/>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qFormat/>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qFormat/>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af3">
    <w:name w:val="Strong"/>
    <w:basedOn w:val="a2"/>
    <w:uiPriority w:val="22"/>
    <w:qFormat/>
    <w:rsid w:val="00FC693F"/>
    <w:rPr>
      <w:b/>
      <w:bCs/>
    </w:rPr>
  </w:style>
  <w:style w:type="character" w:styleId="af4">
    <w:name w:val="Emphasis"/>
    <w:basedOn w:val="a2"/>
    <w:uiPriority w:val="20"/>
    <w:qFormat/>
    <w:rsid w:val="00FC693F"/>
    <w:rPr>
      <w:i/>
      <w:iCs/>
    </w:rPr>
  </w:style>
  <w:style w:type="character" w:customStyle="1" w:styleId="af5">
    <w:name w:val="明显引用 字符"/>
    <w:basedOn w:val="a2"/>
    <w:link w:val="af6"/>
    <w:uiPriority w:val="30"/>
    <w:qFormat/>
    <w:rsid w:val="00FC693F"/>
    <w:rPr>
      <w:b/>
      <w:bCs/>
      <w:i/>
      <w:iCs/>
      <w:color w:val="4F81BD" w:themeColor="accent1"/>
    </w:rPr>
  </w:style>
  <w:style w:type="character" w:styleId="af7">
    <w:name w:val="Subtle Emphasis"/>
    <w:basedOn w:val="a2"/>
    <w:uiPriority w:val="19"/>
    <w:qFormat/>
    <w:rsid w:val="00FC693F"/>
    <w:rPr>
      <w:i/>
      <w:iCs/>
      <w:color w:val="808080" w:themeColor="text1" w:themeTint="7F"/>
    </w:rPr>
  </w:style>
  <w:style w:type="character" w:styleId="af8">
    <w:name w:val="Intense Emphasis"/>
    <w:basedOn w:val="a2"/>
    <w:uiPriority w:val="21"/>
    <w:qFormat/>
    <w:rsid w:val="00FC693F"/>
    <w:rPr>
      <w:b/>
      <w:bCs/>
      <w:i/>
      <w:iCs/>
      <w:color w:val="4F81BD" w:themeColor="accent1"/>
    </w:rPr>
  </w:style>
  <w:style w:type="character" w:styleId="af9">
    <w:name w:val="Subtle Reference"/>
    <w:basedOn w:val="a2"/>
    <w:uiPriority w:val="31"/>
    <w:qFormat/>
    <w:rsid w:val="00FC693F"/>
    <w:rPr>
      <w:smallCaps/>
      <w:color w:val="C0504D" w:themeColor="accent2"/>
      <w:u w:val="single"/>
    </w:rPr>
  </w:style>
  <w:style w:type="character" w:styleId="afa">
    <w:name w:val="Intense Reference"/>
    <w:basedOn w:val="a2"/>
    <w:uiPriority w:val="32"/>
    <w:qFormat/>
    <w:rsid w:val="00FC693F"/>
    <w:rPr>
      <w:b/>
      <w:bCs/>
      <w:smallCaps/>
      <w:color w:val="C0504D" w:themeColor="accent2"/>
      <w:spacing w:val="5"/>
      <w:u w:val="single"/>
    </w:rPr>
  </w:style>
  <w:style w:type="character" w:styleId="afb">
    <w:name w:val="Book Title"/>
    <w:basedOn w:val="a2"/>
    <w:uiPriority w:val="33"/>
    <w:qFormat/>
    <w:rsid w:val="00FC693F"/>
    <w:rPr>
      <w:b/>
      <w:bCs/>
      <w:smallCaps/>
      <w:spacing w:val="5"/>
    </w:rPr>
  </w:style>
  <w:style w:type="character" w:customStyle="1" w:styleId="IndexLink">
    <w:name w:val="Index Link"/>
    <w:qFormat/>
  </w:style>
  <w:style w:type="character" w:styleId="afc">
    <w:name w:val="Hyperlink"/>
    <w:rPr>
      <w:color w:val="000080"/>
      <w:u w:val="single"/>
      <w:lang/>
    </w:rPr>
  </w:style>
  <w:style w:type="paragraph" w:customStyle="1" w:styleId="Heading">
    <w:name w:val="Heading"/>
    <w:basedOn w:val="a1"/>
    <w:next w:val="ae"/>
    <w:qFormat/>
    <w:pPr>
      <w:keepNext/>
      <w:spacing w:before="240" w:after="120"/>
    </w:pPr>
    <w:rPr>
      <w:rFonts w:ascii="Liberation Sans" w:eastAsia="新宋体" w:hAnsi="Liberation Sans" w:cs="Unifont"/>
      <w:sz w:val="28"/>
      <w:szCs w:val="28"/>
    </w:rPr>
  </w:style>
  <w:style w:type="paragraph" w:styleId="ae">
    <w:name w:val="Body Text"/>
    <w:basedOn w:val="a1"/>
    <w:link w:val="ad"/>
    <w:uiPriority w:val="99"/>
    <w:unhideWhenUsed/>
    <w:rsid w:val="00AA1D8D"/>
    <w:pPr>
      <w:spacing w:after="120"/>
    </w:pPr>
  </w:style>
  <w:style w:type="paragraph" w:styleId="afd">
    <w:name w:val="List"/>
    <w:basedOn w:val="a1"/>
    <w:uiPriority w:val="99"/>
    <w:unhideWhenUsed/>
    <w:rsid w:val="00AA1D8D"/>
    <w:pPr>
      <w:ind w:left="360" w:hanging="360"/>
      <w:contextualSpacing/>
    </w:pPr>
  </w:style>
  <w:style w:type="paragraph" w:styleId="afe">
    <w:name w:val="caption"/>
    <w:basedOn w:val="a1"/>
    <w:next w:val="a1"/>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a1"/>
    <w:qFormat/>
    <w:pPr>
      <w:suppressLineNumbers/>
    </w:pPr>
    <w:rPr>
      <w:rFonts w:cs="Unifont"/>
    </w:rPr>
  </w:style>
  <w:style w:type="paragraph" w:customStyle="1" w:styleId="HeaderandFooter">
    <w:name w:val="Header and Footer"/>
    <w:basedOn w:val="a1"/>
    <w:qFormat/>
  </w:style>
  <w:style w:type="paragraph" w:styleId="a6">
    <w:name w:val="header"/>
    <w:basedOn w:val="a1"/>
    <w:link w:val="a5"/>
    <w:uiPriority w:val="99"/>
    <w:unhideWhenUsed/>
    <w:rsid w:val="00E618BF"/>
    <w:pPr>
      <w:tabs>
        <w:tab w:val="center" w:pos="4680"/>
        <w:tab w:val="right" w:pos="9360"/>
      </w:tabs>
      <w:spacing w:after="0" w:line="240" w:lineRule="auto"/>
    </w:pPr>
  </w:style>
  <w:style w:type="paragraph" w:styleId="a8">
    <w:name w:val="footer"/>
    <w:basedOn w:val="a1"/>
    <w:link w:val="a7"/>
    <w:uiPriority w:val="99"/>
    <w:unhideWhenUsed/>
    <w:rsid w:val="00E618BF"/>
    <w:pPr>
      <w:tabs>
        <w:tab w:val="center" w:pos="4680"/>
        <w:tab w:val="right" w:pos="9360"/>
      </w:tabs>
      <w:spacing w:after="0" w:line="240" w:lineRule="auto"/>
    </w:pPr>
  </w:style>
  <w:style w:type="paragraph" w:styleId="aff">
    <w:name w:val="No Spacing"/>
    <w:uiPriority w:val="1"/>
    <w:qFormat/>
    <w:rsid w:val="00FC693F"/>
  </w:style>
  <w:style w:type="paragraph" w:styleId="aa">
    <w:name w:val="Title"/>
    <w:basedOn w:val="a1"/>
    <w:next w:val="a1"/>
    <w:link w:val="a9"/>
    <w:uiPriority w:val="10"/>
    <w:qFormat/>
    <w:rsid w:val="00FC693F"/>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ac">
    <w:name w:val="Subtitle"/>
    <w:basedOn w:val="a1"/>
    <w:next w:val="a1"/>
    <w:link w:val="ab"/>
    <w:uiPriority w:val="11"/>
    <w:qFormat/>
    <w:rsid w:val="00FC693F"/>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rsid w:val="00FC693F"/>
    <w:pPr>
      <w:ind w:left="720"/>
      <w:contextualSpacing/>
    </w:pPr>
  </w:style>
  <w:style w:type="paragraph" w:styleId="24">
    <w:name w:val="Body Text 2"/>
    <w:basedOn w:val="a1"/>
    <w:link w:val="23"/>
    <w:uiPriority w:val="99"/>
    <w:unhideWhenUsed/>
    <w:qFormat/>
    <w:rsid w:val="00AA1D8D"/>
    <w:pPr>
      <w:spacing w:after="120" w:line="480" w:lineRule="auto"/>
    </w:pPr>
  </w:style>
  <w:style w:type="paragraph" w:styleId="34">
    <w:name w:val="Body Text 3"/>
    <w:basedOn w:val="a1"/>
    <w:link w:val="33"/>
    <w:uiPriority w:val="99"/>
    <w:unhideWhenUsed/>
    <w:qFormat/>
    <w:rsid w:val="00AA1D8D"/>
    <w:pPr>
      <w:spacing w:after="120"/>
    </w:pPr>
    <w:rPr>
      <w:sz w:val="16"/>
      <w:szCs w:val="16"/>
    </w:rPr>
  </w:style>
  <w:style w:type="paragraph" w:styleId="3">
    <w:name w:val="List Bullet 3"/>
    <w:basedOn w:val="a1"/>
    <w:uiPriority w:val="99"/>
    <w:unhideWhenUsed/>
    <w:qFormat/>
    <w:rsid w:val="00326F90"/>
    <w:pPr>
      <w:numPr>
        <w:numId w:val="3"/>
      </w:numPr>
      <w:contextualSpacing/>
    </w:pPr>
  </w:style>
  <w:style w:type="paragraph" w:styleId="41">
    <w:name w:val="List Bullet 4"/>
    <w:basedOn w:val="a1"/>
    <w:uiPriority w:val="99"/>
    <w:unhideWhenUsed/>
    <w:rsid w:val="00326F90"/>
    <w:pPr>
      <w:ind w:left="1080" w:hanging="360"/>
      <w:contextualSpacing/>
    </w:pPr>
  </w:style>
  <w:style w:type="paragraph" w:styleId="a0">
    <w:name w:val="List Bullet"/>
    <w:basedOn w:val="a1"/>
    <w:uiPriority w:val="99"/>
    <w:unhideWhenUsed/>
    <w:qFormat/>
    <w:rsid w:val="00326F90"/>
    <w:pPr>
      <w:numPr>
        <w:numId w:val="1"/>
      </w:numPr>
      <w:contextualSpacing/>
    </w:pPr>
  </w:style>
  <w:style w:type="paragraph" w:styleId="2">
    <w:name w:val="List Bullet 2"/>
    <w:basedOn w:val="a1"/>
    <w:uiPriority w:val="99"/>
    <w:unhideWhenUsed/>
    <w:qFormat/>
    <w:rsid w:val="00326F90"/>
    <w:pPr>
      <w:numPr>
        <w:numId w:val="2"/>
      </w:numPr>
      <w:contextualSpacing/>
    </w:pPr>
  </w:style>
  <w:style w:type="paragraph" w:styleId="a">
    <w:name w:val="List Number"/>
    <w:basedOn w:val="a1"/>
    <w:uiPriority w:val="99"/>
    <w:unhideWhenUsed/>
    <w:qFormat/>
    <w:rsid w:val="00326F90"/>
    <w:pPr>
      <w:numPr>
        <w:numId w:val="4"/>
      </w:numPr>
      <w:contextualSpacing/>
    </w:pPr>
  </w:style>
  <w:style w:type="paragraph" w:styleId="20">
    <w:name w:val="List Number 2"/>
    <w:basedOn w:val="a1"/>
    <w:uiPriority w:val="99"/>
    <w:unhideWhenUsed/>
    <w:qFormat/>
    <w:rsid w:val="0029639D"/>
    <w:pPr>
      <w:numPr>
        <w:numId w:val="5"/>
      </w:numPr>
      <w:contextualSpacing/>
    </w:pPr>
  </w:style>
  <w:style w:type="paragraph" w:styleId="30">
    <w:name w:val="List Number 3"/>
    <w:basedOn w:val="a1"/>
    <w:uiPriority w:val="99"/>
    <w:unhideWhenUsed/>
    <w:qFormat/>
    <w:rsid w:val="0029639D"/>
    <w:pPr>
      <w:numPr>
        <w:numId w:val="6"/>
      </w:numPr>
      <w:contextualSpacing/>
    </w:pPr>
  </w:style>
  <w:style w:type="paragraph" w:styleId="aff1">
    <w:name w:val="List Continue"/>
    <w:basedOn w:val="a1"/>
    <w:uiPriority w:val="99"/>
    <w:unhideWhenUsed/>
    <w:qFormat/>
    <w:rsid w:val="0029639D"/>
    <w:pPr>
      <w:spacing w:after="120"/>
      <w:ind w:left="360"/>
      <w:contextualSpacing/>
    </w:pPr>
  </w:style>
  <w:style w:type="paragraph" w:styleId="25">
    <w:name w:val="List Continue 2"/>
    <w:basedOn w:val="a1"/>
    <w:uiPriority w:val="99"/>
    <w:unhideWhenUsed/>
    <w:qFormat/>
    <w:rsid w:val="0029639D"/>
    <w:pPr>
      <w:spacing w:after="120"/>
      <w:ind w:left="720"/>
      <w:contextualSpacing/>
    </w:pPr>
  </w:style>
  <w:style w:type="paragraph" w:styleId="35">
    <w:name w:val="List Continue 3"/>
    <w:basedOn w:val="a1"/>
    <w:uiPriority w:val="99"/>
    <w:unhideWhenUsed/>
    <w:qFormat/>
    <w:rsid w:val="0029639D"/>
    <w:pPr>
      <w:spacing w:after="120"/>
      <w:ind w:left="1080"/>
      <w:contextualSpacing/>
    </w:pPr>
  </w:style>
  <w:style w:type="paragraph" w:styleId="af0">
    <w:name w:val="macro"/>
    <w:link w:val="af"/>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af2">
    <w:name w:val="Quote"/>
    <w:basedOn w:val="a1"/>
    <w:next w:val="a1"/>
    <w:link w:val="af1"/>
    <w:uiPriority w:val="29"/>
    <w:qFormat/>
    <w:rsid w:val="00FC693F"/>
    <w:rPr>
      <w:i/>
      <w:iCs/>
      <w:color w:val="000000" w:themeColor="text1"/>
    </w:rPr>
  </w:style>
  <w:style w:type="paragraph" w:styleId="af6">
    <w:name w:val="Intense Quote"/>
    <w:basedOn w:val="a1"/>
    <w:next w:val="a1"/>
    <w:link w:val="af5"/>
    <w:uiPriority w:val="30"/>
    <w:qFormat/>
    <w:rsid w:val="00FC693F"/>
    <w:pPr>
      <w:pBdr>
        <w:bottom w:val="single" w:sz="4" w:space="4" w:color="4F81BD"/>
      </w:pBdr>
      <w:spacing w:before="200" w:after="280"/>
      <w:ind w:left="936" w:right="936"/>
    </w:pPr>
    <w:rPr>
      <w:b/>
      <w:bCs/>
      <w:i/>
      <w:iCs/>
      <w:color w:val="4F81BD" w:themeColor="accent1"/>
    </w:rPr>
  </w:style>
  <w:style w:type="paragraph" w:styleId="TOC">
    <w:name w:val="TOC Heading"/>
    <w:basedOn w:val="1"/>
    <w:next w:val="a1"/>
    <w:uiPriority w:val="39"/>
    <w:semiHidden/>
    <w:unhideWhenUsed/>
    <w:qFormat/>
    <w:rsid w:val="00FC693F"/>
  </w:style>
  <w:style w:type="paragraph" w:styleId="TOC3">
    <w:name w:val="toc 3"/>
    <w:basedOn w:val="Index"/>
    <w:pPr>
      <w:tabs>
        <w:tab w:val="right" w:leader="dot" w:pos="9350"/>
      </w:tabs>
      <w:spacing w:after="0" w:line="240" w:lineRule="auto"/>
      <w:jc w:val="center"/>
    </w:pPr>
    <w:rPr>
      <w:rFonts w:ascii="Times New Roman" w:eastAsia="黑体" w:hAnsi="黑体"/>
      <w:color w:val="000000"/>
      <w:sz w:val="28"/>
    </w:rPr>
  </w:style>
  <w:style w:type="paragraph" w:styleId="TOC4">
    <w:name w:val="toc 4"/>
    <w:basedOn w:val="Index"/>
    <w:pPr>
      <w:tabs>
        <w:tab w:val="right" w:leader="dot" w:pos="9350"/>
      </w:tabs>
      <w:spacing w:after="0" w:line="240" w:lineRule="auto"/>
      <w:ind w:left="480"/>
      <w:jc w:val="center"/>
    </w:pPr>
    <w:rPr>
      <w:rFonts w:ascii="Times New Roman" w:eastAsia="宋体" w:hAnsi="宋体"/>
      <w:color w:val="000000"/>
      <w:sz w:val="24"/>
    </w:rPr>
  </w:style>
  <w:style w:type="paragraph" w:styleId="TOC5">
    <w:name w:val="toc 5"/>
    <w:basedOn w:val="Index"/>
    <w:pPr>
      <w:tabs>
        <w:tab w:val="right" w:leader="dot" w:pos="9350"/>
      </w:tabs>
      <w:spacing w:after="0" w:line="240" w:lineRule="auto"/>
      <w:ind w:left="960"/>
      <w:jc w:val="center"/>
    </w:pPr>
    <w:rPr>
      <w:rFonts w:ascii="Times New Roman" w:eastAsia="宋体" w:hAnsi="宋体"/>
      <w:color w:val="000000"/>
      <w:sz w:val="24"/>
    </w:rPr>
  </w:style>
  <w:style w:type="table" w:styleId="aff2">
    <w:name w:val="Table Grid"/>
    <w:basedOn w:val="a3"/>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6">
    <w:name w:val="Medium Shading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7">
    <w:name w:val="Medium Lis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8">
    <w:name w:val="Medium Grid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6">
    <w:name w:val="Medium Grid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TotalTime>
  <Pages>43</Pages>
  <Words>19183</Words>
  <Characters>28967</Characters>
  <Application>Microsoft Office Word</Application>
  <DocSecurity>0</DocSecurity>
  <Lines>934</Lines>
  <Paragraphs>659</Paragraphs>
  <ScaleCrop>false</ScaleCrop>
  <Company/>
  <LinksUpToDate>false</LinksUpToDate>
  <CharactersWithSpaces>47491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IRIS Chou</cp:lastModifiedBy>
  <cp:revision>147</cp:revision>
  <dcterms:created xsi:type="dcterms:W3CDTF">2013-12-23T23:15:00Z</dcterms:created>
  <dcterms:modified xsi:type="dcterms:W3CDTF">2026-04-23T13:43:00Z</dcterms:modified>
  <dc:language>en-US</dc:language>
</cp:coreProperties>
</file>