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73" w:rsidRPr="00A31CEA" w:rsidRDefault="0095625F" w:rsidP="00A31CEA">
      <w:pPr>
        <w:spacing w:after="0"/>
        <w:jc w:val="center"/>
        <w:rPr>
          <w:color w:val="FF0000"/>
          <w:sz w:val="36"/>
          <w:szCs w:val="36"/>
        </w:rPr>
      </w:pPr>
      <w:r w:rsidRPr="00A31CEA">
        <w:rPr>
          <w:color w:val="FF0000"/>
          <w:sz w:val="36"/>
          <w:szCs w:val="36"/>
        </w:rPr>
        <w:t>Chức năng theo từng phân hệ</w:t>
      </w:r>
    </w:p>
    <w:p w:rsidR="0095625F" w:rsidRPr="00A31CEA" w:rsidRDefault="0095625F" w:rsidP="00A31CEA">
      <w:pPr>
        <w:spacing w:after="0"/>
        <w:jc w:val="both"/>
        <w:rPr>
          <w:color w:val="FF0000"/>
          <w:sz w:val="32"/>
          <w:szCs w:val="32"/>
        </w:rPr>
      </w:pPr>
      <w:r w:rsidRPr="00A31CEA">
        <w:rPr>
          <w:color w:val="FF0000"/>
          <w:sz w:val="32"/>
          <w:szCs w:val="32"/>
        </w:rPr>
        <w:t>Khách hàng:</w:t>
      </w:r>
    </w:p>
    <w:p w:rsidR="0095625F" w:rsidRPr="00A31CEA" w:rsidRDefault="0095625F" w:rsidP="00A31CEA">
      <w:pPr>
        <w:pStyle w:val="ListParagraph"/>
        <w:numPr>
          <w:ilvl w:val="0"/>
          <w:numId w:val="2"/>
        </w:numPr>
        <w:spacing w:after="0"/>
        <w:ind w:left="180" w:hanging="180"/>
        <w:jc w:val="both"/>
        <w:rPr>
          <w:sz w:val="28"/>
          <w:szCs w:val="28"/>
        </w:rPr>
      </w:pPr>
      <w:r w:rsidRPr="00A31CEA">
        <w:rPr>
          <w:b/>
          <w:sz w:val="28"/>
          <w:szCs w:val="28"/>
        </w:rPr>
        <w:t>Đăng nhập, đăng ký tài khoản:</w:t>
      </w:r>
      <w:r w:rsidRPr="00A31CEA">
        <w:rPr>
          <w:sz w:val="28"/>
          <w:szCs w:val="28"/>
        </w:rPr>
        <w:t xml:space="preserve"> Các khách hàng có thể đăng ký tài khoản để sử dụng hệ thố</w:t>
      </w:r>
      <w:r w:rsidR="00630AD4" w:rsidRPr="00A31CEA">
        <w:rPr>
          <w:sz w:val="28"/>
          <w:szCs w:val="28"/>
        </w:rPr>
        <w:t>ng</w:t>
      </w:r>
      <w:r w:rsidRPr="00A31CEA">
        <w:rPr>
          <w:sz w:val="28"/>
          <w:szCs w:val="28"/>
        </w:rPr>
        <w:t xml:space="preserve">. Sau khi đăng ký, các </w:t>
      </w:r>
      <w:r w:rsidR="00630AD4" w:rsidRPr="00A31CEA">
        <w:rPr>
          <w:sz w:val="28"/>
          <w:szCs w:val="28"/>
        </w:rPr>
        <w:t>khách hàng</w:t>
      </w:r>
      <w:r w:rsidRPr="00A31CEA">
        <w:rPr>
          <w:sz w:val="28"/>
          <w:szCs w:val="28"/>
        </w:rPr>
        <w:t xml:space="preserve"> sẽ dùng tài khoản và mật khẩu đã đăng ký để đăng nhập vào và sử dụng hệ thống.</w:t>
      </w:r>
      <w:r w:rsidR="00786676">
        <w:rPr>
          <w:sz w:val="28"/>
          <w:szCs w:val="28"/>
        </w:rPr>
        <w:t xml:space="preserve"> Tấn suất: có khoảng 200.000 lượt truy cập vào hệ thống mỗi ngày.</w:t>
      </w:r>
    </w:p>
    <w:p w:rsidR="0095625F" w:rsidRPr="00A31CEA" w:rsidRDefault="0095625F" w:rsidP="00A31CEA">
      <w:pPr>
        <w:pStyle w:val="ListParagraph"/>
        <w:numPr>
          <w:ilvl w:val="0"/>
          <w:numId w:val="2"/>
        </w:numPr>
        <w:spacing w:after="0"/>
        <w:ind w:left="180" w:hanging="180"/>
        <w:jc w:val="both"/>
        <w:rPr>
          <w:sz w:val="28"/>
          <w:szCs w:val="28"/>
        </w:rPr>
      </w:pPr>
      <w:r w:rsidRPr="00A31CEA">
        <w:rPr>
          <w:b/>
          <w:sz w:val="28"/>
          <w:szCs w:val="28"/>
        </w:rPr>
        <w:t>Tìm kiếm tour:</w:t>
      </w:r>
      <w:r w:rsidRPr="00A31CEA">
        <w:rPr>
          <w:sz w:val="28"/>
          <w:szCs w:val="28"/>
        </w:rPr>
        <w:t xml:space="preserve"> Khách hàng có thể tìm kiếm tour nhanh chóng bằng cách sử dụng thanh tìm kiếm để tìm tour du lịch theo mong muốn.</w:t>
      </w:r>
      <w:r w:rsidR="00786676">
        <w:rPr>
          <w:sz w:val="28"/>
          <w:szCs w:val="28"/>
        </w:rPr>
        <w:t xml:space="preserve"> Tần suất: có khoảng 700.000 lượt tìm kiếm tour trong một ngày.</w:t>
      </w:r>
    </w:p>
    <w:p w:rsidR="0095625F" w:rsidRPr="00A31CEA" w:rsidRDefault="0095625F" w:rsidP="00A31CEA">
      <w:pPr>
        <w:pStyle w:val="ListParagraph"/>
        <w:numPr>
          <w:ilvl w:val="0"/>
          <w:numId w:val="2"/>
        </w:numPr>
        <w:spacing w:after="0"/>
        <w:ind w:left="180" w:hanging="180"/>
        <w:jc w:val="both"/>
        <w:rPr>
          <w:sz w:val="28"/>
          <w:szCs w:val="28"/>
        </w:rPr>
      </w:pPr>
      <w:r w:rsidRPr="00A31CEA">
        <w:rPr>
          <w:b/>
          <w:sz w:val="28"/>
          <w:szCs w:val="28"/>
        </w:rPr>
        <w:t>Xem thông tin tour:</w:t>
      </w:r>
      <w:r w:rsidRPr="00A31CEA">
        <w:rPr>
          <w:sz w:val="28"/>
          <w:szCs w:val="28"/>
        </w:rPr>
        <w:t xml:space="preserve"> Khách hàng có thể vào thông tin chi tiết của từng tour để xem thêm về các thông tin liên quan của tour đã chọn.</w:t>
      </w:r>
      <w:r w:rsidR="00786676">
        <w:rPr>
          <w:sz w:val="28"/>
          <w:szCs w:val="28"/>
        </w:rPr>
        <w:t xml:space="preserve"> Tần suất: có khoảng 400.000 lượt vào xem thông tin chi tiết của tour trong một ngày.</w:t>
      </w:r>
    </w:p>
    <w:p w:rsidR="0095625F" w:rsidRPr="00A31CEA" w:rsidRDefault="0095625F" w:rsidP="00A31CEA">
      <w:pPr>
        <w:pStyle w:val="ListParagraph"/>
        <w:numPr>
          <w:ilvl w:val="0"/>
          <w:numId w:val="2"/>
        </w:numPr>
        <w:spacing w:after="0"/>
        <w:ind w:left="180" w:hanging="180"/>
        <w:jc w:val="both"/>
        <w:rPr>
          <w:sz w:val="28"/>
          <w:szCs w:val="28"/>
        </w:rPr>
      </w:pPr>
      <w:r w:rsidRPr="00A31CEA">
        <w:rPr>
          <w:b/>
          <w:sz w:val="28"/>
          <w:szCs w:val="28"/>
        </w:rPr>
        <w:t>Đặt tour:</w:t>
      </w:r>
      <w:r w:rsidRPr="00A31CEA">
        <w:rPr>
          <w:sz w:val="28"/>
          <w:szCs w:val="28"/>
        </w:rPr>
        <w:t xml:space="preserve"> Sau khi đã tìm được tour ưng ý, khách hàng có thể</w:t>
      </w:r>
      <w:r w:rsidR="00630AD4" w:rsidRPr="00A31CEA">
        <w:rPr>
          <w:sz w:val="28"/>
          <w:szCs w:val="28"/>
        </w:rPr>
        <w:t xml:space="preserve"> tiến hành</w:t>
      </w:r>
      <w:r w:rsidRPr="00A31CEA">
        <w:rPr>
          <w:sz w:val="28"/>
          <w:szCs w:val="28"/>
        </w:rPr>
        <w:t xml:space="preserve"> </w:t>
      </w:r>
      <w:r w:rsidR="00630AD4" w:rsidRPr="00A31CEA">
        <w:rPr>
          <w:sz w:val="28"/>
          <w:szCs w:val="28"/>
        </w:rPr>
        <w:t>đặt tour du lịch. Trong quá trình đặt tour, khách hàng cần cung cấp một số thông tin cần thiết.</w:t>
      </w:r>
      <w:r w:rsidR="00786676">
        <w:rPr>
          <w:sz w:val="28"/>
          <w:szCs w:val="28"/>
        </w:rPr>
        <w:t xml:space="preserve"> Tần suất: có khoảng 10.000 tour đã được được đặt trong một ngày</w:t>
      </w:r>
    </w:p>
    <w:p w:rsidR="00630AD4" w:rsidRDefault="00630AD4" w:rsidP="00A31CEA">
      <w:pPr>
        <w:pStyle w:val="ListParagraph"/>
        <w:numPr>
          <w:ilvl w:val="0"/>
          <w:numId w:val="2"/>
        </w:numPr>
        <w:spacing w:after="0"/>
        <w:ind w:left="180" w:hanging="180"/>
        <w:jc w:val="both"/>
        <w:rPr>
          <w:sz w:val="28"/>
          <w:szCs w:val="28"/>
        </w:rPr>
      </w:pPr>
      <w:r w:rsidRPr="00A31CEA">
        <w:rPr>
          <w:b/>
          <w:sz w:val="28"/>
          <w:szCs w:val="28"/>
        </w:rPr>
        <w:t>Xem những tour đã đặt:</w:t>
      </w:r>
      <w:r w:rsidRPr="00A31CEA">
        <w:rPr>
          <w:sz w:val="28"/>
          <w:szCs w:val="28"/>
        </w:rPr>
        <w:t xml:space="preserve"> Khách hàng có thể vào danh sách tour đã đặt của bản thân để xem lại những tour mình đã đặt. Đồng thời, khách hàng cũng có thể xem xét để hủy tour đã đặt tại danh sách này.</w:t>
      </w:r>
      <w:r w:rsidR="00786676">
        <w:rPr>
          <w:sz w:val="28"/>
          <w:szCs w:val="28"/>
        </w:rPr>
        <w:t xml:space="preserve"> Tần suất: có khoảng 3.000 tour đã bị hủy sau khi khách hàng đặt.</w:t>
      </w:r>
    </w:p>
    <w:p w:rsidR="00786676" w:rsidRPr="00A31CEA" w:rsidRDefault="00786676" w:rsidP="00786676">
      <w:pPr>
        <w:pStyle w:val="ListParagraph"/>
        <w:spacing w:after="0"/>
        <w:ind w:left="180"/>
        <w:jc w:val="both"/>
        <w:rPr>
          <w:sz w:val="28"/>
          <w:szCs w:val="28"/>
        </w:rPr>
      </w:pPr>
    </w:p>
    <w:p w:rsidR="00630AD4" w:rsidRPr="00A31CEA" w:rsidRDefault="00630AD4" w:rsidP="00A31CEA">
      <w:pPr>
        <w:spacing w:after="0"/>
        <w:jc w:val="both"/>
        <w:rPr>
          <w:color w:val="FF0000"/>
          <w:sz w:val="32"/>
          <w:szCs w:val="32"/>
        </w:rPr>
      </w:pPr>
      <w:r w:rsidRPr="00A31CEA">
        <w:rPr>
          <w:color w:val="FF0000"/>
          <w:sz w:val="32"/>
          <w:szCs w:val="32"/>
        </w:rPr>
        <w:t>Quản lý:</w:t>
      </w:r>
    </w:p>
    <w:p w:rsidR="00630AD4" w:rsidRPr="00A31CEA" w:rsidRDefault="00630AD4" w:rsidP="00A31CEA">
      <w:pPr>
        <w:pStyle w:val="ListParagraph"/>
        <w:numPr>
          <w:ilvl w:val="0"/>
          <w:numId w:val="3"/>
        </w:numPr>
        <w:spacing w:after="0"/>
        <w:ind w:left="180" w:hanging="180"/>
        <w:jc w:val="both"/>
        <w:rPr>
          <w:sz w:val="28"/>
          <w:szCs w:val="28"/>
        </w:rPr>
      </w:pPr>
      <w:r w:rsidRPr="00A31CEA">
        <w:rPr>
          <w:b/>
          <w:sz w:val="28"/>
          <w:szCs w:val="28"/>
        </w:rPr>
        <w:t>Xem thống kê doanh thu:</w:t>
      </w:r>
      <w:r w:rsidRPr="00A31CEA">
        <w:rPr>
          <w:sz w:val="28"/>
          <w:szCs w:val="28"/>
        </w:rPr>
        <w:t xml:space="preserve"> Quản lý có quyền được phép xem các thông tin về doanh thu của ứng dụng. Tại đây, quản lý sẽ nắm được tổng thu, tổng chi và doanh thu hiện tại của ứng dụng trong năm hiện tại. Ngoài ra, quản lý cũng có thể xem và so sánh doanh thu của 12 tháng trong năm hoặc doanh thu của các năm gần đây.</w:t>
      </w:r>
      <w:r w:rsidR="003E044F">
        <w:rPr>
          <w:sz w:val="28"/>
          <w:szCs w:val="28"/>
        </w:rPr>
        <w:t xml:space="preserve"> Tần suất: có khoảng 10 lượt truy cập vào xem thống kê doanh thu mỗi ngày.</w:t>
      </w:r>
    </w:p>
    <w:p w:rsidR="00630AD4" w:rsidRPr="00A31CEA" w:rsidRDefault="00630AD4" w:rsidP="00A31CEA">
      <w:pPr>
        <w:pStyle w:val="ListParagraph"/>
        <w:numPr>
          <w:ilvl w:val="0"/>
          <w:numId w:val="3"/>
        </w:numPr>
        <w:spacing w:after="0"/>
        <w:ind w:left="180" w:hanging="180"/>
        <w:jc w:val="both"/>
        <w:rPr>
          <w:sz w:val="28"/>
          <w:szCs w:val="28"/>
        </w:rPr>
      </w:pPr>
      <w:r w:rsidRPr="00A31CEA">
        <w:rPr>
          <w:b/>
          <w:sz w:val="28"/>
          <w:szCs w:val="28"/>
        </w:rPr>
        <w:t>Xem danh sách nhân viên:</w:t>
      </w:r>
      <w:r w:rsidRPr="00A31CEA">
        <w:rPr>
          <w:sz w:val="28"/>
          <w:szCs w:val="28"/>
        </w:rPr>
        <w:t xml:space="preserve"> Quản lý sẽ xem được danh sách những nhân viên cũng như các thông tin </w:t>
      </w:r>
      <w:r w:rsidR="001310A5">
        <w:rPr>
          <w:sz w:val="28"/>
          <w:szCs w:val="28"/>
        </w:rPr>
        <w:t xml:space="preserve">chi tiết </w:t>
      </w:r>
      <w:r w:rsidRPr="00A31CEA">
        <w:rPr>
          <w:sz w:val="28"/>
          <w:szCs w:val="28"/>
        </w:rPr>
        <w:t>của nhân viên đó</w:t>
      </w:r>
      <w:r w:rsidR="00A31CEA" w:rsidRPr="00A31CEA">
        <w:rPr>
          <w:sz w:val="28"/>
          <w:szCs w:val="28"/>
        </w:rPr>
        <w:t>.</w:t>
      </w:r>
      <w:r w:rsidR="003E044F">
        <w:rPr>
          <w:sz w:val="28"/>
          <w:szCs w:val="28"/>
        </w:rPr>
        <w:t xml:space="preserve"> Tần suất: có khoảng 40 lượt truy cập vào xem danh sách nhân viên mỗi ngày.</w:t>
      </w:r>
    </w:p>
    <w:p w:rsidR="00A31CEA" w:rsidRPr="00A31CEA" w:rsidRDefault="00A31CEA" w:rsidP="00A31CEA">
      <w:pPr>
        <w:pStyle w:val="ListParagraph"/>
        <w:numPr>
          <w:ilvl w:val="0"/>
          <w:numId w:val="3"/>
        </w:numPr>
        <w:spacing w:after="0"/>
        <w:ind w:left="180" w:hanging="180"/>
        <w:jc w:val="both"/>
        <w:rPr>
          <w:sz w:val="28"/>
          <w:szCs w:val="28"/>
        </w:rPr>
      </w:pPr>
      <w:r w:rsidRPr="00A31CEA">
        <w:rPr>
          <w:b/>
          <w:sz w:val="28"/>
          <w:szCs w:val="28"/>
        </w:rPr>
        <w:t>Xem danh sách tour:</w:t>
      </w:r>
      <w:r w:rsidRPr="00A31CEA">
        <w:rPr>
          <w:sz w:val="28"/>
          <w:szCs w:val="28"/>
        </w:rPr>
        <w:t xml:space="preserve"> Quản lý sẽ xem được danh sách các tour trong hệ thống và thông tin</w:t>
      </w:r>
      <w:r w:rsidR="001310A5">
        <w:rPr>
          <w:sz w:val="28"/>
          <w:szCs w:val="28"/>
        </w:rPr>
        <w:t xml:space="preserve"> chi tiết</w:t>
      </w:r>
      <w:bookmarkStart w:id="0" w:name="_GoBack"/>
      <w:bookmarkEnd w:id="0"/>
      <w:r w:rsidRPr="00A31CEA">
        <w:rPr>
          <w:sz w:val="28"/>
          <w:szCs w:val="28"/>
        </w:rPr>
        <w:t xml:space="preserve"> của từng tour tương ứng.</w:t>
      </w:r>
      <w:r w:rsidR="003E044F">
        <w:rPr>
          <w:sz w:val="28"/>
          <w:szCs w:val="28"/>
        </w:rPr>
        <w:t xml:space="preserve"> Tần suất có khoảng 40 lượt truy cập vào xem danh sách tour mỗi ngày.</w:t>
      </w:r>
    </w:p>
    <w:p w:rsidR="00786676" w:rsidRDefault="00786676" w:rsidP="00A31CEA">
      <w:pPr>
        <w:spacing w:after="0"/>
        <w:jc w:val="both"/>
        <w:rPr>
          <w:color w:val="FF0000"/>
          <w:sz w:val="32"/>
          <w:szCs w:val="32"/>
        </w:rPr>
      </w:pPr>
    </w:p>
    <w:p w:rsidR="00786676" w:rsidRDefault="00786676" w:rsidP="00A31CEA">
      <w:pPr>
        <w:spacing w:after="0"/>
        <w:jc w:val="both"/>
        <w:rPr>
          <w:color w:val="FF0000"/>
          <w:sz w:val="32"/>
          <w:szCs w:val="32"/>
        </w:rPr>
      </w:pPr>
    </w:p>
    <w:p w:rsidR="00786676" w:rsidRDefault="00786676" w:rsidP="00A31CEA">
      <w:pPr>
        <w:spacing w:after="0"/>
        <w:jc w:val="both"/>
        <w:rPr>
          <w:color w:val="FF0000"/>
          <w:sz w:val="32"/>
          <w:szCs w:val="32"/>
        </w:rPr>
      </w:pPr>
    </w:p>
    <w:p w:rsidR="00A31CEA" w:rsidRPr="00A31CEA" w:rsidRDefault="00A31CEA" w:rsidP="00A31CEA">
      <w:pPr>
        <w:spacing w:after="0"/>
        <w:jc w:val="both"/>
        <w:rPr>
          <w:color w:val="FF0000"/>
          <w:sz w:val="32"/>
          <w:szCs w:val="32"/>
        </w:rPr>
      </w:pPr>
      <w:r w:rsidRPr="00A31CEA">
        <w:rPr>
          <w:color w:val="FF0000"/>
          <w:sz w:val="32"/>
          <w:szCs w:val="32"/>
        </w:rPr>
        <w:t>Nhân sự:</w:t>
      </w:r>
    </w:p>
    <w:p w:rsidR="00A31CEA" w:rsidRPr="003E044F" w:rsidRDefault="00A31CEA" w:rsidP="003E044F">
      <w:pPr>
        <w:pStyle w:val="ListParagraph"/>
        <w:numPr>
          <w:ilvl w:val="0"/>
          <w:numId w:val="3"/>
        </w:numPr>
        <w:spacing w:after="0"/>
        <w:ind w:left="180" w:hanging="180"/>
        <w:jc w:val="both"/>
        <w:rPr>
          <w:sz w:val="28"/>
          <w:szCs w:val="28"/>
        </w:rPr>
      </w:pPr>
      <w:r w:rsidRPr="00A31CEA">
        <w:rPr>
          <w:b/>
          <w:sz w:val="28"/>
          <w:szCs w:val="28"/>
        </w:rPr>
        <w:t>Xem danh sách nhân viên:</w:t>
      </w:r>
      <w:r w:rsidRPr="00A31CEA">
        <w:rPr>
          <w:sz w:val="28"/>
          <w:szCs w:val="28"/>
        </w:rPr>
        <w:t xml:space="preserve"> Nhân sự sẽ xem được danh sách những nhân viên cũng như các thông tin của nhân viên đó. Đồng thời, nhân sự có thể thay đổi thông tin cá nhân của nhân viên đó trên hệ thống.</w:t>
      </w:r>
      <w:r w:rsidR="003E044F">
        <w:rPr>
          <w:sz w:val="28"/>
          <w:szCs w:val="28"/>
        </w:rPr>
        <w:t xml:space="preserve"> Tần suất: có khoảng 70 lượt truy cập vào xem danh sách nhân viên và thông tin chi tiết của nhân viên mỗi ngày.</w:t>
      </w:r>
    </w:p>
    <w:p w:rsidR="00A31CEA" w:rsidRPr="00A31CEA" w:rsidRDefault="00A31CEA" w:rsidP="00A31CEA">
      <w:pPr>
        <w:pStyle w:val="ListParagraph"/>
        <w:numPr>
          <w:ilvl w:val="0"/>
          <w:numId w:val="4"/>
        </w:numPr>
        <w:spacing w:after="0"/>
        <w:ind w:left="180" w:hanging="180"/>
        <w:jc w:val="both"/>
        <w:rPr>
          <w:sz w:val="28"/>
          <w:szCs w:val="28"/>
        </w:rPr>
      </w:pPr>
      <w:r w:rsidRPr="00A31CEA">
        <w:rPr>
          <w:b/>
          <w:sz w:val="28"/>
          <w:szCs w:val="28"/>
        </w:rPr>
        <w:t>Thêm/xóa nhân viên:</w:t>
      </w:r>
      <w:r w:rsidRPr="00A31CEA">
        <w:rPr>
          <w:sz w:val="28"/>
          <w:szCs w:val="28"/>
        </w:rPr>
        <w:t xml:space="preserve"> Nhân sự có thể thêm mới thông tin một nhân viên vào hệ thống khi có nhân viên mới tham gia làm việc hoặc xóa thông tin của một nhân viên bất kỳ khi nhân viên đó nghỉ việc.</w:t>
      </w:r>
      <w:r w:rsidR="003E044F">
        <w:rPr>
          <w:sz w:val="28"/>
          <w:szCs w:val="28"/>
        </w:rPr>
        <w:t xml:space="preserve"> Tần suất: có khoảng </w:t>
      </w:r>
      <w:r w:rsidR="004B66EE">
        <w:rPr>
          <w:sz w:val="28"/>
          <w:szCs w:val="28"/>
        </w:rPr>
        <w:t>6</w:t>
      </w:r>
      <w:r w:rsidR="009D5E4B">
        <w:rPr>
          <w:sz w:val="28"/>
          <w:szCs w:val="28"/>
        </w:rPr>
        <w:t xml:space="preserve"> nhân viên </w:t>
      </w:r>
      <w:r w:rsidR="003E044F">
        <w:rPr>
          <w:sz w:val="28"/>
          <w:szCs w:val="28"/>
        </w:rPr>
        <w:t>được thêm vào hệ thống mỗi 4 tháng và khoảng 4 nhân viên bị xóa khỏi hệ thống mỗi 6 tháng.</w:t>
      </w:r>
    </w:p>
    <w:p w:rsidR="00A31CEA" w:rsidRDefault="00A31CEA" w:rsidP="003E044F">
      <w:pPr>
        <w:pStyle w:val="ListParagraph"/>
        <w:numPr>
          <w:ilvl w:val="0"/>
          <w:numId w:val="3"/>
        </w:numPr>
        <w:spacing w:after="0"/>
        <w:ind w:left="180" w:hanging="180"/>
        <w:jc w:val="both"/>
        <w:rPr>
          <w:sz w:val="28"/>
          <w:szCs w:val="28"/>
        </w:rPr>
      </w:pPr>
      <w:r w:rsidRPr="00A31CEA">
        <w:rPr>
          <w:b/>
          <w:sz w:val="28"/>
          <w:szCs w:val="28"/>
        </w:rPr>
        <w:t>Xem danh sách tour:</w:t>
      </w:r>
      <w:r w:rsidRPr="00A31CEA">
        <w:rPr>
          <w:sz w:val="28"/>
          <w:szCs w:val="28"/>
        </w:rPr>
        <w:t xml:space="preserve"> Nhân sự sẽ xem được danh sách các tour trong hệ thống và thông tin chi tiết của từng tour tương ứng. Đồng thời, nhân sự có thể thay đổi thông tin chi tiết của từng tour trên hệ thống.</w:t>
      </w:r>
      <w:r w:rsidR="003E044F">
        <w:rPr>
          <w:sz w:val="28"/>
          <w:szCs w:val="28"/>
        </w:rPr>
        <w:t xml:space="preserve"> Tần suất có khoảng 70 lượt truy cập vào xem danh sách tour và thông tin chi tiết tour mỗi ngày.</w:t>
      </w:r>
    </w:p>
    <w:p w:rsidR="004B66EE" w:rsidRPr="00A31CEA" w:rsidRDefault="004B66EE" w:rsidP="004B66EE">
      <w:pPr>
        <w:pStyle w:val="ListParagraph"/>
        <w:numPr>
          <w:ilvl w:val="0"/>
          <w:numId w:val="3"/>
        </w:numPr>
        <w:spacing w:after="0"/>
        <w:ind w:left="180" w:hanging="180"/>
        <w:jc w:val="both"/>
        <w:rPr>
          <w:sz w:val="28"/>
          <w:szCs w:val="28"/>
        </w:rPr>
      </w:pPr>
      <w:r w:rsidRPr="00A31CEA">
        <w:rPr>
          <w:b/>
          <w:sz w:val="28"/>
          <w:szCs w:val="28"/>
        </w:rPr>
        <w:t xml:space="preserve">Thêm/xóa </w:t>
      </w:r>
      <w:r>
        <w:rPr>
          <w:b/>
          <w:sz w:val="28"/>
          <w:szCs w:val="28"/>
        </w:rPr>
        <w:t>tour</w:t>
      </w:r>
      <w:r w:rsidRPr="00A31CEA">
        <w:rPr>
          <w:b/>
          <w:sz w:val="28"/>
          <w:szCs w:val="28"/>
        </w:rPr>
        <w:t>:</w:t>
      </w:r>
      <w:r w:rsidRPr="00A31CEA">
        <w:rPr>
          <w:sz w:val="28"/>
          <w:szCs w:val="28"/>
        </w:rPr>
        <w:t xml:space="preserve"> Nhân sự có thể thêm mới thông tin một </w:t>
      </w:r>
      <w:r>
        <w:rPr>
          <w:sz w:val="28"/>
          <w:szCs w:val="28"/>
        </w:rPr>
        <w:t>tour</w:t>
      </w:r>
      <w:r w:rsidRPr="00A31CEA">
        <w:rPr>
          <w:sz w:val="28"/>
          <w:szCs w:val="28"/>
        </w:rPr>
        <w:t xml:space="preserve"> vào hệ thống khi </w:t>
      </w:r>
      <w:r>
        <w:rPr>
          <w:sz w:val="28"/>
          <w:szCs w:val="28"/>
        </w:rPr>
        <w:t>có tour mới</w:t>
      </w:r>
      <w:r w:rsidRPr="00A31CEA">
        <w:rPr>
          <w:sz w:val="28"/>
          <w:szCs w:val="28"/>
        </w:rPr>
        <w:t xml:space="preserve"> hoặc xóa thông tin của mộ</w:t>
      </w:r>
      <w:r>
        <w:rPr>
          <w:sz w:val="28"/>
          <w:szCs w:val="28"/>
        </w:rPr>
        <w:t>t tour</w:t>
      </w:r>
      <w:r w:rsidRPr="00A31CEA">
        <w:rPr>
          <w:sz w:val="28"/>
          <w:szCs w:val="28"/>
        </w:rPr>
        <w:t xml:space="preserve"> bất kỳ</w:t>
      </w:r>
      <w:r>
        <w:rPr>
          <w:sz w:val="28"/>
          <w:szCs w:val="28"/>
        </w:rPr>
        <w:t xml:space="preserve"> khi tour đó ngừng hoạt động</w:t>
      </w:r>
      <w:r w:rsidRPr="00A31CEA">
        <w:rPr>
          <w:sz w:val="28"/>
          <w:szCs w:val="28"/>
        </w:rPr>
        <w:t>.</w:t>
      </w:r>
      <w:r>
        <w:rPr>
          <w:sz w:val="28"/>
          <w:szCs w:val="28"/>
        </w:rPr>
        <w:t xml:space="preserve"> Tần suất: có khoảng </w:t>
      </w:r>
      <w:r>
        <w:rPr>
          <w:sz w:val="28"/>
          <w:szCs w:val="28"/>
        </w:rPr>
        <w:t>2</w:t>
      </w:r>
      <w:r>
        <w:rPr>
          <w:sz w:val="28"/>
          <w:szCs w:val="28"/>
        </w:rPr>
        <w:t xml:space="preserve"> </w:t>
      </w:r>
      <w:r w:rsidR="009D5E4B">
        <w:rPr>
          <w:sz w:val="28"/>
          <w:szCs w:val="28"/>
        </w:rPr>
        <w:t>tour</w:t>
      </w:r>
      <w:r>
        <w:rPr>
          <w:sz w:val="28"/>
          <w:szCs w:val="28"/>
        </w:rPr>
        <w:t xml:space="preserve"> được thêm vào hệ thống mỗ</w:t>
      </w:r>
      <w:r>
        <w:rPr>
          <w:sz w:val="28"/>
          <w:szCs w:val="28"/>
        </w:rPr>
        <w:t>i</w:t>
      </w:r>
      <w:r>
        <w:rPr>
          <w:sz w:val="28"/>
          <w:szCs w:val="28"/>
        </w:rPr>
        <w:t xml:space="preserve"> tháng và khoảng </w:t>
      </w:r>
      <w:r w:rsidR="009D5E4B">
        <w:rPr>
          <w:sz w:val="28"/>
          <w:szCs w:val="28"/>
        </w:rPr>
        <w:t>4</w:t>
      </w:r>
      <w:r>
        <w:rPr>
          <w:sz w:val="28"/>
          <w:szCs w:val="28"/>
        </w:rPr>
        <w:t xml:space="preserve"> </w:t>
      </w:r>
      <w:r w:rsidR="009D5E4B">
        <w:rPr>
          <w:sz w:val="28"/>
          <w:szCs w:val="28"/>
        </w:rPr>
        <w:t>tour</w:t>
      </w:r>
      <w:r>
        <w:rPr>
          <w:sz w:val="28"/>
          <w:szCs w:val="28"/>
        </w:rPr>
        <w:t xml:space="preserve"> bị xóa khỏi hệ thống mỗi 6 tháng.</w:t>
      </w:r>
    </w:p>
    <w:p w:rsidR="004B66EE" w:rsidRPr="004B66EE" w:rsidRDefault="004B66EE" w:rsidP="004B66EE">
      <w:pPr>
        <w:spacing w:after="0"/>
        <w:jc w:val="both"/>
        <w:rPr>
          <w:sz w:val="28"/>
          <w:szCs w:val="28"/>
        </w:rPr>
      </w:pPr>
    </w:p>
    <w:p w:rsidR="00A31CEA" w:rsidRPr="00A31CEA" w:rsidRDefault="00A31CEA" w:rsidP="00A31CEA">
      <w:pPr>
        <w:spacing w:after="0"/>
        <w:jc w:val="both"/>
        <w:rPr>
          <w:sz w:val="28"/>
          <w:szCs w:val="28"/>
        </w:rPr>
      </w:pPr>
    </w:p>
    <w:p w:rsidR="00A31CEA" w:rsidRPr="00A31CEA" w:rsidRDefault="00A31CEA" w:rsidP="00A31CEA">
      <w:pPr>
        <w:spacing w:after="0"/>
        <w:jc w:val="both"/>
        <w:rPr>
          <w:sz w:val="28"/>
          <w:szCs w:val="28"/>
        </w:rPr>
      </w:pPr>
    </w:p>
    <w:sectPr w:rsidR="00A31CEA" w:rsidRPr="00A3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A49B0"/>
    <w:multiLevelType w:val="hybridMultilevel"/>
    <w:tmpl w:val="52C4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3560B"/>
    <w:multiLevelType w:val="hybridMultilevel"/>
    <w:tmpl w:val="744A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22E47"/>
    <w:multiLevelType w:val="hybridMultilevel"/>
    <w:tmpl w:val="0D18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2013"/>
    <w:multiLevelType w:val="hybridMultilevel"/>
    <w:tmpl w:val="3D06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5F"/>
    <w:rsid w:val="001310A5"/>
    <w:rsid w:val="003E044F"/>
    <w:rsid w:val="004B66EE"/>
    <w:rsid w:val="00630AD4"/>
    <w:rsid w:val="00786676"/>
    <w:rsid w:val="0095625F"/>
    <w:rsid w:val="009D5E4B"/>
    <w:rsid w:val="00A31CEA"/>
    <w:rsid w:val="00FD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C551"/>
  <w15:chartTrackingRefBased/>
  <w15:docId w15:val="{7B5BF7B6-0E17-44FB-BBC6-5C0E2F18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2022-07-19T15:06:00Z</dcterms:created>
  <dcterms:modified xsi:type="dcterms:W3CDTF">2022-07-21T15:53:00Z</dcterms:modified>
</cp:coreProperties>
</file>