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8B9AA"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用户指南</w:t>
      </w:r>
    </w:p>
    <w:p w14:paraId="3448DDF1"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简介</w:t>
      </w:r>
    </w:p>
    <w:p w14:paraId="0DCFC6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SDES（Simplified DES）是DES加密算法的简化版，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相较于</w:t>
      </w:r>
      <w:r>
        <w:rPr>
          <w:rFonts w:hint="eastAsia" w:ascii="宋体" w:hAnsi="宋体" w:eastAsia="宋体" w:cs="宋体"/>
          <w:sz w:val="24"/>
          <w:szCs w:val="24"/>
        </w:rPr>
        <w:t>DES加密算法使用较短的密钥和数据块。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该程序使用</w:t>
      </w:r>
      <w:r>
        <w:rPr>
          <w:rFonts w:hint="eastAsia" w:ascii="宋体" w:hAnsi="宋体" w:eastAsia="宋体" w:cs="宋体"/>
          <w:sz w:val="24"/>
          <w:szCs w:val="24"/>
        </w:rPr>
        <w:t>SDES算法，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实现了基本的</w:t>
      </w:r>
      <w:r>
        <w:rPr>
          <w:rFonts w:hint="eastAsia" w:ascii="宋体" w:hAnsi="宋体" w:eastAsia="宋体" w:cs="宋体"/>
          <w:sz w:val="24"/>
          <w:szCs w:val="24"/>
        </w:rPr>
        <w:t>加密和解密功能。</w:t>
      </w:r>
    </w:p>
    <w:p w14:paraId="05B550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用户界面</w:t>
      </w:r>
    </w:p>
    <w:p w14:paraId="0A20002D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7600" cy="2781300"/>
            <wp:effectExtent l="0" t="0" r="0" b="7620"/>
            <wp:docPr id="1" name="图片 1" descr="2T9ERZ4}JZ55G83R]H~38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T9ERZ4}JZ55G83R]H~38~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7215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33FC68A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Plaintext（8 bits）</w:t>
            </w:r>
          </w:p>
        </w:tc>
        <w:tc>
          <w:tcPr>
            <w:tcW w:w="4261" w:type="dxa"/>
          </w:tcPr>
          <w:p w14:paraId="0C1B3A38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输入8bits长度的数据</w:t>
            </w:r>
          </w:p>
        </w:tc>
      </w:tr>
      <w:tr w14:paraId="74914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C9663A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Key（10 bits）</w:t>
            </w:r>
          </w:p>
        </w:tc>
        <w:tc>
          <w:tcPr>
            <w:tcW w:w="4261" w:type="dxa"/>
          </w:tcPr>
          <w:p w14:paraId="33A56AB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输入10bits长度的密钥</w:t>
            </w:r>
          </w:p>
        </w:tc>
      </w:tr>
      <w:tr w14:paraId="1AC2A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5AFA0D9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Encrypt</w:t>
            </w:r>
          </w:p>
        </w:tc>
        <w:tc>
          <w:tcPr>
            <w:tcW w:w="4261" w:type="dxa"/>
          </w:tcPr>
          <w:p w14:paraId="255CDC1E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加密按钮</w:t>
            </w:r>
          </w:p>
        </w:tc>
      </w:tr>
      <w:tr w14:paraId="6DDC5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BE6B3EB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Decrypt</w:t>
            </w:r>
          </w:p>
        </w:tc>
        <w:tc>
          <w:tcPr>
            <w:tcW w:w="4261" w:type="dxa"/>
          </w:tcPr>
          <w:p w14:paraId="76D879B3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解密按钮</w:t>
            </w:r>
          </w:p>
        </w:tc>
      </w:tr>
    </w:tbl>
    <w:p w14:paraId="0D0B1B71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 w14:paraId="195F68DD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功能</w:t>
      </w:r>
    </w:p>
    <w:p w14:paraId="0FA0BBF9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加密</w:t>
      </w:r>
    </w:p>
    <w:p w14:paraId="6206BFE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输入明文和密钥后点击加密按钮生成密文。</w:t>
      </w:r>
      <w:bookmarkStart w:id="0" w:name="_GoBack"/>
      <w:bookmarkEnd w:id="0"/>
    </w:p>
    <w:p w14:paraId="2A70A128"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657600" cy="2781300"/>
            <wp:effectExtent l="0" t="0" r="0" b="7620"/>
            <wp:docPr id="23" name="图片 23" descr=")_1%JX7A8[07}8RQ7O`~D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)_1%JX7A8[07}8RQ7O`~DI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42D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解密</w:t>
      </w:r>
    </w:p>
    <w:p w14:paraId="5A13D11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输入密文和密钥后点击解密按钮生成明文。</w:t>
      </w:r>
    </w:p>
    <w:p w14:paraId="0F271BBA"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657600" cy="2781300"/>
            <wp:effectExtent l="0" t="0" r="0" b="7620"/>
            <wp:docPr id="24" name="图片 24" descr="55O0A4CKEW1~YUB4TAEHB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5O0A4CKEW1~YUB4TAEHBZ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5F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jU1ZDZmYTcyYjZkNzhlOGIxY2NjZGYxMjI5NGEifQ=="/>
  </w:docVars>
  <w:rsids>
    <w:rsidRoot w:val="00000000"/>
    <w:rsid w:val="2B9D654B"/>
    <w:rsid w:val="505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2024-10-01T08:36:26Z</dcterms:created>
  <dc:creator>26041</dc:creator>
  <cp:lastModifiedBy>Serein</cp:lastModifiedBy>
  <dcterms:modified xsi:type="dcterms:W3CDTF">2024-10-01T08:50:49Z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A1FFA163570F40CE9059750BFB4F4BA3_12</vt:lpwstr>
  </property>
</Properties>
</file>