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70ACF" w14:textId="0EE4EA90" w:rsidR="002D2D37" w:rsidRDefault="002D2D37" w:rsidP="002D2D37">
      <w:r>
        <w:t>Todo en 60 minutos.</w:t>
      </w:r>
    </w:p>
    <w:p w14:paraId="38106D7B" w14:textId="557A3243" w:rsidR="00671880" w:rsidRDefault="00671880" w:rsidP="00671880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1ª Eval-EjercicioPractico_UD1_Turno2</w:t>
      </w:r>
    </w:p>
    <w:p w14:paraId="6F1B2142" w14:textId="11A46E9A" w:rsidR="00671880" w:rsidRDefault="00671880" w:rsidP="00671880">
      <w:pPr>
        <w:pStyle w:val="Prrafodelista"/>
        <w:numPr>
          <w:ilvl w:val="0"/>
          <w:numId w:val="3"/>
        </w:numPr>
        <w:rPr>
          <w:lang w:eastAsia="es-ES"/>
        </w:rPr>
      </w:pPr>
      <w:r w:rsidRPr="00671880">
        <w:rPr>
          <w:lang w:eastAsia="es-ES"/>
        </w:rPr>
        <w:t>Corrige los errores para que el documento esté bien formado</w:t>
      </w:r>
    </w:p>
    <w:p w14:paraId="6C33B194" w14:textId="5AD5BF4B" w:rsidR="00671880" w:rsidRDefault="00671880" w:rsidP="00671880">
      <w:pPr>
        <w:pStyle w:val="Prrafodelista"/>
        <w:numPr>
          <w:ilvl w:val="0"/>
          <w:numId w:val="3"/>
        </w:numPr>
        <w:rPr>
          <w:lang w:eastAsia="es-ES"/>
        </w:rPr>
      </w:pPr>
      <w:r w:rsidRPr="00671880">
        <w:rPr>
          <w:lang w:eastAsia="es-ES"/>
        </w:rPr>
        <w:t>Declara espacios de nombres para distinguir el elemento numero_ID y el resultado es un documento XML bien formado</w:t>
      </w:r>
    </w:p>
    <w:p w14:paraId="55189129" w14:textId="3047FEA5" w:rsidR="00671880" w:rsidRPr="00671880" w:rsidRDefault="00671880" w:rsidP="00671880">
      <w:pPr>
        <w:pStyle w:val="Prrafodelista"/>
        <w:numPr>
          <w:ilvl w:val="0"/>
          <w:numId w:val="3"/>
        </w:numPr>
        <w:rPr>
          <w:lang w:eastAsia="es-ES"/>
        </w:rPr>
      </w:pPr>
      <w:r w:rsidRPr="00671880">
        <w:rPr>
          <w:lang w:eastAsia="es-ES"/>
        </w:rPr>
        <w:t>Utiliza espacios de nombres para distinguir el elemento numero_ID y el resultado es un documento XML bien formado</w:t>
      </w:r>
    </w:p>
    <w:p w14:paraId="467E7B09" w14:textId="0C713C18" w:rsidR="00671880" w:rsidRPr="00671880" w:rsidRDefault="00671880" w:rsidP="0067188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  <w:r w:rsidRPr="00671880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1ª Eval-EjercicioPractico_UD2_Turno2</w:t>
      </w:r>
    </w:p>
    <w:p w14:paraId="0CE3F76A" w14:textId="1D78AD6A" w:rsidR="00E878D6" w:rsidRDefault="00671880" w:rsidP="00671880">
      <w:pPr>
        <w:pStyle w:val="Prrafodelista"/>
        <w:numPr>
          <w:ilvl w:val="0"/>
          <w:numId w:val="1"/>
        </w:numPr>
      </w:pPr>
      <w:r w:rsidRPr="00671880">
        <w:t>Modifica EjercicioPractico_UD2.html para que utilice como hoja de estilos externa</w:t>
      </w:r>
      <w:r>
        <w:t xml:space="preserve"> </w:t>
      </w:r>
      <w:r w:rsidRPr="00671880">
        <w:t>EjercicioPractico_UD2.css suponiendo que ambos ficheros se encuentran en la misma</w:t>
      </w:r>
      <w:r>
        <w:t xml:space="preserve"> </w:t>
      </w:r>
      <w:r w:rsidRPr="00671880">
        <w:t>ubicación</w:t>
      </w:r>
    </w:p>
    <w:p w14:paraId="39A16F95" w14:textId="7CAEA07C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Modifica el enlace con el texto Contacto y añade los elementos necesarios para que permita navegar a la sección de Contacto del mismo documento</w:t>
      </w:r>
    </w:p>
    <w:p w14:paraId="524FBDF1" w14:textId="045D61E0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En la sección de Economía, añade la imagen imagen1.jpeg como un elemento HTML con un texto alternativo y un atributo que permita mostrar un mensaje cuando el ratón se pose sobre la imagen</w:t>
      </w:r>
    </w:p>
    <w:p w14:paraId="0D808347" w14:textId="4EB35818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el elemento semántico de HTML5 adecuado para la sección de los enlaces</w:t>
      </w:r>
    </w:p>
    <w:p w14:paraId="5147738C" w14:textId="6AAF1D9F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En la sección de Ciencia, añade una tabla de 2 filas y 2 columnas con cualquier texto en el interior de cada celda</w:t>
      </w:r>
    </w:p>
    <w:p w14:paraId="5B105518" w14:textId="5E048EDD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un formulario con elementos de HTML5 en la sección de Contacto</w:t>
      </w:r>
    </w:p>
    <w:p w14:paraId="6FE99BAF" w14:textId="00B9682B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un atributo method="post" al formulario con</w:t>
      </w:r>
    </w:p>
    <w:p w14:paraId="63DDFC9B" w14:textId="2BCE78E6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al formulario un campo obligatorio de tipo texto con máximo 50 caracteres y un placeholder para el texto “Nombre”</w:t>
      </w:r>
    </w:p>
    <w:p w14:paraId="2B00D756" w14:textId="0652A44B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al formulario un campo obligatorio para el correo electrónico con su tipo correspondiente y un placeholder para el texto “Email”</w:t>
      </w:r>
    </w:p>
    <w:p w14:paraId="2B7583AD" w14:textId="26FBCC5B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al formulario un botón que permita enviar los datos introducidos con el texto “Enviar”</w:t>
      </w:r>
    </w:p>
    <w:p w14:paraId="24DB77A2" w14:textId="56C14211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Todos los elementos tengan: Tamaño de letra de 14pt</w:t>
      </w:r>
    </w:p>
    <w:p w14:paraId="4F105AC5" w14:textId="332976EB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Todos los elementos tengan: Tipo de fuente: Arial o, en su defecto, sans-serif</w:t>
      </w:r>
    </w:p>
    <w:p w14:paraId="58C3EB63" w14:textId="6303F641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todos los enlaces no visitados aparezcan: Sin subrayado</w:t>
      </w:r>
    </w:p>
    <w:p w14:paraId="2A0B0856" w14:textId="7A8E561E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todos los enlaces, cuando se pase el ratón por encima aparezcan: Con subrayado</w:t>
      </w:r>
    </w:p>
    <w:p w14:paraId="418AB11D" w14:textId="4ACA585C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todas las tablas (no solo la existente, si hubiera más tablas, también): Tengan un borde negro de 1px sólido</w:t>
      </w:r>
    </w:p>
    <w:p w14:paraId="4FACA5E6" w14:textId="7EA257E5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en todas las tablas, e l borde se muestre como una única línea fusionada entre celdas</w:t>
      </w:r>
    </w:p>
    <w:p w14:paraId="3512F131" w14:textId="586B0E6B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todas las tablas se muestren centradas en la página</w:t>
      </w:r>
    </w:p>
    <w:p w14:paraId="1E150381" w14:textId="4B823112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la imagen se muestre ocupando todo el ancho visible</w:t>
      </w:r>
    </w:p>
    <w:p w14:paraId="5CA1551B" w14:textId="32F309F1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lastRenderedPageBreak/>
        <w:t>Añade reglas y propiedades a un documento EjercicioPractico_UD2.css para que el botón de envío se muestre con: un borde con radio de 3px (Utiliza un selector de atributo)</w:t>
      </w:r>
    </w:p>
    <w:p w14:paraId="30D13546" w14:textId="18DF5058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en los encabezados h2, la primera letra ha de mostrarse en un tamaño 3 veces mayor que el tamaño de letra actual (mediante un selector con pseudo-elemento)</w:t>
      </w:r>
    </w:p>
    <w:p w14:paraId="4A19F445" w14:textId="64CFB35E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el encabezado de segundo nivel dentro de la sección de Economía debe mostrarse con tamaño de letra 3 veces superior al tamaño de letra actual.</w:t>
      </w:r>
    </w:p>
    <w:p w14:paraId="0F210B25" w14:textId="54143E5F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el encabezado de segundo nivel dentro de la sección de Economía debe mostrarse con color de fuente: gris</w:t>
      </w:r>
    </w:p>
    <w:p w14:paraId="27A9B5AE" w14:textId="1E571550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el encabezado de segundo nivel dentro de la sección de Economía debe mostrarse centrado (aproximadamente) sobre la imagen</w:t>
      </w:r>
    </w:p>
    <w:p w14:paraId="0DD95DD4" w14:textId="0000D674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El encabezado de primer orden y la sección de navegación deben permanecer en la parte superior, aún cuando se haga un desplazamiento en vertical con el ratón. Utiliza para ello una clase “cabecera”</w:t>
      </w:r>
    </w:p>
    <w:p w14:paraId="3B2FCAA0" w14:textId="1AA4E9B4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el encabezado de primer orden y la sección de navegación tengan l color de fondo blanco</w:t>
      </w:r>
    </w:p>
    <w:p w14:paraId="43A66293" w14:textId="5FD1BDF5" w:rsidR="00671880" w:rsidRDefault="00671880" w:rsidP="00671880">
      <w:pPr>
        <w:pStyle w:val="Prrafodelista"/>
        <w:numPr>
          <w:ilvl w:val="0"/>
          <w:numId w:val="1"/>
        </w:numPr>
      </w:pPr>
      <w:r w:rsidRPr="00671880">
        <w:t>Añade reglas y propiedades a un documento EjercicioPractico_UD2.css para que el encabezado de primer orden y la sección de navegación se muestren en la capa superior</w:t>
      </w:r>
    </w:p>
    <w:sectPr w:rsidR="00671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28A8"/>
    <w:multiLevelType w:val="hybridMultilevel"/>
    <w:tmpl w:val="D6F406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531AD"/>
    <w:multiLevelType w:val="hybridMultilevel"/>
    <w:tmpl w:val="E9BA2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0F64"/>
    <w:multiLevelType w:val="hybridMultilevel"/>
    <w:tmpl w:val="5A307E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80"/>
    <w:rsid w:val="002D2D37"/>
    <w:rsid w:val="00671880"/>
    <w:rsid w:val="00E8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4A00"/>
  <w15:chartTrackingRefBased/>
  <w15:docId w15:val="{87FBA1AD-176F-4431-9092-9262C476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18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67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666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Granada</dc:creator>
  <cp:keywords/>
  <dc:description/>
  <cp:lastModifiedBy>Paula Granada</cp:lastModifiedBy>
  <cp:revision>4</cp:revision>
  <dcterms:created xsi:type="dcterms:W3CDTF">2021-01-12T11:40:00Z</dcterms:created>
  <dcterms:modified xsi:type="dcterms:W3CDTF">2021-01-12T11:46:00Z</dcterms:modified>
</cp:coreProperties>
</file>