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Normal"/>
        <w:tabs>
          <w:tab w:val="clear" w:pos="709"/>
          <w:tab w:val="left" w:leader="none" w:pos="7655"/>
        </w:tabs>
        <w:jc w:val="both"/>
        <w:rPr>
          <w:lang w:val="en-US"/>
        </w:rPr>
      </w:pPr>
      <w:r>
        <w:rPr>
          <w:lang w:val="en-US"/>
        </w:rPr>
      </w:r>
    </w:p>
    <w:p xmlns:wp14="http://schemas.microsoft.com/office/word/2010/wordml" w14:paraId="16EEDCED" wp14:textId="77777777">
      <w:pPr>
        <w:pStyle w:val="Normal"/>
        <w:tabs>
          <w:tab w:val="clear" w:pos="709"/>
          <w:tab w:val="left" w:leader="none" w:pos="7655"/>
        </w:tabs>
        <w:jc w:val="both"/>
        <w:rPr>
          <w:sz w:val="24"/>
          <w:szCs w:val="24"/>
        </w:rPr>
      </w:pPr>
      <w:r>
        <w:rPr/>
        <w:t xml:space="preserve">                                                                                                                                                           </w:t>
      </w:r>
      <w:r>
        <w:rPr>
          <w:lang w:val="en-US"/>
        </w:rPr>
        <w:t xml:space="preserve">  </w:t>
      </w:r>
      <w:r>
        <w:rPr>
          <w:sz w:val="24"/>
          <w:szCs w:val="24"/>
        </w:rPr>
        <w:t xml:space="preserve">Приложение № 1    </w:t>
      </w:r>
    </w:p>
    <w:p xmlns:wp14="http://schemas.microsoft.com/office/word/2010/wordml" w14:paraId="7636A515" wp14:textId="77777777">
      <w:pPr>
        <w:pStyle w:val="Normal"/>
        <w:tabs>
          <w:tab w:val="clear" w:pos="709"/>
          <w:tab w:val="left" w:leader="none" w:pos="7655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к договору № </w:t>
      </w:r>
      <w:r>
        <w:rPr>
          <w:sz w:val="24"/>
          <w:szCs w:val="24"/>
          <w:lang w:val="en-US"/>
        </w:rPr>
        <w:t>__</w:t>
      </w:r>
    </w:p>
    <w:p xmlns:wp14="http://schemas.microsoft.com/office/word/2010/wordml" w14:paraId="2AECABE3" wp14:textId="24EB88C2">
      <w:pPr>
        <w:pStyle w:val="Normal"/>
        <w:tabs>
          <w:tab w:val="clear" w:pos="709"/>
          <w:tab w:val="left" w:leader="none" w:pos="7655"/>
        </w:tabs>
        <w:jc w:val="both"/>
        <w:rPr>
          <w:sz w:val="24"/>
          <w:szCs w:val="24"/>
        </w:rPr>
      </w:pPr>
      <w:r w:rsidRPr="14A1E514" w:rsidR="14A1E514"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Pr="14A1E514" w:rsidR="14A1E514">
        <w:rPr>
          <w:sz w:val="24"/>
          <w:szCs w:val="24"/>
        </w:rPr>
        <w:t xml:space="preserve">от </w:t>
      </w:r>
      <w:r w:rsidRPr="14A1E514" w:rsidR="14A1E514">
        <w:rPr>
          <w:sz w:val="24"/>
          <w:szCs w:val="24"/>
          <w:highlight w:val="yellow"/>
        </w:rPr>
        <w:t>_</w:t>
      </w:r>
      <w:r w:rsidRPr="14A1E514" w:rsidR="14A1E514">
        <w:rPr>
          <w:sz w:val="24"/>
          <w:szCs w:val="24"/>
          <w:highlight w:val="yellow"/>
          <w:u w:val="single"/>
          <w:lang w:val="en-US"/>
        </w:rPr>
        <w:t>0</w:t>
      </w:r>
      <w:r w:rsidRPr="14A1E514" w:rsidR="14A1E514">
        <w:rPr>
          <w:sz w:val="24"/>
          <w:szCs w:val="24"/>
          <w:highlight w:val="yellow"/>
          <w:u w:val="single"/>
        </w:rPr>
        <w:t>1.</w:t>
      </w:r>
      <w:r w:rsidRPr="14A1E514" w:rsidR="14A1E514">
        <w:rPr>
          <w:sz w:val="24"/>
          <w:szCs w:val="24"/>
          <w:highlight w:val="yellow"/>
          <w:u w:val="single"/>
          <w:lang w:val="en-US"/>
        </w:rPr>
        <w:t>02</w:t>
      </w:r>
      <w:r w:rsidRPr="14A1E514" w:rsidR="14A1E514">
        <w:rPr>
          <w:sz w:val="24"/>
          <w:szCs w:val="24"/>
          <w:highlight w:val="yellow"/>
          <w:u w:val="single"/>
        </w:rPr>
        <w:t>.202</w:t>
      </w:r>
      <w:r w:rsidRPr="14A1E514" w:rsidR="14A1E514">
        <w:rPr>
          <w:sz w:val="24"/>
          <w:szCs w:val="24"/>
          <w:highlight w:val="yellow"/>
          <w:u w:val="single"/>
          <w:lang w:val="en-US"/>
        </w:rPr>
        <w:t>3</w:t>
      </w:r>
      <w:r w:rsidRPr="14A1E514" w:rsidR="14A1E514">
        <w:rPr>
          <w:sz w:val="24"/>
          <w:szCs w:val="24"/>
          <w:highlight w:val="yellow"/>
        </w:rPr>
        <w:t>_</w:t>
      </w:r>
      <w:r w:rsidRPr="14A1E514" w:rsidR="14A1E514">
        <w:rPr>
          <w:sz w:val="24"/>
          <w:szCs w:val="24"/>
        </w:rPr>
        <w:t xml:space="preserve">                                                                                                                   </w:t>
      </w:r>
    </w:p>
    <w:p xmlns:wp14="http://schemas.microsoft.com/office/word/2010/wordml" w14:paraId="0A37501D" wp14:textId="77777777">
      <w:pPr>
        <w:pStyle w:val="Normal"/>
        <w:tabs>
          <w:tab w:val="clear" w:pos="709"/>
          <w:tab w:val="left" w:leader="none" w:pos="7655"/>
        </w:tabs>
        <w:jc w:val="both"/>
        <w:rPr/>
      </w:pPr>
      <w:r>
        <w:rPr/>
      </w:r>
    </w:p>
    <w:p xmlns:wp14="http://schemas.microsoft.com/office/word/2010/wordml" w14:paraId="5DAB6C7B" wp14:textId="77777777">
      <w:pPr>
        <w:pStyle w:val="Normal"/>
        <w:tabs>
          <w:tab w:val="clear" w:pos="709"/>
          <w:tab w:val="left" w:leader="none" w:pos="7655"/>
        </w:tabs>
        <w:jc w:val="both"/>
        <w:rPr/>
      </w:pPr>
      <w:r>
        <w:rPr/>
      </w:r>
    </w:p>
    <w:p xmlns:wp14="http://schemas.microsoft.com/office/word/2010/wordml" w14:paraId="2105F4B6" wp14:textId="77777777">
      <w:pPr>
        <w:pStyle w:val="Normal"/>
        <w:tabs>
          <w:tab w:val="clear" w:pos="709"/>
          <w:tab w:val="left" w:leader="none" w:pos="7655"/>
        </w:tabs>
        <w:jc w:val="both"/>
        <w:rPr>
          <w:sz w:val="28"/>
          <w:szCs w:val="28"/>
        </w:rPr>
      </w:pPr>
      <w:r>
        <w:rPr/>
        <w:t xml:space="preserve">                                                       </w:t>
      </w:r>
      <w:r>
        <w:rPr>
          <w:sz w:val="28"/>
          <w:szCs w:val="28"/>
        </w:rPr>
        <w:t>Техническое задание</w:t>
      </w:r>
    </w:p>
    <w:p xmlns:wp14="http://schemas.microsoft.com/office/word/2010/wordml" w14:paraId="02093225" wp14:textId="77777777">
      <w:pPr>
        <w:pStyle w:val="Normal"/>
        <w:tabs>
          <w:tab w:val="clear" w:pos="709"/>
          <w:tab w:val="left" w:leader="none" w:pos="76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>на выполнение работ</w:t>
      </w:r>
    </w:p>
    <w:p xmlns:wp14="http://schemas.microsoft.com/office/word/2010/wordml" w14:paraId="02EB378F" wp14:textId="77777777">
      <w:pPr>
        <w:pStyle w:val="Normal"/>
        <w:tabs>
          <w:tab w:val="clear" w:pos="709"/>
          <w:tab w:val="left" w:leader="none" w:pos="7655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19119393" wp14:textId="77777777">
      <w:pPr>
        <w:pStyle w:val="Normal"/>
        <w:tabs>
          <w:tab w:val="clear" w:pos="709"/>
          <w:tab w:val="left" w:leader="none" w:pos="7655"/>
        </w:tabs>
        <w:ind w:firstLine="567"/>
        <w:jc w:val="both"/>
        <w:rPr>
          <w:sz w:val="24"/>
          <w:szCs w:val="24"/>
        </w:rPr>
      </w:pPr>
      <w:r w:rsidRPr="14A1E514" w:rsidR="14A1E514">
        <w:rPr>
          <w:sz w:val="24"/>
          <w:szCs w:val="24"/>
        </w:rPr>
        <w:t>1. Наименование работы</w:t>
      </w:r>
    </w:p>
    <w:p w:rsidR="6E00B1B5" w:rsidP="14A1E514" w:rsidRDefault="6E00B1B5" w14:paraId="3463C95B" w14:textId="1DE367EF">
      <w:pPr>
        <w:tabs>
          <w:tab w:val="left" w:leader="none" w:pos="7655"/>
        </w:tabs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14A1E514" w:rsidR="6E00B1B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highlight w:val="yellow"/>
          <w:u w:val="none"/>
          <w:lang w:val="ru-RU"/>
        </w:rPr>
        <w:t>Уточнение и комплексный анализ математической модели экономики Новосибирской области, учет влияния пандемии COVID-19 на экономику региона в 2020 году.</w:t>
      </w:r>
    </w:p>
    <w:p xmlns:wp14="http://schemas.microsoft.com/office/word/2010/wordml" w14:paraId="6A05A809" wp14:textId="2DD7BCE3">
      <w:pPr>
        <w:pStyle w:val="Normal"/>
        <w:tabs>
          <w:tab w:val="clear" w:pos="709"/>
          <w:tab w:val="left" w:leader="none" w:pos="7655"/>
        </w:tabs>
        <w:ind w:firstLine="567"/>
        <w:jc w:val="both"/>
        <w:rPr>
          <w:sz w:val="24"/>
          <w:szCs w:val="24"/>
        </w:rPr>
      </w:pPr>
      <w:r w:rsidRPr="14A1E514" w:rsidR="14A1E514">
        <w:rPr>
          <w:sz w:val="24"/>
          <w:szCs w:val="24"/>
        </w:rPr>
        <w:t xml:space="preserve">  </w:t>
      </w:r>
    </w:p>
    <w:p xmlns:wp14="http://schemas.microsoft.com/office/word/2010/wordml" w14:paraId="10455432" wp14:textId="77777777">
      <w:pPr>
        <w:pStyle w:val="Normal"/>
        <w:tabs>
          <w:tab w:val="clear" w:pos="709"/>
          <w:tab w:val="left" w:leader="none" w:pos="7655"/>
        </w:tabs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2. Цели и задачи работы</w:t>
      </w:r>
    </w:p>
    <w:p xmlns:wp14="http://schemas.microsoft.com/office/word/2010/wordml" w14:paraId="0265BA51" wp14:textId="77777777">
      <w:pPr>
        <w:pStyle w:val="Normal"/>
        <w:tabs>
          <w:tab w:val="clear" w:pos="709"/>
          <w:tab w:val="left" w:leader="none" w:pos="7655"/>
        </w:tabs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Целью данной работы является разработка агентной модели для описания ключевых макроэкономических показателей с учетом угрозы распространения эпидемии COVID-19 в Новосибирской области. Для достижения заявленной цели были поставлены следующие задачи: </w:t>
      </w:r>
    </w:p>
    <w:p xmlns:wp14="http://schemas.microsoft.com/office/word/2010/wordml" w:rsidP="14A1E514" w14:paraId="20A695FD" wp14:textId="147D3F73">
      <w:pPr>
        <w:pStyle w:val="ListParagraph"/>
        <w:numPr>
          <w:ilvl w:val="0"/>
          <w:numId w:val="1"/>
        </w:numPr>
        <w:tabs>
          <w:tab w:val="clear" w:pos="709"/>
          <w:tab w:val="left" w:leader="none" w:pos="7655"/>
        </w:tabs>
        <w:jc w:val="both"/>
        <w:rPr>
          <w:sz w:val="24"/>
          <w:szCs w:val="24"/>
          <w:highlight w:val="yellow"/>
        </w:rPr>
      </w:pPr>
      <w:r w:rsidRPr="14A1E514" w:rsidR="14A1E514">
        <w:rPr>
          <w:sz w:val="24"/>
          <w:szCs w:val="24"/>
          <w:highlight w:val="yellow"/>
        </w:rPr>
        <w:t xml:space="preserve">Анализ литературы и программных решений по </w:t>
      </w:r>
      <w:r w:rsidRPr="14A1E514" w:rsidR="0AB900D1">
        <w:rPr>
          <w:sz w:val="24"/>
          <w:szCs w:val="24"/>
          <w:highlight w:val="yellow"/>
        </w:rPr>
        <w:t>построению моделей шоков в рамках при использовании межотраслевого баланса для моделирования экономики региона</w:t>
      </w:r>
      <w:r w:rsidRPr="14A1E514" w:rsidR="14A1E514">
        <w:rPr>
          <w:sz w:val="24"/>
          <w:szCs w:val="24"/>
          <w:highlight w:val="yellow"/>
        </w:rPr>
        <w:t>.</w:t>
      </w:r>
    </w:p>
    <w:p w:rsidR="282C2679" w:rsidP="14A1E514" w:rsidRDefault="282C2679" w14:paraId="2965BA01" w14:textId="4F61B9E6">
      <w:pPr>
        <w:pStyle w:val="ListParagraph"/>
        <w:numPr>
          <w:ilvl w:val="0"/>
          <w:numId w:val="1"/>
        </w:numPr>
        <w:tabs>
          <w:tab w:val="clear" w:leader="none" w:pos="709"/>
          <w:tab w:val="left" w:leader="none" w:pos="7655"/>
        </w:tabs>
        <w:jc w:val="both"/>
        <w:rPr>
          <w:sz w:val="24"/>
          <w:szCs w:val="24"/>
          <w:highlight w:val="yellow"/>
        </w:rPr>
      </w:pPr>
      <w:r w:rsidRPr="14A1E514" w:rsidR="282C2679">
        <w:rPr>
          <w:sz w:val="24"/>
          <w:szCs w:val="24"/>
          <w:highlight w:val="yellow"/>
        </w:rPr>
        <w:t>Уточнение модели межотраслевого баланса для рассматриваемого региона на основе свежих статистических данных на региональном уровне.</w:t>
      </w:r>
    </w:p>
    <w:p w:rsidR="7B359E6B" w:rsidP="14A1E514" w:rsidRDefault="7B359E6B" w14:paraId="60A84207" w14:textId="72FE16EA">
      <w:pPr>
        <w:pStyle w:val="ListParagraph"/>
        <w:numPr>
          <w:ilvl w:val="0"/>
          <w:numId w:val="1"/>
        </w:numPr>
        <w:tabs>
          <w:tab w:val="clear" w:leader="none" w:pos="709"/>
          <w:tab w:val="left" w:leader="none" w:pos="7655"/>
        </w:tabs>
        <w:jc w:val="both"/>
        <w:rPr>
          <w:sz w:val="24"/>
          <w:szCs w:val="24"/>
          <w:highlight w:val="yellow"/>
        </w:rPr>
      </w:pPr>
      <w:r w:rsidRPr="14A1E514" w:rsidR="7B359E6B">
        <w:rPr>
          <w:sz w:val="24"/>
          <w:szCs w:val="24"/>
          <w:highlight w:val="yellow"/>
        </w:rPr>
        <w:t>Уточнение силы шоков, оказанных на экономику в результате пандемии по свежим статистическим данным.</w:t>
      </w:r>
    </w:p>
    <w:p w:rsidR="7B359E6B" w:rsidP="14A1E514" w:rsidRDefault="7B359E6B" w14:paraId="293C8914" w14:textId="0B84DBB4">
      <w:pPr>
        <w:pStyle w:val="ListParagraph"/>
        <w:numPr>
          <w:ilvl w:val="0"/>
          <w:numId w:val="1"/>
        </w:numPr>
        <w:tabs>
          <w:tab w:val="clear" w:leader="none" w:pos="709"/>
          <w:tab w:val="left" w:leader="none" w:pos="7655"/>
        </w:tabs>
        <w:jc w:val="both"/>
        <w:rPr>
          <w:sz w:val="24"/>
          <w:szCs w:val="24"/>
          <w:highlight w:val="yellow"/>
        </w:rPr>
      </w:pPr>
      <w:r w:rsidRPr="14A1E514" w:rsidR="7B359E6B">
        <w:rPr>
          <w:sz w:val="24"/>
          <w:szCs w:val="24"/>
          <w:highlight w:val="yellow"/>
        </w:rPr>
        <w:t xml:space="preserve">Изучение мер экономического воздействия с целью смягчения последствий пандемии </w:t>
      </w:r>
      <w:r w:rsidRPr="14A1E514" w:rsidR="787F68CE">
        <w:rPr>
          <w:sz w:val="24"/>
          <w:szCs w:val="24"/>
          <w:highlight w:val="yellow"/>
        </w:rPr>
        <w:t>и моделирование данных мер в рамках модели межотраслевого баланса.</w:t>
      </w:r>
    </w:p>
    <w:p w:rsidR="787F68CE" w:rsidP="14A1E514" w:rsidRDefault="787F68CE" w14:paraId="1D5F361E" w14:textId="02E9B624">
      <w:pPr>
        <w:pStyle w:val="ListParagraph"/>
        <w:numPr>
          <w:ilvl w:val="0"/>
          <w:numId w:val="1"/>
        </w:numPr>
        <w:tabs>
          <w:tab w:val="clear" w:leader="none" w:pos="709"/>
          <w:tab w:val="left" w:leader="none" w:pos="7655"/>
        </w:tabs>
        <w:jc w:val="both"/>
        <w:rPr>
          <w:sz w:val="24"/>
          <w:szCs w:val="24"/>
          <w:highlight w:val="yellow"/>
        </w:rPr>
      </w:pPr>
      <w:r w:rsidRPr="14A1E514" w:rsidR="787F68CE">
        <w:rPr>
          <w:sz w:val="24"/>
          <w:szCs w:val="24"/>
          <w:highlight w:val="yellow"/>
        </w:rPr>
        <w:t>Анализ полученных результатов.</w:t>
      </w:r>
    </w:p>
    <w:p xmlns:wp14="http://schemas.microsoft.com/office/word/2010/wordml" w14:paraId="5A39BBE3" wp14:textId="77777777">
      <w:pPr>
        <w:pStyle w:val="Normal"/>
        <w:tabs>
          <w:tab w:val="clear" w:pos="709"/>
          <w:tab w:val="left" w:leader="none" w:pos="7655"/>
        </w:tabs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11B17C2D" wp14:textId="77777777">
      <w:pPr>
        <w:pStyle w:val="Normal"/>
        <w:tabs>
          <w:tab w:val="clear" w:pos="709"/>
          <w:tab w:val="left" w:leader="none" w:pos="7655"/>
        </w:tabs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3.Технические требования</w:t>
      </w:r>
    </w:p>
    <w:p xmlns:wp14="http://schemas.microsoft.com/office/word/2010/wordml" w14:paraId="50467EBE" wp14:textId="77777777">
      <w:pPr>
        <w:pStyle w:val="Normal"/>
        <w:tabs>
          <w:tab w:val="clear" w:pos="709"/>
          <w:tab w:val="left" w:leader="none" w:pos="7655"/>
        </w:tabs>
        <w:ind w:firstLine="567"/>
        <w:jc w:val="both"/>
        <w:rPr>
          <w:sz w:val="24"/>
          <w:szCs w:val="24"/>
        </w:rPr>
      </w:pPr>
      <w:r w:rsidRPr="14A1E514" w:rsidR="14A1E514">
        <w:rPr>
          <w:sz w:val="24"/>
          <w:szCs w:val="24"/>
        </w:rPr>
        <w:t xml:space="preserve">ПК (операционная система </w:t>
      </w:r>
      <w:r w:rsidRPr="14A1E514" w:rsidR="14A1E514">
        <w:rPr>
          <w:sz w:val="24"/>
          <w:szCs w:val="24"/>
          <w:lang w:val="en-US"/>
        </w:rPr>
        <w:t>Windows</w:t>
      </w:r>
      <w:r w:rsidRPr="14A1E514" w:rsidR="14A1E514">
        <w:rPr>
          <w:sz w:val="24"/>
          <w:szCs w:val="24"/>
        </w:rPr>
        <w:t xml:space="preserve"> (версия не ниже 8.1), не менее 8 Гб операционной памяти, микрофон, динамик). Программное обеспечение: браузер С</w:t>
      </w:r>
      <w:proofErr w:type="spellStart"/>
      <w:r w:rsidRPr="14A1E514" w:rsidR="14A1E514">
        <w:rPr>
          <w:sz w:val="24"/>
          <w:szCs w:val="24"/>
          <w:lang w:val="en-US"/>
        </w:rPr>
        <w:t>hrome</w:t>
      </w:r>
      <w:proofErr w:type="spellEnd"/>
      <w:r w:rsidRPr="14A1E514" w:rsidR="14A1E514">
        <w:rPr>
          <w:sz w:val="24"/>
          <w:szCs w:val="24"/>
        </w:rPr>
        <w:t>/</w:t>
      </w:r>
      <w:r w:rsidRPr="14A1E514" w:rsidR="14A1E514">
        <w:rPr>
          <w:sz w:val="24"/>
          <w:szCs w:val="24"/>
          <w:lang w:val="en-US"/>
        </w:rPr>
        <w:t>Opera</w:t>
      </w:r>
      <w:r w:rsidRPr="14A1E514" w:rsidR="14A1E514">
        <w:rPr>
          <w:sz w:val="24"/>
          <w:szCs w:val="24"/>
        </w:rPr>
        <w:t xml:space="preserve"> для выхода в интернет; кроссплатформенная среда разработки С</w:t>
      </w:r>
      <w:r w:rsidRPr="14A1E514" w:rsidR="14A1E514">
        <w:rPr>
          <w:sz w:val="24"/>
          <w:szCs w:val="24"/>
          <w:lang w:val="en-US"/>
        </w:rPr>
        <w:t>Lion</w:t>
      </w:r>
      <w:r w:rsidRPr="14A1E514" w:rsidR="14A1E514">
        <w:rPr>
          <w:sz w:val="24"/>
          <w:szCs w:val="24"/>
        </w:rPr>
        <w:t xml:space="preserve"> 2021; </w:t>
      </w:r>
      <w:r w:rsidRPr="14A1E514" w:rsidR="14A1E514">
        <w:rPr>
          <w:sz w:val="24"/>
          <w:szCs w:val="24"/>
          <w:lang w:val="en-US"/>
        </w:rPr>
        <w:t>Zoom</w:t>
      </w:r>
      <w:r w:rsidRPr="14A1E514" w:rsidR="14A1E514">
        <w:rPr>
          <w:sz w:val="24"/>
          <w:szCs w:val="24"/>
        </w:rPr>
        <w:t>.</w:t>
      </w:r>
    </w:p>
    <w:p xmlns:wp14="http://schemas.microsoft.com/office/word/2010/wordml" w14:paraId="41C8F396" wp14:textId="77777777">
      <w:pPr>
        <w:pStyle w:val="Normal"/>
        <w:tabs>
          <w:tab w:val="clear" w:pos="709"/>
          <w:tab w:val="left" w:leader="none" w:pos="7655"/>
        </w:tabs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38AC52A7" wp14:textId="77777777"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4. Перечень научной, технической и другой документации, подлежащей сдаче Заказчику</w:t>
      </w:r>
    </w:p>
    <w:p xmlns:wp14="http://schemas.microsoft.com/office/word/2010/wordml" w14:paraId="76E44A01" wp14:textId="77777777">
      <w:pPr>
        <w:pStyle w:val="Normal"/>
        <w:ind w:right="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Научный отчет и публикация полученных результатов в виде статьи в международном журнале, индексируемом в </w:t>
      </w:r>
      <w:r>
        <w:rPr>
          <w:sz w:val="24"/>
          <w:szCs w:val="24"/>
          <w:lang w:val="en-US"/>
        </w:rPr>
        <w:t>Scopus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Web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of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Science</w:t>
      </w:r>
      <w:r>
        <w:rPr>
          <w:sz w:val="24"/>
          <w:szCs w:val="24"/>
        </w:rPr>
        <w:t>.</w:t>
      </w:r>
    </w:p>
    <w:p xmlns:wp14="http://schemas.microsoft.com/office/word/2010/wordml" w14:paraId="72A3D3EC" wp14:textId="77777777">
      <w:pPr>
        <w:pStyle w:val="Normal"/>
        <w:tabs>
          <w:tab w:val="clear" w:pos="709"/>
          <w:tab w:val="left" w:leader="none" w:pos="7655"/>
        </w:tabs>
        <w:ind w:right="567" w:firstLine="567"/>
        <w:jc w:val="both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0D0B940D" wp14:textId="77777777">
      <w:pPr>
        <w:pStyle w:val="Normal"/>
        <w:tabs>
          <w:tab w:val="clear" w:pos="709"/>
          <w:tab w:val="left" w:leader="none" w:pos="7655"/>
        </w:tabs>
        <w:ind w:right="567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0E27B00A" wp14:textId="77777777">
      <w:pPr>
        <w:pStyle w:val="Normal"/>
        <w:tabs>
          <w:tab w:val="clear" w:pos="709"/>
          <w:tab w:val="left" w:leader="none" w:pos="7655"/>
        </w:tabs>
        <w:ind w:right="567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60061E4C" wp14:textId="77777777">
      <w:pPr>
        <w:pStyle w:val="Normal"/>
        <w:tabs>
          <w:tab w:val="clear" w:pos="709"/>
          <w:tab w:val="left" w:leader="none" w:pos="7655"/>
        </w:tabs>
        <w:ind w:right="567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 xmlns:wp14="http://schemas.microsoft.com/office/word/2010/wordml" w14:paraId="7471683C" wp14:textId="77777777">
      <w:pPr>
        <w:pStyle w:val="Normal"/>
        <w:tabs>
          <w:tab w:val="clear" w:pos="709"/>
          <w:tab w:val="left" w:leader="none" w:pos="7655"/>
        </w:tabs>
        <w:ind w:right="567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 xml:space="preserve">Заказчик  ______________________/Марченко М.А./  </w:t>
      </w:r>
    </w:p>
    <w:p xmlns:wp14="http://schemas.microsoft.com/office/word/2010/wordml" w14:paraId="44EAFD9C" wp14:textId="77777777">
      <w:pPr>
        <w:pStyle w:val="Normal"/>
        <w:tabs>
          <w:tab w:val="clear" w:pos="709"/>
          <w:tab w:val="left" w:leader="none" w:pos="7655"/>
        </w:tabs>
        <w:ind w:right="567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4B94D5A5" wp14:textId="77777777">
      <w:pPr>
        <w:pStyle w:val="Normal"/>
        <w:tabs>
          <w:tab w:val="clear" w:pos="709"/>
          <w:tab w:val="left" w:leader="none" w:pos="7655"/>
        </w:tabs>
        <w:ind w:right="567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3DEEC669" wp14:textId="77777777">
      <w:pPr>
        <w:pStyle w:val="Normal"/>
        <w:tabs>
          <w:tab w:val="clear" w:pos="709"/>
          <w:tab w:val="left" w:leader="none" w:pos="7655"/>
        </w:tabs>
        <w:ind w:right="567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 xmlns:wp14="http://schemas.microsoft.com/office/word/2010/wordml" w14:paraId="1BA80CCF" wp14:textId="77777777">
      <w:pPr>
        <w:pStyle w:val="Normal"/>
        <w:tabs>
          <w:tab w:val="clear" w:pos="709"/>
          <w:tab w:val="left" w:leader="none" w:pos="7655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Представитель Заказчика</w:t>
      </w:r>
    </w:p>
    <w:p xmlns:wp14="http://schemas.microsoft.com/office/word/2010/wordml" w14:paraId="3656B9AB" wp14:textId="77777777">
      <w:pPr>
        <w:pStyle w:val="Normal"/>
        <w:tabs>
          <w:tab w:val="clear" w:pos="709"/>
          <w:tab w:val="left" w:leader="none" w:pos="7655"/>
        </w:tabs>
        <w:jc w:val="both"/>
        <w:rPr/>
      </w:pPr>
      <w:r>
        <w:rPr/>
      </w:r>
    </w:p>
    <w:p xmlns:wp14="http://schemas.microsoft.com/office/word/2010/wordml" w14:paraId="7C627DCB" wp14:textId="77777777">
      <w:pPr>
        <w:pStyle w:val="Normal"/>
        <w:tabs>
          <w:tab w:val="clear" w:pos="709"/>
          <w:tab w:val="left" w:leader="none" w:pos="7655"/>
        </w:tabs>
        <w:jc w:val="both"/>
        <w:rPr/>
      </w:pPr>
      <w:r>
        <w:rPr/>
        <w:t xml:space="preserve">  </w:t>
      </w:r>
      <w:r>
        <w:rPr/>
        <w:t>_________________ /Криворотько О.И./</w:t>
      </w:r>
    </w:p>
    <w:p xmlns:wp14="http://schemas.microsoft.com/office/word/2010/wordml" w14:paraId="45FB0818" wp14:textId="77777777">
      <w:pPr>
        <w:pStyle w:val="Normal"/>
        <w:tabs>
          <w:tab w:val="clear" w:pos="709"/>
          <w:tab w:val="left" w:leader="none" w:pos="7655"/>
        </w:tabs>
        <w:jc w:val="both"/>
        <w:rPr/>
      </w:pPr>
      <w:r>
        <w:rPr/>
      </w:r>
    </w:p>
    <w:p xmlns:wp14="http://schemas.microsoft.com/office/word/2010/wordml" w14:paraId="444D11B0" wp14:textId="77777777">
      <w:pPr>
        <w:pStyle w:val="Normal"/>
        <w:tabs>
          <w:tab w:val="clear" w:pos="709"/>
          <w:tab w:val="left" w:leader="none" w:pos="76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</w:p>
    <w:p xmlns:wp14="http://schemas.microsoft.com/office/word/2010/wordml" w14:paraId="3807BC95" wp14:textId="77777777">
      <w:pPr>
        <w:pStyle w:val="Normal"/>
        <w:tabs>
          <w:tab w:val="clear" w:pos="709"/>
          <w:tab w:val="left" w:leader="none" w:pos="76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</w:t>
      </w:r>
      <w:r>
        <w:rPr>
          <w:sz w:val="24"/>
          <w:szCs w:val="24"/>
        </w:rPr>
        <w:t>Приложение № 2</w:t>
      </w:r>
    </w:p>
    <w:p xmlns:wp14="http://schemas.microsoft.com/office/word/2010/wordml" w14:paraId="39D71ABF" wp14:textId="77777777">
      <w:pPr>
        <w:pStyle w:val="Normal"/>
        <w:tabs>
          <w:tab w:val="clear" w:pos="709"/>
          <w:tab w:val="left" w:leader="none" w:pos="765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к договору № ___                                                                                                           </w:t>
      </w:r>
    </w:p>
    <w:p xmlns:wp14="http://schemas.microsoft.com/office/word/2010/wordml" w14:paraId="78A56418" wp14:textId="77777777">
      <w:pPr>
        <w:pStyle w:val="Normal"/>
        <w:tabs>
          <w:tab w:val="clear" w:pos="709"/>
          <w:tab w:val="left" w:leader="none" w:pos="7655"/>
        </w:tabs>
        <w:jc w:val="both"/>
        <w:rPr/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</w:t>
      </w:r>
      <w:r>
        <w:rPr>
          <w:sz w:val="24"/>
          <w:szCs w:val="24"/>
        </w:rPr>
        <w:t>от _</w:t>
      </w:r>
      <w:r>
        <w:rPr>
          <w:sz w:val="24"/>
          <w:szCs w:val="24"/>
          <w:u w:val="single"/>
        </w:rPr>
        <w:t>01.07.2022</w:t>
      </w:r>
      <w:r>
        <w:rPr>
          <w:sz w:val="24"/>
          <w:szCs w:val="24"/>
        </w:rPr>
        <w:t>_</w:t>
      </w:r>
    </w:p>
    <w:p xmlns:wp14="http://schemas.microsoft.com/office/word/2010/wordml" w14:paraId="049F31CB" wp14:textId="77777777">
      <w:pPr>
        <w:pStyle w:val="Normal"/>
        <w:tabs>
          <w:tab w:val="clear" w:pos="709"/>
          <w:tab w:val="left" w:leader="none" w:pos="7655"/>
        </w:tabs>
        <w:jc w:val="both"/>
        <w:rPr/>
      </w:pPr>
      <w:r>
        <w:rPr/>
      </w:r>
    </w:p>
    <w:p xmlns:wp14="http://schemas.microsoft.com/office/word/2010/wordml" w14:paraId="53E51D43" wp14:textId="77777777">
      <w:pPr>
        <w:pStyle w:val="TextBodyIndent"/>
        <w:jc w:val="center"/>
        <w:rPr>
          <w:sz w:val="28"/>
          <w:szCs w:val="28"/>
        </w:rPr>
      </w:pPr>
      <w:r>
        <w:rPr>
          <w:sz w:val="28"/>
          <w:szCs w:val="28"/>
        </w:rPr>
        <w:t>Календарный план</w:t>
      </w:r>
    </w:p>
    <w:p xmlns:wp14="http://schemas.microsoft.com/office/word/2010/wordml" w14:paraId="617E879E" wp14:textId="77777777">
      <w:pPr>
        <w:pStyle w:val="TextBodyIndent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работ по гранту </w:t>
      </w:r>
      <w:r>
        <w:rPr>
          <w:sz w:val="28"/>
          <w:szCs w:val="28"/>
        </w:rPr>
        <w:t>«РНФ 18-71-10044</w:t>
      </w:r>
      <w:r>
        <w:rPr>
          <w:sz w:val="28"/>
          <w:szCs w:val="28"/>
          <w:lang w:val="ru-RU"/>
        </w:rPr>
        <w:t>-П</w:t>
      </w:r>
      <w:r>
        <w:rPr>
          <w:sz w:val="28"/>
          <w:szCs w:val="28"/>
        </w:rPr>
        <w:t>»</w:t>
      </w:r>
      <w:r>
        <w:rPr>
          <w:sz w:val="28"/>
          <w:szCs w:val="28"/>
          <w:lang w:val="ru-RU"/>
        </w:rPr>
        <w:t xml:space="preserve"> Воробьевой И.Б.</w:t>
      </w:r>
    </w:p>
    <w:p xmlns:wp14="http://schemas.microsoft.com/office/word/2010/wordml" w14:paraId="53128261" wp14:textId="77777777">
      <w:pPr>
        <w:pStyle w:val="TextBodyIndent"/>
        <w:rPr>
          <w:sz w:val="28"/>
        </w:rPr>
      </w:pPr>
      <w:r>
        <w:rPr>
          <w:sz w:val="28"/>
        </w:rPr>
      </w:r>
    </w:p>
    <w:tbl>
      <w:tblPr>
        <w:tblW w:w="979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666"/>
        <w:gridCol w:w="3378"/>
        <w:gridCol w:w="1491"/>
        <w:gridCol w:w="2920"/>
        <w:gridCol w:w="1338"/>
      </w:tblGrid>
      <w:tr xmlns:wp14="http://schemas.microsoft.com/office/word/2010/wordml" w:rsidTr="14A1E514" w14:paraId="4E52A3FA" wp14:textId="77777777">
        <w:trPr>
          <w:trHeight w:val="1251" w:hRule="atLeast"/>
        </w:trPr>
        <w:tc>
          <w:tcPr>
            <w:tcW w:w="6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27D9C9B" wp14:textId="77777777">
            <w:pPr>
              <w:pStyle w:val="TextBodyIndent"/>
              <w:ind w:left="0" w:hanging="0"/>
              <w:rPr/>
            </w:pPr>
            <w:r>
              <w:rPr/>
              <w:t>№</w:t>
            </w:r>
          </w:p>
          <w:p w14:paraId="6422E88F" wp14:textId="77777777">
            <w:pPr>
              <w:pStyle w:val="TextBodyIndent"/>
              <w:spacing w:before="0" w:after="120"/>
              <w:ind w:left="0" w:hanging="0"/>
              <w:rPr/>
            </w:pPr>
            <w:r>
              <w:rPr>
                <w:sz w:val="20"/>
                <w:szCs w:val="20"/>
              </w:rPr>
              <w:t>п/п</w:t>
            </w:r>
          </w:p>
        </w:tc>
        <w:tc>
          <w:tcPr>
            <w:tcW w:w="33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B78642F" wp14:textId="77777777">
            <w:pPr>
              <w:pStyle w:val="TextBodyIndent"/>
              <w:spacing w:before="0" w:after="120"/>
              <w:rPr>
                <w:lang w:val="ru-RU"/>
              </w:rPr>
            </w:pPr>
            <w:r>
              <w:rPr/>
              <w:t xml:space="preserve">Наименование </w:t>
            </w:r>
            <w:r>
              <w:rPr>
                <w:lang w:val="ru-RU"/>
              </w:rPr>
              <w:t>работ (</w:t>
            </w:r>
            <w:r>
              <w:rPr/>
              <w:t>этапов</w:t>
            </w:r>
            <w:r>
              <w:rPr>
                <w:lang w:val="ru-RU"/>
              </w:rPr>
              <w:t>)</w:t>
            </w:r>
          </w:p>
        </w:tc>
        <w:tc>
          <w:tcPr>
            <w:tcW w:w="14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43D9229" wp14:textId="77777777">
            <w:pPr>
              <w:pStyle w:val="TextBodyIndent"/>
              <w:spacing w:before="0" w:after="120"/>
              <w:ind w:left="0" w:hanging="0"/>
              <w:rPr>
                <w:lang w:val="ru-RU"/>
              </w:rPr>
            </w:pPr>
            <w:r>
              <w:rPr/>
              <w:t>Срок</w:t>
            </w:r>
            <w:r>
              <w:rPr>
                <w:lang w:val="ru-RU"/>
              </w:rPr>
              <w:t xml:space="preserve"> </w:t>
            </w:r>
            <w:r>
              <w:rPr/>
              <w:t xml:space="preserve">исполнения </w:t>
            </w:r>
            <w:r>
              <w:rPr>
                <w:lang w:val="ru-RU"/>
              </w:rPr>
              <w:t>работ (</w:t>
            </w:r>
            <w:r>
              <w:rPr/>
              <w:t>этапов</w:t>
            </w:r>
            <w:r>
              <w:rPr>
                <w:lang w:val="ru-RU"/>
              </w:rPr>
              <w:t>)</w:t>
            </w:r>
          </w:p>
        </w:tc>
        <w:tc>
          <w:tcPr>
            <w:tcW w:w="2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1ECC6DB" wp14:textId="77777777">
            <w:pPr>
              <w:pStyle w:val="TextBodyIndent"/>
              <w:spacing w:before="0" w:after="120"/>
              <w:rPr>
                <w:highlight w:val="yellow"/>
              </w:rPr>
            </w:pPr>
            <w:r>
              <w:rPr/>
              <w:t>Результат</w:t>
            </w:r>
          </w:p>
        </w:tc>
        <w:tc>
          <w:tcPr>
            <w:tcW w:w="13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3CFAEE4A" wp14:textId="77777777">
            <w:pPr>
              <w:pStyle w:val="TextBodyIndent"/>
              <w:spacing w:before="0" w:after="120"/>
              <w:ind w:left="0" w:hanging="0"/>
              <w:rPr/>
            </w:pPr>
            <w:r>
              <w:rPr/>
              <w:t>Стоимость (руб</w:t>
            </w:r>
            <w:r>
              <w:rPr>
                <w:lang w:val="ru-RU"/>
              </w:rPr>
              <w:t>лей</w:t>
            </w:r>
            <w:r>
              <w:rPr/>
              <w:t>)</w:t>
            </w:r>
          </w:p>
        </w:tc>
      </w:tr>
      <w:tr xmlns:wp14="http://schemas.microsoft.com/office/word/2010/wordml" w:rsidTr="14A1E514" w14:paraId="5547F22C" wp14:textId="77777777">
        <w:trPr/>
        <w:tc>
          <w:tcPr>
            <w:tcW w:w="6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135CBF0" wp14:textId="77777777">
            <w:pPr>
              <w:pStyle w:val="TextBodyIndent"/>
              <w:spacing w:before="0" w:after="120"/>
              <w:ind w:left="168" w:hanging="0"/>
              <w:rPr/>
            </w:pPr>
            <w:r>
              <w:rPr/>
              <w:t>1.</w:t>
            </w:r>
          </w:p>
        </w:tc>
        <w:tc>
          <w:tcPr>
            <w:tcW w:w="33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4A1E514" w14:paraId="474D1096" wp14:textId="18C9E8DF">
            <w:pPr>
              <w:pStyle w:val="Normal"/>
              <w:bidi w:val="0"/>
              <w:spacing w:before="0" w:beforeAutospacing="off" w:after="0" w:afterAutospacing="off" w:line="240" w:lineRule="auto"/>
              <w:ind w:left="-1" w:right="0"/>
              <w:jc w:val="left"/>
              <w:rPr>
                <w:highlight w:val="yellow"/>
              </w:rPr>
            </w:pPr>
            <w:r w:rsidRPr="14A1E514" w:rsidR="30D2F972">
              <w:rPr>
                <w:highlight w:val="yellow"/>
              </w:rPr>
              <w:t>Анализ литературы и исследования по улучшению характеристик модели межотраслевого баланса Новосибирской области и модели влияния шоков на экономику региона.</w:t>
            </w:r>
          </w:p>
        </w:tc>
        <w:tc>
          <w:tcPr>
            <w:tcW w:w="14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4A1E514" w14:paraId="36467392" wp14:textId="5EB5D614">
            <w:pPr>
              <w:pStyle w:val="TextBodyIndent"/>
              <w:spacing w:before="0" w:after="120"/>
              <w:ind w:left="107" w:hanging="0"/>
              <w:rPr>
                <w:highlight w:val="yellow"/>
                <w:lang w:val="ru-RU"/>
              </w:rPr>
            </w:pPr>
            <w:r w:rsidRPr="14A1E514" w:rsidR="14A1E514">
              <w:rPr>
                <w:highlight w:val="yellow"/>
                <w:lang w:val="ru-RU"/>
              </w:rPr>
              <w:t>01.0</w:t>
            </w:r>
            <w:r w:rsidRPr="14A1E514" w:rsidR="518086D9">
              <w:rPr>
                <w:highlight w:val="yellow"/>
                <w:lang w:val="ru-RU"/>
              </w:rPr>
              <w:t>2</w:t>
            </w:r>
            <w:r w:rsidRPr="14A1E514" w:rsidR="14A1E514">
              <w:rPr>
                <w:highlight w:val="yellow"/>
                <w:lang w:val="ru-RU"/>
              </w:rPr>
              <w:t>.202</w:t>
            </w:r>
            <w:r w:rsidRPr="14A1E514" w:rsidR="1C5342F6">
              <w:rPr>
                <w:highlight w:val="yellow"/>
                <w:lang w:val="ru-RU"/>
              </w:rPr>
              <w:t>3</w:t>
            </w:r>
            <w:r w:rsidRPr="14A1E514" w:rsidR="14A1E514">
              <w:rPr>
                <w:highlight w:val="yellow"/>
                <w:lang w:val="ru-RU"/>
              </w:rPr>
              <w:t>-</w:t>
            </w:r>
            <w:r w:rsidRPr="14A1E514" w:rsidR="73F39CAB">
              <w:rPr>
                <w:highlight w:val="yellow"/>
                <w:lang w:val="ru-RU"/>
              </w:rPr>
              <w:t>28</w:t>
            </w:r>
            <w:r w:rsidRPr="14A1E514" w:rsidR="14A1E514">
              <w:rPr>
                <w:highlight w:val="yellow"/>
                <w:lang w:val="ru-RU"/>
              </w:rPr>
              <w:t>.0</w:t>
            </w:r>
            <w:r w:rsidRPr="14A1E514" w:rsidR="4AD7606C">
              <w:rPr>
                <w:highlight w:val="yellow"/>
                <w:lang w:val="ru-RU"/>
              </w:rPr>
              <w:t>2</w:t>
            </w:r>
            <w:r w:rsidRPr="14A1E514" w:rsidR="14A1E514">
              <w:rPr>
                <w:highlight w:val="yellow"/>
                <w:lang w:val="ru-RU"/>
              </w:rPr>
              <w:t>.202</w:t>
            </w:r>
            <w:r w:rsidRPr="14A1E514" w:rsidR="742D4F61">
              <w:rPr>
                <w:highlight w:val="yellow"/>
                <w:lang w:val="ru-RU"/>
              </w:rPr>
              <w:t>3</w:t>
            </w:r>
          </w:p>
        </w:tc>
        <w:tc>
          <w:tcPr>
            <w:tcW w:w="2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4A1E514" w14:paraId="0F29AD24" wp14:textId="506CEF4B">
            <w:pPr>
              <w:pStyle w:val="TextBodyIndent"/>
              <w:spacing w:before="0" w:after="120"/>
              <w:ind w:left="12" w:firstLine="4"/>
              <w:jc w:val="both"/>
              <w:rPr>
                <w:sz w:val="20"/>
                <w:szCs w:val="20"/>
                <w:highlight w:val="yellow"/>
                <w:lang w:val="ru-RU"/>
              </w:rPr>
            </w:pPr>
            <w:r w:rsidRPr="14A1E514" w:rsidR="214F970D">
              <w:rPr>
                <w:sz w:val="20"/>
                <w:szCs w:val="20"/>
                <w:highlight w:val="yellow"/>
                <w:lang w:val="ru-RU"/>
              </w:rPr>
              <w:t>На основе проанализированной литературы внесены изменения в существующую модель, призванные уточнить текущие характеристики влияния пандемии на экономику региона.</w:t>
            </w:r>
          </w:p>
        </w:tc>
        <w:tc>
          <w:tcPr>
            <w:tcW w:w="13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5CC3A1C0" wp14:textId="714992A6">
            <w:pPr>
              <w:pStyle w:val="TextBodyIndent"/>
              <w:spacing w:before="0" w:after="120"/>
              <w:ind w:left="107" w:hanging="2"/>
              <w:rPr>
                <w:lang w:val="ru-RU"/>
              </w:rPr>
            </w:pPr>
          </w:p>
        </w:tc>
      </w:tr>
      <w:tr xmlns:wp14="http://schemas.microsoft.com/office/word/2010/wordml" w:rsidTr="14A1E514" w14:paraId="1C136585" wp14:textId="77777777">
        <w:trPr/>
        <w:tc>
          <w:tcPr>
            <w:tcW w:w="6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47886996" wp14:textId="77777777">
            <w:pPr>
              <w:pStyle w:val="TextBodyIndent"/>
              <w:spacing w:before="0" w:after="120"/>
              <w:ind w:left="168" w:hanging="0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33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4A1E514" w14:paraId="50528664" wp14:textId="51A8E7A1">
            <w:pPr>
              <w:pStyle w:val="Normal"/>
              <w:ind w:left="-1" w:hanging="0"/>
              <w:rPr>
                <w:highlight w:val="yellow"/>
              </w:rPr>
            </w:pPr>
            <w:r w:rsidRPr="14A1E514" w:rsidR="00A209A6">
              <w:rPr>
                <w:highlight w:val="yellow"/>
              </w:rPr>
              <w:t>Исследования актуальной статистики для уточнения параметров модели.</w:t>
            </w:r>
          </w:p>
        </w:tc>
        <w:tc>
          <w:tcPr>
            <w:tcW w:w="14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4A1E514" w14:paraId="03318F20" wp14:textId="1E0AF43C">
            <w:pPr>
              <w:pStyle w:val="TextBodyIndent"/>
              <w:spacing w:before="0" w:after="120"/>
              <w:ind w:left="107" w:hanging="0"/>
              <w:rPr>
                <w:highlight w:val="yellow"/>
                <w:lang w:val="ru-RU"/>
              </w:rPr>
            </w:pPr>
            <w:r w:rsidRPr="14A1E514" w:rsidR="14A1E514">
              <w:rPr>
                <w:highlight w:val="yellow"/>
                <w:lang w:val="ru-RU"/>
              </w:rPr>
              <w:t>01.0</w:t>
            </w:r>
            <w:r w:rsidRPr="14A1E514" w:rsidR="22430D5A">
              <w:rPr>
                <w:highlight w:val="yellow"/>
                <w:lang w:val="ru-RU"/>
              </w:rPr>
              <w:t>3</w:t>
            </w:r>
            <w:r w:rsidRPr="14A1E514" w:rsidR="14A1E514">
              <w:rPr>
                <w:highlight w:val="yellow"/>
                <w:lang w:val="ru-RU"/>
              </w:rPr>
              <w:t>.202</w:t>
            </w:r>
            <w:r w:rsidRPr="14A1E514" w:rsidR="76A61444">
              <w:rPr>
                <w:highlight w:val="yellow"/>
                <w:lang w:val="ru-RU"/>
              </w:rPr>
              <w:t>3</w:t>
            </w:r>
            <w:r w:rsidRPr="14A1E514" w:rsidR="14A1E514">
              <w:rPr>
                <w:highlight w:val="yellow"/>
                <w:lang w:val="ru-RU"/>
              </w:rPr>
              <w:t>-3</w:t>
            </w:r>
            <w:r w:rsidRPr="14A1E514" w:rsidR="5F9C9C95">
              <w:rPr>
                <w:highlight w:val="yellow"/>
                <w:lang w:val="ru-RU"/>
              </w:rPr>
              <w:t>1</w:t>
            </w:r>
            <w:r w:rsidRPr="14A1E514" w:rsidR="14A1E514">
              <w:rPr>
                <w:highlight w:val="yellow"/>
                <w:lang w:val="ru-RU"/>
              </w:rPr>
              <w:t>.0</w:t>
            </w:r>
            <w:r w:rsidRPr="14A1E514" w:rsidR="15A22333">
              <w:rPr>
                <w:highlight w:val="yellow"/>
                <w:lang w:val="ru-RU"/>
              </w:rPr>
              <w:t>3</w:t>
            </w:r>
            <w:r w:rsidRPr="14A1E514" w:rsidR="14A1E514">
              <w:rPr>
                <w:highlight w:val="yellow"/>
                <w:lang w:val="ru-RU"/>
              </w:rPr>
              <w:t>.202</w:t>
            </w:r>
            <w:r w:rsidRPr="14A1E514" w:rsidR="4C122C1A">
              <w:rPr>
                <w:highlight w:val="yellow"/>
                <w:lang w:val="ru-RU"/>
              </w:rPr>
              <w:t>3</w:t>
            </w:r>
          </w:p>
        </w:tc>
        <w:tc>
          <w:tcPr>
            <w:tcW w:w="2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4A1E514" w14:paraId="101992F5" wp14:textId="79B57F7C">
            <w:pPr>
              <w:pStyle w:val="TextBodyIndent"/>
              <w:bidi w:val="0"/>
              <w:spacing w:before="0" w:beforeAutospacing="off" w:after="120" w:afterAutospacing="off" w:line="240" w:lineRule="auto"/>
              <w:ind w:left="12" w:right="0" w:firstLine="4"/>
              <w:jc w:val="both"/>
              <w:rPr>
                <w:sz w:val="20"/>
                <w:szCs w:val="20"/>
                <w:highlight w:val="yellow"/>
                <w:lang w:val="ru-RU"/>
              </w:rPr>
            </w:pPr>
            <w:r w:rsidRPr="14A1E514" w:rsidR="556CCECA">
              <w:rPr>
                <w:sz w:val="20"/>
                <w:szCs w:val="20"/>
                <w:highlight w:val="yellow"/>
                <w:lang w:val="ru-RU"/>
              </w:rPr>
              <w:t>На основе свежих статистических данных проведены уточнения при построении матриц межотраслевых балансов, оценок влияния пандемии на экономику через макроэкономические показатели непосредственно региона.</w:t>
            </w:r>
          </w:p>
        </w:tc>
        <w:tc>
          <w:tcPr>
            <w:tcW w:w="13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69BA2871" wp14:textId="4D14F544">
            <w:pPr>
              <w:pStyle w:val="TextBodyIndent"/>
              <w:spacing w:before="0" w:after="120"/>
              <w:ind w:left="107" w:hanging="2"/>
              <w:rPr>
                <w:lang w:val="ru-RU"/>
              </w:rPr>
            </w:pPr>
          </w:p>
        </w:tc>
      </w:tr>
      <w:tr xmlns:wp14="http://schemas.microsoft.com/office/word/2010/wordml" w:rsidTr="14A1E514" w14:paraId="1FFF4184" wp14:textId="77777777">
        <w:trPr/>
        <w:tc>
          <w:tcPr>
            <w:tcW w:w="66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1F75A9DD" wp14:textId="77777777">
            <w:pPr>
              <w:pStyle w:val="TextBodyIndent"/>
              <w:spacing w:before="0" w:after="120"/>
              <w:ind w:left="168" w:hanging="0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337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4A1E514" w14:paraId="11927799" wp14:textId="20A45556">
            <w:pPr>
              <w:pStyle w:val="Normal"/>
              <w:ind w:left="-1" w:hanging="0"/>
              <w:rPr>
                <w:highlight w:val="yellow"/>
              </w:rPr>
            </w:pPr>
            <w:r w:rsidRPr="14A1E514" w:rsidR="4B8FE97D">
              <w:rPr>
                <w:highlight w:val="yellow"/>
              </w:rPr>
              <w:t>Проведение анализа полученных уточненных результатов и мер поддержки экономики в условиях пандемии с использованием модели межотраслевого баланса.</w:t>
            </w:r>
          </w:p>
        </w:tc>
        <w:tc>
          <w:tcPr>
            <w:tcW w:w="1491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4A1E514" w14:paraId="365D94B1" wp14:textId="554BE31B">
            <w:pPr>
              <w:pStyle w:val="TextBodyIndent"/>
              <w:spacing w:before="0" w:after="120"/>
              <w:ind w:left="107" w:hanging="0"/>
              <w:rPr>
                <w:highlight w:val="yellow"/>
                <w:lang w:val="ru-RU"/>
              </w:rPr>
            </w:pPr>
            <w:r w:rsidRPr="14A1E514" w:rsidR="14A1E514">
              <w:rPr>
                <w:highlight w:val="yellow"/>
                <w:lang w:val="en-US"/>
              </w:rPr>
              <w:t>01.</w:t>
            </w:r>
            <w:r w:rsidRPr="14A1E514" w:rsidR="26AAB5FC">
              <w:rPr>
                <w:highlight w:val="yellow"/>
                <w:lang w:val="en-US"/>
              </w:rPr>
              <w:t>04</w:t>
            </w:r>
            <w:r w:rsidRPr="14A1E514" w:rsidR="14A1E514">
              <w:rPr>
                <w:highlight w:val="yellow"/>
                <w:lang w:val="en-US"/>
              </w:rPr>
              <w:t>.202</w:t>
            </w:r>
            <w:r w:rsidRPr="14A1E514" w:rsidR="7810447E">
              <w:rPr>
                <w:highlight w:val="yellow"/>
                <w:lang w:val="en-US"/>
              </w:rPr>
              <w:t>3</w:t>
            </w:r>
            <w:r w:rsidRPr="14A1E514" w:rsidR="14A1E514">
              <w:rPr>
                <w:highlight w:val="yellow"/>
                <w:lang w:val="en-US"/>
              </w:rPr>
              <w:t>-</w:t>
            </w:r>
            <w:r w:rsidRPr="14A1E514" w:rsidR="14A1E514">
              <w:rPr>
                <w:highlight w:val="yellow"/>
                <w:lang w:val="ru-RU"/>
              </w:rPr>
              <w:t>30.</w:t>
            </w:r>
            <w:r w:rsidRPr="14A1E514" w:rsidR="5B716D1E">
              <w:rPr>
                <w:highlight w:val="yellow"/>
                <w:lang w:val="ru-RU"/>
              </w:rPr>
              <w:t>04</w:t>
            </w:r>
            <w:r w:rsidRPr="14A1E514" w:rsidR="14A1E514">
              <w:rPr>
                <w:highlight w:val="yellow"/>
                <w:lang w:val="ru-RU"/>
              </w:rPr>
              <w:t>.202</w:t>
            </w:r>
            <w:r w:rsidRPr="14A1E514" w:rsidR="5ED623ED">
              <w:rPr>
                <w:highlight w:val="yellow"/>
                <w:lang w:val="ru-RU"/>
              </w:rPr>
              <w:t>3</w:t>
            </w:r>
          </w:p>
        </w:tc>
        <w:tc>
          <w:tcPr>
            <w:tcW w:w="2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P="14A1E514" w14:paraId="7100F184" wp14:textId="70DE0A3A">
            <w:pPr>
              <w:pStyle w:val="TextBodyIndent"/>
              <w:spacing w:before="0" w:after="120"/>
              <w:ind w:left="12" w:firstLine="4"/>
              <w:jc w:val="both"/>
              <w:rPr>
                <w:sz w:val="20"/>
                <w:szCs w:val="20"/>
                <w:highlight w:val="yellow"/>
                <w:lang w:val="ru-RU"/>
              </w:rPr>
            </w:pPr>
            <w:r w:rsidRPr="14A1E514" w:rsidR="1E996170">
              <w:rPr>
                <w:sz w:val="20"/>
                <w:szCs w:val="20"/>
                <w:highlight w:val="yellow"/>
                <w:lang w:val="ru-RU"/>
              </w:rPr>
              <w:t>Выделены способы влияния на экономическую ситуацию в рамках модели межотраслевого баланса, позволяющие сглаживать последствия пандемии.</w:t>
            </w:r>
          </w:p>
        </w:tc>
        <w:tc>
          <w:tcPr>
            <w:tcW w:w="13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14:paraId="0BBE02F8" wp14:textId="173CC34B">
            <w:pPr>
              <w:pStyle w:val="TextBodyIndent"/>
              <w:spacing w:before="0" w:after="120"/>
              <w:ind w:left="107" w:hanging="2"/>
              <w:rPr>
                <w:lang w:val="en-US"/>
              </w:rPr>
            </w:pPr>
          </w:p>
        </w:tc>
      </w:tr>
    </w:tbl>
    <w:tbl>
      <w:tblPr>
        <w:tblW w:w="849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firstRow="0" w:lastRow="0" w:firstColumn="0" w:lastColumn="0" w:noHBand="0" w:noVBand="0"/>
      </w:tblPr>
      <w:tblGrid>
        <w:gridCol w:w="4365"/>
        <w:gridCol w:w="4125"/>
      </w:tblGrid>
      <w:tr xmlns:wp14="http://schemas.microsoft.com/office/word/2010/wordml" w:rsidTr="14A1E514" w14:paraId="02182AEE" wp14:textId="77777777">
        <w:trPr/>
        <w:tc>
          <w:tcPr>
            <w:tcW w:w="4365" w:type="dxa"/>
            <w:tcBorders/>
            <w:tcMar/>
          </w:tcPr>
          <w:p w14:paraId="4BD5793A" wp14:textId="77777777">
            <w:pPr>
              <w:pStyle w:val="TextBodyIndent"/>
              <w:spacing w:before="0" w:after="120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Заказчик</w:t>
            </w:r>
          </w:p>
        </w:tc>
        <w:tc>
          <w:tcPr>
            <w:tcW w:w="4125" w:type="dxa"/>
            <w:tcBorders/>
            <w:tcMar/>
          </w:tcPr>
          <w:p w14:paraId="24038D88" wp14:textId="77777777">
            <w:pPr>
              <w:pStyle w:val="TextBodyIndent"/>
              <w:spacing w:before="0" w:after="120"/>
              <w:rPr>
                <w:b/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                     </w:t>
            </w:r>
            <w:r>
              <w:rPr>
                <w:b/>
                <w:bCs/>
                <w:lang w:val="ru-RU"/>
              </w:rPr>
              <w:t>Исполнитель</w:t>
            </w:r>
          </w:p>
        </w:tc>
      </w:tr>
      <w:tr xmlns:wp14="http://schemas.microsoft.com/office/word/2010/wordml" w:rsidTr="14A1E514" w14:paraId="4B2D1019" wp14:textId="77777777">
        <w:trPr/>
        <w:tc>
          <w:tcPr>
            <w:tcW w:w="4365" w:type="dxa"/>
            <w:tcBorders/>
            <w:tcMar/>
          </w:tcPr>
          <w:p w14:paraId="4101652C" wp14:textId="77777777">
            <w:pPr>
              <w:pStyle w:val="TextBodyIndent"/>
              <w:rPr/>
            </w:pPr>
            <w:r>
              <w:rPr/>
            </w:r>
          </w:p>
          <w:p w14:paraId="52FE103A" wp14:textId="77777777">
            <w:pPr>
              <w:pStyle w:val="TextBodyIndent"/>
              <w:rPr>
                <w:i/>
                <w:i/>
                <w:iCs/>
              </w:rPr>
            </w:pPr>
            <w:r>
              <w:rPr>
                <w:lang w:val="ru-RU"/>
              </w:rPr>
              <w:t>Д</w:t>
            </w:r>
            <w:r>
              <w:rPr/>
              <w:t>иректор ИВМиМГ СО РАН</w:t>
            </w:r>
            <w:r>
              <w:rPr>
                <w:i/>
                <w:iCs/>
              </w:rPr>
              <w:t xml:space="preserve"> </w:t>
            </w:r>
          </w:p>
          <w:p w14:paraId="4B99056E" wp14:textId="77777777">
            <w:pPr>
              <w:pStyle w:val="TextBodyIndent"/>
              <w:rPr/>
            </w:pPr>
            <w:r>
              <w:rPr/>
            </w:r>
          </w:p>
          <w:p w14:paraId="1CA82DCF" wp14:textId="17FBDAE9">
            <w:pPr>
              <w:pStyle w:val="TextBodyIndent"/>
              <w:spacing w:before="0" w:after="120"/>
              <w:ind w:left="283" w:hanging="0"/>
            </w:pPr>
            <w:r w:rsidR="14A1E514">
              <w:rPr/>
              <w:t>___________</w:t>
            </w:r>
            <w:r w:rsidRPr="14A1E514" w:rsidR="14A1E514">
              <w:rPr>
                <w:lang w:val="ru-RU"/>
              </w:rPr>
              <w:t>/М.А.</w:t>
            </w:r>
            <w:r w:rsidRPr="14A1E514" w:rsidR="2405CCAA">
              <w:rPr>
                <w:lang w:val="ru-RU"/>
              </w:rPr>
              <w:t xml:space="preserve"> </w:t>
            </w:r>
            <w:r w:rsidRPr="14A1E514" w:rsidR="14A1E514">
              <w:rPr>
                <w:lang w:val="ru-RU"/>
              </w:rPr>
              <w:t>Марченко/</w:t>
            </w:r>
            <w:r w:rsidR="14A1E514">
              <w:rPr/>
              <w:t xml:space="preserve">                                               </w:t>
            </w:r>
          </w:p>
        </w:tc>
        <w:tc>
          <w:tcPr>
            <w:tcW w:w="4125" w:type="dxa"/>
            <w:tcBorders/>
            <w:tcMar/>
            <w:vAlign w:val="center"/>
          </w:tcPr>
          <w:p w14:paraId="1299C43A" wp14:textId="77777777">
            <w:pPr>
              <w:pStyle w:val="TextBodyIndent"/>
              <w:rPr/>
            </w:pPr>
            <w:r>
              <w:rPr/>
            </w:r>
          </w:p>
          <w:p w14:paraId="4DDBEF00" wp14:textId="77777777">
            <w:pPr>
              <w:pStyle w:val="TextBodyIndent"/>
              <w:rPr/>
            </w:pPr>
            <w:r>
              <w:rPr/>
            </w:r>
          </w:p>
          <w:p w14:paraId="3461D779" wp14:textId="77777777">
            <w:pPr>
              <w:pStyle w:val="TextBodyIndent"/>
              <w:rPr/>
            </w:pPr>
            <w:r>
              <w:rPr/>
            </w:r>
          </w:p>
          <w:p w14:paraId="4ABB71FD" wp14:textId="77777777">
            <w:pPr>
              <w:pStyle w:val="TextBodyIndent"/>
              <w:spacing w:before="0" w:after="120"/>
              <w:rPr>
                <w:lang w:val="ru-RU"/>
              </w:rPr>
            </w:pPr>
            <w:r>
              <w:rPr/>
              <w:t xml:space="preserve">          </w:t>
            </w:r>
            <w:r>
              <w:rPr/>
              <w:t>__________</w:t>
            </w:r>
            <w:r>
              <w:rPr>
                <w:lang w:val="ru-RU"/>
              </w:rPr>
              <w:t>/И.Б. Воробьева/</w:t>
            </w:r>
          </w:p>
        </w:tc>
      </w:tr>
      <w:tr xmlns:wp14="http://schemas.microsoft.com/office/word/2010/wordml" w:rsidTr="14A1E514" w14:paraId="3CF2D8B6" wp14:textId="77777777">
        <w:trPr/>
        <w:tc>
          <w:tcPr>
            <w:tcW w:w="4365" w:type="dxa"/>
            <w:tcBorders/>
            <w:tcMar/>
          </w:tcPr>
          <w:p w14:paraId="0FB78278" wp14:textId="77777777">
            <w:pPr>
              <w:pStyle w:val="TextBodyIndent"/>
              <w:spacing w:before="0" w:after="120"/>
              <w:ind w:left="283" w:hanging="0"/>
              <w:rPr/>
            </w:pPr>
            <w:r>
              <w:rPr/>
            </w:r>
          </w:p>
        </w:tc>
        <w:tc>
          <w:tcPr>
            <w:tcW w:w="4125" w:type="dxa"/>
            <w:tcBorders/>
            <w:tcMar/>
          </w:tcPr>
          <w:p w14:paraId="1FC39945" wp14:textId="77777777">
            <w:pPr>
              <w:pStyle w:val="TextBodyIndent"/>
              <w:spacing w:before="0" w:after="120"/>
              <w:ind w:left="283" w:hanging="0"/>
              <w:rPr/>
            </w:pPr>
            <w:r>
              <w:rPr/>
            </w:r>
          </w:p>
        </w:tc>
      </w:tr>
    </w:tbl>
    <w:p xmlns:wp14="http://schemas.microsoft.com/office/word/2010/wordml" w14:paraId="0B6C9F7C" wp14:textId="77777777">
      <w:pPr>
        <w:pStyle w:val="Normal"/>
        <w:tabs>
          <w:tab w:val="clear" w:pos="709"/>
          <w:tab w:val="left" w:leader="none" w:pos="7655"/>
        </w:tabs>
        <w:jc w:val="both"/>
        <w:rPr>
          <w:sz w:val="24"/>
          <w:szCs w:val="24"/>
        </w:rPr>
      </w:pPr>
      <w:r>
        <w:rPr>
          <w:sz w:val="24"/>
          <w:szCs w:val="24"/>
        </w:rPr>
        <w:t>Представитель Заказчика</w:t>
      </w:r>
    </w:p>
    <w:p xmlns:wp14="http://schemas.microsoft.com/office/word/2010/wordml" w14:paraId="0562CB0E" wp14:textId="77777777">
      <w:pPr>
        <w:pStyle w:val="Normal"/>
        <w:tabs>
          <w:tab w:val="clear" w:pos="709"/>
          <w:tab w:val="left" w:leader="none" w:pos="7655"/>
        </w:tabs>
        <w:jc w:val="both"/>
        <w:rPr>
          <w:sz w:val="24"/>
          <w:szCs w:val="24"/>
        </w:rPr>
      </w:pPr>
      <w:r>
        <w:rPr>
          <w:sz w:val="24"/>
          <w:szCs w:val="24"/>
        </w:rPr>
      </w:r>
    </w:p>
    <w:p xmlns:wp14="http://schemas.microsoft.com/office/word/2010/wordml" w14:paraId="7F9B439A" wp14:textId="77777777">
      <w:pPr>
        <w:pStyle w:val="Normal"/>
        <w:tabs>
          <w:tab w:val="clear" w:pos="709"/>
          <w:tab w:val="left" w:leader="none" w:pos="7655"/>
        </w:tabs>
        <w:jc w:val="both"/>
        <w:rPr/>
      </w:pPr>
      <w:r>
        <w:rPr/>
        <w:t>___________________ /О.И. Криворотько/</w:t>
      </w:r>
    </w:p>
    <w:sectPr>
      <w:type w:val="nextPage"/>
      <w:pgSz w:w="11906" w:h="16838" w:orient="portrait"/>
      <w:pgMar w:top="357" w:right="1134" w:bottom="295" w:left="1134" w:header="0" w:footer="0" w:gutter="0"/>
      <w:pgNumType w:fmt="decimal"/>
      <w:formProt w:val="false"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  <w:nsid w:val="53c7df29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3de65b29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80"/>
  <w:trackRevisions w:val="false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  <w14:docId w14:val="6CC40336"/>
  <w15:docId w15:val="{C0AEDCFC-8BC8-46F2-95C7-F0451E453804}"/>
  <w:rsids>
    <w:rsidRoot w:val="00A209A6"/>
    <w:rsid w:val="00A209A6"/>
    <w:rsid w:val="020CD250"/>
    <w:rsid w:val="05447312"/>
    <w:rsid w:val="0A17E435"/>
    <w:rsid w:val="0AB900D1"/>
    <w:rsid w:val="108725B9"/>
    <w:rsid w:val="12F5A32A"/>
    <w:rsid w:val="14A1E514"/>
    <w:rsid w:val="15A22333"/>
    <w:rsid w:val="196CD234"/>
    <w:rsid w:val="1AEF7A38"/>
    <w:rsid w:val="1C5342F6"/>
    <w:rsid w:val="1C8B4A99"/>
    <w:rsid w:val="1C8B4A99"/>
    <w:rsid w:val="1E996170"/>
    <w:rsid w:val="214F970D"/>
    <w:rsid w:val="2177E419"/>
    <w:rsid w:val="22430D5A"/>
    <w:rsid w:val="2405CCAA"/>
    <w:rsid w:val="26AAB5FC"/>
    <w:rsid w:val="282C2679"/>
    <w:rsid w:val="2B059E02"/>
    <w:rsid w:val="30D2F972"/>
    <w:rsid w:val="33189D6D"/>
    <w:rsid w:val="4AD7606C"/>
    <w:rsid w:val="4B8FE97D"/>
    <w:rsid w:val="4C122C1A"/>
    <w:rsid w:val="4CC468A6"/>
    <w:rsid w:val="518086D9"/>
    <w:rsid w:val="556CCECA"/>
    <w:rsid w:val="5B716D1E"/>
    <w:rsid w:val="5DC661DD"/>
    <w:rsid w:val="5ED623ED"/>
    <w:rsid w:val="5F62323E"/>
    <w:rsid w:val="5F9C9C95"/>
    <w:rsid w:val="6E00B1B5"/>
    <w:rsid w:val="6EB7203D"/>
    <w:rsid w:val="73F39CAB"/>
    <w:rsid w:val="742D4F61"/>
    <w:rsid w:val="752E4F47"/>
    <w:rsid w:val="76A61444"/>
    <w:rsid w:val="7810447E"/>
    <w:rsid w:val="787F68CE"/>
    <w:rsid w:val="7B359E6B"/>
    <w:rsid w:val="7B9D90CB"/>
    <w:rsid w:val="7D39612C"/>
    <w:rsid w:val="7ED5318D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3ba2"/>
    <w:pPr>
      <w:widowControl/>
      <w:bidi w:val="0"/>
      <w:spacing w:before="0" w:after="0" w:line="240" w:lineRule="auto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с отступом Знак"/>
    <w:basedOn w:val="DefaultParagraphFont"/>
    <w:link w:val="a3"/>
    <w:uiPriority w:val="99"/>
    <w:qFormat/>
    <w:rsid w:val="00f43ba2"/>
    <w:rPr>
      <w:rFonts w:ascii="Times New Roman" w:hAnsi="Times New Roman" w:eastAsia="Times New Roman" w:cs="Times New Roman"/>
      <w:sz w:val="24"/>
      <w:szCs w:val="24"/>
      <w:lang w:val="x-none" w:eastAsia="x-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link w:val="a4"/>
    <w:uiPriority w:val="99"/>
    <w:unhideWhenUsed/>
    <w:rsid w:val="00f43ba2"/>
    <w:pPr>
      <w:spacing w:before="0" w:after="120"/>
      <w:ind w:left="283" w:hanging="0"/>
    </w:pPr>
    <w:rPr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21409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2021-12-15T09:10:00.0000000Z</dcterms:created>
  <dc:creator>SVDolgopolova</dc:creator>
  <dc:description/>
  <dc:language>ru-RU</dc:language>
  <lastModifiedBy>Ирина Воробьева</lastModifiedBy>
  <lastPrinted>2021-11-17T07:54:00.0000000Z</lastPrinted>
  <dcterms:modified xsi:type="dcterms:W3CDTF">2023-01-17T17:32:36.8254159Z</dcterms:modified>
  <revision>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