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9A168" w14:textId="77777777" w:rsidR="00B264EF" w:rsidRDefault="00A25886">
      <w:pPr>
        <w:pStyle w:val="Title"/>
        <w:jc w:val="center"/>
        <w:rPr>
          <w:rFonts w:ascii="Calibri" w:eastAsia="Calibri" w:hAnsi="Calibri" w:cs="Calibri"/>
        </w:rPr>
      </w:pPr>
      <w:bookmarkStart w:id="0" w:name="_b4nht0nmaego" w:colFirst="0" w:colLast="0"/>
      <w:bookmarkEnd w:id="0"/>
      <w:r>
        <w:rPr>
          <w:rFonts w:ascii="Calibri" w:eastAsia="Calibri" w:hAnsi="Calibri" w:cs="Calibri"/>
        </w:rPr>
        <w:t>RADIANT PHARMACEUTICALS LIMITED</w:t>
      </w:r>
    </w:p>
    <w:p w14:paraId="6721FA1B" w14:textId="77777777" w:rsidR="00B264EF" w:rsidRDefault="00A25886">
      <w:pPr>
        <w:pStyle w:val="Heading1"/>
        <w:jc w:val="center"/>
        <w:rPr>
          <w:rFonts w:ascii="Calibri" w:eastAsia="Calibri" w:hAnsi="Calibri" w:cs="Calibri"/>
        </w:rPr>
      </w:pPr>
      <w:bookmarkStart w:id="1" w:name="_v0yagztr6mov" w:colFirst="0" w:colLast="0"/>
      <w:bookmarkEnd w:id="1"/>
      <w:r>
        <w:rPr>
          <w:rFonts w:ascii="Calibri" w:eastAsia="Calibri" w:hAnsi="Calibri" w:cs="Calibri"/>
        </w:rPr>
        <w:t xml:space="preserve">ICT Wing </w:t>
      </w:r>
    </w:p>
    <w:p w14:paraId="1D84CA28" w14:textId="77777777" w:rsidR="00B264EF" w:rsidRDefault="00A25886">
      <w:pPr>
        <w:pStyle w:val="Heading1"/>
        <w:jc w:val="center"/>
        <w:rPr>
          <w:rFonts w:ascii="Calibri" w:eastAsia="Calibri" w:hAnsi="Calibri" w:cs="Calibri"/>
          <w:sz w:val="30"/>
          <w:szCs w:val="30"/>
        </w:rPr>
      </w:pPr>
      <w:bookmarkStart w:id="2" w:name="_kfm6g6z5p7g2" w:colFirst="0" w:colLast="0"/>
      <w:bookmarkEnd w:id="2"/>
      <w:r>
        <w:rPr>
          <w:rFonts w:ascii="Calibri" w:eastAsia="Calibri" w:hAnsi="Calibri" w:cs="Calibri"/>
          <w:sz w:val="30"/>
          <w:szCs w:val="30"/>
        </w:rPr>
        <w:t>(Daily Report)</w:t>
      </w:r>
    </w:p>
    <w:tbl>
      <w:tblPr>
        <w:tblStyle w:val="a"/>
        <w:tblW w:w="100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single" w:sz="8" w:space="0" w:color="E0E0E0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B264EF" w14:paraId="6DB1E3EC" w14:textId="77777777" w:rsidTr="00B26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vAlign w:val="top"/>
          </w:tcPr>
          <w:p w14:paraId="0A4C2D09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 PROFILE</w:t>
            </w:r>
          </w:p>
        </w:tc>
        <w:tc>
          <w:tcPr>
            <w:tcW w:w="5000" w:type="dxa"/>
          </w:tcPr>
          <w:p w14:paraId="27687735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DETAILS</w:t>
            </w:r>
          </w:p>
        </w:tc>
      </w:tr>
      <w:tr w:rsidR="00B264EF" w14:paraId="5548FD59" w14:textId="77777777" w:rsidTr="00B264EF">
        <w:tc>
          <w:tcPr>
            <w:tcW w:w="5000" w:type="dxa"/>
          </w:tcPr>
          <w:p w14:paraId="5C81D35D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Intern Name</w:t>
            </w:r>
          </w:p>
        </w:tc>
        <w:tc>
          <w:tcPr>
            <w:tcW w:w="5000" w:type="dxa"/>
          </w:tcPr>
          <w:p w14:paraId="7B966FB9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Ibrahim Hasan</w:t>
            </w:r>
          </w:p>
        </w:tc>
      </w:tr>
      <w:tr w:rsidR="00B264EF" w14:paraId="7E795CD3" w14:textId="77777777" w:rsidTr="00B264EF">
        <w:tc>
          <w:tcPr>
            <w:tcW w:w="5000" w:type="dxa"/>
          </w:tcPr>
          <w:p w14:paraId="6C2C23F5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Student ID</w:t>
            </w:r>
          </w:p>
        </w:tc>
        <w:tc>
          <w:tcPr>
            <w:tcW w:w="5000" w:type="dxa"/>
          </w:tcPr>
          <w:p w14:paraId="746C6C08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2110316</w:t>
            </w:r>
          </w:p>
        </w:tc>
      </w:tr>
      <w:tr w:rsidR="00B264EF" w14:paraId="5AFB1F6F" w14:textId="77777777" w:rsidTr="00B264EF">
        <w:tc>
          <w:tcPr>
            <w:tcW w:w="5000" w:type="dxa"/>
          </w:tcPr>
          <w:p w14:paraId="10EAF67A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University</w:t>
            </w:r>
          </w:p>
        </w:tc>
        <w:tc>
          <w:tcPr>
            <w:tcW w:w="5000" w:type="dxa"/>
          </w:tcPr>
          <w:p w14:paraId="20FE687C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Independent University, Bangladesh</w:t>
            </w:r>
          </w:p>
        </w:tc>
      </w:tr>
      <w:tr w:rsidR="00B264EF" w14:paraId="38C19692" w14:textId="77777777" w:rsidTr="00B264EF">
        <w:tc>
          <w:tcPr>
            <w:tcW w:w="5000" w:type="dxa"/>
          </w:tcPr>
          <w:p w14:paraId="6EF1BC9D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Department</w:t>
            </w:r>
          </w:p>
        </w:tc>
        <w:tc>
          <w:tcPr>
            <w:tcW w:w="5000" w:type="dxa"/>
          </w:tcPr>
          <w:p w14:paraId="4ADDC454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Management Information System (MIS)</w:t>
            </w:r>
          </w:p>
        </w:tc>
      </w:tr>
      <w:tr w:rsidR="00B264EF" w14:paraId="1683E425" w14:textId="77777777" w:rsidTr="00B264EF">
        <w:tc>
          <w:tcPr>
            <w:tcW w:w="5000" w:type="dxa"/>
          </w:tcPr>
          <w:p w14:paraId="75BA2086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Supervisor</w:t>
            </w:r>
          </w:p>
        </w:tc>
        <w:tc>
          <w:tcPr>
            <w:tcW w:w="5000" w:type="dxa"/>
          </w:tcPr>
          <w:p w14:paraId="007EAB72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Ayan Chowdhury (Sr. Officer, ICT)</w:t>
            </w:r>
          </w:p>
        </w:tc>
      </w:tr>
    </w:tbl>
    <w:p w14:paraId="5CD42DF7" w14:textId="77777777" w:rsidR="00B264EF" w:rsidRDefault="00A25886">
      <w:pPr>
        <w:pStyle w:val="Heading2"/>
        <w:rPr>
          <w:rFonts w:ascii="Calibri" w:eastAsia="Calibri" w:hAnsi="Calibri" w:cs="Calibri"/>
        </w:rPr>
      </w:pPr>
      <w:bookmarkStart w:id="3" w:name="_xm9aq1yw0hlf" w:colFirst="0" w:colLast="0"/>
      <w:bookmarkEnd w:id="3"/>
      <w:r>
        <w:rPr>
          <w:rFonts w:ascii="Calibri" w:eastAsia="Calibri" w:hAnsi="Calibri" w:cs="Calibri"/>
        </w:rPr>
        <w:t>Daily Progress Report</w:t>
      </w:r>
    </w:p>
    <w:tbl>
      <w:tblPr>
        <w:tblStyle w:val="a0"/>
        <w:tblW w:w="100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single" w:sz="8" w:space="0" w:color="E0E0E0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B264EF" w14:paraId="36A1398B" w14:textId="77777777" w:rsidTr="00B26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vAlign w:val="top"/>
          </w:tcPr>
          <w:p w14:paraId="52F44FDB" w14:textId="77777777" w:rsidR="00B264EF" w:rsidRDefault="00A2588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2"/>
              </w:rPr>
              <w:t>Day #</w:t>
            </w:r>
          </w:p>
        </w:tc>
        <w:tc>
          <w:tcPr>
            <w:tcW w:w="5000" w:type="dxa"/>
          </w:tcPr>
          <w:p w14:paraId="01A8751B" w14:textId="77777777" w:rsidR="00B264EF" w:rsidRDefault="00A2588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2"/>
              </w:rPr>
              <w:t>Date #</w:t>
            </w:r>
          </w:p>
        </w:tc>
      </w:tr>
      <w:tr w:rsidR="00B264EF" w14:paraId="229B1EFE" w14:textId="77777777" w:rsidTr="00B264EF">
        <w:tc>
          <w:tcPr>
            <w:tcW w:w="5000" w:type="dxa"/>
          </w:tcPr>
          <w:p w14:paraId="62294DD5" w14:textId="574E625C" w:rsidR="00B264EF" w:rsidRDefault="00A25886">
            <w:pPr>
              <w:jc w:val="center"/>
            </w:pPr>
            <w:r>
              <w:t>Day 1</w:t>
            </w:r>
            <w:r w:rsidR="005C3271">
              <w:t>1</w:t>
            </w:r>
          </w:p>
        </w:tc>
        <w:tc>
          <w:tcPr>
            <w:tcW w:w="5000" w:type="dxa"/>
          </w:tcPr>
          <w:p w14:paraId="659BBC7E" w14:textId="77777777" w:rsidR="00B264EF" w:rsidRDefault="00A25886">
            <w:pPr>
              <w:jc w:val="center"/>
            </w:pPr>
            <w:r>
              <w:t>08-Jun-2026</w:t>
            </w:r>
          </w:p>
        </w:tc>
      </w:tr>
    </w:tbl>
    <w:p w14:paraId="3400BB5C" w14:textId="77777777" w:rsidR="00B264EF" w:rsidRDefault="00A25886">
      <w:pPr>
        <w:rPr>
          <w:rFonts w:ascii="Calibri" w:eastAsia="Calibri" w:hAnsi="Calibri" w:cs="Calibri"/>
          <w:b/>
          <w:bCs/>
        </w:rPr>
      </w:pPr>
      <w:r>
        <w:br w:type="page"/>
      </w:r>
    </w:p>
    <w:p w14:paraId="1B207E08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 xml:space="preserve">Task Assigned: </w:t>
      </w:r>
    </w:p>
    <w:p w14:paraId="488FC8EE" w14:textId="77777777" w:rsidR="00B264EF" w:rsidRDefault="00A25886">
      <w:pPr>
        <w:spacing w:before="40" w:after="80"/>
      </w:pPr>
      <w:r>
        <w:t>Frontend Website Development (Based on Business Documentation)</w:t>
      </w:r>
    </w:p>
    <w:p w14:paraId="4F1C2C00" w14:textId="77777777" w:rsidR="00B264EF" w:rsidRDefault="00A25886">
      <w:pPr>
        <w:spacing w:before="40" w:after="80"/>
        <w:ind w:left="360"/>
      </w:pPr>
      <w:r>
        <w:t>• Read and understand the business documentation and 500 clean car sales records provided by team mate Marzia.</w:t>
      </w:r>
    </w:p>
    <w:p w14:paraId="06D0D82A" w14:textId="77777777" w:rsidR="00B264EF" w:rsidRDefault="00A25886">
      <w:pPr>
        <w:spacing w:before="40" w:after="80"/>
        <w:ind w:left="360"/>
      </w:pPr>
      <w:r>
        <w:t>• Convert the cleaned CSV/Excel dataset into a JSON database source file for front-end consumption.</w:t>
      </w:r>
    </w:p>
    <w:p w14:paraId="150186C5" w14:textId="77777777" w:rsidR="00B264EF" w:rsidRDefault="00A25886">
      <w:pPr>
        <w:spacing w:before="40" w:after="80"/>
        <w:ind w:left="360"/>
      </w:pPr>
      <w:r>
        <w:t>• Develop a highly interactive, responsive React-based dashboard UI consisting of three primary views:</w:t>
      </w:r>
    </w:p>
    <w:p w14:paraId="769C004A" w14:textId="77777777" w:rsidR="00B264EF" w:rsidRDefault="00A25886">
      <w:pPr>
        <w:spacing w:before="40" w:after="80"/>
        <w:ind w:left="576"/>
      </w:pPr>
      <w:r>
        <w:t xml:space="preserve">   1. Dashboard Page: Summarizing key performance indicators (KPIs) and rendering visual trends.</w:t>
      </w:r>
    </w:p>
    <w:p w14:paraId="59C41715" w14:textId="77777777" w:rsidR="00B264EF" w:rsidRDefault="00A25886">
      <w:pPr>
        <w:spacing w:before="40" w:after="80"/>
        <w:ind w:left="576"/>
      </w:pPr>
      <w:r>
        <w:t xml:space="preserve">   2. Data Listing Page: A comprehensive, paginated table of all 500 records supporting sorting and indexing.</w:t>
      </w:r>
    </w:p>
    <w:p w14:paraId="52B678BD" w14:textId="77777777" w:rsidR="00B264EF" w:rsidRDefault="00A25886">
      <w:pPr>
        <w:spacing w:before="40" w:after="80"/>
        <w:ind w:left="576"/>
      </w:pPr>
      <w:r>
        <w:t xml:space="preserve">   3. Report View Page: Generating pivot reports matching Marzia's Excel analysis files exactly, featuring filters (category, start/end dates) and a CSV export utility.</w:t>
      </w:r>
    </w:p>
    <w:p w14:paraId="3D42CB05" w14:textId="77777777" w:rsidR="00B264EF" w:rsidRDefault="00A25886">
      <w:pPr>
        <w:spacing w:before="40" w:after="80"/>
        <w:ind w:left="360"/>
      </w:pPr>
      <w:r>
        <w:t>• Ensure basic mobile responsiveness and clean navigation across the application.</w:t>
      </w:r>
    </w:p>
    <w:p w14:paraId="467348EC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Learning Outcome:</w:t>
      </w:r>
      <w:r>
        <w:rPr>
          <w:rFonts w:ascii="Calibri" w:eastAsia="Calibri" w:hAnsi="Calibri" w:cs="Calibri"/>
        </w:rPr>
        <w:t xml:space="preserve"> (Add detailed learnings and screenshots here):</w:t>
      </w:r>
    </w:p>
    <w:p w14:paraId="4FC151DC" w14:textId="77777777" w:rsidR="00B264EF" w:rsidRDefault="00A25886">
      <w:pPr>
        <w:spacing w:before="40" w:after="80"/>
        <w:ind w:left="360"/>
      </w:pPr>
      <w:r>
        <w:t>• Custom Material UI Theming: Overrode default Material UI design tokens (MuiOutlinedInput, MuiPaper, MuiMenuItem) to align third-party inputs perfectly with custom dark mode theme CSS variables.</w:t>
      </w:r>
    </w:p>
    <w:p w14:paraId="466E53BE" w14:textId="77777777" w:rsidR="00B264EF" w:rsidRDefault="00A25886">
      <w:pPr>
        <w:spacing w:before="40" w:after="80"/>
        <w:ind w:left="360"/>
      </w:pPr>
      <w:r>
        <w:t>• Lightweight Native Routing: Implemented a native React-managed hash router using window.location.hash and window.addEventListener('hashchange'), avoiding bloated routing libraries while enabling deep-linking, bookmarking, and native browser back/forward navigation support.</w:t>
      </w:r>
    </w:p>
    <w:p w14:paraId="118F6C4E" w14:textId="77777777" w:rsidR="00B264EF" w:rsidRDefault="00A25886">
      <w:pPr>
        <w:spacing w:before="40" w:after="80"/>
        <w:ind w:left="360"/>
      </w:pPr>
      <w:r>
        <w:t>• Spacing &amp; Flexbox Alignment: Resolved vertical alignment mismatches between select tags, DatePicker inputs, and buttons by standardizing their height metric to 38px and utilizing align-items: flex-end.</w:t>
      </w:r>
    </w:p>
    <w:p w14:paraId="463A9C5D" w14:textId="77777777" w:rsidR="00B264EF" w:rsidRDefault="00A25886">
      <w:pPr>
        <w:spacing w:before="40" w:after="80"/>
        <w:ind w:left="360"/>
      </w:pPr>
      <w:r>
        <w:t>• Unified Typography Stack: Standardized font-family inheritance across native inputs and external libraries, matching the global application font (Inter) and avoiding visual font mismatches.</w:t>
      </w:r>
    </w:p>
    <w:p w14:paraId="7B33B8D5" w14:textId="77777777" w:rsidR="005C3271" w:rsidRDefault="005C3271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br w:type="page"/>
      </w:r>
    </w:p>
    <w:p w14:paraId="518D862F" w14:textId="4FA4AAA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Work Completed:</w:t>
      </w:r>
    </w:p>
    <w:p w14:paraId="3D619037" w14:textId="77777777" w:rsidR="00B264EF" w:rsidRDefault="00A25886">
      <w:pPr>
        <w:spacing w:before="40" w:after="80"/>
        <w:ind w:left="360"/>
      </w:pPr>
      <w:r>
        <w:t>• Clean Data Integration: Converted the verified 500 car sales records from Marzia to car_sales_500.json and mapped it as the primary data state.</w:t>
      </w:r>
    </w:p>
    <w:p w14:paraId="62E67155" w14:textId="28CB28AF" w:rsidR="00B264EF" w:rsidRDefault="00A25886">
      <w:pPr>
        <w:spacing w:before="40" w:after="80"/>
        <w:ind w:left="360"/>
      </w:pPr>
      <w:r>
        <w:t>• KPIs &amp; SVG Summaries: Programmed four core dashboard cards showing Total Revenue ($</w:t>
      </w:r>
      <w:r w:rsidR="00DB7FF3">
        <w:t>10.96</w:t>
      </w:r>
      <w:r>
        <w:t>M), Total Sales (500), and Avg. Price ($</w:t>
      </w:r>
      <w:r w:rsidR="00DB7FF3">
        <w:t>22k</w:t>
      </w:r>
      <w:r>
        <w:t>), alongside visual SVG charts for brand performance.</w:t>
      </w:r>
    </w:p>
    <w:p w14:paraId="3D96C489" w14:textId="77777777" w:rsidR="00B264EF" w:rsidRDefault="00A25886">
      <w:pPr>
        <w:spacing w:before="40" w:after="80"/>
        <w:ind w:left="360"/>
      </w:pPr>
      <w:r>
        <w:t>• Paginated &amp; Sortable Data Table: Created a custom table listing all 500 records with pagination options (10/25/50 per page) and multi-column sorting (Year, Brand, Model, Gearbox, Mileage, Price). Implemented an O(1) indexed search badge simulating database-level B-Tree optimization.</w:t>
      </w:r>
    </w:p>
    <w:p w14:paraId="5BFEA2DF" w14:textId="77777777" w:rsidR="00B264EF" w:rsidRDefault="00A25886">
      <w:pPr>
        <w:spacing w:before="40" w:after="80"/>
        <w:ind w:left="360"/>
      </w:pPr>
      <w:r>
        <w:t>• Excel Pivot Replication: Programmed four pivot report tables matching Marzia's worksheets (Brand Sales, Model Volume, Monthly Trend, Weekday Sales).</w:t>
      </w:r>
    </w:p>
    <w:p w14:paraId="52BB1C74" w14:textId="739C14E9" w:rsidR="00B264EF" w:rsidRDefault="00A25886">
      <w:pPr>
        <w:spacing w:before="40" w:after="80"/>
        <w:ind w:left="360"/>
      </w:pPr>
      <w:r>
        <w:t xml:space="preserve">• Filters: Linked date pickers (MUI DatePicker) and dropdown filters with bottom-aligned UI positioning. </w:t>
      </w:r>
    </w:p>
    <w:p w14:paraId="6F3F6701" w14:textId="77777777" w:rsidR="00B264EF" w:rsidRDefault="00A25886">
      <w:pPr>
        <w:spacing w:before="40" w:after="80"/>
        <w:ind w:left="360"/>
      </w:pPr>
      <w:r>
        <w:t>• Hamburger Navigation: Integrated mobile-responsive collapsing navigation using MUI IconButton and Menu components.</w:t>
      </w:r>
    </w:p>
    <w:p w14:paraId="6E5F7B89" w14:textId="77777777" w:rsidR="00B264EF" w:rsidRDefault="00A25886">
      <w:pPr>
        <w:spacing w:before="160" w:after="80"/>
        <w:jc w:val="center"/>
      </w:pPr>
      <w:r>
        <w:rPr>
          <w:noProof/>
        </w:rPr>
        <w:drawing>
          <wp:inline distT="0" distB="0" distL="0" distR="0" wp14:anchorId="16F15AEB" wp14:editId="4439B772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desk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1F71" w14:textId="77777777" w:rsidR="00B264EF" w:rsidRDefault="00A25886">
      <w:pPr>
        <w:spacing w:before="40" w:after="240"/>
        <w:jc w:val="center"/>
      </w:pPr>
      <w:r>
        <w:rPr>
          <w:i/>
          <w:color w:val="646E78"/>
          <w:sz w:val="19"/>
        </w:rPr>
        <w:t>Figure 1: Desktop Dashboard View showing overall performance KPIs and sales trends.</w:t>
      </w:r>
    </w:p>
    <w:p w14:paraId="58AA28D0" w14:textId="77777777" w:rsidR="00B264EF" w:rsidRDefault="00A2588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53F7497" wp14:editId="7458FCCA">
            <wp:extent cx="2286000" cy="3240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4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8995" w14:textId="77777777" w:rsidR="00B264EF" w:rsidRDefault="00A25886">
      <w:pPr>
        <w:spacing w:before="40" w:after="240"/>
        <w:jc w:val="center"/>
      </w:pPr>
      <w:r>
        <w:rPr>
          <w:i/>
          <w:color w:val="646E78"/>
          <w:sz w:val="19"/>
        </w:rPr>
        <w:t>Figure 2: Mobile Responsive Menu and stacked dashboard layout on a mobile screen.</w:t>
      </w:r>
    </w:p>
    <w:p w14:paraId="1766E0B0" w14:textId="77777777" w:rsidR="00B264EF" w:rsidRDefault="00A25886">
      <w:pPr>
        <w:spacing w:before="160" w:after="80"/>
        <w:jc w:val="center"/>
      </w:pPr>
      <w:r>
        <w:rPr>
          <w:noProof/>
        </w:rPr>
        <w:drawing>
          <wp:inline distT="0" distB="0" distL="0" distR="0" wp14:anchorId="33850BD2" wp14:editId="122352DB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_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8552" w14:textId="77777777" w:rsidR="00B264EF" w:rsidRDefault="00A25886">
      <w:pPr>
        <w:spacing w:before="40" w:after="240"/>
        <w:jc w:val="center"/>
      </w:pPr>
      <w:r>
        <w:rPr>
          <w:i/>
          <w:color w:val="646E78"/>
          <w:sz w:val="19"/>
        </w:rPr>
        <w:t>Figure 3: Interactive Inventory Data Table showing multi-column sorting and indexed search badge.</w:t>
      </w:r>
    </w:p>
    <w:p w14:paraId="3AF57C45" w14:textId="77777777" w:rsidR="00B264EF" w:rsidRDefault="00A2588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02E4DAF" wp14:editId="3B672045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48F7" w14:textId="77777777" w:rsidR="00B264EF" w:rsidRDefault="00A25886">
      <w:pPr>
        <w:spacing w:before="40" w:after="240"/>
        <w:jc w:val="center"/>
      </w:pPr>
      <w:r>
        <w:rPr>
          <w:i/>
          <w:color w:val="646E78"/>
          <w:sz w:val="19"/>
        </w:rPr>
        <w:t>Figure 4: Excel Pivot Reports showing Body Category and Date filters, and visual chart preview.</w:t>
      </w:r>
    </w:p>
    <w:p w14:paraId="430C7300" w14:textId="77777777" w:rsidR="005C3271" w:rsidRDefault="005C3271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br w:type="page"/>
      </w:r>
    </w:p>
    <w:p w14:paraId="70D52D21" w14:textId="4E30D948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Problems Faced:</w:t>
      </w:r>
    </w:p>
    <w:p w14:paraId="3D313F81" w14:textId="77777777" w:rsidR="00B264EF" w:rsidRDefault="00A25886">
      <w:pPr>
        <w:spacing w:before="40" w:after="80"/>
        <w:ind w:left="360"/>
      </w:pPr>
      <w:r>
        <w:t>• Mismatched Dimensions &amp; Styles: The native select dropdowns and MUI DatePicker fields defaulted to different heights (43px vs 38px) and fonts (Segoe UI vs Roboto), causing alignment and visual mismatches.</w:t>
      </w:r>
    </w:p>
    <w:p w14:paraId="255DFCB9" w14:textId="77777777" w:rsidR="00B264EF" w:rsidRDefault="00A25886">
      <w:pPr>
        <w:spacing w:before="40" w:after="80"/>
        <w:ind w:left="360"/>
      </w:pPr>
      <w:r>
        <w:t>• Stateless Routing Issues: Simple React state-based tab routing would reset the user's page view upon refresh, preventing page sharing or back-button navigation.</w:t>
      </w:r>
    </w:p>
    <w:p w14:paraId="21B51C47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Solution Attempted:</w:t>
      </w:r>
    </w:p>
    <w:p w14:paraId="3C0A85D1" w14:textId="77777777" w:rsidR="00B264EF" w:rsidRDefault="00A25886">
      <w:pPr>
        <w:spacing w:before="40" w:after="80"/>
        <w:ind w:left="360"/>
      </w:pPr>
      <w:r>
        <w:t>• Fixed Styling Variables: Standardized select inputs, text inputs, and buttons to a height of 38px, font-size of 13px, and font-family inheritance. Configured the MUI theme typography to inherit from the main document (Inter font).</w:t>
      </w:r>
    </w:p>
    <w:p w14:paraId="7ABC7B57" w14:textId="77777777" w:rsidR="00B264EF" w:rsidRDefault="00A25886">
      <w:pPr>
        <w:spacing w:before="40" w:after="80"/>
        <w:ind w:left="360"/>
      </w:pPr>
      <w:r>
        <w:t>• Bottom Alignment: Aligned filter rows and actions using align-items: flex-end to make them look uniform.</w:t>
      </w:r>
    </w:p>
    <w:p w14:paraId="2BD49F55" w14:textId="77777777" w:rsidR="00B264EF" w:rsidRDefault="00A25886">
      <w:pPr>
        <w:spacing w:before="40" w:after="80"/>
        <w:ind w:left="360"/>
      </w:pPr>
      <w:r>
        <w:t>• Hash-based Routing Implementation: Programmed state listeners for hash updates, mapping routes directly to URL hashes (#dashboard, #data, #reports) to enable history state and bookmarking.</w:t>
      </w:r>
    </w:p>
    <w:sectPr w:rsidR="00B264EF"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83A5E4" w14:textId="77777777" w:rsidR="00E73CEA" w:rsidRDefault="00E73CEA">
      <w:pPr>
        <w:spacing w:line="240" w:lineRule="auto"/>
      </w:pPr>
      <w:r>
        <w:separator/>
      </w:r>
    </w:p>
  </w:endnote>
  <w:endnote w:type="continuationSeparator" w:id="0">
    <w:p w14:paraId="681491E3" w14:textId="77777777" w:rsidR="00E73CEA" w:rsidRDefault="00E73C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Inter">
    <w:charset w:val="00"/>
    <w:family w:val="auto"/>
    <w:pitch w:val="default"/>
    <w:embedRegular r:id="rId1" w:fontKey="{47B212EE-68C7-4D36-B3B6-AE7D82FC9BCB}"/>
    <w:embedBold r:id="rId2" w:fontKey="{C6192215-B93F-40E6-8BD9-05BB8C17EAAF}"/>
    <w:embedItalic r:id="rId3" w:fontKey="{B4637C95-A5E6-4C1A-AD94-AC4615CD5D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FBD616D-F7E5-4A87-A868-E19FC86B1A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3C7C2C2-929E-47D5-9B61-C72A6F6E4621}"/>
    <w:embedBold r:id="rId6" w:fontKey="{79EE0EB5-A4D8-4340-B113-D7BCD13A0BEA}"/>
    <w:embedBoldItalic r:id="rId7" w:fontKey="{DA2EF93D-B7C6-4F83-A4A1-7ABCABA4A0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7D660AD-CCD4-4082-BA53-0F931F02C0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AE91F" w14:textId="4FAE403D" w:rsidR="00B264EF" w:rsidRDefault="00A25886" w:rsidP="003C1642">
    <w:pPr>
      <w:jc w:val="center"/>
      <w:rPr>
        <w:rFonts w:ascii="Calibri" w:eastAsia="Calibri" w:hAnsi="Calibri" w:cs="Calibri"/>
        <w:b/>
        <w:bCs/>
        <w:i/>
        <w:iCs/>
      </w:rPr>
    </w:pPr>
    <w:r>
      <w:rPr>
        <w:rFonts w:ascii="Calibri" w:eastAsia="Calibri" w:hAnsi="Calibri" w:cs="Calibri"/>
        <w:b/>
        <w:bCs/>
        <w:i/>
        <w:iCs/>
      </w:rPr>
      <w:t xml:space="preserve">GitHub Link: </w:t>
    </w:r>
    <w:r w:rsidR="003C1642" w:rsidRPr="003C1642">
      <w:rPr>
        <w:rFonts w:ascii="Calibri" w:eastAsia="Calibri" w:hAnsi="Calibri" w:cs="Calibri"/>
        <w:b/>
        <w:bCs/>
        <w:i/>
        <w:iCs/>
      </w:rPr>
      <w:t>https://github.com/iriyasat/car_sales.git</w:t>
    </w:r>
  </w:p>
  <w:p w14:paraId="272E418D" w14:textId="77777777" w:rsidR="00B264EF" w:rsidRDefault="00A25886">
    <w:pPr>
      <w:jc w:val="center"/>
      <w:rPr>
        <w:rFonts w:ascii="Calibri" w:eastAsia="Calibri" w:hAnsi="Calibri" w:cs="Calibri"/>
        <w:b/>
        <w:bCs/>
        <w:color w:val="1A237E"/>
        <w:sz w:val="24"/>
        <w:szCs w:val="24"/>
      </w:rPr>
    </w:pPr>
    <w:r>
      <w:rPr>
        <w:rFonts w:ascii="Calibri" w:eastAsia="Calibri" w:hAnsi="Calibri" w:cs="Calibri"/>
        <w:b/>
        <w:bCs/>
        <w:sz w:val="24"/>
        <w:szCs w:val="24"/>
      </w:rPr>
      <w:fldChar w:fldCharType="begin"/>
    </w:r>
    <w:r>
      <w:rPr>
        <w:rFonts w:ascii="Calibri" w:eastAsia="Calibri" w:hAnsi="Calibri" w:cs="Calibri"/>
        <w:b/>
        <w:bCs/>
        <w:sz w:val="24"/>
        <w:szCs w:val="24"/>
      </w:rPr>
      <w:instrText>PAGE</w:instrText>
    </w:r>
    <w:r>
      <w:rPr>
        <w:rFonts w:ascii="Calibri" w:eastAsia="Calibri" w:hAnsi="Calibri" w:cs="Calibri"/>
        <w:b/>
        <w:bCs/>
        <w:sz w:val="24"/>
        <w:szCs w:val="24"/>
      </w:rPr>
      <w:fldChar w:fldCharType="separate"/>
    </w:r>
    <w:r w:rsidR="005C3271">
      <w:rPr>
        <w:rFonts w:ascii="Calibri" w:eastAsia="Calibri" w:hAnsi="Calibri" w:cs="Calibri"/>
        <w:b/>
        <w:bCs/>
        <w:noProof/>
        <w:sz w:val="24"/>
        <w:szCs w:val="24"/>
      </w:rPr>
      <w:t>2</w:t>
    </w:r>
    <w:r>
      <w:rPr>
        <w:rFonts w:ascii="Calibri" w:eastAsia="Calibri" w:hAnsi="Calibri" w:cs="Calibri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B0DDF0" w14:textId="77777777" w:rsidR="00B264EF" w:rsidRDefault="00B264E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BE2E0F" w14:textId="77777777" w:rsidR="00E73CEA" w:rsidRDefault="00E73CEA">
      <w:pPr>
        <w:spacing w:line="240" w:lineRule="auto"/>
      </w:pPr>
      <w:r>
        <w:separator/>
      </w:r>
    </w:p>
  </w:footnote>
  <w:footnote w:type="continuationSeparator" w:id="0">
    <w:p w14:paraId="75E625D7" w14:textId="77777777" w:rsidR="00E73CEA" w:rsidRDefault="00E73C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8C7EE0" w14:textId="77777777" w:rsidR="00B264EF" w:rsidRDefault="00A25886">
    <w:pPr>
      <w:pStyle w:val="Heading1"/>
      <w:jc w:val="center"/>
    </w:pPr>
    <w:bookmarkStart w:id="4" w:name="_p6txxnq74cks" w:colFirst="0" w:colLast="0"/>
    <w:bookmarkEnd w:id="4"/>
    <w:r>
      <w:rPr>
        <w:sz w:val="30"/>
        <w:szCs w:val="30"/>
      </w:rPr>
      <w:t>(Daily Report)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EF"/>
    <w:rsid w:val="003C1642"/>
    <w:rsid w:val="004653E6"/>
    <w:rsid w:val="005C3271"/>
    <w:rsid w:val="00A25886"/>
    <w:rsid w:val="00B264EF"/>
    <w:rsid w:val="00DB7FF3"/>
    <w:rsid w:val="00E7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C2F53"/>
  <w15:docId w15:val="{E1087737-CBA9-4BE6-90F7-22EDD6DC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Inter" w:eastAsia="Inter" w:hAnsi="Inter" w:cs="Inter"/>
        <w:color w:val="333333"/>
        <w:sz w:val="22"/>
        <w:szCs w:val="22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37E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5C6BC0"/>
        <w:sz w:val="20"/>
        <w:szCs w:val="20"/>
      </w:rPr>
      <w:tblPr/>
      <w:tcPr>
        <w:shd w:val="clear" w:color="auto" w:fill="F5F5F5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5C6BC0"/>
        <w:sz w:val="20"/>
        <w:szCs w:val="20"/>
      </w:rPr>
      <w:tblPr/>
      <w:tcPr>
        <w:shd w:val="clear" w:color="auto" w:fill="F5F5F5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3C16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642"/>
  </w:style>
  <w:style w:type="paragraph" w:styleId="Footer">
    <w:name w:val="footer"/>
    <w:basedOn w:val="Normal"/>
    <w:link w:val="FooterChar"/>
    <w:uiPriority w:val="99"/>
    <w:unhideWhenUsed/>
    <w:rsid w:val="003C164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2026-06-08T09:28:00Z</dcterms:created>
  <dcterms:modified xsi:type="dcterms:W3CDTF">2026-06-08T09:44:00Z</dcterms:modified>
</cp:coreProperties>
</file>