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D20" w:rsidRPr="00934E00" w:rsidRDefault="00C52AD2" w:rsidP="00C52AD2">
      <w:pPr>
        <w:tabs>
          <w:tab w:val="left" w:pos="4455"/>
        </w:tabs>
        <w:rPr>
          <w:b/>
          <w:bCs/>
          <w:lang w:val="az-Latn-AZ"/>
        </w:rPr>
      </w:pPr>
      <w:r>
        <w:rPr>
          <w:b/>
          <w:bCs/>
          <w:lang w:val="az-Latn-AZ"/>
        </w:rPr>
        <w:tab/>
      </w:r>
      <w:r>
        <w:rPr>
          <w:b/>
          <w:bCs/>
          <w:lang w:val="az-Latn-AZ"/>
        </w:rPr>
        <w:tab/>
      </w:r>
      <w:r>
        <w:rPr>
          <w:b/>
          <w:bCs/>
          <w:lang w:val="az-Latn-AZ"/>
        </w:rPr>
        <w:tab/>
      </w:r>
      <w:r>
        <w:rPr>
          <w:b/>
          <w:bCs/>
          <w:lang w:val="az-Latn-AZ"/>
        </w:rPr>
        <w:tab/>
      </w:r>
      <w:r>
        <w:rPr>
          <w:b/>
          <w:bCs/>
          <w:lang w:val="az-Latn-AZ"/>
        </w:rPr>
        <w:tab/>
        <w:t xml:space="preserve">     </w:t>
      </w:r>
      <w:r w:rsidR="00745D61" w:rsidRPr="00934E00">
        <w:rPr>
          <w:b/>
          <w:bCs/>
          <w:lang w:val="az-Latn-AZ"/>
        </w:rPr>
        <w:t xml:space="preserve">  </w:t>
      </w:r>
      <w:r w:rsidR="00037D20" w:rsidRPr="00934E00">
        <w:rPr>
          <w:b/>
          <w:bCs/>
          <w:lang w:val="az-Latn-AZ"/>
        </w:rPr>
        <w:t>Təsdiq edirəm :</w:t>
      </w:r>
    </w:p>
    <w:p w:rsidR="00037D20" w:rsidRPr="00934E00" w:rsidRDefault="00037D20" w:rsidP="00037D20">
      <w:pPr>
        <w:ind w:left="6237"/>
        <w:jc w:val="right"/>
        <w:rPr>
          <w:b/>
          <w:bCs/>
          <w:lang w:val="az-Latn-AZ"/>
        </w:rPr>
      </w:pPr>
      <w:r w:rsidRPr="00934E00">
        <w:rPr>
          <w:b/>
          <w:bCs/>
          <w:lang w:val="az-Latn-AZ"/>
        </w:rPr>
        <w:t xml:space="preserve">                                                                                                        </w:t>
      </w:r>
    </w:p>
    <w:p w:rsidR="00037D20" w:rsidRPr="00C52AD2" w:rsidRDefault="00037D20" w:rsidP="00037D20">
      <w:pPr>
        <w:ind w:left="6237"/>
        <w:jc w:val="center"/>
        <w:rPr>
          <w:b/>
          <w:bCs/>
          <w:lang w:val="az-Latn-AZ"/>
        </w:rPr>
      </w:pPr>
      <w:r w:rsidRPr="00934E00">
        <w:rPr>
          <w:b/>
          <w:bCs/>
          <w:lang w:val="az-Latn-AZ"/>
        </w:rPr>
        <w:t xml:space="preserve">  </w:t>
      </w:r>
      <w:r w:rsidRPr="00C52AD2">
        <w:rPr>
          <w:b/>
          <w:bCs/>
          <w:lang w:val="az-Latn-AZ"/>
        </w:rPr>
        <w:t>“</w:t>
      </w:r>
      <w:r w:rsidR="00C52AD2" w:rsidRPr="00C52AD2">
        <w:rPr>
          <w:b/>
          <w:bCs/>
          <w:color w:val="FF0000"/>
          <w:lang w:val="az-Latn-AZ"/>
        </w:rPr>
        <w:t>HRCLUB.AZ</w:t>
      </w:r>
      <w:r w:rsidRPr="00C52AD2">
        <w:rPr>
          <w:b/>
          <w:bCs/>
          <w:lang w:val="az-Latn-AZ"/>
        </w:rPr>
        <w:t xml:space="preserve">” MMC-nin direktoru </w:t>
      </w:r>
    </w:p>
    <w:p w:rsidR="00037D20" w:rsidRPr="00C52AD2" w:rsidRDefault="00037D20" w:rsidP="00037D20">
      <w:pPr>
        <w:ind w:left="6237"/>
        <w:jc w:val="right"/>
        <w:rPr>
          <w:b/>
          <w:bCs/>
          <w:lang w:val="az-Latn-AZ"/>
        </w:rPr>
      </w:pPr>
      <w:r w:rsidRPr="00C52AD2">
        <w:rPr>
          <w:b/>
          <w:bCs/>
          <w:lang w:val="az-Latn-AZ"/>
        </w:rPr>
        <w:t xml:space="preserve">                                                                                                                </w:t>
      </w:r>
    </w:p>
    <w:p w:rsidR="00935F52" w:rsidRPr="00C52AD2" w:rsidRDefault="00037D20" w:rsidP="00935F52">
      <w:pPr>
        <w:ind w:left="6237"/>
        <w:jc w:val="center"/>
        <w:rPr>
          <w:b/>
          <w:bCs/>
          <w:color w:val="FF0000"/>
          <w:lang w:val="az-Latn-AZ"/>
        </w:rPr>
      </w:pPr>
      <w:r w:rsidRPr="00C52AD2">
        <w:rPr>
          <w:b/>
          <w:bCs/>
          <w:color w:val="FF0000"/>
          <w:lang w:val="az-Latn-AZ"/>
        </w:rPr>
        <w:t xml:space="preserve"> </w:t>
      </w:r>
      <w:r w:rsidR="00C52AD2" w:rsidRPr="00C52AD2">
        <w:rPr>
          <w:b/>
          <w:bCs/>
          <w:color w:val="FF0000"/>
          <w:lang w:val="az-Latn-AZ"/>
        </w:rPr>
        <w:t>Orxan Quliyev</w:t>
      </w:r>
    </w:p>
    <w:p w:rsidR="00D01349" w:rsidRPr="00C52AD2" w:rsidRDefault="00D01349" w:rsidP="00935F52">
      <w:pPr>
        <w:ind w:left="6237"/>
        <w:jc w:val="center"/>
        <w:rPr>
          <w:b/>
          <w:bCs/>
          <w:lang w:val="az-Latn-AZ"/>
        </w:rPr>
      </w:pPr>
    </w:p>
    <w:p w:rsidR="00037D20" w:rsidRPr="00C52AD2" w:rsidRDefault="00745D61" w:rsidP="00935F52">
      <w:pPr>
        <w:ind w:left="6237"/>
        <w:jc w:val="center"/>
        <w:rPr>
          <w:b/>
          <w:bCs/>
          <w:lang w:val="az-Latn-AZ"/>
        </w:rPr>
      </w:pPr>
      <w:r w:rsidRPr="00C52AD2">
        <w:rPr>
          <w:b/>
          <w:bCs/>
          <w:lang w:val="az-Latn-AZ"/>
        </w:rPr>
        <w:t xml:space="preserve">          </w:t>
      </w:r>
      <w:r w:rsidR="00037D20" w:rsidRPr="00C52AD2">
        <w:rPr>
          <w:b/>
          <w:bCs/>
          <w:lang w:val="az-Latn-AZ"/>
        </w:rPr>
        <w:t>«</w:t>
      </w:r>
      <w:r w:rsidR="00935F52" w:rsidRPr="00C52AD2">
        <w:rPr>
          <w:b/>
          <w:bCs/>
          <w:lang w:val="az-Latn-AZ"/>
        </w:rPr>
        <w:t>____</w:t>
      </w:r>
      <w:r w:rsidR="00037D20" w:rsidRPr="00C52AD2">
        <w:rPr>
          <w:b/>
          <w:bCs/>
          <w:lang w:val="az-Latn-AZ"/>
        </w:rPr>
        <w:t xml:space="preserve">» </w:t>
      </w:r>
      <w:r w:rsidR="00935F52" w:rsidRPr="00C52AD2">
        <w:rPr>
          <w:b/>
          <w:bCs/>
          <w:lang w:val="az-Latn-AZ"/>
        </w:rPr>
        <w:t>__________</w:t>
      </w:r>
      <w:r w:rsidR="00934E00" w:rsidRPr="00C52AD2">
        <w:rPr>
          <w:b/>
          <w:bCs/>
          <w:lang w:val="az-Latn-AZ"/>
        </w:rPr>
        <w:t xml:space="preserve"> 20</w:t>
      </w:r>
      <w:r w:rsidR="00C52AD2">
        <w:rPr>
          <w:b/>
          <w:bCs/>
          <w:lang w:val="az-Latn-AZ"/>
        </w:rPr>
        <w:t>19</w:t>
      </w:r>
      <w:r w:rsidR="00934E00" w:rsidRPr="00C52AD2">
        <w:rPr>
          <w:b/>
          <w:bCs/>
          <w:lang w:val="az-Latn-AZ"/>
        </w:rPr>
        <w:t>-cu</w:t>
      </w:r>
      <w:r w:rsidR="00037D20" w:rsidRPr="00C52AD2">
        <w:rPr>
          <w:b/>
          <w:bCs/>
          <w:lang w:val="az-Latn-AZ"/>
        </w:rPr>
        <w:t xml:space="preserve"> il</w:t>
      </w:r>
    </w:p>
    <w:p w:rsidR="00523547" w:rsidRPr="00C52AD2" w:rsidRDefault="00523547" w:rsidP="00037D20">
      <w:pPr>
        <w:ind w:left="6237"/>
        <w:rPr>
          <w:b/>
          <w:bCs/>
          <w:lang w:val="az-Latn-AZ"/>
        </w:rPr>
      </w:pPr>
    </w:p>
    <w:p w:rsidR="00037D20" w:rsidRPr="00C52AD2" w:rsidRDefault="00037D20" w:rsidP="00523547">
      <w:pPr>
        <w:jc w:val="center"/>
        <w:rPr>
          <w:b/>
          <w:bCs/>
          <w:lang w:val="az-Latn-AZ"/>
        </w:rPr>
      </w:pPr>
    </w:p>
    <w:p w:rsidR="00523547" w:rsidRPr="00934E00" w:rsidRDefault="00170824" w:rsidP="00523547">
      <w:pPr>
        <w:tabs>
          <w:tab w:val="left" w:pos="3690"/>
        </w:tabs>
        <w:jc w:val="center"/>
        <w:rPr>
          <w:b/>
          <w:bCs/>
          <w:sz w:val="28"/>
          <w:lang w:val="az-Latn-AZ"/>
        </w:rPr>
      </w:pPr>
      <w:r w:rsidRPr="00C52AD2">
        <w:rPr>
          <w:rFonts w:ascii="Times New Roman TUR" w:hAnsi="Times New Roman TUR" w:cs="Times New Roman TUR"/>
          <w:b/>
          <w:bCs/>
          <w:sz w:val="28"/>
          <w:lang w:val="az-Latn-AZ"/>
        </w:rPr>
        <w:t>"</w:t>
      </w:r>
      <w:r w:rsidR="00C52AD2" w:rsidRPr="00C52AD2">
        <w:rPr>
          <w:b/>
          <w:bCs/>
          <w:color w:val="FF0000"/>
          <w:lang w:val="az-Latn-AZ"/>
        </w:rPr>
        <w:t>HRCLUB.AZ</w:t>
      </w:r>
      <w:r w:rsidR="00523547" w:rsidRPr="00C52AD2">
        <w:rPr>
          <w:rFonts w:ascii="Times New Roman TUR" w:hAnsi="Times New Roman TUR" w:cs="Times New Roman TUR"/>
          <w:b/>
          <w:bCs/>
          <w:sz w:val="28"/>
          <w:lang w:val="az-Latn-AZ"/>
        </w:rPr>
        <w:t>" MMC</w:t>
      </w:r>
      <w:r w:rsidR="00523547" w:rsidRPr="00C52AD2">
        <w:rPr>
          <w:b/>
          <w:bCs/>
          <w:sz w:val="28"/>
          <w:lang w:val="az-Latn-AZ"/>
        </w:rPr>
        <w:t xml:space="preserve"> üzrə</w:t>
      </w:r>
    </w:p>
    <w:p w:rsidR="00523547" w:rsidRPr="00934E00" w:rsidRDefault="00523547" w:rsidP="00523547">
      <w:pPr>
        <w:tabs>
          <w:tab w:val="left" w:pos="3690"/>
        </w:tabs>
        <w:jc w:val="center"/>
        <w:rPr>
          <w:b/>
          <w:sz w:val="28"/>
          <w:lang w:val="az-Latn-AZ"/>
        </w:rPr>
      </w:pPr>
      <w:r w:rsidRPr="00934E00">
        <w:rPr>
          <w:b/>
          <w:sz w:val="28"/>
          <w:lang w:val="az-Latn-AZ"/>
        </w:rPr>
        <w:t>Kommersiya sirrini təşkil edən məlumatların</w:t>
      </w:r>
    </w:p>
    <w:p w:rsidR="00523547" w:rsidRDefault="00523547" w:rsidP="00523547">
      <w:pPr>
        <w:jc w:val="center"/>
        <w:rPr>
          <w:b/>
          <w:sz w:val="28"/>
          <w:lang w:val="az-Latn-AZ"/>
        </w:rPr>
      </w:pPr>
      <w:r w:rsidRPr="00934E00">
        <w:rPr>
          <w:b/>
          <w:sz w:val="28"/>
          <w:lang w:val="az-Latn-AZ"/>
        </w:rPr>
        <w:t>S İ Y A H I S I</w:t>
      </w:r>
    </w:p>
    <w:p w:rsidR="00C52AD2" w:rsidRPr="00934E00" w:rsidRDefault="00C52AD2" w:rsidP="00523547">
      <w:pPr>
        <w:jc w:val="center"/>
        <w:rPr>
          <w:b/>
          <w:sz w:val="28"/>
          <w:lang w:val="az-Latn-AZ"/>
        </w:rPr>
      </w:pPr>
    </w:p>
    <w:p w:rsidR="00523547" w:rsidRPr="00F04E7E" w:rsidRDefault="00523547" w:rsidP="00523547">
      <w:pPr>
        <w:rPr>
          <w:sz w:val="22"/>
          <w:szCs w:val="22"/>
          <w:lang w:val="az-Latn-AZ"/>
        </w:rPr>
      </w:pPr>
    </w:p>
    <w:p w:rsidR="00523547" w:rsidRPr="00F04E7E" w:rsidRDefault="00523547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>» MMC-nin  gələcəkdə görüləcək və ya icra olunan layihələri (işləri), habelə müştəriləri  barədə hər-hansı bir məlumat;(</w:t>
      </w:r>
      <w:bookmarkStart w:id="0" w:name="_GoBack"/>
      <w:bookmarkEnd w:id="0"/>
      <w:r w:rsidRPr="00F04E7E">
        <w:rPr>
          <w:bCs/>
          <w:sz w:val="22"/>
          <w:szCs w:val="22"/>
          <w:lang w:val="az-Latn-AZ"/>
        </w:rPr>
        <w:t>ümumi məlumat kəsb edən informasiyalar xaric)</w:t>
      </w:r>
    </w:p>
    <w:p w:rsidR="00523547" w:rsidRPr="00F04E7E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523547" w:rsidRPr="00F04E7E">
        <w:rPr>
          <w:bCs/>
          <w:sz w:val="22"/>
          <w:szCs w:val="22"/>
          <w:lang w:val="az-Latn-AZ"/>
        </w:rPr>
        <w:t>-nin fəaliyyəti ilə bağlı göstərdi</w:t>
      </w:r>
      <w:r w:rsidR="00FB1EC9" w:rsidRPr="00F04E7E">
        <w:rPr>
          <w:bCs/>
          <w:sz w:val="22"/>
          <w:szCs w:val="22"/>
          <w:lang w:val="az-Latn-AZ"/>
        </w:rPr>
        <w:t xml:space="preserve">yi xidmət </w:t>
      </w:r>
      <w:r w:rsidR="00523547" w:rsidRPr="00F04E7E">
        <w:rPr>
          <w:bCs/>
          <w:sz w:val="22"/>
          <w:szCs w:val="22"/>
          <w:lang w:val="az-Latn-AZ"/>
        </w:rPr>
        <w:t>barədə məlumatlar; (ümumi məlumat kəsb edən informasiyalar xaric)</w:t>
      </w:r>
    </w:p>
    <w:p w:rsidR="00523547" w:rsidRPr="00F04E7E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523547" w:rsidRPr="00F04E7E">
        <w:rPr>
          <w:bCs/>
          <w:sz w:val="22"/>
          <w:szCs w:val="22"/>
          <w:lang w:val="az-Latn-AZ"/>
        </w:rPr>
        <w:t>ilə bağlı e</w:t>
      </w:r>
      <w:r w:rsidR="00523547" w:rsidRPr="00F04E7E">
        <w:rPr>
          <w:sz w:val="22"/>
          <w:szCs w:val="22"/>
          <w:lang w:val="az-Latn-AZ"/>
        </w:rPr>
        <w:t xml:space="preserve">lmi-tədqiqat, təcrübə-konstruktor və texnoloji işlərin yerinə yetirilməsi </w:t>
      </w:r>
      <w:r w:rsidR="00523547" w:rsidRPr="00F04E7E">
        <w:rPr>
          <w:bCs/>
          <w:sz w:val="22"/>
          <w:szCs w:val="22"/>
          <w:lang w:val="az-Latn-AZ"/>
        </w:rPr>
        <w:t>barədə məlumatlar;</w:t>
      </w:r>
    </w:p>
    <w:p w:rsidR="00523547" w:rsidRPr="00F04E7E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8F660C" w:rsidRPr="00F04E7E">
        <w:rPr>
          <w:bCs/>
          <w:sz w:val="22"/>
          <w:szCs w:val="22"/>
          <w:lang w:val="az-Latn-AZ"/>
        </w:rPr>
        <w:t>-nin təşkilati</w:t>
      </w:r>
      <w:r w:rsidR="00523547" w:rsidRPr="00F04E7E">
        <w:rPr>
          <w:bCs/>
          <w:sz w:val="22"/>
          <w:szCs w:val="22"/>
          <w:lang w:val="az-Latn-AZ"/>
        </w:rPr>
        <w:t>-idarəetməyə dair məlumatları; (ümumi məlumat kəsb edən informasiyalar xaric)</w:t>
      </w:r>
    </w:p>
    <w:p w:rsidR="00523547" w:rsidRPr="00F04E7E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523547" w:rsidRPr="00F04E7E">
        <w:rPr>
          <w:bCs/>
          <w:sz w:val="22"/>
          <w:szCs w:val="22"/>
          <w:lang w:val="az-Latn-AZ"/>
        </w:rPr>
        <w:t>-nin xarici iqtisadi fəaliyyəti ilə bağlı məlumatlar, xarici müştəri olan fiziki və hüquqi şəxslərlə bağlı məlumatlar; o cümlədən xarici iqtisadi fəaliyyətlə bağlı alıcı və satıcılarla bağlı məlumatlar;</w:t>
      </w:r>
    </w:p>
    <w:p w:rsidR="00523547" w:rsidRPr="00F04E7E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523547" w:rsidRPr="00F04E7E">
        <w:rPr>
          <w:bCs/>
          <w:sz w:val="22"/>
          <w:szCs w:val="22"/>
          <w:lang w:val="az-Latn-AZ"/>
        </w:rPr>
        <w:t>-nin daxili iqtisadi fəaliyyəti ilə bağlı məlumatlar, daxili müştəri olan fiziki və hüquqi şəxslərlə bağlı məlumatlar; o cümlədən daxili iqtisadi fəaliyyətlə bağlı alıcı və satıcılarla bağlı məlumatlar;</w:t>
      </w:r>
    </w:p>
    <w:p w:rsidR="00523547" w:rsidRPr="00F04E7E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523547" w:rsidRPr="00F04E7E">
        <w:rPr>
          <w:bCs/>
          <w:sz w:val="22"/>
          <w:szCs w:val="22"/>
          <w:lang w:val="az-Latn-AZ"/>
        </w:rPr>
        <w:t>-nin maliyyə-mühasibatlıq məlumatları;</w:t>
      </w:r>
    </w:p>
    <w:p w:rsidR="00523547" w:rsidRPr="00F04E7E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523547" w:rsidRPr="00F04E7E">
        <w:rPr>
          <w:bCs/>
          <w:sz w:val="22"/>
          <w:szCs w:val="22"/>
          <w:lang w:val="az-Latn-AZ"/>
        </w:rPr>
        <w:t>-nin kommersiya sirrinin mühafizə sistemi və vasitələri barədə məlumatlar;</w:t>
      </w:r>
    </w:p>
    <w:p w:rsidR="00523547" w:rsidRPr="00F04E7E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523547" w:rsidRPr="00F04E7E">
        <w:rPr>
          <w:bCs/>
          <w:sz w:val="22"/>
          <w:szCs w:val="22"/>
          <w:lang w:val="az-Latn-AZ"/>
        </w:rPr>
        <w:t>-nin pul vəsaitlərinin və maddi sərvətlərin saxlanılması ( daşınması), habelə qeyr</w:t>
      </w:r>
      <w:r w:rsidR="00170824" w:rsidRPr="00F04E7E">
        <w:rPr>
          <w:bCs/>
          <w:sz w:val="22"/>
          <w:szCs w:val="22"/>
          <w:lang w:val="az-Latn-AZ"/>
        </w:rPr>
        <w:t xml:space="preserve">i-maddi aktivlərin </w:t>
      </w:r>
      <w:r w:rsidR="00523547" w:rsidRPr="00F04E7E">
        <w:rPr>
          <w:bCs/>
          <w:sz w:val="22"/>
          <w:szCs w:val="22"/>
          <w:lang w:val="az-Latn-AZ"/>
        </w:rPr>
        <w:t>mühafizəsi barədə  və  bu qəbildən digər məlumatlar;</w:t>
      </w:r>
    </w:p>
    <w:p w:rsidR="00523547" w:rsidRPr="00F04E7E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523547" w:rsidRPr="00F04E7E">
        <w:rPr>
          <w:bCs/>
          <w:sz w:val="22"/>
          <w:szCs w:val="22"/>
          <w:lang w:val="az-Latn-AZ"/>
        </w:rPr>
        <w:t>-nin kommunikasiya sistemi barədə məlumatlar;</w:t>
      </w:r>
    </w:p>
    <w:p w:rsidR="008F660C" w:rsidRPr="00C52AD2" w:rsidRDefault="00934E00" w:rsidP="00D01349">
      <w:pPr>
        <w:pStyle w:val="ListParagraph"/>
        <w:numPr>
          <w:ilvl w:val="0"/>
          <w:numId w:val="2"/>
        </w:numPr>
        <w:spacing w:line="276" w:lineRule="auto"/>
        <w:ind w:left="284" w:hanging="142"/>
        <w:jc w:val="both"/>
        <w:rPr>
          <w:bCs/>
          <w:sz w:val="22"/>
          <w:szCs w:val="22"/>
          <w:lang w:val="az-Latn-AZ"/>
        </w:rPr>
      </w:pPr>
      <w:r w:rsidRPr="00F04E7E">
        <w:rPr>
          <w:bCs/>
          <w:sz w:val="22"/>
          <w:szCs w:val="22"/>
          <w:lang w:val="az-Latn-AZ"/>
        </w:rPr>
        <w:t>«</w:t>
      </w:r>
      <w:r w:rsidR="00C52AD2" w:rsidRPr="00F04E7E">
        <w:rPr>
          <w:bCs/>
          <w:color w:val="FF0000"/>
          <w:sz w:val="22"/>
          <w:szCs w:val="22"/>
          <w:lang w:val="az-Latn-AZ"/>
        </w:rPr>
        <w:t xml:space="preserve"> </w:t>
      </w:r>
      <w:r w:rsidR="00C52AD2" w:rsidRPr="00F04E7E">
        <w:rPr>
          <w:bCs/>
          <w:color w:val="FF0000"/>
          <w:sz w:val="22"/>
          <w:szCs w:val="22"/>
          <w:lang w:val="az-Latn-AZ"/>
        </w:rPr>
        <w:t>HRCLUB.AZ</w:t>
      </w:r>
      <w:r w:rsidR="00C52AD2" w:rsidRPr="00F04E7E">
        <w:rPr>
          <w:bCs/>
          <w:sz w:val="22"/>
          <w:szCs w:val="22"/>
          <w:lang w:val="az-Latn-AZ"/>
        </w:rPr>
        <w:t xml:space="preserve"> </w:t>
      </w:r>
      <w:r w:rsidRPr="00F04E7E">
        <w:rPr>
          <w:bCs/>
          <w:sz w:val="22"/>
          <w:szCs w:val="22"/>
          <w:lang w:val="az-Latn-AZ"/>
        </w:rPr>
        <w:t xml:space="preserve">» MMC </w:t>
      </w:r>
      <w:r w:rsidR="00523547" w:rsidRPr="00C52AD2">
        <w:rPr>
          <w:bCs/>
          <w:sz w:val="22"/>
          <w:szCs w:val="22"/>
          <w:lang w:val="az-Latn-AZ"/>
        </w:rPr>
        <w:t xml:space="preserve">-nin xəbərdar etmə (siqnalizasiya), mühafizə, giriş-çıxış (nəzarət)  sistemi və rejimi barədə məlumatlar.  </w:t>
      </w:r>
    </w:p>
    <w:p w:rsidR="00C52AD2" w:rsidRPr="00934E00" w:rsidRDefault="00C52AD2" w:rsidP="00C52AD2">
      <w:pPr>
        <w:pStyle w:val="ListParagraph"/>
        <w:spacing w:line="276" w:lineRule="auto"/>
        <w:ind w:left="284"/>
        <w:jc w:val="both"/>
        <w:rPr>
          <w:bCs/>
          <w:sz w:val="22"/>
          <w:szCs w:val="22"/>
          <w:lang w:val="az-Latn-AZ"/>
        </w:rPr>
      </w:pPr>
    </w:p>
    <w:p w:rsidR="00523547" w:rsidRPr="00934E00" w:rsidRDefault="00523547" w:rsidP="00D01349">
      <w:pPr>
        <w:pStyle w:val="ListParagraph"/>
        <w:spacing w:line="276" w:lineRule="auto"/>
        <w:ind w:left="284" w:firstLine="283"/>
        <w:jc w:val="both"/>
        <w:rPr>
          <w:bCs/>
          <w:sz w:val="22"/>
          <w:szCs w:val="22"/>
          <w:lang w:val="az-Latn-AZ"/>
        </w:rPr>
      </w:pPr>
      <w:r w:rsidRPr="00934E00">
        <w:rPr>
          <w:sz w:val="22"/>
          <w:szCs w:val="22"/>
          <w:lang w:val="az-Latn-AZ"/>
        </w:rPr>
        <w:t>Bu məlumatlar kommersiya sirrinin rejiminə əməl edilməsi barədə Razılaşmanın</w:t>
      </w:r>
      <w:r w:rsidRPr="00934E00">
        <w:rPr>
          <w:b/>
          <w:sz w:val="22"/>
          <w:szCs w:val="22"/>
          <w:lang w:val="az-Latn-AZ"/>
        </w:rPr>
        <w:t xml:space="preserve"> </w:t>
      </w:r>
      <w:r w:rsidRPr="00934E00">
        <w:rPr>
          <w:sz w:val="22"/>
          <w:szCs w:val="22"/>
          <w:lang w:val="az-Latn-AZ"/>
        </w:rPr>
        <w:t>ayrılmaz hissəsidir və bu məlumatların yayılması qadağandır.</w:t>
      </w:r>
    </w:p>
    <w:p w:rsidR="00713CDA" w:rsidRPr="00C52AD2" w:rsidRDefault="00713CDA" w:rsidP="00D01349">
      <w:pPr>
        <w:spacing w:line="276" w:lineRule="auto"/>
        <w:contextualSpacing/>
        <w:jc w:val="both"/>
        <w:rPr>
          <w:sz w:val="32"/>
          <w:szCs w:val="22"/>
          <w:lang w:val="az-Latn-AZ"/>
        </w:rPr>
      </w:pPr>
    </w:p>
    <w:p w:rsidR="00037D20" w:rsidRPr="00C52AD2" w:rsidRDefault="00037D20" w:rsidP="00713CDA">
      <w:pPr>
        <w:spacing w:before="240" w:after="240" w:line="600" w:lineRule="auto"/>
        <w:contextualSpacing/>
        <w:jc w:val="both"/>
        <w:rPr>
          <w:color w:val="000000"/>
          <w:lang w:val="az-Latn-AZ"/>
        </w:rPr>
      </w:pPr>
      <w:r w:rsidRPr="00C52AD2">
        <w:rPr>
          <w:b/>
          <w:color w:val="000000"/>
          <w:lang w:val="az-Latn-AZ"/>
        </w:rPr>
        <w:t>Tanış oldum, razıyam</w:t>
      </w:r>
      <w:r w:rsidRPr="00C52AD2">
        <w:rPr>
          <w:color w:val="000000"/>
          <w:lang w:val="az-Latn-AZ"/>
        </w:rPr>
        <w:t xml:space="preserve"> :</w:t>
      </w:r>
    </w:p>
    <w:p w:rsidR="00037D20" w:rsidRPr="00934E00" w:rsidRDefault="00713CDA" w:rsidP="00037D20">
      <w:pPr>
        <w:rPr>
          <w:b/>
          <w:lang w:val="az-Latn-AZ"/>
        </w:rPr>
      </w:pPr>
      <w:r w:rsidRPr="00C52AD2">
        <w:rPr>
          <w:color w:val="000000"/>
          <w:szCs w:val="28"/>
          <w:lang w:val="az-Latn-AZ"/>
        </w:rPr>
        <w:t>___</w:t>
      </w:r>
      <w:r w:rsidR="00037D20" w:rsidRPr="00C52AD2">
        <w:rPr>
          <w:color w:val="000000"/>
          <w:szCs w:val="28"/>
          <w:lang w:val="az-Latn-AZ"/>
        </w:rPr>
        <w:t xml:space="preserve">______________________________________ </w:t>
      </w:r>
      <w:r w:rsidR="00F04E7E">
        <w:rPr>
          <w:color w:val="000000"/>
          <w:szCs w:val="28"/>
          <w:lang w:val="az-Latn-AZ"/>
        </w:rPr>
        <w:t xml:space="preserve"> </w:t>
      </w:r>
      <w:r w:rsidR="00F04E7E" w:rsidRPr="00F04E7E">
        <w:rPr>
          <w:color w:val="000000"/>
          <w:szCs w:val="28"/>
          <w:lang w:val="az-Latn-AZ"/>
        </w:rPr>
        <w:t>/</w:t>
      </w:r>
      <w:r w:rsidR="00037D20" w:rsidRPr="00C52AD2">
        <w:rPr>
          <w:color w:val="000000"/>
          <w:szCs w:val="28"/>
          <w:lang w:val="az-Latn-AZ"/>
        </w:rPr>
        <w:t xml:space="preserve"> _________________  </w:t>
      </w:r>
      <w:r w:rsidR="00F04E7E">
        <w:rPr>
          <w:color w:val="000000"/>
          <w:szCs w:val="28"/>
          <w:lang w:val="az-Latn-AZ"/>
        </w:rPr>
        <w:t xml:space="preserve">/ </w:t>
      </w:r>
      <w:r w:rsidR="00037D20" w:rsidRPr="00C52AD2">
        <w:rPr>
          <w:color w:val="000000"/>
          <w:szCs w:val="28"/>
          <w:lang w:val="az-Latn-AZ"/>
        </w:rPr>
        <w:t xml:space="preserve"> _________________</w:t>
      </w:r>
      <w:r w:rsidR="00037D20" w:rsidRPr="00C52AD2">
        <w:rPr>
          <w:color w:val="000000"/>
          <w:szCs w:val="28"/>
          <w:lang w:val="az-Latn-AZ"/>
        </w:rPr>
        <w:br/>
      </w:r>
      <w:r w:rsidR="00934E00" w:rsidRPr="00C52AD2">
        <w:rPr>
          <w:b/>
          <w:lang w:val="az-Latn-AZ"/>
        </w:rPr>
        <w:t xml:space="preserve">                 </w:t>
      </w:r>
      <w:r w:rsidR="00037D20" w:rsidRPr="00C52AD2">
        <w:rPr>
          <w:b/>
          <w:lang w:val="az-Latn-AZ"/>
        </w:rPr>
        <w:t xml:space="preserve">  </w:t>
      </w:r>
      <w:r w:rsidR="00934E00" w:rsidRPr="00C52AD2">
        <w:rPr>
          <w:b/>
          <w:lang w:val="az-Latn-AZ"/>
        </w:rPr>
        <w:t>(İşçinin Soyadı Adı Ata adı</w:t>
      </w:r>
      <w:r w:rsidR="00037D20" w:rsidRPr="00C52AD2">
        <w:rPr>
          <w:b/>
          <w:lang w:val="az-Latn-AZ"/>
        </w:rPr>
        <w:t xml:space="preserve">)                                </w:t>
      </w:r>
      <w:r w:rsidR="00037D20" w:rsidRPr="00C52AD2">
        <w:rPr>
          <w:color w:val="000000"/>
          <w:szCs w:val="28"/>
          <w:lang w:val="az-Latn-AZ"/>
        </w:rPr>
        <w:t xml:space="preserve"> </w:t>
      </w:r>
      <w:r w:rsidR="00037D20" w:rsidRPr="00C52AD2">
        <w:rPr>
          <w:b/>
          <w:color w:val="000000"/>
          <w:szCs w:val="28"/>
          <w:lang w:val="az-Latn-AZ"/>
        </w:rPr>
        <w:t>İmza</w:t>
      </w:r>
      <w:r w:rsidR="00037D20" w:rsidRPr="00C52AD2">
        <w:rPr>
          <w:color w:val="000000"/>
          <w:szCs w:val="28"/>
          <w:lang w:val="az-Latn-AZ"/>
        </w:rPr>
        <w:t xml:space="preserve">                            </w:t>
      </w:r>
      <w:r w:rsidR="00037D20" w:rsidRPr="00C52AD2">
        <w:rPr>
          <w:b/>
          <w:color w:val="000000"/>
          <w:szCs w:val="28"/>
          <w:lang w:val="az-Latn-AZ"/>
        </w:rPr>
        <w:t>Tarix</w:t>
      </w:r>
      <w:r w:rsidR="00037D20" w:rsidRPr="00934E00">
        <w:rPr>
          <w:color w:val="000000"/>
          <w:szCs w:val="28"/>
          <w:lang w:val="az-Latn-AZ"/>
        </w:rPr>
        <w:t xml:space="preserve">                               </w:t>
      </w:r>
    </w:p>
    <w:p w:rsidR="00244CA2" w:rsidRPr="00934E00" w:rsidRDefault="00244CA2" w:rsidP="00523547">
      <w:pPr>
        <w:ind w:firstLine="358"/>
        <w:rPr>
          <w:lang w:val="az-Latn-AZ"/>
        </w:rPr>
      </w:pPr>
    </w:p>
    <w:p w:rsidR="00934E00" w:rsidRPr="00934E00" w:rsidRDefault="00934E00">
      <w:pPr>
        <w:ind w:firstLine="358"/>
        <w:rPr>
          <w:lang w:val="az-Latn-AZ"/>
        </w:rPr>
      </w:pPr>
    </w:p>
    <w:sectPr w:rsidR="00934E00" w:rsidRPr="00934E00" w:rsidSect="00C52AD2">
      <w:headerReference w:type="default" r:id="rId8"/>
      <w:pgSz w:w="11906" w:h="16838"/>
      <w:pgMar w:top="1800" w:right="746" w:bottom="284" w:left="851" w:header="426" w:footer="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7B3" w:rsidRDefault="000557B3" w:rsidP="00037D20">
      <w:r>
        <w:separator/>
      </w:r>
    </w:p>
  </w:endnote>
  <w:endnote w:type="continuationSeparator" w:id="0">
    <w:p w:rsidR="000557B3" w:rsidRDefault="000557B3" w:rsidP="000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TU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7B3" w:rsidRDefault="000557B3" w:rsidP="00037D20">
      <w:r>
        <w:separator/>
      </w:r>
    </w:p>
  </w:footnote>
  <w:footnote w:type="continuationSeparator" w:id="0">
    <w:p w:rsidR="000557B3" w:rsidRDefault="000557B3" w:rsidP="000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AD2" w:rsidRDefault="00C52AD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2098040</wp:posOffset>
          </wp:positionH>
          <wp:positionV relativeFrom="page">
            <wp:posOffset>361950</wp:posOffset>
          </wp:positionV>
          <wp:extent cx="1933575" cy="565150"/>
          <wp:effectExtent l="0" t="0" r="9525" b="635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rclub-logo-red-aralanmis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3575" cy="565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7A7"/>
    <w:multiLevelType w:val="hybridMultilevel"/>
    <w:tmpl w:val="334C4F16"/>
    <w:lvl w:ilvl="0" w:tplc="0419000F">
      <w:start w:val="1"/>
      <w:numFmt w:val="decimal"/>
      <w:lvlText w:val="%1."/>
      <w:lvlJc w:val="left"/>
      <w:pPr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" w15:restartNumberingAfterBreak="0">
    <w:nsid w:val="2E9307A6"/>
    <w:multiLevelType w:val="hybridMultilevel"/>
    <w:tmpl w:val="831C4280"/>
    <w:lvl w:ilvl="0" w:tplc="DEDE8374">
      <w:start w:val="1"/>
      <w:numFmt w:val="decimal"/>
      <w:lvlText w:val="%1."/>
      <w:lvlJc w:val="left"/>
      <w:pPr>
        <w:ind w:left="1198" w:hanging="8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47"/>
    <w:rsid w:val="00037D20"/>
    <w:rsid w:val="000557B3"/>
    <w:rsid w:val="000B1F8A"/>
    <w:rsid w:val="00170824"/>
    <w:rsid w:val="00244CA2"/>
    <w:rsid w:val="00465555"/>
    <w:rsid w:val="00523547"/>
    <w:rsid w:val="00713CDA"/>
    <w:rsid w:val="00745D61"/>
    <w:rsid w:val="008F660C"/>
    <w:rsid w:val="00934E00"/>
    <w:rsid w:val="00935F52"/>
    <w:rsid w:val="00984CC7"/>
    <w:rsid w:val="00AE15F9"/>
    <w:rsid w:val="00B67255"/>
    <w:rsid w:val="00C52AD2"/>
    <w:rsid w:val="00C90189"/>
    <w:rsid w:val="00D01349"/>
    <w:rsid w:val="00E42385"/>
    <w:rsid w:val="00EF5F4F"/>
    <w:rsid w:val="00F04E7E"/>
    <w:rsid w:val="00F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58284"/>
  <w15:docId w15:val="{C5A9A2A8-7C31-45F0-AFE5-F92FEDE8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D2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37D2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6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3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4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21489-04D6-47DA-B379-6980DFCC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Gunel Isgenderova</dc:creator>
  <cp:lastModifiedBy>Orxan</cp:lastModifiedBy>
  <cp:revision>8</cp:revision>
  <cp:lastPrinted>2018-06-04T05:13:00Z</cp:lastPrinted>
  <dcterms:created xsi:type="dcterms:W3CDTF">2017-12-29T06:59:00Z</dcterms:created>
  <dcterms:modified xsi:type="dcterms:W3CDTF">2019-06-09T21:09:00Z</dcterms:modified>
</cp:coreProperties>
</file>