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0A41" w:rsidRDefault="003E5157" w:rsidP="003E5157">
      <w:pPr>
        <w:pStyle w:val="Header"/>
        <w:tabs>
          <w:tab w:val="center" w:pos="4961"/>
          <w:tab w:val="left" w:pos="8513"/>
        </w:tabs>
        <w:jc w:val="right"/>
        <w:rPr>
          <w:rFonts w:ascii="Tahoma" w:hAnsi="Tahoma" w:cs="Tahoma"/>
          <w:vertAlign w:val="superscript"/>
        </w:rPr>
      </w:pPr>
      <w:r w:rsidRPr="00F00CA3">
        <w:rPr>
          <w:rFonts w:ascii="Tahoma" w:hAnsi="Tahoma" w:cs="Tahoma"/>
          <w:sz w:val="24"/>
        </w:rPr>
        <w:tab/>
      </w:r>
      <w:r>
        <w:rPr>
          <w:rFonts w:ascii="Tahoma" w:hAnsi="Tahoma" w:cs="Tahoma"/>
          <w:b/>
          <w:sz w:val="24"/>
        </w:rPr>
        <w:t xml:space="preserve">        </w:t>
      </w:r>
      <w:r w:rsidR="00F00CA3">
        <w:rPr>
          <w:rFonts w:ascii="Tahoma" w:hAnsi="Tahoma" w:cs="Tahoma"/>
          <w:b/>
          <w:sz w:val="24"/>
        </w:rPr>
        <w:t xml:space="preserve">         </w:t>
      </w:r>
      <w:r>
        <w:rPr>
          <w:rFonts w:ascii="Tahoma" w:hAnsi="Tahoma" w:cs="Tahoma"/>
          <w:b/>
          <w:sz w:val="24"/>
        </w:rPr>
        <w:t xml:space="preserve">               </w:t>
      </w:r>
      <w:r w:rsidR="00065CDD">
        <w:rPr>
          <w:rFonts w:ascii="Tahoma" w:hAnsi="Tahoma" w:cs="Tahoma"/>
          <w:b/>
          <w:sz w:val="24"/>
        </w:rPr>
        <w:t>ALQI-SATQI MÜQAVİLƏSİ</w:t>
      </w:r>
      <w:r w:rsidR="00EC6785">
        <w:rPr>
          <w:rFonts w:ascii="Tahoma" w:hAnsi="Tahoma" w:cs="Tahoma"/>
          <w:b/>
          <w:sz w:val="24"/>
        </w:rPr>
        <w:t xml:space="preserve">            </w:t>
      </w:r>
      <w:r w:rsidR="004A3D1E">
        <w:rPr>
          <w:rFonts w:ascii="Tahoma" w:hAnsi="Tahoma" w:cs="Tahoma"/>
          <w:b/>
          <w:sz w:val="24"/>
        </w:rPr>
        <w:t xml:space="preserve">  </w:t>
      </w:r>
      <w:r>
        <w:rPr>
          <w:rFonts w:ascii="Tahoma" w:hAnsi="Tahoma" w:cs="Tahoma"/>
          <w:b/>
          <w:sz w:val="24"/>
        </w:rPr>
        <w:t xml:space="preserve">      </w:t>
      </w:r>
      <w:r w:rsidR="00BD0364">
        <w:rPr>
          <w:rFonts w:ascii="Tahoma" w:hAnsi="Tahoma" w:cs="Tahoma"/>
          <w:b/>
          <w:sz w:val="24"/>
        </w:rPr>
        <w:t xml:space="preserve"> </w:t>
      </w:r>
      <w:r w:rsidR="00065CDD">
        <w:t>№</w:t>
      </w:r>
      <w:r w:rsidR="00065CDD" w:rsidRPr="00990668">
        <w:rPr>
          <w:rFonts w:ascii="Tahoma" w:hAnsi="Tahoma" w:cs="Tahoma"/>
          <w:vertAlign w:val="superscript"/>
        </w:rPr>
        <w:t>«</w:t>
      </w:r>
      <w:r w:rsidR="004F544F">
        <w:t>${contract_number}</w:t>
      </w:r>
      <w:r w:rsidR="00065CDD" w:rsidRPr="00990668">
        <w:rPr>
          <w:rFonts w:ascii="Tahoma" w:hAnsi="Tahoma" w:cs="Tahoma"/>
          <w:vertAlign w:val="superscript"/>
        </w:rPr>
        <w:t>»</w:t>
      </w:r>
    </w:p>
    <w:p w:rsidR="003E5157" w:rsidRDefault="003E5157" w:rsidP="003E5157">
      <w:pPr>
        <w:pStyle w:val="Header"/>
        <w:tabs>
          <w:tab w:val="center" w:pos="4961"/>
          <w:tab w:val="left" w:pos="8513"/>
        </w:tabs>
        <w:jc w:val="right"/>
        <w:rPr>
          <w:rFonts w:ascii="Tahoma" w:hAnsi="Tahoma" w:cs="Tahoma"/>
          <w:vertAlign w:val="superscript"/>
        </w:rPr>
      </w:pPr>
    </w:p>
    <w:p w:rsidR="003E5157" w:rsidRPr="004A3D1E" w:rsidRDefault="004A3D1E" w:rsidP="003E5157">
      <w:pPr>
        <w:pStyle w:val="Header"/>
        <w:tabs>
          <w:tab w:val="center" w:pos="4961"/>
          <w:tab w:val="left" w:pos="8513"/>
        </w:tabs>
        <w:jc w:val="right"/>
        <w:rPr>
          <w:rFonts w:ascii="Tahoma" w:hAnsi="Tahoma" w:cs="Tahoma"/>
        </w:rPr>
      </w:pPr>
      <w:r w:rsidRPr="004A3D1E">
        <w:rPr>
          <w:rFonts w:ascii="Tahoma" w:hAnsi="Tahoma" w:cs="Tahoma"/>
        </w:rPr>
        <w:t>${contract_date}</w:t>
      </w:r>
    </w:p>
    <w:p w:rsidR="00F00CA3" w:rsidRPr="00F00CA3" w:rsidRDefault="00F00CA3" w:rsidP="003E5157">
      <w:pPr>
        <w:pStyle w:val="Header"/>
        <w:tabs>
          <w:tab w:val="center" w:pos="4961"/>
          <w:tab w:val="left" w:pos="8513"/>
        </w:tabs>
        <w:jc w:val="right"/>
        <w:rPr>
          <w:rFonts w:ascii="Tahoma" w:hAnsi="Tahoma" w:cs="Tahoma"/>
        </w:rPr>
      </w:pPr>
    </w:p>
    <w:p w:rsidR="00B90A41" w:rsidRDefault="00B612A9" w:rsidP="00B90A41">
      <w:pPr>
        <w:spacing w:after="60"/>
        <w:jc w:val="both"/>
        <w:rPr>
          <w:rFonts w:ascii="Tahoma" w:hAnsi="Tahoma" w:cs="Tahoma"/>
        </w:rPr>
      </w:pPr>
      <w:r>
        <w:rPr>
          <w:rFonts w:ascii="Tahoma" w:hAnsi="Tahoma" w:cs="Tahoma"/>
        </w:rPr>
        <w:t xml:space="preserve"> </w:t>
      </w:r>
      <w:r w:rsidR="00B90A41" w:rsidRPr="00990668">
        <w:rPr>
          <w:rFonts w:ascii="Tahoma" w:hAnsi="Tahoma" w:cs="Tahoma"/>
          <w:b/>
        </w:rPr>
        <w:tab/>
      </w:r>
      <w:r w:rsidR="00B90A41" w:rsidRPr="00990668">
        <w:rPr>
          <w:rFonts w:ascii="Tahoma" w:hAnsi="Tahoma" w:cs="Tahoma"/>
        </w:rPr>
        <w:t>Bundan sonra «satıcı» adlandırı</w:t>
      </w:r>
      <w:r w:rsidR="00691971" w:rsidRPr="00990668">
        <w:rPr>
          <w:rFonts w:ascii="Tahoma" w:hAnsi="Tahoma" w:cs="Tahoma"/>
        </w:rPr>
        <w:t>lıcaq « SİNTRA</w:t>
      </w:r>
      <w:r w:rsidR="00B90A41" w:rsidRPr="00990668">
        <w:rPr>
          <w:rFonts w:ascii="Tahoma" w:hAnsi="Tahoma" w:cs="Tahoma"/>
        </w:rPr>
        <w:t xml:space="preserve"> » markalı su filterlərinin satışı ilə məşğul olan fiziki şəxs </w:t>
      </w:r>
      <w:r w:rsidR="004A3D1E">
        <w:rPr>
          <w:rFonts w:ascii="Tahoma" w:hAnsi="Tahoma" w:cs="Tahoma"/>
          <w:b/>
        </w:rPr>
        <w:t xml:space="preserve">${consul_full_name} </w:t>
      </w:r>
      <w:r w:rsidR="00B90A41" w:rsidRPr="009C2D73">
        <w:rPr>
          <w:rFonts w:ascii="Tahoma" w:hAnsi="Tahoma" w:cs="Tahoma"/>
          <w:b/>
        </w:rPr>
        <w:t>(VÖEN</w:t>
      </w:r>
      <w:r w:rsidR="004A3D1E">
        <w:rPr>
          <w:rFonts w:ascii="Tahoma" w:hAnsi="Tahoma" w:cs="Tahoma"/>
          <w:b/>
        </w:rPr>
        <w:t xml:space="preserve"> ${consul_voen}</w:t>
      </w:r>
      <w:r w:rsidR="00B90A41" w:rsidRPr="009C2D73">
        <w:rPr>
          <w:rFonts w:ascii="Tahoma" w:hAnsi="Tahoma" w:cs="Tahoma"/>
          <w:b/>
        </w:rPr>
        <w:t>)</w:t>
      </w:r>
      <w:r w:rsidR="00B90A41" w:rsidRPr="00990668">
        <w:rPr>
          <w:rFonts w:ascii="Tahoma" w:hAnsi="Tahoma" w:cs="Tahoma"/>
        </w:rPr>
        <w:t xml:space="preserve"> şəxsindən və</w:t>
      </w:r>
      <w:r w:rsidR="009C2D73">
        <w:rPr>
          <w:rFonts w:ascii="Tahoma" w:hAnsi="Tahoma" w:cs="Tahoma"/>
        </w:rPr>
        <w:t xml:space="preserve"> bundan sonra</w:t>
      </w:r>
      <w:r w:rsidR="00B90A41" w:rsidRPr="00990668">
        <w:rPr>
          <w:rFonts w:ascii="Tahoma" w:hAnsi="Tahoma" w:cs="Tahoma"/>
        </w:rPr>
        <w:t xml:space="preserve"> «alıcı» adlandırılacaq </w:t>
      </w:r>
      <w:r w:rsidR="004A3D1E">
        <w:rPr>
          <w:rFonts w:ascii="Tahoma" w:hAnsi="Tahoma" w:cs="Tahoma"/>
        </w:rPr>
        <w:t>${customer_full_name}</w:t>
      </w:r>
      <w:r w:rsidR="00B90A41" w:rsidRPr="00990668">
        <w:rPr>
          <w:rFonts w:ascii="Tahoma" w:hAnsi="Tahoma" w:cs="Tahoma"/>
          <w:vertAlign w:val="subscript"/>
        </w:rPr>
        <w:t xml:space="preserve"> </w:t>
      </w:r>
      <w:r w:rsidR="00B90A41" w:rsidRPr="00990668">
        <w:rPr>
          <w:rFonts w:ascii="Tahoma" w:hAnsi="Tahoma" w:cs="Tahoma"/>
        </w:rPr>
        <w:t>Azərba</w:t>
      </w:r>
      <w:r w:rsidR="009C2D73">
        <w:rPr>
          <w:rFonts w:ascii="Tahoma" w:hAnsi="Tahoma" w:cs="Tahoma"/>
        </w:rPr>
        <w:t xml:space="preserve">ycan Respublikasının </w:t>
      </w:r>
      <w:r w:rsidR="00B90A41" w:rsidRPr="00990668">
        <w:rPr>
          <w:rFonts w:ascii="Tahoma" w:hAnsi="Tahoma" w:cs="Tahoma"/>
        </w:rPr>
        <w:t xml:space="preserve">Mülki Məcəlləsinin </w:t>
      </w:r>
      <w:r w:rsidR="00B90A41" w:rsidRPr="009C2D73">
        <w:rPr>
          <w:rFonts w:ascii="Tahoma" w:hAnsi="Tahoma" w:cs="Tahoma"/>
          <w:b/>
        </w:rPr>
        <w:t>390</w:t>
      </w:r>
      <w:r w:rsidR="00B90A41" w:rsidRPr="00990668">
        <w:rPr>
          <w:rFonts w:ascii="Tahoma" w:hAnsi="Tahoma" w:cs="Tahoma"/>
        </w:rPr>
        <w:t xml:space="preserve">, </w:t>
      </w:r>
      <w:r w:rsidR="00B90A41" w:rsidRPr="009C2D73">
        <w:rPr>
          <w:rFonts w:ascii="Tahoma" w:hAnsi="Tahoma" w:cs="Tahoma"/>
          <w:b/>
        </w:rPr>
        <w:t>567</w:t>
      </w:r>
      <w:r w:rsidR="00B90A41" w:rsidRPr="00990668">
        <w:rPr>
          <w:rFonts w:ascii="Tahoma" w:hAnsi="Tahoma" w:cs="Tahoma"/>
        </w:rPr>
        <w:t>-ci maddələrinin tələblərini rəhbə</w:t>
      </w:r>
      <w:r w:rsidR="000E67D6">
        <w:rPr>
          <w:rFonts w:ascii="Tahoma" w:hAnsi="Tahoma" w:cs="Tahoma"/>
        </w:rPr>
        <w:t>r tut</w:t>
      </w:r>
      <w:r w:rsidR="00B90A41" w:rsidRPr="00990668">
        <w:rPr>
          <w:rFonts w:ascii="Tahoma" w:hAnsi="Tahoma" w:cs="Tahoma"/>
        </w:rPr>
        <w:t>araq aşağıdakı şərtlərlə daşınar əmlakın alqı-satqısı barədə müqavilə bağladıq.</w:t>
      </w:r>
    </w:p>
    <w:p w:rsidR="003E5157" w:rsidRPr="00990668" w:rsidRDefault="003E5157" w:rsidP="00B90A41">
      <w:pPr>
        <w:spacing w:after="60"/>
        <w:jc w:val="both"/>
        <w:rPr>
          <w:rFonts w:ascii="Tahoma" w:hAnsi="Tahoma" w:cs="Tahoma"/>
        </w:rPr>
      </w:pPr>
    </w:p>
    <w:p w:rsidR="00B90A41" w:rsidRPr="00990668" w:rsidRDefault="00B90A41" w:rsidP="00B90A41">
      <w:pPr>
        <w:pStyle w:val="ListParagraph"/>
        <w:numPr>
          <w:ilvl w:val="0"/>
          <w:numId w:val="1"/>
        </w:numPr>
        <w:spacing w:after="240"/>
        <w:ind w:left="714" w:hanging="357"/>
        <w:jc w:val="center"/>
        <w:rPr>
          <w:rFonts w:ascii="Tahoma" w:hAnsi="Tahoma" w:cs="Tahoma"/>
          <w:b/>
        </w:rPr>
      </w:pPr>
      <w:r w:rsidRPr="00990668">
        <w:rPr>
          <w:rFonts w:ascii="Tahoma" w:hAnsi="Tahoma" w:cs="Tahoma"/>
          <w:b/>
        </w:rPr>
        <w:t>MÜQAVİLƏNİN MÜDDƏALARI.</w:t>
      </w:r>
    </w:p>
    <w:p w:rsidR="00B90A41" w:rsidRPr="00990668" w:rsidRDefault="00B90A41" w:rsidP="00B90A41">
      <w:pPr>
        <w:pStyle w:val="ListParagraph"/>
        <w:spacing w:after="240"/>
        <w:ind w:left="714"/>
        <w:rPr>
          <w:rFonts w:ascii="Tahoma" w:hAnsi="Tahoma" w:cs="Tahoma"/>
          <w:b/>
        </w:rPr>
      </w:pPr>
    </w:p>
    <w:p w:rsidR="00B90A41" w:rsidRPr="00990668" w:rsidRDefault="00B90A41" w:rsidP="00B90A41">
      <w:pPr>
        <w:pStyle w:val="ListParagraph"/>
        <w:numPr>
          <w:ilvl w:val="1"/>
          <w:numId w:val="1"/>
        </w:numPr>
        <w:spacing w:after="60"/>
        <w:ind w:left="709" w:hanging="709"/>
        <w:jc w:val="both"/>
        <w:rPr>
          <w:rFonts w:ascii="Tahoma" w:hAnsi="Tahoma" w:cs="Tahoma"/>
        </w:rPr>
      </w:pPr>
      <w:r w:rsidRPr="00990668">
        <w:rPr>
          <w:rFonts w:ascii="Tahoma" w:hAnsi="Tahoma" w:cs="Tahoma"/>
        </w:rPr>
        <w:t>Müqavilənin ə</w:t>
      </w:r>
      <w:r w:rsidR="000E67D6">
        <w:rPr>
          <w:rFonts w:ascii="Tahoma" w:hAnsi="Tahoma" w:cs="Tahoma"/>
        </w:rPr>
        <w:t>sası, «</w:t>
      </w:r>
      <w:r w:rsidR="00B40B9E">
        <w:rPr>
          <w:rFonts w:ascii="Tahoma" w:hAnsi="Tahoma" w:cs="Tahoma"/>
        </w:rPr>
        <w:t xml:space="preserve"> </w:t>
      </w:r>
      <w:r w:rsidR="000E67D6">
        <w:rPr>
          <w:rFonts w:ascii="Tahoma" w:hAnsi="Tahoma" w:cs="Tahoma"/>
        </w:rPr>
        <w:t>S</w:t>
      </w:r>
      <w:r w:rsidR="00324A04">
        <w:rPr>
          <w:rFonts w:ascii="Tahoma" w:hAnsi="Tahoma" w:cs="Tahoma"/>
        </w:rPr>
        <w:t>İNTRA</w:t>
      </w:r>
      <w:r w:rsidR="00B40B9E">
        <w:rPr>
          <w:rFonts w:ascii="Tahoma" w:hAnsi="Tahoma" w:cs="Tahoma"/>
        </w:rPr>
        <w:t xml:space="preserve"> </w:t>
      </w:r>
      <w:r w:rsidRPr="00990668">
        <w:rPr>
          <w:rFonts w:ascii="Tahoma" w:hAnsi="Tahoma" w:cs="Tahoma"/>
        </w:rPr>
        <w:t xml:space="preserve">» markalı yalnız bir rəngdə, modeldə, formada və ölçüdə buraxılan   </w:t>
      </w:r>
      <w:r w:rsidRPr="00990668">
        <w:rPr>
          <w:rFonts w:ascii="Tahoma" w:hAnsi="Tahoma" w:cs="Tahoma"/>
          <w:vertAlign w:val="subscript"/>
        </w:rPr>
        <w:t xml:space="preserve">---------------------------  </w:t>
      </w:r>
      <w:r w:rsidRPr="00990668">
        <w:rPr>
          <w:rFonts w:ascii="Tahoma" w:hAnsi="Tahoma" w:cs="Tahoma"/>
        </w:rPr>
        <w:t>modelli su təmizləmə sistemi və onun ayrılmaz tərkib hissələri olan aksesuarlarıdır;</w:t>
      </w:r>
    </w:p>
    <w:p w:rsidR="00B90A41" w:rsidRPr="00990668" w:rsidRDefault="00B90A41" w:rsidP="00B90A41">
      <w:pPr>
        <w:pStyle w:val="ListParagraph"/>
        <w:numPr>
          <w:ilvl w:val="1"/>
          <w:numId w:val="1"/>
        </w:numPr>
        <w:spacing w:after="60"/>
        <w:ind w:left="709" w:hanging="709"/>
        <w:jc w:val="both"/>
        <w:rPr>
          <w:rFonts w:ascii="Tahoma" w:hAnsi="Tahoma" w:cs="Tahoma"/>
        </w:rPr>
      </w:pPr>
      <w:r w:rsidRPr="00990668">
        <w:rPr>
          <w:rFonts w:ascii="Tahoma" w:hAnsi="Tahoma" w:cs="Tahoma"/>
        </w:rPr>
        <w:t>SR. Kod</w:t>
      </w:r>
      <w:r w:rsidR="004A3D1E">
        <w:rPr>
          <w:rFonts w:ascii="Tahoma" w:hAnsi="Tahoma" w:cs="Tahoma"/>
        </w:rPr>
        <w:t xml:space="preserve">    ${inventory_barcode}</w:t>
      </w:r>
    </w:p>
    <w:p w:rsidR="00B90A41" w:rsidRPr="00990668" w:rsidRDefault="00B90A41" w:rsidP="00B90A41">
      <w:pPr>
        <w:pStyle w:val="ListParagraph"/>
        <w:numPr>
          <w:ilvl w:val="1"/>
          <w:numId w:val="1"/>
        </w:numPr>
        <w:spacing w:after="60"/>
        <w:ind w:left="709" w:hanging="709"/>
        <w:jc w:val="both"/>
        <w:rPr>
          <w:rFonts w:ascii="Tahoma" w:hAnsi="Tahoma" w:cs="Tahoma"/>
        </w:rPr>
      </w:pPr>
      <w:r w:rsidRPr="00990668">
        <w:rPr>
          <w:rFonts w:ascii="Tahoma" w:hAnsi="Tahoma" w:cs="Tahoma"/>
        </w:rPr>
        <w:t>Alıcı göstərilən malın işləmə funksiyaları barədə ətraflı tanış edildiyini və bu malın öz formasına, ölçüsünə, rənginə görə onun üçün yararlı olduğunu və təyinatı üzrə istehlak olunacağını təsdiq edir;</w:t>
      </w:r>
    </w:p>
    <w:p w:rsidR="00B90A41" w:rsidRPr="00990668" w:rsidRDefault="00B90A41" w:rsidP="00B90A41">
      <w:pPr>
        <w:pStyle w:val="ListParagraph"/>
        <w:numPr>
          <w:ilvl w:val="1"/>
          <w:numId w:val="1"/>
        </w:numPr>
        <w:spacing w:after="60"/>
        <w:ind w:left="709" w:hanging="709"/>
        <w:jc w:val="both"/>
        <w:rPr>
          <w:rFonts w:ascii="Tahoma" w:hAnsi="Tahoma" w:cs="Tahoma"/>
        </w:rPr>
      </w:pPr>
      <w:r w:rsidRPr="00990668">
        <w:rPr>
          <w:rFonts w:ascii="Tahoma" w:hAnsi="Tahoma" w:cs="Tahoma"/>
        </w:rPr>
        <w:t>Azərbaycan Respublikası Mülki Məcəlləsinin (bunda</w:t>
      </w:r>
      <w:r w:rsidR="00F63B60">
        <w:rPr>
          <w:rFonts w:ascii="Tahoma" w:hAnsi="Tahoma" w:cs="Tahoma"/>
        </w:rPr>
        <w:t>n</w:t>
      </w:r>
      <w:r w:rsidRPr="00990668">
        <w:rPr>
          <w:rFonts w:ascii="Tahoma" w:hAnsi="Tahoma" w:cs="Tahoma"/>
        </w:rPr>
        <w:t xml:space="preserve"> sonra MM) </w:t>
      </w:r>
      <w:r w:rsidRPr="009C2D73">
        <w:rPr>
          <w:rFonts w:ascii="Tahoma" w:hAnsi="Tahoma" w:cs="Tahoma"/>
          <w:b/>
        </w:rPr>
        <w:t>567</w:t>
      </w:r>
      <w:r w:rsidRPr="00990668">
        <w:rPr>
          <w:rFonts w:ascii="Tahoma" w:hAnsi="Tahoma" w:cs="Tahoma"/>
        </w:rPr>
        <w:t>-ci maddəsinə uyğun olaraq satıcı, bundan sonra “ə</w:t>
      </w:r>
      <w:r w:rsidR="009C2D73">
        <w:rPr>
          <w:rFonts w:ascii="Tahoma" w:hAnsi="Tahoma" w:cs="Tahoma"/>
        </w:rPr>
        <w:t>mlak” adlandırılacaq,</w:t>
      </w:r>
      <w:r w:rsidRPr="009C2D73">
        <w:rPr>
          <w:rFonts w:ascii="Tahoma" w:hAnsi="Tahoma" w:cs="Tahoma"/>
          <w:b/>
        </w:rPr>
        <w:t>1.1</w:t>
      </w:r>
      <w:r w:rsidRPr="00990668">
        <w:rPr>
          <w:rFonts w:ascii="Tahoma" w:hAnsi="Tahoma" w:cs="Tahoma"/>
        </w:rPr>
        <w:t xml:space="preserve">-ci bənddə göstərilən əmlakı alıcıya verməyi, alıcı isə bunun müqabilində satıcıya bu müqavilənin </w:t>
      </w:r>
      <w:r w:rsidRPr="009C2D73">
        <w:rPr>
          <w:rFonts w:ascii="Tahoma" w:hAnsi="Tahoma" w:cs="Tahoma"/>
          <w:b/>
        </w:rPr>
        <w:t>2</w:t>
      </w:r>
      <w:r w:rsidRPr="00990668">
        <w:rPr>
          <w:rFonts w:ascii="Tahoma" w:hAnsi="Tahoma" w:cs="Tahoma"/>
        </w:rPr>
        <w:t>-ci bəndində müəyyən edilmiş qaydada və müddətdə</w:t>
      </w:r>
      <w:r w:rsidR="004A3D1E">
        <w:rPr>
          <w:rFonts w:ascii="Tahoma" w:hAnsi="Tahoma" w:cs="Tahoma"/>
        </w:rPr>
        <w:t xml:space="preserve"> ${sale_price} (${sale_price_in_word}) </w:t>
      </w:r>
      <w:r w:rsidRPr="00990668">
        <w:rPr>
          <w:rFonts w:ascii="Tahoma" w:hAnsi="Tahoma" w:cs="Tahoma"/>
        </w:rPr>
        <w:t>manat məbləğində onun qiymətini ödəməyi öhdəsinə götürür.</w:t>
      </w:r>
    </w:p>
    <w:p w:rsidR="00B90A41" w:rsidRPr="00990668" w:rsidRDefault="00B90A41" w:rsidP="00B90A41">
      <w:pPr>
        <w:pStyle w:val="ListParagraph"/>
        <w:spacing w:after="60"/>
        <w:ind w:left="1440"/>
        <w:jc w:val="both"/>
        <w:rPr>
          <w:rFonts w:ascii="Tahoma" w:hAnsi="Tahoma" w:cs="Tahoma"/>
        </w:rPr>
      </w:pPr>
    </w:p>
    <w:p w:rsidR="00B90A41" w:rsidRPr="00990668" w:rsidRDefault="00B90A41" w:rsidP="00B90A41">
      <w:pPr>
        <w:pStyle w:val="ListParagraph"/>
        <w:numPr>
          <w:ilvl w:val="0"/>
          <w:numId w:val="1"/>
        </w:numPr>
        <w:spacing w:after="240"/>
        <w:ind w:left="714" w:hanging="357"/>
        <w:jc w:val="center"/>
        <w:rPr>
          <w:rFonts w:ascii="Tahoma" w:hAnsi="Tahoma" w:cs="Tahoma"/>
          <w:b/>
        </w:rPr>
      </w:pPr>
      <w:r w:rsidRPr="00990668">
        <w:rPr>
          <w:rFonts w:ascii="Tahoma" w:hAnsi="Tahoma" w:cs="Tahoma"/>
          <w:b/>
        </w:rPr>
        <w:t>ÖHDƏLİKLƏRİN İCRA OLUNMA QAYDASI VƏ MÜDDƏTİ,</w:t>
      </w:r>
    </w:p>
    <w:p w:rsidR="00B90A41" w:rsidRPr="00990668" w:rsidRDefault="00B90A41" w:rsidP="00B90A41">
      <w:pPr>
        <w:pStyle w:val="ListParagraph"/>
        <w:spacing w:after="240"/>
        <w:ind w:left="714"/>
        <w:jc w:val="center"/>
        <w:rPr>
          <w:rFonts w:ascii="Tahoma" w:hAnsi="Tahoma" w:cs="Tahoma"/>
          <w:b/>
        </w:rPr>
      </w:pPr>
      <w:r w:rsidRPr="00990668">
        <w:rPr>
          <w:rFonts w:ascii="Tahoma" w:hAnsi="Tahoma" w:cs="Tahoma"/>
          <w:b/>
        </w:rPr>
        <w:t>MÜLKİYYƏT HÜQUQUNUN SAXLANILMASI HAQQINDA QEYD-ŞƏRT.</w:t>
      </w:r>
    </w:p>
    <w:p w:rsidR="00B90A41" w:rsidRPr="00990668" w:rsidRDefault="00B90A41" w:rsidP="00B90A41">
      <w:pPr>
        <w:pStyle w:val="ListParagraph"/>
        <w:tabs>
          <w:tab w:val="left" w:pos="4493"/>
        </w:tabs>
        <w:spacing w:after="60"/>
        <w:ind w:left="1440"/>
        <w:jc w:val="both"/>
        <w:rPr>
          <w:rFonts w:ascii="Tahoma" w:hAnsi="Tahoma" w:cs="Tahoma"/>
        </w:rPr>
      </w:pPr>
    </w:p>
    <w:p w:rsidR="00B90A41" w:rsidRPr="00990668" w:rsidRDefault="00B90A41" w:rsidP="00B90A41">
      <w:pPr>
        <w:pStyle w:val="ListParagraph"/>
        <w:numPr>
          <w:ilvl w:val="1"/>
          <w:numId w:val="1"/>
        </w:numPr>
        <w:spacing w:after="60"/>
        <w:ind w:left="709" w:hanging="709"/>
        <w:jc w:val="both"/>
        <w:rPr>
          <w:rFonts w:ascii="Tahoma" w:hAnsi="Tahoma" w:cs="Tahoma"/>
        </w:rPr>
      </w:pPr>
      <w:r w:rsidRPr="00990668">
        <w:rPr>
          <w:rFonts w:ascii="Tahoma" w:hAnsi="Tahoma" w:cs="Tahoma"/>
        </w:rPr>
        <w:t>Müqavilənin əsası olan əmlak satıcının vəsaiti hesabına alıcının göstərdiyi ünvana müqavilənin imzalandığı gündən 7 (yeddi) gün ərzində çatdırılır və işlək vəziyyətdə yoxlanılaraq alıcıya təhvil verilir;</w:t>
      </w:r>
    </w:p>
    <w:p w:rsidR="00B90A41" w:rsidRPr="00990668" w:rsidRDefault="00B90A41" w:rsidP="00B90A41">
      <w:pPr>
        <w:pStyle w:val="ListParagraph"/>
        <w:numPr>
          <w:ilvl w:val="1"/>
          <w:numId w:val="1"/>
        </w:numPr>
        <w:spacing w:after="60"/>
        <w:ind w:left="709" w:hanging="709"/>
        <w:jc w:val="both"/>
        <w:rPr>
          <w:rFonts w:ascii="Tahoma" w:hAnsi="Tahoma" w:cs="Tahoma"/>
        </w:rPr>
      </w:pPr>
      <w:r w:rsidRPr="00990668">
        <w:rPr>
          <w:rFonts w:ascii="Tahoma" w:hAnsi="Tahoma" w:cs="Tahoma"/>
        </w:rPr>
        <w:t>Alıcı qəbul edilmiş ə</w:t>
      </w:r>
      <w:r w:rsidR="009C2D73">
        <w:rPr>
          <w:rFonts w:ascii="Tahoma" w:hAnsi="Tahoma" w:cs="Tahoma"/>
        </w:rPr>
        <w:t xml:space="preserve">mlakı, onun perspektivliyini </w:t>
      </w:r>
      <w:r w:rsidRPr="00990668">
        <w:rPr>
          <w:rFonts w:ascii="Tahoma" w:hAnsi="Tahoma" w:cs="Tahoma"/>
        </w:rPr>
        <w:t>və işlək vəziyyətdə olmasını yoxlayır;</w:t>
      </w:r>
    </w:p>
    <w:p w:rsidR="00B90A41" w:rsidRPr="00990668" w:rsidRDefault="00B90A41" w:rsidP="00B90A41">
      <w:pPr>
        <w:pStyle w:val="ListParagraph"/>
        <w:numPr>
          <w:ilvl w:val="1"/>
          <w:numId w:val="1"/>
        </w:numPr>
        <w:spacing w:after="60"/>
        <w:ind w:left="709" w:hanging="709"/>
        <w:jc w:val="both"/>
        <w:rPr>
          <w:rFonts w:ascii="Tahoma" w:hAnsi="Tahoma" w:cs="Tahoma"/>
        </w:rPr>
      </w:pPr>
      <w:r w:rsidRPr="00990668">
        <w:rPr>
          <w:rFonts w:ascii="Tahoma" w:hAnsi="Tahoma" w:cs="Tahoma"/>
        </w:rPr>
        <w:t xml:space="preserve">Satıcı, MM-nin </w:t>
      </w:r>
      <w:r w:rsidRPr="009C2D73">
        <w:rPr>
          <w:rFonts w:ascii="Tahoma" w:hAnsi="Tahoma" w:cs="Tahoma"/>
          <w:b/>
        </w:rPr>
        <w:t>600</w:t>
      </w:r>
      <w:r w:rsidRPr="00990668">
        <w:rPr>
          <w:rFonts w:ascii="Tahoma" w:hAnsi="Tahoma" w:cs="Tahoma"/>
        </w:rPr>
        <w:t>-cü maddəsinə uy</w:t>
      </w:r>
      <w:r w:rsidR="00F63B60">
        <w:rPr>
          <w:rFonts w:ascii="Tahoma" w:hAnsi="Tahoma" w:cs="Tahoma"/>
        </w:rPr>
        <w:t>ğ</w:t>
      </w:r>
      <w:r w:rsidRPr="00990668">
        <w:rPr>
          <w:rFonts w:ascii="Tahoma" w:hAnsi="Tahoma" w:cs="Tahoma"/>
        </w:rPr>
        <w:t xml:space="preserve">un olaraq, əmlaka dair mülkiyyət hüququnu onun qiyməti tam ödənilməyənədək özündə saxlayır. Bu zaman MM-in </w:t>
      </w:r>
      <w:r w:rsidRPr="009C2D73">
        <w:rPr>
          <w:rFonts w:ascii="Tahoma" w:hAnsi="Tahoma" w:cs="Tahoma"/>
          <w:b/>
        </w:rPr>
        <w:t>606.1-606.4</w:t>
      </w:r>
      <w:r w:rsidRPr="00990668">
        <w:rPr>
          <w:rFonts w:ascii="Tahoma" w:hAnsi="Tahoma" w:cs="Tahoma"/>
        </w:rPr>
        <w:t>-cü maddələrinin müddəaları tədbiq olunur;</w:t>
      </w:r>
    </w:p>
    <w:p w:rsidR="00B90A41" w:rsidRPr="00990668" w:rsidRDefault="00B90A41" w:rsidP="00B90A41">
      <w:pPr>
        <w:pStyle w:val="ListParagraph"/>
        <w:numPr>
          <w:ilvl w:val="1"/>
          <w:numId w:val="1"/>
        </w:numPr>
        <w:spacing w:after="60"/>
        <w:ind w:left="709" w:hanging="709"/>
        <w:jc w:val="both"/>
        <w:rPr>
          <w:rFonts w:ascii="Tahoma" w:hAnsi="Tahoma" w:cs="Tahoma"/>
        </w:rPr>
      </w:pPr>
      <w:r w:rsidRPr="00990668">
        <w:rPr>
          <w:rFonts w:ascii="Tahoma" w:hAnsi="Tahoma" w:cs="Tahoma"/>
        </w:rPr>
        <w:t>Alıcı bu müqavilən</w:t>
      </w:r>
      <w:r w:rsidR="009C2D73">
        <w:rPr>
          <w:rFonts w:ascii="Tahoma" w:hAnsi="Tahoma" w:cs="Tahoma"/>
        </w:rPr>
        <w:t xml:space="preserve">in </w:t>
      </w:r>
      <w:r w:rsidRPr="009C2D73">
        <w:rPr>
          <w:rFonts w:ascii="Tahoma" w:hAnsi="Tahoma" w:cs="Tahoma"/>
          <w:b/>
        </w:rPr>
        <w:t>1.4</w:t>
      </w:r>
      <w:r w:rsidRPr="00990668">
        <w:rPr>
          <w:rFonts w:ascii="Tahoma" w:hAnsi="Tahoma" w:cs="Tahoma"/>
        </w:rPr>
        <w:t>-cü bəndində göstərilmiş məbləği aşağıdakı qaydada və müddətdə satıcıya ödəməlidir:</w:t>
      </w:r>
    </w:p>
    <w:p w:rsidR="00B90A41" w:rsidRPr="00990668" w:rsidRDefault="00B90A41" w:rsidP="00B90A41">
      <w:pPr>
        <w:pStyle w:val="ListParagraph"/>
        <w:numPr>
          <w:ilvl w:val="0"/>
          <w:numId w:val="2"/>
        </w:numPr>
        <w:spacing w:after="60"/>
        <w:ind w:left="709" w:hanging="709"/>
        <w:jc w:val="both"/>
        <w:rPr>
          <w:rFonts w:ascii="Tahoma" w:hAnsi="Tahoma" w:cs="Tahoma"/>
        </w:rPr>
      </w:pPr>
      <w:r w:rsidRPr="00990668">
        <w:rPr>
          <w:rFonts w:ascii="Tahoma" w:hAnsi="Tahoma" w:cs="Tahoma"/>
        </w:rPr>
        <w:t>Müqavilə bağlanarkən alıcı</w:t>
      </w:r>
      <w:r w:rsidR="004A3D1E">
        <w:rPr>
          <w:rFonts w:ascii="Tahoma" w:hAnsi="Tahoma" w:cs="Tahoma"/>
        </w:rPr>
        <w:t xml:space="preserve"> ${down_payment} (${down_payment_in_word}) </w:t>
      </w:r>
      <w:r w:rsidRPr="00990668">
        <w:rPr>
          <w:rFonts w:ascii="Tahoma" w:hAnsi="Tahoma" w:cs="Tahoma"/>
        </w:rPr>
        <w:t>manat məbləğində ilk ödənişi həyata keçirir;</w:t>
      </w:r>
    </w:p>
    <w:p w:rsidR="00B90A41" w:rsidRPr="00990668" w:rsidRDefault="00B90A41" w:rsidP="00B90A41">
      <w:pPr>
        <w:pStyle w:val="ListParagraph"/>
        <w:numPr>
          <w:ilvl w:val="0"/>
          <w:numId w:val="2"/>
        </w:numPr>
        <w:spacing w:after="60"/>
        <w:ind w:left="709" w:hanging="709"/>
        <w:jc w:val="both"/>
        <w:rPr>
          <w:rFonts w:ascii="Tahoma" w:hAnsi="Tahoma" w:cs="Tahoma"/>
        </w:rPr>
      </w:pPr>
      <w:r w:rsidRPr="00990668">
        <w:rPr>
          <w:rFonts w:ascii="Tahoma" w:hAnsi="Tahoma" w:cs="Tahoma"/>
        </w:rPr>
        <w:t>Ödəniş günü tarixindən 15 (on beş) gün keçirməməklə;</w:t>
      </w:r>
    </w:p>
    <w:p w:rsidR="00B90A41" w:rsidRPr="00990668" w:rsidRDefault="00655BC3" w:rsidP="00B90A41">
      <w:pPr>
        <w:pStyle w:val="ListParagraph"/>
        <w:numPr>
          <w:ilvl w:val="0"/>
          <w:numId w:val="2"/>
        </w:numPr>
        <w:spacing w:after="60"/>
        <w:ind w:left="709" w:hanging="709"/>
        <w:jc w:val="both"/>
        <w:rPr>
          <w:rFonts w:ascii="Tahoma" w:hAnsi="Tahoma" w:cs="Tahoma"/>
        </w:rPr>
      </w:pPr>
      <w:r w:rsidRPr="00990668">
        <w:rPr>
          <w:rFonts w:ascii="Tahoma" w:hAnsi="Tahoma" w:cs="Tahoma"/>
        </w:rPr>
        <w:t>Q</w:t>
      </w:r>
      <w:r w:rsidR="00B90A41" w:rsidRPr="00990668">
        <w:rPr>
          <w:rFonts w:ascii="Tahoma" w:hAnsi="Tahoma" w:cs="Tahoma"/>
        </w:rPr>
        <w:t>ala</w:t>
      </w:r>
      <w:r>
        <w:rPr>
          <w:rFonts w:ascii="Tahoma" w:hAnsi="Tahoma" w:cs="Tahoma"/>
        </w:rPr>
        <w:t xml:space="preserve">n ${remain_payment_price} (${remain_payment_price_in_word}) </w:t>
      </w:r>
      <w:r w:rsidR="00B90A41" w:rsidRPr="00990668">
        <w:rPr>
          <w:rFonts w:ascii="Tahoma" w:hAnsi="Tahoma" w:cs="Tahoma"/>
        </w:rPr>
        <w:t>manat hər ay</w:t>
      </w:r>
      <w:r>
        <w:rPr>
          <w:rFonts w:ascii="Tahoma" w:hAnsi="Tahoma" w:cs="Tahoma"/>
        </w:rPr>
        <w:t xml:space="preserve"> ${period_payment_price} manat olmaqla, ${period_payment_count} </w:t>
      </w:r>
      <w:r w:rsidR="00B90A41" w:rsidRPr="00990668">
        <w:rPr>
          <w:rFonts w:ascii="Tahoma" w:hAnsi="Tahoma" w:cs="Tahoma"/>
        </w:rPr>
        <w:t xml:space="preserve">ay ərzində </w:t>
      </w:r>
      <w:r>
        <w:rPr>
          <w:rFonts w:ascii="Tahoma" w:hAnsi="Tahoma" w:cs="Tahoma"/>
        </w:rPr>
        <w:t xml:space="preserve">${period_payment} </w:t>
      </w:r>
      <w:r w:rsidR="00B90A41" w:rsidRPr="00990668">
        <w:rPr>
          <w:rFonts w:ascii="Tahoma" w:hAnsi="Tahoma" w:cs="Tahoma"/>
        </w:rPr>
        <w:t>ödənilir;</w:t>
      </w:r>
    </w:p>
    <w:p w:rsidR="00065CDD" w:rsidRDefault="00065CDD" w:rsidP="00B90A41">
      <w:pPr>
        <w:spacing w:after="60"/>
        <w:jc w:val="both"/>
        <w:rPr>
          <w:rFonts w:ascii="Tahoma" w:hAnsi="Tahoma" w:cs="Tahoma"/>
        </w:rPr>
      </w:pPr>
    </w:p>
    <w:p w:rsidR="00D27B89" w:rsidRPr="00065CDD" w:rsidRDefault="00030E0C" w:rsidP="00B90A41">
      <w:pPr>
        <w:spacing w:after="60"/>
        <w:jc w:val="both"/>
        <w:rPr>
          <w:rFonts w:ascii="Tahoma" w:hAnsi="Tahoma" w:cs="Tahoma"/>
          <w:b/>
        </w:rPr>
      </w:pPr>
      <w:r w:rsidRPr="00065CDD">
        <w:rPr>
          <w:rFonts w:ascii="Tahoma" w:hAnsi="Tahoma" w:cs="Tahoma"/>
          <w:b/>
        </w:rPr>
        <w:t>Qeyd:</w:t>
      </w:r>
      <w:r w:rsidR="00B90A41" w:rsidRPr="00065CDD">
        <w:rPr>
          <w:rFonts w:ascii="Tahoma" w:hAnsi="Tahoma" w:cs="Tahoma"/>
          <w:b/>
          <w:vertAlign w:val="subscript"/>
        </w:rPr>
        <w:t>------------------------------------------------------------------------------</w:t>
      </w:r>
      <w:r w:rsidR="00065CDD" w:rsidRPr="00065CDD">
        <w:rPr>
          <w:rFonts w:ascii="Tahoma" w:hAnsi="Tahoma" w:cs="Tahoma"/>
          <w:b/>
          <w:vertAlign w:val="subscript"/>
        </w:rPr>
        <w:t>----------------------------</w:t>
      </w:r>
      <w:r w:rsidR="00065CDD">
        <w:rPr>
          <w:rFonts w:ascii="Tahoma" w:hAnsi="Tahoma" w:cs="Tahoma"/>
          <w:b/>
          <w:vertAlign w:val="subscript"/>
        </w:rPr>
        <w:t>---------------------------------------------</w:t>
      </w:r>
      <w:r w:rsidR="00065CDD" w:rsidRPr="00065CDD">
        <w:rPr>
          <w:rFonts w:ascii="Tahoma" w:hAnsi="Tahoma" w:cs="Tahoma"/>
          <w:b/>
          <w:vertAlign w:val="subscript"/>
        </w:rPr>
        <w:t>----------------------------</w:t>
      </w:r>
      <w:r w:rsidR="00065CDD">
        <w:rPr>
          <w:rFonts w:ascii="Tahoma" w:hAnsi="Tahoma" w:cs="Tahoma"/>
          <w:b/>
          <w:vertAlign w:val="subscript"/>
        </w:rPr>
        <w:t>---------------------------</w:t>
      </w:r>
      <w:r w:rsidR="00B90A41" w:rsidRPr="00065CDD">
        <w:rPr>
          <w:rFonts w:ascii="Tahoma" w:hAnsi="Tahoma" w:cs="Tahoma"/>
          <w:b/>
          <w:vertAlign w:val="subscript"/>
        </w:rPr>
        <w:t>--------------------------------------------------------------------------</w:t>
      </w:r>
      <w:r w:rsidRPr="00065CDD">
        <w:rPr>
          <w:rFonts w:ascii="Tahoma" w:hAnsi="Tahoma" w:cs="Tahoma"/>
          <w:b/>
          <w:vertAlign w:val="subscript"/>
        </w:rPr>
        <w:t>-------------</w:t>
      </w:r>
      <w:r w:rsidR="00B90A41" w:rsidRPr="00065CDD">
        <w:rPr>
          <w:rFonts w:ascii="Tahoma" w:hAnsi="Tahoma" w:cs="Tahoma"/>
          <w:b/>
          <w:vertAlign w:val="subscript"/>
        </w:rPr>
        <w:t>--------------------------</w:t>
      </w:r>
      <w:r w:rsidR="00065CDD" w:rsidRPr="00065CDD">
        <w:rPr>
          <w:rFonts w:ascii="Tahoma" w:hAnsi="Tahoma" w:cs="Tahoma"/>
          <w:b/>
          <w:vertAlign w:val="subscript"/>
        </w:rPr>
        <w:t xml:space="preserve"> ----------------------------</w:t>
      </w:r>
      <w:r w:rsidR="00065CDD">
        <w:rPr>
          <w:rFonts w:ascii="Tahoma" w:hAnsi="Tahoma" w:cs="Tahoma"/>
          <w:b/>
          <w:vertAlign w:val="subscript"/>
        </w:rPr>
        <w:t>------</w:t>
      </w:r>
      <w:r w:rsidR="00065CDD" w:rsidRPr="00065CDD">
        <w:rPr>
          <w:rFonts w:ascii="Tahoma" w:hAnsi="Tahoma" w:cs="Tahoma"/>
          <w:b/>
          <w:vertAlign w:val="subscript"/>
        </w:rPr>
        <w:t>------------------------------------------------------------</w:t>
      </w:r>
      <w:r w:rsidR="00065CDD">
        <w:rPr>
          <w:rFonts w:ascii="Tahoma" w:hAnsi="Tahoma" w:cs="Tahoma"/>
          <w:b/>
          <w:vertAlign w:val="subscript"/>
        </w:rPr>
        <w:t>---------------------------</w:t>
      </w:r>
      <w:r w:rsidR="00B90A41" w:rsidRPr="00065CDD">
        <w:rPr>
          <w:rFonts w:ascii="Tahoma" w:hAnsi="Tahoma" w:cs="Tahoma"/>
          <w:b/>
        </w:rPr>
        <w:t>“</w:t>
      </w:r>
      <w:r w:rsidR="00B90A41" w:rsidRPr="00065CDD">
        <w:rPr>
          <w:rFonts w:ascii="Tahoma" w:hAnsi="Tahoma" w:cs="Tahoma"/>
          <w:b/>
          <w:vertAlign w:val="subscript"/>
        </w:rPr>
        <w:t>--------------------</w:t>
      </w:r>
      <w:r w:rsidR="00B90A41" w:rsidRPr="00065CDD">
        <w:rPr>
          <w:rFonts w:ascii="Tahoma" w:hAnsi="Tahoma" w:cs="Tahoma"/>
          <w:b/>
        </w:rPr>
        <w:t>”</w:t>
      </w:r>
    </w:p>
    <w:p w:rsidR="00ED72C9" w:rsidRDefault="00ED72C9" w:rsidP="00ED72C9">
      <w:pPr>
        <w:spacing w:after="60"/>
        <w:jc w:val="center"/>
        <w:rPr>
          <w:rFonts w:ascii="Tahoma" w:hAnsi="Tahoma" w:cs="Tahoma"/>
          <w:b/>
        </w:rPr>
      </w:pPr>
    </w:p>
    <w:p w:rsidR="000B6D0E" w:rsidRDefault="000B6D0E" w:rsidP="00ED72C9">
      <w:pPr>
        <w:spacing w:after="60"/>
        <w:jc w:val="center"/>
        <w:rPr>
          <w:rFonts w:ascii="Tahoma" w:hAnsi="Tahoma" w:cs="Tahoma"/>
          <w:b/>
        </w:rPr>
      </w:pPr>
    </w:p>
    <w:p w:rsidR="00B90A41" w:rsidRDefault="00FF2F61" w:rsidP="00ED72C9">
      <w:pPr>
        <w:spacing w:after="60"/>
        <w:jc w:val="center"/>
        <w:rPr>
          <w:rFonts w:ascii="Tahoma" w:hAnsi="Tahoma" w:cs="Tahoma"/>
          <w:b/>
        </w:rPr>
      </w:pPr>
      <w:r w:rsidRPr="00990668">
        <w:rPr>
          <w:rFonts w:ascii="Tahoma" w:hAnsi="Tahoma" w:cs="Tahoma"/>
          <w:b/>
        </w:rPr>
        <w:lastRenderedPageBreak/>
        <w:t xml:space="preserve">3. </w:t>
      </w:r>
      <w:r w:rsidR="00F95CA4">
        <w:rPr>
          <w:rFonts w:ascii="Tahoma" w:hAnsi="Tahoma" w:cs="Tahoma"/>
          <w:b/>
        </w:rPr>
        <w:t>TƏRƏFLƏRİN HÜQUQ VƏ VƏZİ</w:t>
      </w:r>
      <w:r w:rsidR="00B90A41" w:rsidRPr="00990668">
        <w:rPr>
          <w:rFonts w:ascii="Tahoma" w:hAnsi="Tahoma" w:cs="Tahoma"/>
          <w:b/>
        </w:rPr>
        <w:t>FƏLƏRİ.</w:t>
      </w:r>
    </w:p>
    <w:p w:rsidR="00FA6338" w:rsidRPr="00990668" w:rsidRDefault="00FA6338" w:rsidP="00ED72C9">
      <w:pPr>
        <w:spacing w:after="60"/>
        <w:jc w:val="center"/>
        <w:rPr>
          <w:rFonts w:ascii="Tahoma" w:hAnsi="Tahoma" w:cs="Tahoma"/>
          <w:b/>
        </w:rPr>
      </w:pPr>
    </w:p>
    <w:p w:rsidR="00B90A41" w:rsidRPr="000E67D6" w:rsidRDefault="00B90A41" w:rsidP="00B90A41">
      <w:pPr>
        <w:spacing w:after="60"/>
        <w:jc w:val="both"/>
        <w:rPr>
          <w:rFonts w:ascii="Tahoma" w:hAnsi="Tahoma" w:cs="Tahoma"/>
          <w:b/>
          <w:u w:val="single"/>
        </w:rPr>
      </w:pPr>
      <w:r w:rsidRPr="000E67D6">
        <w:rPr>
          <w:rFonts w:ascii="Tahoma" w:hAnsi="Tahoma" w:cs="Tahoma"/>
          <w:b/>
          <w:u w:val="single"/>
        </w:rPr>
        <w:t>3.1 Satıcının vəzifələ</w:t>
      </w:r>
      <w:r w:rsidR="000E67D6">
        <w:rPr>
          <w:rFonts w:ascii="Tahoma" w:hAnsi="Tahoma" w:cs="Tahoma"/>
          <w:b/>
          <w:u w:val="single"/>
        </w:rPr>
        <w:t>ri :</w:t>
      </w:r>
    </w:p>
    <w:p w:rsidR="00B90A41" w:rsidRPr="00990668" w:rsidRDefault="00B90A41" w:rsidP="00B90A41">
      <w:pPr>
        <w:spacing w:after="60"/>
        <w:jc w:val="both"/>
        <w:rPr>
          <w:rFonts w:ascii="Tahoma" w:hAnsi="Tahoma" w:cs="Tahoma"/>
        </w:rPr>
      </w:pPr>
      <w:r w:rsidRPr="00990668">
        <w:rPr>
          <w:rFonts w:ascii="Tahoma" w:hAnsi="Tahoma" w:cs="Tahoma"/>
        </w:rPr>
        <w:t>3.1.1. Alıcıya müqavilədə nəzərdə tutulmuş əmlakı təhvil vermək;</w:t>
      </w:r>
    </w:p>
    <w:p w:rsidR="00B90A41" w:rsidRPr="00990668" w:rsidRDefault="00B90A41" w:rsidP="00B90A41">
      <w:pPr>
        <w:spacing w:after="60"/>
        <w:ind w:left="709" w:hanging="709"/>
        <w:jc w:val="both"/>
        <w:rPr>
          <w:rFonts w:ascii="Tahoma" w:hAnsi="Tahoma" w:cs="Tahoma"/>
        </w:rPr>
      </w:pPr>
      <w:r w:rsidRPr="00990668">
        <w:rPr>
          <w:rFonts w:ascii="Tahoma" w:hAnsi="Tahoma" w:cs="Tahoma"/>
        </w:rPr>
        <w:t>3.1.2. Zəmanət müddətində</w:t>
      </w:r>
      <w:r w:rsidR="00DA1266">
        <w:rPr>
          <w:rFonts w:ascii="Tahoma" w:hAnsi="Tahoma" w:cs="Tahoma"/>
        </w:rPr>
        <w:t xml:space="preserve"> “alıcı” </w:t>
      </w:r>
      <w:r w:rsidRPr="00990668">
        <w:rPr>
          <w:rFonts w:ascii="Tahoma" w:hAnsi="Tahoma" w:cs="Tahoma"/>
        </w:rPr>
        <w:t>tərəfindən satılmış əmlakın keyfiyyəti barədə ə</w:t>
      </w:r>
      <w:r w:rsidR="009C2D73">
        <w:rPr>
          <w:rFonts w:ascii="Tahoma" w:hAnsi="Tahoma" w:cs="Tahoma"/>
        </w:rPr>
        <w:t>saslı</w:t>
      </w:r>
      <w:r w:rsidRPr="00990668">
        <w:rPr>
          <w:rFonts w:ascii="Tahoma" w:hAnsi="Tahoma" w:cs="Tahoma"/>
        </w:rPr>
        <w:t xml:space="preserve"> iradlar irəli sürülərsə, onları qanunvericiliklə müəyyən edilmiş qaydada təmin etmək;</w:t>
      </w:r>
    </w:p>
    <w:p w:rsidR="00B90A41" w:rsidRPr="00990668" w:rsidRDefault="00B90A41" w:rsidP="00B90A41">
      <w:pPr>
        <w:spacing w:after="60"/>
        <w:ind w:left="709" w:hanging="709"/>
        <w:jc w:val="both"/>
        <w:rPr>
          <w:rFonts w:ascii="Tahoma" w:hAnsi="Tahoma" w:cs="Tahoma"/>
        </w:rPr>
      </w:pPr>
      <w:r w:rsidRPr="00990668">
        <w:rPr>
          <w:rFonts w:ascii="Tahoma" w:hAnsi="Tahoma" w:cs="Tahoma"/>
        </w:rPr>
        <w:t>3.1.3. Zəmanə</w:t>
      </w:r>
      <w:r w:rsidR="000E67D6">
        <w:rPr>
          <w:rFonts w:ascii="Tahoma" w:hAnsi="Tahoma" w:cs="Tahoma"/>
        </w:rPr>
        <w:t>t m</w:t>
      </w:r>
      <w:r w:rsidRPr="00990668">
        <w:rPr>
          <w:rFonts w:ascii="Tahoma" w:hAnsi="Tahoma" w:cs="Tahoma"/>
        </w:rPr>
        <w:t>üddəti bitdikdən sonra əmlakın hər hansı istifadəyə yararsız detalını servis mərkəzində müəyyənləşdirərək, istismara yararsız detal və ya hissənin alıcı tərəfindən dəyəri ödənilən yeni detal və ya hissə ilə əvəzolunmasını xidmət haqqı almadan – pulsuz dəyişdirilməsini təmin etmək;</w:t>
      </w:r>
    </w:p>
    <w:p w:rsidR="00B90A41" w:rsidRPr="000E67D6" w:rsidRDefault="00B90A41" w:rsidP="00B90A41">
      <w:pPr>
        <w:spacing w:after="60"/>
        <w:jc w:val="both"/>
        <w:rPr>
          <w:rFonts w:ascii="Tahoma" w:hAnsi="Tahoma" w:cs="Tahoma"/>
          <w:b/>
          <w:u w:val="single"/>
        </w:rPr>
      </w:pPr>
      <w:r w:rsidRPr="000E67D6">
        <w:rPr>
          <w:rFonts w:ascii="Tahoma" w:hAnsi="Tahoma" w:cs="Tahoma"/>
          <w:b/>
          <w:u w:val="single"/>
        </w:rPr>
        <w:t>3.2.    Alıcının vəzifələ</w:t>
      </w:r>
      <w:r w:rsidR="000E67D6">
        <w:rPr>
          <w:rFonts w:ascii="Tahoma" w:hAnsi="Tahoma" w:cs="Tahoma"/>
          <w:b/>
          <w:u w:val="single"/>
        </w:rPr>
        <w:t>ri :</w:t>
      </w:r>
    </w:p>
    <w:p w:rsidR="00B90A41" w:rsidRPr="00990668" w:rsidRDefault="00B90A41" w:rsidP="00B90A41">
      <w:pPr>
        <w:spacing w:after="60"/>
        <w:ind w:left="709" w:hanging="709"/>
        <w:jc w:val="both"/>
        <w:rPr>
          <w:rFonts w:ascii="Tahoma" w:hAnsi="Tahoma" w:cs="Tahoma"/>
        </w:rPr>
      </w:pPr>
      <w:r w:rsidRPr="00990668">
        <w:rPr>
          <w:rFonts w:ascii="Tahoma" w:hAnsi="Tahoma" w:cs="Tahoma"/>
        </w:rPr>
        <w:t xml:space="preserve">3.2.1. Müqavilənin </w:t>
      </w:r>
      <w:r w:rsidRPr="009C2D73">
        <w:rPr>
          <w:rFonts w:ascii="Tahoma" w:hAnsi="Tahoma" w:cs="Tahoma"/>
          <w:b/>
        </w:rPr>
        <w:t>2-ci</w:t>
      </w:r>
      <w:r w:rsidRPr="00990668">
        <w:rPr>
          <w:rFonts w:ascii="Tahoma" w:hAnsi="Tahoma" w:cs="Tahoma"/>
        </w:rPr>
        <w:t xml:space="preserve"> bəndində nəzərdə tutulmuş qiymətlər üzrə ilkin ödəniş aparmaq və müəyyənləşdirlimiş qrafik üzrə ödənişləri vaxtında təmin etmək;</w:t>
      </w:r>
    </w:p>
    <w:p w:rsidR="00B90A41" w:rsidRPr="00990668" w:rsidRDefault="00B90A41" w:rsidP="00B90A41">
      <w:pPr>
        <w:spacing w:after="60"/>
        <w:ind w:left="709" w:hanging="709"/>
        <w:jc w:val="both"/>
        <w:rPr>
          <w:rFonts w:ascii="Tahoma" w:hAnsi="Tahoma" w:cs="Tahoma"/>
        </w:rPr>
      </w:pPr>
      <w:r w:rsidRPr="00990668">
        <w:rPr>
          <w:rFonts w:ascii="Tahoma" w:hAnsi="Tahoma" w:cs="Tahoma"/>
        </w:rPr>
        <w:t>3.2.2. Alqı-satqı müqaviləsi üzrə müəyyənləşdirilmiş əmlakın satış qiymə</w:t>
      </w:r>
      <w:r w:rsidR="00F63B60">
        <w:rPr>
          <w:rFonts w:ascii="Tahoma" w:hAnsi="Tahoma" w:cs="Tahoma"/>
        </w:rPr>
        <w:t>tini</w:t>
      </w:r>
      <w:r w:rsidRPr="00990668">
        <w:rPr>
          <w:rFonts w:ascii="Tahoma" w:hAnsi="Tahoma" w:cs="Tahoma"/>
        </w:rPr>
        <w:t xml:space="preserve"> tam ödəməyənədək əmlakı hər hansı formada özgəninkiləşdirməmək;</w:t>
      </w:r>
    </w:p>
    <w:p w:rsidR="00B90A41" w:rsidRPr="000E67D6" w:rsidRDefault="000E67D6" w:rsidP="00B90A41">
      <w:pPr>
        <w:spacing w:after="60"/>
        <w:jc w:val="both"/>
        <w:rPr>
          <w:rFonts w:ascii="Tahoma" w:hAnsi="Tahoma" w:cs="Tahoma"/>
          <w:b/>
          <w:u w:val="single"/>
        </w:rPr>
      </w:pPr>
      <w:r>
        <w:rPr>
          <w:rFonts w:ascii="Tahoma" w:hAnsi="Tahoma" w:cs="Tahoma"/>
          <w:b/>
          <w:u w:val="single"/>
        </w:rPr>
        <w:t>3.3.    Satıcının hüquqları :</w:t>
      </w:r>
    </w:p>
    <w:p w:rsidR="00B90A41" w:rsidRPr="00990668" w:rsidRDefault="00B90A41" w:rsidP="00B90A41">
      <w:pPr>
        <w:spacing w:after="60"/>
        <w:ind w:left="709" w:hanging="709"/>
        <w:jc w:val="both"/>
        <w:rPr>
          <w:rFonts w:ascii="Tahoma" w:hAnsi="Tahoma" w:cs="Tahoma"/>
        </w:rPr>
      </w:pPr>
      <w:r w:rsidRPr="00990668">
        <w:rPr>
          <w:rFonts w:ascii="Tahoma" w:hAnsi="Tahoma" w:cs="Tahoma"/>
        </w:rPr>
        <w:t>3.3.1. Satıcı alıcıdan əmlakın dəyərinin vaxtı-vaxtında ödənilməsini tələb etmək hüququna malikdir. Bu məqsədlə satıcı ödənişlərin icra olunmasına və əmlakın yerində olub-olmamasına müntəzəm olaraq nəzarət etməli, ödəniş gecikdirildikdə bu barədə alıcıya şifahi və ya yazılı xəbərdarlıq etməli;</w:t>
      </w:r>
    </w:p>
    <w:p w:rsidR="00B90A41" w:rsidRPr="00990668" w:rsidRDefault="00B90A41" w:rsidP="00B90A41">
      <w:pPr>
        <w:spacing w:after="60"/>
        <w:ind w:left="709" w:hanging="709"/>
        <w:jc w:val="both"/>
        <w:rPr>
          <w:rFonts w:ascii="Tahoma" w:hAnsi="Tahoma" w:cs="Tahoma"/>
        </w:rPr>
      </w:pPr>
      <w:r w:rsidRPr="00990668">
        <w:rPr>
          <w:rFonts w:ascii="Tahoma" w:hAnsi="Tahoma" w:cs="Tahoma"/>
        </w:rPr>
        <w:t>3.3.2</w:t>
      </w:r>
      <w:r w:rsidR="000E67D6">
        <w:rPr>
          <w:rFonts w:ascii="Tahoma" w:hAnsi="Tahoma" w:cs="Tahoma"/>
        </w:rPr>
        <w:t>.</w:t>
      </w:r>
      <w:r w:rsidR="00BD736C">
        <w:rPr>
          <w:rFonts w:ascii="Tahoma" w:hAnsi="Tahoma" w:cs="Tahoma"/>
        </w:rPr>
        <w:t xml:space="preserve"> </w:t>
      </w:r>
      <w:r w:rsidRPr="00990668">
        <w:rPr>
          <w:rFonts w:ascii="Tahoma" w:hAnsi="Tahoma" w:cs="Tahoma"/>
        </w:rPr>
        <w:t xml:space="preserve"> Ardıcıl olaraq bir ödəniş müddəti ərzində müəyyən olunmuş ödənişi həyata keçirmədikdə, MM-nin </w:t>
      </w:r>
      <w:r w:rsidRPr="009C2D73">
        <w:rPr>
          <w:rFonts w:ascii="Tahoma" w:hAnsi="Tahoma" w:cs="Tahoma"/>
          <w:b/>
        </w:rPr>
        <w:t>601.2</w:t>
      </w:r>
      <w:r w:rsidRPr="00990668">
        <w:rPr>
          <w:rFonts w:ascii="Tahoma" w:hAnsi="Tahoma" w:cs="Tahoma"/>
        </w:rPr>
        <w:t xml:space="preserve"> və </w:t>
      </w:r>
      <w:r w:rsidRPr="009C2D73">
        <w:rPr>
          <w:rFonts w:ascii="Tahoma" w:hAnsi="Tahoma" w:cs="Tahoma"/>
          <w:b/>
        </w:rPr>
        <w:t>606.1</w:t>
      </w:r>
      <w:r w:rsidRPr="00990668">
        <w:rPr>
          <w:rFonts w:ascii="Tahoma" w:hAnsi="Tahoma" w:cs="Tahoma"/>
        </w:rPr>
        <w:t>-ci maddələrinə müvafiq olaraq, satıcı alıcı barəsində aşağıdakı tədbirləri görə bilər:</w:t>
      </w:r>
    </w:p>
    <w:p w:rsidR="00B90A41" w:rsidRPr="00990668" w:rsidRDefault="00B90A41" w:rsidP="00B90A41">
      <w:pPr>
        <w:spacing w:after="60"/>
        <w:ind w:left="709" w:hanging="349"/>
        <w:jc w:val="both"/>
        <w:rPr>
          <w:rFonts w:ascii="Tahoma" w:hAnsi="Tahoma" w:cs="Tahoma"/>
        </w:rPr>
      </w:pPr>
      <w:r w:rsidRPr="00990668">
        <w:rPr>
          <w:rFonts w:ascii="Tahoma" w:hAnsi="Tahoma" w:cs="Tahoma"/>
        </w:rPr>
        <w:t>1.  Müqaviləyə birtərə</w:t>
      </w:r>
      <w:r w:rsidR="00ED72C9">
        <w:rPr>
          <w:rFonts w:ascii="Tahoma" w:hAnsi="Tahoma" w:cs="Tahoma"/>
        </w:rPr>
        <w:t>fli qaydada xitam</w:t>
      </w:r>
      <w:r w:rsidRPr="00990668">
        <w:rPr>
          <w:rFonts w:ascii="Tahoma" w:hAnsi="Tahoma" w:cs="Tahoma"/>
        </w:rPr>
        <w:t xml:space="preserve"> verə və əmlakı alıcıdan geri götürə bilər. Bu halda, həmin tarixədək ödənilmiş məbləğlər geri qaytarılmır;</w:t>
      </w:r>
    </w:p>
    <w:p w:rsidR="00B90A41" w:rsidRPr="00990668" w:rsidRDefault="00B90A41" w:rsidP="00B90A41">
      <w:pPr>
        <w:spacing w:after="60"/>
        <w:ind w:left="709" w:hanging="349"/>
        <w:jc w:val="both"/>
        <w:rPr>
          <w:rFonts w:ascii="Tahoma" w:hAnsi="Tahoma" w:cs="Tahoma"/>
        </w:rPr>
      </w:pPr>
      <w:r w:rsidRPr="00990668">
        <w:rPr>
          <w:rFonts w:ascii="Tahoma" w:hAnsi="Tahoma" w:cs="Tahoma"/>
        </w:rPr>
        <w:t>2. Əmlakın hissə-hissə ödənilməsi şərtilə satılması hissəsində müqaviləyə</w:t>
      </w:r>
      <w:r w:rsidR="00ED72C9">
        <w:rPr>
          <w:rFonts w:ascii="Tahoma" w:hAnsi="Tahoma" w:cs="Tahoma"/>
        </w:rPr>
        <w:t xml:space="preserve"> xitam</w:t>
      </w:r>
      <w:r w:rsidRPr="00990668">
        <w:rPr>
          <w:rFonts w:ascii="Tahoma" w:hAnsi="Tahoma" w:cs="Tahoma"/>
        </w:rPr>
        <w:t xml:space="preserve"> verə və əmlakın dəyərinin tam ödənilməsi barədə məhkəməyə müraciət edə bilər,habelə alıcının öhdəliyinin icrasını onun digər əmlaklarının hesabına tutulmasını tələb edə bilə</w:t>
      </w:r>
      <w:r w:rsidR="00BD736C">
        <w:rPr>
          <w:rFonts w:ascii="Tahoma" w:hAnsi="Tahoma" w:cs="Tahoma"/>
        </w:rPr>
        <w:t>r.</w:t>
      </w:r>
    </w:p>
    <w:p w:rsidR="00691971" w:rsidRPr="000E67D6" w:rsidRDefault="00691971" w:rsidP="000E67D6">
      <w:pPr>
        <w:spacing w:after="60"/>
        <w:jc w:val="both"/>
        <w:rPr>
          <w:rFonts w:ascii="Tahoma" w:hAnsi="Tahoma" w:cs="Tahoma"/>
          <w:b/>
          <w:u w:val="single"/>
        </w:rPr>
      </w:pPr>
      <w:r w:rsidRPr="000E67D6">
        <w:rPr>
          <w:rFonts w:ascii="Tahoma" w:hAnsi="Tahoma" w:cs="Tahoma"/>
          <w:b/>
          <w:u w:val="single"/>
        </w:rPr>
        <w:t>3.4.</w:t>
      </w:r>
      <w:r w:rsidR="000E67D6" w:rsidRPr="000E67D6">
        <w:rPr>
          <w:rFonts w:ascii="Tahoma" w:hAnsi="Tahoma" w:cs="Tahoma"/>
          <w:b/>
          <w:u w:val="single"/>
        </w:rPr>
        <w:t xml:space="preserve"> </w:t>
      </w:r>
      <w:r w:rsidR="000E67D6">
        <w:rPr>
          <w:rFonts w:ascii="Tahoma" w:hAnsi="Tahoma" w:cs="Tahoma"/>
          <w:b/>
          <w:u w:val="single"/>
        </w:rPr>
        <w:t xml:space="preserve">  </w:t>
      </w:r>
      <w:r w:rsidRPr="000E67D6">
        <w:rPr>
          <w:rFonts w:ascii="Tahoma" w:hAnsi="Tahoma" w:cs="Tahoma"/>
          <w:b/>
          <w:u w:val="single"/>
        </w:rPr>
        <w:t>Alıcının hüquqları</w:t>
      </w:r>
      <w:r w:rsidR="000E67D6">
        <w:rPr>
          <w:rFonts w:ascii="Tahoma" w:hAnsi="Tahoma" w:cs="Tahoma"/>
          <w:b/>
          <w:u w:val="single"/>
        </w:rPr>
        <w:t xml:space="preserve"> :</w:t>
      </w:r>
    </w:p>
    <w:p w:rsidR="00FA04C3" w:rsidRPr="00990668" w:rsidRDefault="00FA04C3" w:rsidP="000E67D6">
      <w:pPr>
        <w:spacing w:after="60"/>
        <w:jc w:val="both"/>
        <w:rPr>
          <w:rFonts w:ascii="Tahoma" w:hAnsi="Tahoma" w:cs="Tahoma"/>
        </w:rPr>
      </w:pPr>
      <w:r w:rsidRPr="00990668">
        <w:rPr>
          <w:rFonts w:ascii="Tahoma" w:hAnsi="Tahoma" w:cs="Tahoma"/>
        </w:rPr>
        <w:t>3.4.1. Müqavilənin predme</w:t>
      </w:r>
      <w:r w:rsidR="000E67D6">
        <w:rPr>
          <w:rFonts w:ascii="Tahoma" w:hAnsi="Tahoma" w:cs="Tahoma"/>
        </w:rPr>
        <w:t>n</w:t>
      </w:r>
      <w:r w:rsidRPr="00990668">
        <w:rPr>
          <w:rFonts w:ascii="Tahoma" w:hAnsi="Tahoma" w:cs="Tahoma"/>
        </w:rPr>
        <w:t>ti olan əmlakın ona verilməsini tələb etmək;</w:t>
      </w:r>
    </w:p>
    <w:p w:rsidR="00FA04C3" w:rsidRPr="00990668" w:rsidRDefault="000E67D6" w:rsidP="000E67D6">
      <w:pPr>
        <w:spacing w:after="60"/>
        <w:jc w:val="both"/>
        <w:rPr>
          <w:rFonts w:ascii="Tahoma" w:hAnsi="Tahoma" w:cs="Tahoma"/>
        </w:rPr>
      </w:pPr>
      <w:r>
        <w:rPr>
          <w:rFonts w:ascii="Tahoma" w:hAnsi="Tahoma" w:cs="Tahoma"/>
        </w:rPr>
        <w:t>3.4.2. Z</w:t>
      </w:r>
      <w:r w:rsidR="00FA04C3" w:rsidRPr="00990668">
        <w:rPr>
          <w:rFonts w:ascii="Tahoma" w:hAnsi="Tahoma" w:cs="Tahoma"/>
        </w:rPr>
        <w:t>əmanət müddəti ərzində satılmış əmlakın keyfiyyətinə dair irəli sürdüyü əsaslı iradl</w:t>
      </w:r>
      <w:r>
        <w:rPr>
          <w:rFonts w:ascii="Tahoma" w:hAnsi="Tahoma" w:cs="Tahoma"/>
        </w:rPr>
        <w:t>a</w:t>
      </w:r>
      <w:r w:rsidR="00FA04C3" w:rsidRPr="00990668">
        <w:rPr>
          <w:rFonts w:ascii="Tahoma" w:hAnsi="Tahoma" w:cs="Tahoma"/>
        </w:rPr>
        <w:t>rın təmin edilməsini tələb etmək ;</w:t>
      </w:r>
    </w:p>
    <w:p w:rsidR="00B90A41" w:rsidRPr="00990668" w:rsidRDefault="00FA04C3" w:rsidP="000E67D6">
      <w:pPr>
        <w:spacing w:after="60"/>
        <w:jc w:val="both"/>
        <w:rPr>
          <w:rFonts w:ascii="Tahoma" w:hAnsi="Tahoma" w:cs="Tahoma"/>
        </w:rPr>
      </w:pPr>
      <w:r w:rsidRPr="00990668">
        <w:rPr>
          <w:rFonts w:ascii="Tahoma" w:hAnsi="Tahoma" w:cs="Tahoma"/>
        </w:rPr>
        <w:t xml:space="preserve">3.4.3. Hissə-hissə ödəmə şərti ilə satılmış əmlakın qiymətini müqavilənin </w:t>
      </w:r>
      <w:r w:rsidRPr="009C2D73">
        <w:rPr>
          <w:rFonts w:ascii="Tahoma" w:hAnsi="Tahoma" w:cs="Tahoma"/>
          <w:b/>
        </w:rPr>
        <w:t>2.4</w:t>
      </w:r>
      <w:r w:rsidRPr="00990668">
        <w:rPr>
          <w:rFonts w:ascii="Tahoma" w:hAnsi="Tahoma" w:cs="Tahoma"/>
        </w:rPr>
        <w:t>–cü maddəsində göstərilən müddətləri gözləmədən vaxtından əvvəl tam ödəmək;</w:t>
      </w:r>
    </w:p>
    <w:p w:rsidR="00FA04C3" w:rsidRPr="00990668" w:rsidRDefault="00FA04C3" w:rsidP="000E67D6">
      <w:pPr>
        <w:spacing w:after="60"/>
        <w:jc w:val="both"/>
        <w:rPr>
          <w:rFonts w:ascii="Tahoma" w:hAnsi="Tahoma" w:cs="Tahoma"/>
        </w:rPr>
      </w:pPr>
      <w:r w:rsidRPr="00990668">
        <w:rPr>
          <w:rFonts w:ascii="Tahoma" w:hAnsi="Tahoma" w:cs="Tahoma"/>
        </w:rPr>
        <w:t xml:space="preserve">3.4.4. Qabaqcadan ödəniş məbləğini almış satıcı,əşyanı müəyyənləşdirilmiş müddətdə </w:t>
      </w:r>
      <w:r w:rsidR="00611AB0" w:rsidRPr="00990668">
        <w:rPr>
          <w:rFonts w:ascii="Tahoma" w:hAnsi="Tahoma" w:cs="Tahoma"/>
        </w:rPr>
        <w:t xml:space="preserve">vermək vəzifəsini icra etmirsə, MM-nin </w:t>
      </w:r>
      <w:r w:rsidR="00611AB0" w:rsidRPr="009C2D73">
        <w:rPr>
          <w:rFonts w:ascii="Tahoma" w:hAnsi="Tahoma" w:cs="Tahoma"/>
          <w:b/>
        </w:rPr>
        <w:t>599.3</w:t>
      </w:r>
      <w:r w:rsidR="00611AB0" w:rsidRPr="00990668">
        <w:rPr>
          <w:rFonts w:ascii="Tahoma" w:hAnsi="Tahoma" w:cs="Tahoma"/>
        </w:rPr>
        <w:t xml:space="preserve"> maddəsinə müvafiq olaraq alıcı ödədiyi əşyanın verilməsini və ya əşya üçün qabaqcadan ödədiyi məbləğin qaytarılmasını tələb edə bilər.</w:t>
      </w:r>
    </w:p>
    <w:p w:rsidR="00DA495F" w:rsidRPr="00990668" w:rsidRDefault="00611AB0" w:rsidP="000E67D6">
      <w:pPr>
        <w:spacing w:after="60"/>
        <w:jc w:val="both"/>
        <w:rPr>
          <w:rFonts w:ascii="Tahoma" w:hAnsi="Tahoma" w:cs="Tahoma"/>
        </w:rPr>
      </w:pPr>
      <w:r w:rsidRPr="00990668">
        <w:rPr>
          <w:rFonts w:ascii="Tahoma" w:hAnsi="Tahoma" w:cs="Tahoma"/>
        </w:rPr>
        <w:t>3.4.5. Zəmanət talonunda qeyd olunan şərtləri,xüsusilə pulsuz servis xidmətini zəmanət talonunda göstərilən şərtlər daxilində satıcıdan tələb etmə</w:t>
      </w:r>
      <w:r w:rsidR="00DA495F" w:rsidRPr="00990668">
        <w:rPr>
          <w:rFonts w:ascii="Tahoma" w:hAnsi="Tahoma" w:cs="Tahoma"/>
        </w:rPr>
        <w:t>k.</w:t>
      </w:r>
    </w:p>
    <w:p w:rsidR="00703C51" w:rsidRPr="00990668" w:rsidRDefault="00DA495F" w:rsidP="000E67D6">
      <w:pPr>
        <w:spacing w:after="60"/>
        <w:jc w:val="both"/>
        <w:rPr>
          <w:rFonts w:ascii="Tahoma" w:hAnsi="Tahoma" w:cs="Tahoma"/>
        </w:rPr>
      </w:pPr>
      <w:r w:rsidRPr="00990668">
        <w:rPr>
          <w:rFonts w:ascii="Tahoma" w:hAnsi="Tahoma" w:cs="Tahoma"/>
        </w:rPr>
        <w:t xml:space="preserve">3.4.6. </w:t>
      </w:r>
      <w:r w:rsidR="00611AB0" w:rsidRPr="00990668">
        <w:rPr>
          <w:rFonts w:ascii="Tahoma" w:hAnsi="Tahoma" w:cs="Tahoma"/>
        </w:rPr>
        <w:t xml:space="preserve">Satıcıdan satılmış əşyanın vaxtında təchiz etməməsi üçün əşyanın verilməsini ləngitdiyi hər gün üçün əşyanın dəyərinin </w:t>
      </w:r>
      <w:r w:rsidR="00611AB0" w:rsidRPr="000658EB">
        <w:rPr>
          <w:rFonts w:ascii="Tahoma" w:hAnsi="Tahoma" w:cs="Tahoma"/>
          <w:b/>
        </w:rPr>
        <w:t>0.1 %</w:t>
      </w:r>
      <w:r w:rsidR="00611AB0" w:rsidRPr="00990668">
        <w:rPr>
          <w:rFonts w:ascii="Tahoma" w:hAnsi="Tahoma" w:cs="Tahoma"/>
        </w:rPr>
        <w:t>-i qədə</w:t>
      </w:r>
      <w:r w:rsidR="00BD736C">
        <w:rPr>
          <w:rFonts w:ascii="Tahoma" w:hAnsi="Tahoma" w:cs="Tahoma"/>
        </w:rPr>
        <w:t>r rüsum</w:t>
      </w:r>
      <w:r w:rsidR="00611AB0" w:rsidRPr="00990668">
        <w:rPr>
          <w:rFonts w:ascii="Tahoma" w:hAnsi="Tahoma" w:cs="Tahoma"/>
        </w:rPr>
        <w:t xml:space="preserve"> ödəməsini tələb etmə</w:t>
      </w:r>
      <w:r w:rsidR="00703C51" w:rsidRPr="00990668">
        <w:rPr>
          <w:rFonts w:ascii="Tahoma" w:hAnsi="Tahoma" w:cs="Tahoma"/>
        </w:rPr>
        <w:t>k.</w:t>
      </w:r>
    </w:p>
    <w:p w:rsidR="00703C51" w:rsidRPr="00990668" w:rsidRDefault="00703C51" w:rsidP="00703C51">
      <w:pPr>
        <w:pStyle w:val="ListParagraph"/>
        <w:spacing w:after="60"/>
        <w:ind w:left="1080"/>
        <w:jc w:val="both"/>
        <w:rPr>
          <w:rFonts w:ascii="Tahoma" w:hAnsi="Tahoma" w:cs="Tahoma"/>
        </w:rPr>
      </w:pPr>
    </w:p>
    <w:p w:rsidR="00703C51" w:rsidRPr="00990668" w:rsidRDefault="00703C51" w:rsidP="00703C51">
      <w:pPr>
        <w:pStyle w:val="ListParagraph"/>
        <w:spacing w:after="60"/>
        <w:ind w:left="1080"/>
        <w:jc w:val="both"/>
        <w:rPr>
          <w:rFonts w:ascii="Tahoma" w:hAnsi="Tahoma" w:cs="Tahoma"/>
        </w:rPr>
      </w:pPr>
    </w:p>
    <w:p w:rsidR="00D27B89" w:rsidRDefault="00D27B89" w:rsidP="00703C51">
      <w:pPr>
        <w:pStyle w:val="ListParagraph"/>
        <w:spacing w:after="60"/>
        <w:ind w:left="2520" w:firstLine="360"/>
        <w:jc w:val="both"/>
        <w:rPr>
          <w:rFonts w:ascii="Tahoma" w:hAnsi="Tahoma" w:cs="Tahoma"/>
          <w:b/>
        </w:rPr>
      </w:pPr>
    </w:p>
    <w:p w:rsidR="00ED72C9" w:rsidRPr="00990668" w:rsidRDefault="00ED72C9" w:rsidP="00ED72C9">
      <w:pPr>
        <w:pStyle w:val="ListParagraph"/>
        <w:spacing w:after="60"/>
        <w:ind w:left="2520" w:firstLine="360"/>
        <w:rPr>
          <w:rFonts w:ascii="Tahoma" w:hAnsi="Tahoma" w:cs="Tahoma"/>
          <w:b/>
        </w:rPr>
      </w:pPr>
    </w:p>
    <w:p w:rsidR="00703C51" w:rsidRDefault="00703C51" w:rsidP="00703C51">
      <w:pPr>
        <w:pStyle w:val="ListParagraph"/>
        <w:spacing w:after="60"/>
        <w:ind w:left="2520" w:firstLine="360"/>
        <w:jc w:val="both"/>
        <w:rPr>
          <w:rFonts w:ascii="Tahoma" w:hAnsi="Tahoma" w:cs="Tahoma"/>
          <w:b/>
        </w:rPr>
      </w:pPr>
      <w:r w:rsidRPr="00990668">
        <w:rPr>
          <w:rFonts w:ascii="Tahoma" w:hAnsi="Tahoma" w:cs="Tahoma"/>
          <w:b/>
        </w:rPr>
        <w:lastRenderedPageBreak/>
        <w:t>4.TƏRƏFLƏRİN MƏSULİYYƏTİ.</w:t>
      </w:r>
    </w:p>
    <w:p w:rsidR="00FA6338" w:rsidRPr="00990668" w:rsidRDefault="00FA6338" w:rsidP="00703C51">
      <w:pPr>
        <w:pStyle w:val="ListParagraph"/>
        <w:spacing w:after="60"/>
        <w:ind w:left="2520" w:firstLine="360"/>
        <w:jc w:val="both"/>
        <w:rPr>
          <w:rFonts w:ascii="Tahoma" w:hAnsi="Tahoma" w:cs="Tahoma"/>
          <w:b/>
        </w:rPr>
      </w:pPr>
    </w:p>
    <w:p w:rsidR="00FA04C3" w:rsidRPr="00990668" w:rsidRDefault="00703C51" w:rsidP="00703C51">
      <w:pPr>
        <w:spacing w:after="60"/>
        <w:jc w:val="both"/>
        <w:rPr>
          <w:rFonts w:ascii="Tahoma" w:hAnsi="Tahoma" w:cs="Tahoma"/>
        </w:rPr>
      </w:pPr>
      <w:r w:rsidRPr="00990668">
        <w:rPr>
          <w:rFonts w:ascii="Tahoma" w:hAnsi="Tahoma" w:cs="Tahoma"/>
        </w:rPr>
        <w:t xml:space="preserve">    4.1. Alıcı ödənişləri gecikdirərsə,hər gecikdirilmiş gün üçün əmlakın ümumi qiymətinin </w:t>
      </w:r>
      <w:r w:rsidRPr="009C2D73">
        <w:rPr>
          <w:rFonts w:ascii="Tahoma" w:hAnsi="Tahoma" w:cs="Tahoma"/>
          <w:b/>
        </w:rPr>
        <w:t>0.1%</w:t>
      </w:r>
      <w:r w:rsidRPr="00990668">
        <w:rPr>
          <w:rFonts w:ascii="Tahoma" w:hAnsi="Tahoma" w:cs="Tahoma"/>
        </w:rPr>
        <w:t>-i həcmində satıcının xeyrinə cərimə ödəyir;</w:t>
      </w:r>
    </w:p>
    <w:p w:rsidR="00703C51" w:rsidRPr="00990668" w:rsidRDefault="00703C51" w:rsidP="00703C51">
      <w:pPr>
        <w:spacing w:after="60"/>
        <w:jc w:val="both"/>
        <w:rPr>
          <w:rFonts w:ascii="Tahoma" w:hAnsi="Tahoma" w:cs="Tahoma"/>
        </w:rPr>
      </w:pPr>
      <w:r w:rsidRPr="00990668">
        <w:rPr>
          <w:rFonts w:ascii="Tahoma" w:hAnsi="Tahoma" w:cs="Tahoma"/>
        </w:rPr>
        <w:t xml:space="preserve">   4.2. Cərimənin ödənilməsi alıcını satılmış əmlakın əsas qiymətinin ödənilməsindən azad etmir;</w:t>
      </w:r>
    </w:p>
    <w:p w:rsidR="00D17F27" w:rsidRPr="00990668" w:rsidRDefault="00703C51" w:rsidP="00D17F27">
      <w:pPr>
        <w:spacing w:after="60"/>
        <w:jc w:val="both"/>
        <w:rPr>
          <w:rFonts w:ascii="Tahoma" w:hAnsi="Tahoma" w:cs="Tahoma"/>
        </w:rPr>
      </w:pPr>
      <w:r w:rsidRPr="00990668">
        <w:rPr>
          <w:rFonts w:ascii="Tahoma" w:hAnsi="Tahoma" w:cs="Tahoma"/>
        </w:rPr>
        <w:t xml:space="preserve"> </w:t>
      </w:r>
      <w:r w:rsidR="0025526C" w:rsidRPr="00990668">
        <w:rPr>
          <w:rFonts w:ascii="Tahoma" w:hAnsi="Tahoma" w:cs="Tahoma"/>
        </w:rPr>
        <w:t xml:space="preserve"> </w:t>
      </w:r>
      <w:r w:rsidRPr="00990668">
        <w:rPr>
          <w:rFonts w:ascii="Tahoma" w:hAnsi="Tahoma" w:cs="Tahoma"/>
        </w:rPr>
        <w:t xml:space="preserve"> 4.3. Əgər alıcı bu müqavilə qüvvəyə mindikdən,əmlakı qəbul etdikdən və ilkin və</w:t>
      </w:r>
      <w:r w:rsidR="00D17F27" w:rsidRPr="00990668">
        <w:rPr>
          <w:rFonts w:ascii="Tahoma" w:hAnsi="Tahoma" w:cs="Tahoma"/>
        </w:rPr>
        <w:t xml:space="preserve"> s. ödənişi həyata keçirdikdən sonra satıcıdan asılı olmayan səbəblərə görə əmlakdan birtərəfli qaydada imtina edərsə,əmlak satıcıya ilkin vəziyyətdə qaytarılır,lakin ödənilmiş məbləğlər geri verilmir və alıcı avadanlığa (aksesuarlara) dəymiş ziyan </w:t>
      </w:r>
      <w:r w:rsidR="00D17F27" w:rsidRPr="00990668">
        <w:rPr>
          <w:rFonts w:ascii="Tahoma" w:hAnsi="Tahoma" w:cs="Tahoma"/>
          <w:b/>
        </w:rPr>
        <w:t xml:space="preserve">400 </w:t>
      </w:r>
      <w:r w:rsidR="00D17F27" w:rsidRPr="00990668">
        <w:rPr>
          <w:rFonts w:ascii="Tahoma" w:hAnsi="Tahoma" w:cs="Tahoma"/>
        </w:rPr>
        <w:t>manat məbləğini ödəməyi öhdəsinə götürür.</w:t>
      </w:r>
    </w:p>
    <w:p w:rsidR="00D17F27" w:rsidRPr="00990668" w:rsidRDefault="00D17F27" w:rsidP="00D17F27">
      <w:pPr>
        <w:spacing w:after="60"/>
        <w:jc w:val="both"/>
        <w:rPr>
          <w:rFonts w:ascii="Tahoma" w:hAnsi="Tahoma" w:cs="Tahoma"/>
        </w:rPr>
      </w:pPr>
    </w:p>
    <w:p w:rsidR="00D17F27" w:rsidRPr="00990668" w:rsidRDefault="0025526C" w:rsidP="00ED72C9">
      <w:pPr>
        <w:spacing w:after="60"/>
        <w:jc w:val="center"/>
        <w:rPr>
          <w:rFonts w:ascii="Tahoma" w:hAnsi="Tahoma" w:cs="Tahoma"/>
          <w:b/>
        </w:rPr>
      </w:pPr>
      <w:r w:rsidRPr="00990668">
        <w:rPr>
          <w:rFonts w:ascii="Tahoma" w:hAnsi="Tahoma" w:cs="Tahoma"/>
          <w:b/>
        </w:rPr>
        <w:t>5.FORS-MAJOR.</w:t>
      </w:r>
    </w:p>
    <w:p w:rsidR="0025526C" w:rsidRPr="00990668" w:rsidRDefault="0025526C" w:rsidP="0025526C">
      <w:pPr>
        <w:spacing w:after="60"/>
        <w:jc w:val="both"/>
        <w:rPr>
          <w:rFonts w:ascii="Tahoma" w:hAnsi="Tahoma" w:cs="Tahoma"/>
        </w:rPr>
      </w:pPr>
      <w:r w:rsidRPr="00990668">
        <w:rPr>
          <w:rFonts w:ascii="Tahoma" w:hAnsi="Tahoma" w:cs="Tahoma"/>
        </w:rPr>
        <w:t xml:space="preserve">5.1. Öhdəliklərin </w:t>
      </w:r>
      <w:r w:rsidR="00D10F63" w:rsidRPr="00990668">
        <w:rPr>
          <w:rFonts w:ascii="Tahoma" w:hAnsi="Tahoma" w:cs="Tahoma"/>
        </w:rPr>
        <w:t>icra edilməməsi və ya lazımınca icra edilməməsi tərəflərin iradəsindən asılı olmayan hər hansı bir halın və ya hadisənin baş verməsi (təbii fəlakətlər,yanğınlar,tətillər,dövlət orqanlarının əbul etdiyi aktlar və s.) nəticəsində olmuşdursa tərəflər məsuliyyətdən tam və ya qismən azad edilirlər,müqavilə üzrə öhdəliklərin icra müddəti isə bu halların davam etdiyi müddətdə müvafiq olaraq uzadılır;</w:t>
      </w:r>
    </w:p>
    <w:p w:rsidR="00D10F63" w:rsidRPr="00990668" w:rsidRDefault="00D10F63" w:rsidP="0025526C">
      <w:pPr>
        <w:spacing w:after="60"/>
        <w:jc w:val="both"/>
        <w:rPr>
          <w:rFonts w:ascii="Tahoma" w:hAnsi="Tahoma" w:cs="Tahoma"/>
        </w:rPr>
      </w:pPr>
      <w:r w:rsidRPr="00990668">
        <w:rPr>
          <w:rFonts w:ascii="Tahoma" w:hAnsi="Tahoma" w:cs="Tahoma"/>
        </w:rPr>
        <w:t>5.2. Fors-major halına düşmüş tərəf 3 gün müddətində digər tərəfi bu barədə yazılı şəkildə xəbərdar etməlidir,əks halda tərəf fors-major halına görə məsuliyyətdən azad edilmir.</w:t>
      </w:r>
    </w:p>
    <w:p w:rsidR="00D10F63" w:rsidRPr="00990668" w:rsidRDefault="00D10F63" w:rsidP="0025526C">
      <w:pPr>
        <w:spacing w:after="60"/>
        <w:jc w:val="both"/>
        <w:rPr>
          <w:rFonts w:ascii="Tahoma" w:hAnsi="Tahoma" w:cs="Tahoma"/>
        </w:rPr>
      </w:pPr>
    </w:p>
    <w:p w:rsidR="00D10F63" w:rsidRPr="00990668" w:rsidRDefault="00D10F63" w:rsidP="00ED72C9">
      <w:pPr>
        <w:spacing w:after="60"/>
        <w:jc w:val="center"/>
        <w:rPr>
          <w:rFonts w:ascii="Tahoma" w:hAnsi="Tahoma" w:cs="Tahoma"/>
          <w:b/>
        </w:rPr>
      </w:pPr>
      <w:r w:rsidRPr="00990668">
        <w:rPr>
          <w:rFonts w:ascii="Tahoma" w:hAnsi="Tahoma" w:cs="Tahoma"/>
          <w:b/>
        </w:rPr>
        <w:t>6.MÜQAVİLƏYƏ ƏLAVƏ VƏ DƏYİŞİKLİKLƏRİN EDİLMƏSİ.</w:t>
      </w:r>
    </w:p>
    <w:p w:rsidR="00F76387" w:rsidRPr="00990668" w:rsidRDefault="00F76387" w:rsidP="0025526C">
      <w:pPr>
        <w:spacing w:after="60"/>
        <w:jc w:val="both"/>
        <w:rPr>
          <w:rFonts w:ascii="Tahoma" w:hAnsi="Tahoma" w:cs="Tahoma"/>
        </w:rPr>
      </w:pPr>
      <w:r w:rsidRPr="00990668">
        <w:rPr>
          <w:rFonts w:ascii="Tahoma" w:hAnsi="Tahoma" w:cs="Tahoma"/>
        </w:rPr>
        <w:t>6.1. Bu müqaviləyə əlavə və dəyişikliklərin edilməsi tərəflərin qarşılıqlı razılığı ilə həyata keçirilir.Müqaviləyə edilən bütün əlavə və dəyişikliklər yazılı qaydada aparılır və tərəflərin imzaları və möhürü ilə təsdiq edildiyi andan qüvvəyə minir;</w:t>
      </w:r>
    </w:p>
    <w:p w:rsidR="00F76387" w:rsidRPr="00990668" w:rsidRDefault="00F76387" w:rsidP="0025526C">
      <w:pPr>
        <w:spacing w:after="60"/>
        <w:jc w:val="both"/>
        <w:rPr>
          <w:rFonts w:ascii="Tahoma" w:hAnsi="Tahoma" w:cs="Tahoma"/>
        </w:rPr>
      </w:pPr>
      <w:r w:rsidRPr="00990668">
        <w:rPr>
          <w:rFonts w:ascii="Tahoma" w:hAnsi="Tahoma" w:cs="Tahoma"/>
        </w:rPr>
        <w:t>6.2. Birtərəfli qaydada edilən əlavə və dəyişikliklər hüquqi qüvvəyə malik deyildir.</w:t>
      </w:r>
    </w:p>
    <w:p w:rsidR="00F76387" w:rsidRPr="00990668" w:rsidRDefault="00F76387" w:rsidP="0025526C">
      <w:pPr>
        <w:spacing w:after="60"/>
        <w:jc w:val="both"/>
        <w:rPr>
          <w:rFonts w:ascii="Tahoma" w:hAnsi="Tahoma" w:cs="Tahoma"/>
        </w:rPr>
      </w:pPr>
    </w:p>
    <w:p w:rsidR="00F76387" w:rsidRPr="00990668" w:rsidRDefault="00F76387" w:rsidP="00ED72C9">
      <w:pPr>
        <w:tabs>
          <w:tab w:val="left" w:pos="720"/>
          <w:tab w:val="left" w:pos="1440"/>
          <w:tab w:val="left" w:pos="2160"/>
          <w:tab w:val="left" w:pos="2880"/>
          <w:tab w:val="left" w:pos="3600"/>
          <w:tab w:val="left" w:pos="4320"/>
          <w:tab w:val="left" w:pos="5040"/>
          <w:tab w:val="left" w:pos="5760"/>
          <w:tab w:val="left" w:pos="6180"/>
        </w:tabs>
        <w:spacing w:after="60"/>
        <w:jc w:val="center"/>
        <w:rPr>
          <w:rFonts w:ascii="Tahoma" w:hAnsi="Tahoma" w:cs="Tahoma"/>
        </w:rPr>
      </w:pPr>
      <w:r w:rsidRPr="00990668">
        <w:rPr>
          <w:rFonts w:ascii="Tahoma" w:hAnsi="Tahoma" w:cs="Tahoma"/>
          <w:b/>
        </w:rPr>
        <w:t>7.MÜBAHİSƏLƏRİN HƏLLİ</w:t>
      </w:r>
      <w:r w:rsidR="00FF5D55" w:rsidRPr="00990668">
        <w:rPr>
          <w:rFonts w:ascii="Tahoma" w:hAnsi="Tahoma" w:cs="Tahoma"/>
          <w:b/>
        </w:rPr>
        <w:t>.</w:t>
      </w:r>
    </w:p>
    <w:p w:rsidR="003B12EA" w:rsidRPr="00990668" w:rsidRDefault="00F76387" w:rsidP="00F76387">
      <w:pPr>
        <w:tabs>
          <w:tab w:val="left" w:pos="720"/>
          <w:tab w:val="left" w:pos="1440"/>
          <w:tab w:val="left" w:pos="2160"/>
          <w:tab w:val="left" w:pos="2880"/>
          <w:tab w:val="left" w:pos="3600"/>
          <w:tab w:val="left" w:pos="4320"/>
          <w:tab w:val="left" w:pos="5040"/>
          <w:tab w:val="left" w:pos="5760"/>
          <w:tab w:val="left" w:pos="6180"/>
        </w:tabs>
        <w:spacing w:after="60"/>
        <w:jc w:val="both"/>
        <w:rPr>
          <w:rFonts w:ascii="Tahoma" w:hAnsi="Tahoma" w:cs="Tahoma"/>
        </w:rPr>
      </w:pPr>
      <w:r w:rsidRPr="00990668">
        <w:rPr>
          <w:rFonts w:ascii="Tahoma" w:hAnsi="Tahoma" w:cs="Tahoma"/>
        </w:rPr>
        <w:t xml:space="preserve">7.1. Bu müqavilənin icrası ilə bağlı tərəflər arasında yaranmış mübahisələr danışıqlar yolu ilə(irad qaydasında) həll edilir.Əks təqdirdə mübahisələrə Azərbaycan </w:t>
      </w:r>
      <w:r w:rsidR="000658EB">
        <w:rPr>
          <w:rFonts w:ascii="Tahoma" w:hAnsi="Tahoma" w:cs="Tahoma"/>
        </w:rPr>
        <w:t>Respublikasının MP</w:t>
      </w:r>
      <w:r w:rsidRPr="00990668">
        <w:rPr>
          <w:rFonts w:ascii="Tahoma" w:hAnsi="Tahoma" w:cs="Tahoma"/>
        </w:rPr>
        <w:t xml:space="preserve">M-nın </w:t>
      </w:r>
      <w:r w:rsidRPr="009C2D73">
        <w:rPr>
          <w:rFonts w:ascii="Tahoma" w:hAnsi="Tahoma" w:cs="Tahoma"/>
          <w:b/>
        </w:rPr>
        <w:t>40.2</w:t>
      </w:r>
      <w:r w:rsidRPr="00990668">
        <w:rPr>
          <w:rFonts w:ascii="Tahoma" w:hAnsi="Tahoma" w:cs="Tahoma"/>
        </w:rPr>
        <w:t>-ci maddəsinə və digər qanunvericilik aktlarına əsasən müqavilənin bağlandığı _________ rayon (şəhər) məhkəməsində</w:t>
      </w:r>
      <w:r w:rsidR="003B12EA" w:rsidRPr="00990668">
        <w:rPr>
          <w:rFonts w:ascii="Tahoma" w:hAnsi="Tahoma" w:cs="Tahoma"/>
        </w:rPr>
        <w:t xml:space="preserve"> baxıla bilər</w:t>
      </w:r>
    </w:p>
    <w:p w:rsidR="003B12EA" w:rsidRPr="00990668" w:rsidRDefault="003B12EA" w:rsidP="00F76387">
      <w:pPr>
        <w:tabs>
          <w:tab w:val="left" w:pos="720"/>
          <w:tab w:val="left" w:pos="1440"/>
          <w:tab w:val="left" w:pos="2160"/>
          <w:tab w:val="left" w:pos="2880"/>
          <w:tab w:val="left" w:pos="3600"/>
          <w:tab w:val="left" w:pos="4320"/>
          <w:tab w:val="left" w:pos="5040"/>
          <w:tab w:val="left" w:pos="5760"/>
          <w:tab w:val="left" w:pos="6180"/>
        </w:tabs>
        <w:spacing w:after="60"/>
        <w:jc w:val="both"/>
        <w:rPr>
          <w:rFonts w:ascii="Tahoma" w:hAnsi="Tahoma" w:cs="Tahoma"/>
        </w:rPr>
      </w:pPr>
      <w:r w:rsidRPr="00990668">
        <w:rPr>
          <w:rFonts w:ascii="Tahoma" w:hAnsi="Tahoma" w:cs="Tahoma"/>
        </w:rPr>
        <w:t>8.1. Bu müqavilə imzalandığı andan qüvvəyə minir və tərəflərin öhdəliklərini tam şəkildə yerinə yetirənədək qüvvədədir.</w:t>
      </w:r>
    </w:p>
    <w:p w:rsidR="003B12EA" w:rsidRPr="00990668" w:rsidRDefault="003B12EA" w:rsidP="00F76387">
      <w:pPr>
        <w:tabs>
          <w:tab w:val="left" w:pos="720"/>
          <w:tab w:val="left" w:pos="1440"/>
          <w:tab w:val="left" w:pos="2160"/>
          <w:tab w:val="left" w:pos="2880"/>
          <w:tab w:val="left" w:pos="3600"/>
          <w:tab w:val="left" w:pos="4320"/>
          <w:tab w:val="left" w:pos="5040"/>
          <w:tab w:val="left" w:pos="5760"/>
          <w:tab w:val="left" w:pos="6180"/>
        </w:tabs>
        <w:spacing w:after="60"/>
        <w:jc w:val="both"/>
        <w:rPr>
          <w:rFonts w:ascii="Tahoma" w:hAnsi="Tahoma" w:cs="Tahoma"/>
        </w:rPr>
      </w:pPr>
    </w:p>
    <w:p w:rsidR="003B12EA" w:rsidRPr="00990668" w:rsidRDefault="003B12EA" w:rsidP="00ED72C9">
      <w:pPr>
        <w:tabs>
          <w:tab w:val="left" w:pos="720"/>
          <w:tab w:val="left" w:pos="1440"/>
          <w:tab w:val="left" w:pos="2160"/>
          <w:tab w:val="left" w:pos="2880"/>
          <w:tab w:val="left" w:pos="3600"/>
          <w:tab w:val="left" w:pos="4320"/>
          <w:tab w:val="left" w:pos="5040"/>
          <w:tab w:val="left" w:pos="5760"/>
          <w:tab w:val="left" w:pos="6180"/>
        </w:tabs>
        <w:spacing w:after="60"/>
        <w:jc w:val="center"/>
        <w:rPr>
          <w:rFonts w:ascii="Tahoma" w:hAnsi="Tahoma" w:cs="Tahoma"/>
          <w:b/>
        </w:rPr>
      </w:pPr>
      <w:r w:rsidRPr="00990668">
        <w:rPr>
          <w:rFonts w:ascii="Tahoma" w:hAnsi="Tahoma" w:cs="Tahoma"/>
          <w:b/>
        </w:rPr>
        <w:t>8.YEKUN MÜDDƏALAR.</w:t>
      </w:r>
    </w:p>
    <w:p w:rsidR="003B12EA" w:rsidRPr="00990668" w:rsidRDefault="003B12EA" w:rsidP="00F76387">
      <w:pPr>
        <w:tabs>
          <w:tab w:val="left" w:pos="720"/>
          <w:tab w:val="left" w:pos="1440"/>
          <w:tab w:val="left" w:pos="2160"/>
          <w:tab w:val="left" w:pos="2880"/>
          <w:tab w:val="left" w:pos="3600"/>
          <w:tab w:val="left" w:pos="4320"/>
          <w:tab w:val="left" w:pos="5040"/>
          <w:tab w:val="left" w:pos="5760"/>
          <w:tab w:val="left" w:pos="6180"/>
        </w:tabs>
        <w:spacing w:after="60"/>
        <w:jc w:val="both"/>
        <w:rPr>
          <w:rFonts w:ascii="Tahoma" w:hAnsi="Tahoma" w:cs="Tahoma"/>
        </w:rPr>
      </w:pPr>
      <w:r w:rsidRPr="00990668">
        <w:rPr>
          <w:rFonts w:ascii="Tahoma" w:hAnsi="Tahoma" w:cs="Tahoma"/>
        </w:rPr>
        <w:t>8.1. Bu müqavilə imzalandığı andan qüvvəyə minir və tərəflərin öhdəliklərini tam şəkildə yerinə yetirənədək qüvvədədir.</w:t>
      </w:r>
    </w:p>
    <w:p w:rsidR="004B5F6D" w:rsidRDefault="003B12EA" w:rsidP="00F76387">
      <w:pPr>
        <w:tabs>
          <w:tab w:val="left" w:pos="720"/>
          <w:tab w:val="left" w:pos="1440"/>
          <w:tab w:val="left" w:pos="2160"/>
          <w:tab w:val="left" w:pos="2880"/>
          <w:tab w:val="left" w:pos="3600"/>
          <w:tab w:val="left" w:pos="4320"/>
          <w:tab w:val="left" w:pos="5040"/>
          <w:tab w:val="left" w:pos="5760"/>
          <w:tab w:val="left" w:pos="6180"/>
        </w:tabs>
        <w:spacing w:after="60"/>
        <w:jc w:val="both"/>
        <w:rPr>
          <w:rFonts w:ascii="Tahoma" w:hAnsi="Tahoma" w:cs="Tahoma"/>
        </w:rPr>
      </w:pPr>
      <w:r w:rsidRPr="00990668">
        <w:rPr>
          <w:rFonts w:ascii="Tahoma" w:hAnsi="Tahoma" w:cs="Tahoma"/>
        </w:rPr>
        <w:t>8.2. Bu müqavilə Azərbaycan dilində,eyni hüquqi qüvvəyə malik olan iki nüsxədən ibarət tərtib edilmişdir.Nüsxələrdən biri alıcıda,digəri isə satıcıda saxlanılır.</w:t>
      </w:r>
    </w:p>
    <w:p w:rsidR="008B6939" w:rsidRDefault="008B6939" w:rsidP="00F76387">
      <w:pPr>
        <w:tabs>
          <w:tab w:val="left" w:pos="720"/>
          <w:tab w:val="left" w:pos="1440"/>
          <w:tab w:val="left" w:pos="2160"/>
          <w:tab w:val="left" w:pos="2880"/>
          <w:tab w:val="left" w:pos="3600"/>
          <w:tab w:val="left" w:pos="4320"/>
          <w:tab w:val="left" w:pos="5040"/>
          <w:tab w:val="left" w:pos="5760"/>
          <w:tab w:val="left" w:pos="6180"/>
        </w:tabs>
        <w:spacing w:after="60"/>
        <w:jc w:val="both"/>
        <w:rPr>
          <w:rFonts w:ascii="Tahoma" w:hAnsi="Tahoma" w:cs="Tahoma"/>
        </w:rPr>
      </w:pPr>
    </w:p>
    <w:p w:rsidR="00EC6785" w:rsidRDefault="00EC6785" w:rsidP="00ED72C9">
      <w:pPr>
        <w:tabs>
          <w:tab w:val="left" w:pos="720"/>
          <w:tab w:val="left" w:pos="1440"/>
          <w:tab w:val="left" w:pos="2160"/>
          <w:tab w:val="left" w:pos="2880"/>
          <w:tab w:val="left" w:pos="3600"/>
          <w:tab w:val="left" w:pos="4320"/>
          <w:tab w:val="left" w:pos="5040"/>
          <w:tab w:val="left" w:pos="5760"/>
          <w:tab w:val="left" w:pos="6180"/>
        </w:tabs>
        <w:spacing w:after="60"/>
        <w:jc w:val="center"/>
        <w:rPr>
          <w:rFonts w:ascii="Tahoma" w:hAnsi="Tahoma" w:cs="Tahoma"/>
          <w:b/>
        </w:rPr>
      </w:pPr>
    </w:p>
    <w:p w:rsidR="00EC6785" w:rsidRDefault="00EC6785" w:rsidP="00ED72C9">
      <w:pPr>
        <w:tabs>
          <w:tab w:val="left" w:pos="720"/>
          <w:tab w:val="left" w:pos="1440"/>
          <w:tab w:val="left" w:pos="2160"/>
          <w:tab w:val="left" w:pos="2880"/>
          <w:tab w:val="left" w:pos="3600"/>
          <w:tab w:val="left" w:pos="4320"/>
          <w:tab w:val="left" w:pos="5040"/>
          <w:tab w:val="left" w:pos="5760"/>
          <w:tab w:val="left" w:pos="6180"/>
        </w:tabs>
        <w:spacing w:after="60"/>
        <w:jc w:val="center"/>
        <w:rPr>
          <w:rFonts w:ascii="Tahoma" w:hAnsi="Tahoma" w:cs="Tahoma"/>
          <w:b/>
        </w:rPr>
      </w:pPr>
    </w:p>
    <w:p w:rsidR="00EC6785" w:rsidRDefault="00EC6785" w:rsidP="00ED72C9">
      <w:pPr>
        <w:tabs>
          <w:tab w:val="left" w:pos="720"/>
          <w:tab w:val="left" w:pos="1440"/>
          <w:tab w:val="left" w:pos="2160"/>
          <w:tab w:val="left" w:pos="2880"/>
          <w:tab w:val="left" w:pos="3600"/>
          <w:tab w:val="left" w:pos="4320"/>
          <w:tab w:val="left" w:pos="5040"/>
          <w:tab w:val="left" w:pos="5760"/>
          <w:tab w:val="left" w:pos="6180"/>
        </w:tabs>
        <w:spacing w:after="60"/>
        <w:jc w:val="center"/>
        <w:rPr>
          <w:rFonts w:ascii="Tahoma" w:hAnsi="Tahoma" w:cs="Tahoma"/>
          <w:b/>
        </w:rPr>
      </w:pPr>
    </w:p>
    <w:p w:rsidR="00EC6785" w:rsidRDefault="00EC6785" w:rsidP="00ED72C9">
      <w:pPr>
        <w:tabs>
          <w:tab w:val="left" w:pos="720"/>
          <w:tab w:val="left" w:pos="1440"/>
          <w:tab w:val="left" w:pos="2160"/>
          <w:tab w:val="left" w:pos="2880"/>
          <w:tab w:val="left" w:pos="3600"/>
          <w:tab w:val="left" w:pos="4320"/>
          <w:tab w:val="left" w:pos="5040"/>
          <w:tab w:val="left" w:pos="5760"/>
          <w:tab w:val="left" w:pos="6180"/>
        </w:tabs>
        <w:spacing w:after="60"/>
        <w:jc w:val="center"/>
        <w:rPr>
          <w:rFonts w:ascii="Tahoma" w:hAnsi="Tahoma" w:cs="Tahoma"/>
          <w:b/>
        </w:rPr>
      </w:pPr>
    </w:p>
    <w:p w:rsidR="003B12EA" w:rsidRDefault="003B12EA" w:rsidP="00ED72C9">
      <w:pPr>
        <w:tabs>
          <w:tab w:val="left" w:pos="720"/>
          <w:tab w:val="left" w:pos="1440"/>
          <w:tab w:val="left" w:pos="2160"/>
          <w:tab w:val="left" w:pos="2880"/>
          <w:tab w:val="left" w:pos="3600"/>
          <w:tab w:val="left" w:pos="4320"/>
          <w:tab w:val="left" w:pos="5040"/>
          <w:tab w:val="left" w:pos="5760"/>
          <w:tab w:val="left" w:pos="6180"/>
        </w:tabs>
        <w:spacing w:after="60"/>
        <w:jc w:val="center"/>
        <w:rPr>
          <w:rFonts w:ascii="Tahoma" w:hAnsi="Tahoma" w:cs="Tahoma"/>
          <w:b/>
        </w:rPr>
      </w:pPr>
      <w:r w:rsidRPr="00990668">
        <w:rPr>
          <w:rFonts w:ascii="Tahoma" w:hAnsi="Tahoma" w:cs="Tahoma"/>
          <w:b/>
        </w:rPr>
        <w:lastRenderedPageBreak/>
        <w:t>9.TƏRƏFLƏRİN REKVİZİTLƏRİ.</w:t>
      </w:r>
    </w:p>
    <w:p w:rsidR="00BD0364" w:rsidRDefault="00BD0364" w:rsidP="00ED72C9">
      <w:pPr>
        <w:tabs>
          <w:tab w:val="left" w:pos="720"/>
          <w:tab w:val="left" w:pos="1440"/>
          <w:tab w:val="left" w:pos="2160"/>
          <w:tab w:val="left" w:pos="2880"/>
          <w:tab w:val="left" w:pos="3600"/>
          <w:tab w:val="left" w:pos="4320"/>
          <w:tab w:val="left" w:pos="5040"/>
          <w:tab w:val="left" w:pos="5760"/>
          <w:tab w:val="left" w:pos="6180"/>
        </w:tabs>
        <w:spacing w:after="60"/>
        <w:jc w:val="center"/>
        <w:rPr>
          <w:rFonts w:ascii="Tahoma" w:hAnsi="Tahoma" w:cs="Tahoma"/>
          <w:b/>
        </w:rPr>
      </w:pPr>
    </w:p>
    <w:tbl>
      <w:tblPr>
        <w:tblStyle w:val="TableGrid"/>
        <w:tblW w:w="0" w:type="auto"/>
        <w:tblLook w:val="04A0" w:firstRow="1" w:lastRow="0" w:firstColumn="1" w:lastColumn="0" w:noHBand="0" w:noVBand="1"/>
      </w:tblPr>
      <w:tblGrid>
        <w:gridCol w:w="1366"/>
        <w:gridCol w:w="2876"/>
        <w:gridCol w:w="1238"/>
        <w:gridCol w:w="4500"/>
      </w:tblGrid>
      <w:tr w:rsidR="004B5F6D" w:rsidTr="005A4E28">
        <w:trPr>
          <w:trHeight w:val="2175"/>
        </w:trPr>
        <w:tc>
          <w:tcPr>
            <w:tcW w:w="4158" w:type="dxa"/>
            <w:gridSpan w:val="2"/>
          </w:tcPr>
          <w:p w:rsidR="004B5F6D" w:rsidRDefault="004B5F6D" w:rsidP="0076262F">
            <w:pPr>
              <w:tabs>
                <w:tab w:val="left" w:pos="720"/>
                <w:tab w:val="left" w:pos="1440"/>
                <w:tab w:val="left" w:pos="2160"/>
                <w:tab w:val="left" w:pos="2880"/>
                <w:tab w:val="left" w:pos="3600"/>
                <w:tab w:val="left" w:pos="4320"/>
                <w:tab w:val="left" w:pos="5040"/>
                <w:tab w:val="left" w:pos="5760"/>
                <w:tab w:val="left" w:pos="6180"/>
              </w:tabs>
              <w:spacing w:after="60" w:line="360" w:lineRule="auto"/>
              <w:jc w:val="center"/>
              <w:rPr>
                <w:rFonts w:ascii="Tahoma" w:hAnsi="Tahoma" w:cs="Tahoma"/>
                <w:b/>
              </w:rPr>
            </w:pPr>
            <w:r w:rsidRPr="00990668">
              <w:rPr>
                <w:rFonts w:ascii="Tahoma" w:hAnsi="Tahoma" w:cs="Tahoma"/>
                <w:b/>
              </w:rPr>
              <w:t>SATICI</w:t>
            </w:r>
          </w:p>
          <w:p w:rsidR="004B5F6D" w:rsidRDefault="004B5F6D" w:rsidP="0076262F">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rPr>
            </w:pPr>
            <w:r>
              <w:rPr>
                <w:rFonts w:ascii="Tahoma" w:hAnsi="Tahoma" w:cs="Tahoma"/>
              </w:rPr>
              <w:t>${consul_full_name}</w:t>
            </w:r>
            <w:r w:rsidRPr="00990668">
              <w:rPr>
                <w:rFonts w:ascii="Tahoma" w:hAnsi="Tahoma" w:cs="Tahoma"/>
              </w:rPr>
              <w:tab/>
            </w:r>
          </w:p>
          <w:p w:rsidR="004B5F6D" w:rsidRDefault="004B5F6D" w:rsidP="0076262F">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rPr>
            </w:pPr>
            <w:r>
              <w:rPr>
                <w:rFonts w:ascii="Tahoma" w:hAnsi="Tahoma" w:cs="Tahoma"/>
              </w:rPr>
              <w:t>VÖEN: ${consul_voen}</w:t>
            </w:r>
          </w:p>
          <w:p w:rsidR="004B5F6D" w:rsidRDefault="004B5F6D" w:rsidP="0076262F">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rPr>
            </w:pPr>
            <w:r w:rsidRPr="00990668">
              <w:rPr>
                <w:rFonts w:ascii="Tahoma" w:hAnsi="Tahoma" w:cs="Tahoma"/>
              </w:rPr>
              <w:t>Ş</w:t>
            </w:r>
            <w:r w:rsidRPr="001856E2">
              <w:rPr>
                <w:rFonts w:ascii="Tahoma" w:hAnsi="Tahoma" w:cs="Tahoma"/>
              </w:rPr>
              <w:t>/</w:t>
            </w:r>
            <w:r w:rsidRPr="00990668">
              <w:rPr>
                <w:rFonts w:ascii="Tahoma" w:hAnsi="Tahoma" w:cs="Tahoma"/>
              </w:rPr>
              <w:t xml:space="preserve">V Seriya № </w:t>
            </w:r>
            <w:r>
              <w:rPr>
                <w:rFonts w:ascii="Tahoma" w:hAnsi="Tahoma" w:cs="Tahoma"/>
              </w:rPr>
              <w:t>${consul_id_card_serial_number}</w:t>
            </w:r>
          </w:p>
          <w:p w:rsidR="004B5F6D" w:rsidRPr="0076262F" w:rsidRDefault="004B5F6D" w:rsidP="0076262F">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rPr>
            </w:pPr>
            <w:r w:rsidRPr="00990668">
              <w:rPr>
                <w:rFonts w:ascii="Tahoma" w:hAnsi="Tahoma" w:cs="Tahoma"/>
              </w:rPr>
              <w:t>Ünvan:</w:t>
            </w:r>
            <w:r>
              <w:rPr>
                <w:rFonts w:ascii="Tahoma" w:hAnsi="Tahoma" w:cs="Tahoma"/>
              </w:rPr>
              <w:t xml:space="preserve"> ${consul_contact_address}</w:t>
            </w:r>
          </w:p>
        </w:tc>
        <w:tc>
          <w:tcPr>
            <w:tcW w:w="1242" w:type="dxa"/>
            <w:vMerge w:val="restart"/>
          </w:tcPr>
          <w:p w:rsidR="004B5F6D" w:rsidRDefault="004B5F6D" w:rsidP="00ED72C9">
            <w:pPr>
              <w:tabs>
                <w:tab w:val="left" w:pos="720"/>
                <w:tab w:val="left" w:pos="1440"/>
                <w:tab w:val="left" w:pos="2160"/>
                <w:tab w:val="left" w:pos="2880"/>
                <w:tab w:val="left" w:pos="3600"/>
                <w:tab w:val="left" w:pos="4320"/>
                <w:tab w:val="left" w:pos="5040"/>
                <w:tab w:val="left" w:pos="5760"/>
                <w:tab w:val="left" w:pos="6180"/>
              </w:tabs>
              <w:spacing w:after="60"/>
              <w:jc w:val="center"/>
              <w:rPr>
                <w:rFonts w:ascii="Tahoma" w:hAnsi="Tahoma" w:cs="Tahoma"/>
                <w:b/>
              </w:rPr>
            </w:pPr>
          </w:p>
        </w:tc>
        <w:tc>
          <w:tcPr>
            <w:tcW w:w="4500" w:type="dxa"/>
            <w:vMerge w:val="restart"/>
          </w:tcPr>
          <w:p w:rsidR="004B5F6D" w:rsidRDefault="004B5F6D" w:rsidP="0076262F">
            <w:pPr>
              <w:tabs>
                <w:tab w:val="left" w:pos="720"/>
                <w:tab w:val="left" w:pos="1440"/>
                <w:tab w:val="left" w:pos="2160"/>
                <w:tab w:val="left" w:pos="2880"/>
                <w:tab w:val="left" w:pos="3600"/>
                <w:tab w:val="left" w:pos="4320"/>
                <w:tab w:val="left" w:pos="5040"/>
                <w:tab w:val="left" w:pos="5760"/>
                <w:tab w:val="left" w:pos="6180"/>
              </w:tabs>
              <w:spacing w:after="60" w:line="360" w:lineRule="auto"/>
              <w:jc w:val="center"/>
              <w:rPr>
                <w:rFonts w:ascii="Tahoma" w:hAnsi="Tahoma" w:cs="Tahoma"/>
                <w:b/>
              </w:rPr>
            </w:pPr>
            <w:r w:rsidRPr="00990668">
              <w:rPr>
                <w:rFonts w:ascii="Tahoma" w:hAnsi="Tahoma" w:cs="Tahoma"/>
                <w:b/>
              </w:rPr>
              <w:t>ALICI</w:t>
            </w:r>
          </w:p>
          <w:p w:rsidR="004B5F6D" w:rsidRDefault="004B5F6D" w:rsidP="0076262F">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rPr>
            </w:pPr>
            <w:r>
              <w:rPr>
                <w:rFonts w:ascii="Tahoma" w:hAnsi="Tahoma" w:cs="Tahoma"/>
              </w:rPr>
              <w:t>${customer_full_name}</w:t>
            </w:r>
            <w:r w:rsidRPr="00990668">
              <w:rPr>
                <w:rFonts w:ascii="Tahoma" w:hAnsi="Tahoma" w:cs="Tahoma"/>
              </w:rPr>
              <w:tab/>
            </w:r>
          </w:p>
          <w:p w:rsidR="004B5F6D" w:rsidRDefault="004B5F6D" w:rsidP="0076262F">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rPr>
            </w:pPr>
            <w:r w:rsidRPr="00990668">
              <w:rPr>
                <w:rFonts w:ascii="Tahoma" w:hAnsi="Tahoma" w:cs="Tahoma"/>
              </w:rPr>
              <w:t>Ş</w:t>
            </w:r>
            <w:r w:rsidRPr="001856E2">
              <w:rPr>
                <w:rFonts w:ascii="Tahoma" w:hAnsi="Tahoma" w:cs="Tahoma"/>
              </w:rPr>
              <w:t>/</w:t>
            </w:r>
            <w:r w:rsidRPr="00990668">
              <w:rPr>
                <w:rFonts w:ascii="Tahoma" w:hAnsi="Tahoma" w:cs="Tahoma"/>
              </w:rPr>
              <w:t xml:space="preserve">V Seriya № </w:t>
            </w:r>
            <w:r>
              <w:rPr>
                <w:rFonts w:ascii="Tahoma" w:hAnsi="Tahoma" w:cs="Tahoma"/>
              </w:rPr>
              <w:t>${</w:t>
            </w:r>
            <w:r w:rsidR="000B6D0E">
              <w:rPr>
                <w:rFonts w:ascii="Tahoma" w:hAnsi="Tahoma" w:cs="Tahoma"/>
              </w:rPr>
              <w:t>customer</w:t>
            </w:r>
            <w:r>
              <w:rPr>
                <w:rFonts w:ascii="Tahoma" w:hAnsi="Tahoma" w:cs="Tahoma"/>
              </w:rPr>
              <w:t>_id_card_serial_number}</w:t>
            </w:r>
          </w:p>
          <w:p w:rsidR="004B5F6D" w:rsidRDefault="004B5F6D" w:rsidP="0076262F">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rPr>
            </w:pPr>
            <w:r w:rsidRPr="00990668">
              <w:rPr>
                <w:rFonts w:ascii="Tahoma" w:hAnsi="Tahoma" w:cs="Tahoma"/>
              </w:rPr>
              <w:t>Ünvan:</w:t>
            </w:r>
            <w:r>
              <w:rPr>
                <w:rFonts w:ascii="Tahoma" w:hAnsi="Tahoma" w:cs="Tahoma"/>
              </w:rPr>
              <w:t xml:space="preserve"> ${</w:t>
            </w:r>
            <w:r w:rsidR="000B6D0E">
              <w:rPr>
                <w:rFonts w:ascii="Tahoma" w:hAnsi="Tahoma" w:cs="Tahoma"/>
              </w:rPr>
              <w:t>customer</w:t>
            </w:r>
            <w:r>
              <w:rPr>
                <w:rFonts w:ascii="Tahoma" w:hAnsi="Tahoma" w:cs="Tahoma"/>
              </w:rPr>
              <w:t>_contact_address}</w:t>
            </w:r>
          </w:p>
          <w:p w:rsidR="004B5F6D" w:rsidRDefault="004B5F6D" w:rsidP="0076262F">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rPr>
            </w:pPr>
            <w:r>
              <w:rPr>
                <w:rFonts w:ascii="Tahoma" w:hAnsi="Tahoma" w:cs="Tahoma"/>
              </w:rPr>
              <w:t>Faktiki ünvan</w:t>
            </w:r>
            <w:r w:rsidRPr="00990668">
              <w:rPr>
                <w:rFonts w:ascii="Tahoma" w:hAnsi="Tahoma" w:cs="Tahoma"/>
              </w:rPr>
              <w:t>:</w:t>
            </w:r>
            <w:r>
              <w:rPr>
                <w:rFonts w:ascii="Tahoma" w:hAnsi="Tahoma" w:cs="Tahoma"/>
              </w:rPr>
              <w:t xml:space="preserve"> ${</w:t>
            </w:r>
            <w:r w:rsidR="000B6D0E">
              <w:rPr>
                <w:rFonts w:ascii="Tahoma" w:hAnsi="Tahoma" w:cs="Tahoma"/>
              </w:rPr>
              <w:t>customer</w:t>
            </w:r>
            <w:r>
              <w:rPr>
                <w:rFonts w:ascii="Tahoma" w:hAnsi="Tahoma" w:cs="Tahoma"/>
              </w:rPr>
              <w:t>_contact_living_address}</w:t>
            </w:r>
          </w:p>
          <w:p w:rsidR="004B5F6D" w:rsidRDefault="004B5F6D" w:rsidP="0076262F">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rPr>
            </w:pPr>
            <w:r>
              <w:rPr>
                <w:rFonts w:ascii="Tahoma" w:hAnsi="Tahoma" w:cs="Tahoma"/>
              </w:rPr>
              <w:t>Qeyd: ______________________________</w:t>
            </w:r>
          </w:p>
          <w:p w:rsidR="004B5F6D" w:rsidRDefault="004B5F6D" w:rsidP="0076262F">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rPr>
            </w:pPr>
            <w:r>
              <w:rPr>
                <w:rFonts w:ascii="Tahoma" w:hAnsi="Tahoma" w:cs="Tahoma"/>
              </w:rPr>
              <w:t>___________________________________</w:t>
            </w:r>
          </w:p>
          <w:p w:rsidR="004B5F6D" w:rsidRDefault="004B5F6D" w:rsidP="004B5F6D">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rPr>
            </w:pPr>
            <w:r w:rsidRPr="00990668">
              <w:rPr>
                <w:rFonts w:ascii="Tahoma" w:hAnsi="Tahoma" w:cs="Tahoma"/>
              </w:rPr>
              <w:t>Ş</w:t>
            </w:r>
            <w:r w:rsidRPr="001856E2">
              <w:rPr>
                <w:rFonts w:ascii="Tahoma" w:hAnsi="Tahoma" w:cs="Tahoma"/>
              </w:rPr>
              <w:t>/</w:t>
            </w:r>
            <w:r w:rsidRPr="00990668">
              <w:rPr>
                <w:rFonts w:ascii="Tahoma" w:hAnsi="Tahoma" w:cs="Tahoma"/>
              </w:rPr>
              <w:t>V Seriya №</w:t>
            </w:r>
            <w:r>
              <w:rPr>
                <w:rFonts w:ascii="Tahoma" w:hAnsi="Tahoma" w:cs="Tahoma"/>
              </w:rPr>
              <w:t xml:space="preserve"> / Təvəllüdü ${customer_id_card_serial_number} / </w:t>
            </w:r>
            <w:r>
              <w:rPr>
                <w:rFonts w:ascii="Tahoma" w:hAnsi="Tahoma" w:cs="Tahoma"/>
                <w:lang w:val="en-US"/>
              </w:rPr>
              <w:t>${</w:t>
            </w:r>
            <w:proofErr w:type="spellStart"/>
            <w:r>
              <w:rPr>
                <w:rFonts w:ascii="Tahoma" w:hAnsi="Tahoma" w:cs="Tahoma"/>
                <w:lang w:val="en-US"/>
              </w:rPr>
              <w:t>customer_birthday</w:t>
            </w:r>
            <w:proofErr w:type="spellEnd"/>
            <w:r>
              <w:rPr>
                <w:rFonts w:ascii="Tahoma" w:hAnsi="Tahoma" w:cs="Tahoma"/>
                <w:lang w:val="en-US"/>
              </w:rPr>
              <w:t>}</w:t>
            </w:r>
          </w:p>
          <w:p w:rsidR="004B5F6D" w:rsidRDefault="004B5F6D" w:rsidP="004B5F6D">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lang w:val="en-US"/>
              </w:rPr>
            </w:pPr>
            <w:proofErr w:type="spellStart"/>
            <w:r>
              <w:rPr>
                <w:rFonts w:ascii="Tahoma" w:hAnsi="Tahoma" w:cs="Tahoma"/>
                <w:lang w:val="en-US"/>
              </w:rPr>
              <w:t>Telefon</w:t>
            </w:r>
            <w:proofErr w:type="spellEnd"/>
            <w:r>
              <w:rPr>
                <w:rFonts w:ascii="Tahoma" w:hAnsi="Tahoma" w:cs="Tahoma"/>
                <w:lang w:val="en-US"/>
              </w:rPr>
              <w:t>: ${</w:t>
            </w:r>
            <w:proofErr w:type="spellStart"/>
            <w:r>
              <w:rPr>
                <w:rFonts w:ascii="Tahoma" w:hAnsi="Tahoma" w:cs="Tahoma"/>
                <w:lang w:val="en-US"/>
              </w:rPr>
              <w:t>customer_phone_numbers</w:t>
            </w:r>
            <w:proofErr w:type="spellEnd"/>
            <w:r>
              <w:rPr>
                <w:rFonts w:ascii="Tahoma" w:hAnsi="Tahoma" w:cs="Tahoma"/>
                <w:lang w:val="en-US"/>
              </w:rPr>
              <w:t>}</w:t>
            </w:r>
          </w:p>
          <w:p w:rsidR="004B5F6D" w:rsidRPr="005A4E28" w:rsidRDefault="004B5F6D" w:rsidP="004B5F6D">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lang w:val="en-US"/>
              </w:rPr>
            </w:pPr>
            <w:r>
              <w:rPr>
                <w:rFonts w:ascii="Tahoma" w:hAnsi="Tahoma" w:cs="Tahoma"/>
                <w:lang w:val="en-US"/>
              </w:rPr>
              <w:t>Email: ${</w:t>
            </w:r>
            <w:proofErr w:type="spellStart"/>
            <w:r>
              <w:rPr>
                <w:rFonts w:ascii="Tahoma" w:hAnsi="Tahoma" w:cs="Tahoma"/>
                <w:lang w:val="en-US"/>
              </w:rPr>
              <w:t>customer_email</w:t>
            </w:r>
            <w:proofErr w:type="spellEnd"/>
            <w:r>
              <w:rPr>
                <w:rFonts w:ascii="Tahoma" w:hAnsi="Tahoma" w:cs="Tahoma"/>
                <w:lang w:val="en-US"/>
              </w:rPr>
              <w:t>}</w:t>
            </w:r>
          </w:p>
        </w:tc>
      </w:tr>
      <w:tr w:rsidR="004B5F6D" w:rsidTr="005A4E28">
        <w:trPr>
          <w:trHeight w:val="310"/>
        </w:trPr>
        <w:tc>
          <w:tcPr>
            <w:tcW w:w="1368" w:type="dxa"/>
          </w:tcPr>
          <w:p w:rsidR="004B5F6D" w:rsidRPr="005A4E28" w:rsidRDefault="005A4E28" w:rsidP="0076262F">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b/>
                <w:lang w:val="en-US"/>
              </w:rPr>
            </w:pPr>
            <w:r>
              <w:rPr>
                <w:rFonts w:ascii="Tahoma" w:hAnsi="Tahoma" w:cs="Tahoma"/>
                <w:b/>
              </w:rPr>
              <w:t>Email</w:t>
            </w:r>
            <w:r>
              <w:rPr>
                <w:rFonts w:ascii="Tahoma" w:hAnsi="Tahoma" w:cs="Tahoma"/>
                <w:b/>
                <w:lang w:val="en-US"/>
              </w:rPr>
              <w:t>:</w:t>
            </w:r>
          </w:p>
        </w:tc>
        <w:tc>
          <w:tcPr>
            <w:tcW w:w="2790" w:type="dxa"/>
          </w:tcPr>
          <w:p w:rsidR="004B5F6D" w:rsidRPr="00990668" w:rsidRDefault="005A4E28" w:rsidP="0076262F">
            <w:pPr>
              <w:tabs>
                <w:tab w:val="left" w:pos="720"/>
                <w:tab w:val="left" w:pos="1440"/>
                <w:tab w:val="left" w:pos="2160"/>
                <w:tab w:val="left" w:pos="2880"/>
                <w:tab w:val="left" w:pos="3600"/>
                <w:tab w:val="left" w:pos="4320"/>
                <w:tab w:val="left" w:pos="5040"/>
                <w:tab w:val="left" w:pos="5760"/>
                <w:tab w:val="left" w:pos="6180"/>
              </w:tabs>
              <w:spacing w:after="60" w:line="360" w:lineRule="auto"/>
              <w:jc w:val="right"/>
              <w:rPr>
                <w:rFonts w:ascii="Tahoma" w:hAnsi="Tahoma" w:cs="Tahoma"/>
                <w:b/>
              </w:rPr>
            </w:pPr>
            <w:r>
              <w:rPr>
                <w:rFonts w:ascii="Tahoma" w:hAnsi="Tahoma" w:cs="Tahoma"/>
                <w:b/>
              </w:rPr>
              <w:t>${company_email}</w:t>
            </w:r>
          </w:p>
        </w:tc>
        <w:tc>
          <w:tcPr>
            <w:tcW w:w="1242" w:type="dxa"/>
            <w:vMerge/>
          </w:tcPr>
          <w:p w:rsidR="004B5F6D" w:rsidRDefault="004B5F6D" w:rsidP="001D216F">
            <w:pPr>
              <w:tabs>
                <w:tab w:val="left" w:pos="720"/>
                <w:tab w:val="left" w:pos="1440"/>
                <w:tab w:val="left" w:pos="2160"/>
                <w:tab w:val="left" w:pos="2880"/>
                <w:tab w:val="left" w:pos="3600"/>
                <w:tab w:val="left" w:pos="4320"/>
                <w:tab w:val="left" w:pos="5040"/>
                <w:tab w:val="left" w:pos="5760"/>
                <w:tab w:val="left" w:pos="6180"/>
              </w:tabs>
              <w:spacing w:after="60"/>
              <w:jc w:val="right"/>
              <w:rPr>
                <w:rFonts w:ascii="Tahoma" w:hAnsi="Tahoma" w:cs="Tahoma"/>
                <w:b/>
              </w:rPr>
            </w:pPr>
          </w:p>
        </w:tc>
        <w:tc>
          <w:tcPr>
            <w:tcW w:w="4500" w:type="dxa"/>
            <w:vMerge/>
          </w:tcPr>
          <w:p w:rsidR="004B5F6D" w:rsidRDefault="004B5F6D" w:rsidP="001D216F">
            <w:pPr>
              <w:tabs>
                <w:tab w:val="left" w:pos="720"/>
                <w:tab w:val="left" w:pos="1440"/>
                <w:tab w:val="left" w:pos="2160"/>
                <w:tab w:val="left" w:pos="2880"/>
                <w:tab w:val="left" w:pos="3600"/>
                <w:tab w:val="left" w:pos="4320"/>
                <w:tab w:val="left" w:pos="5040"/>
                <w:tab w:val="left" w:pos="5760"/>
                <w:tab w:val="left" w:pos="6180"/>
              </w:tabs>
              <w:spacing w:after="60"/>
              <w:jc w:val="right"/>
              <w:rPr>
                <w:rFonts w:ascii="Tahoma" w:hAnsi="Tahoma" w:cs="Tahoma"/>
                <w:b/>
              </w:rPr>
            </w:pPr>
          </w:p>
        </w:tc>
      </w:tr>
      <w:tr w:rsidR="005A4E28" w:rsidTr="005A4E28">
        <w:trPr>
          <w:trHeight w:val="310"/>
        </w:trPr>
        <w:tc>
          <w:tcPr>
            <w:tcW w:w="1368" w:type="dxa"/>
          </w:tcPr>
          <w:p w:rsidR="005A4E28" w:rsidRPr="00990668" w:rsidRDefault="005A4E28" w:rsidP="0076262F">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b/>
              </w:rPr>
            </w:pPr>
            <w:r w:rsidRPr="00990668">
              <w:rPr>
                <w:rFonts w:ascii="Tahoma" w:hAnsi="Tahoma" w:cs="Tahoma"/>
                <w:b/>
              </w:rPr>
              <w:t>Servis:</w:t>
            </w:r>
          </w:p>
        </w:tc>
        <w:tc>
          <w:tcPr>
            <w:tcW w:w="2790" w:type="dxa"/>
          </w:tcPr>
          <w:p w:rsidR="005A4E28" w:rsidRPr="00990668" w:rsidRDefault="005A4E28" w:rsidP="00BB275E">
            <w:pPr>
              <w:tabs>
                <w:tab w:val="left" w:pos="720"/>
                <w:tab w:val="left" w:pos="1440"/>
                <w:tab w:val="left" w:pos="2160"/>
                <w:tab w:val="left" w:pos="2880"/>
                <w:tab w:val="left" w:pos="3600"/>
                <w:tab w:val="left" w:pos="4320"/>
                <w:tab w:val="left" w:pos="5040"/>
                <w:tab w:val="left" w:pos="5760"/>
                <w:tab w:val="left" w:pos="6180"/>
              </w:tabs>
              <w:spacing w:after="60" w:line="360" w:lineRule="auto"/>
              <w:jc w:val="right"/>
              <w:rPr>
                <w:rFonts w:ascii="Tahoma" w:hAnsi="Tahoma" w:cs="Tahoma"/>
                <w:b/>
              </w:rPr>
            </w:pPr>
            <w:r>
              <w:rPr>
                <w:rFonts w:ascii="Tahoma" w:hAnsi="Tahoma" w:cs="Tahoma"/>
                <w:b/>
              </w:rPr>
              <w:t>${company_</w:t>
            </w:r>
            <w:r w:rsidR="00BB275E">
              <w:rPr>
                <w:rFonts w:ascii="Tahoma" w:hAnsi="Tahoma" w:cs="Tahoma"/>
                <w:b/>
              </w:rPr>
              <w:t>telephone</w:t>
            </w:r>
            <w:r>
              <w:rPr>
                <w:rFonts w:ascii="Tahoma" w:hAnsi="Tahoma" w:cs="Tahoma"/>
                <w:b/>
              </w:rPr>
              <w:t>}</w:t>
            </w:r>
          </w:p>
        </w:tc>
        <w:tc>
          <w:tcPr>
            <w:tcW w:w="1242" w:type="dxa"/>
            <w:vMerge/>
          </w:tcPr>
          <w:p w:rsidR="005A4E28" w:rsidRDefault="005A4E28" w:rsidP="001D216F">
            <w:pPr>
              <w:tabs>
                <w:tab w:val="left" w:pos="720"/>
                <w:tab w:val="left" w:pos="1440"/>
                <w:tab w:val="left" w:pos="2160"/>
                <w:tab w:val="left" w:pos="2880"/>
                <w:tab w:val="left" w:pos="3600"/>
                <w:tab w:val="left" w:pos="4320"/>
                <w:tab w:val="left" w:pos="5040"/>
                <w:tab w:val="left" w:pos="5760"/>
                <w:tab w:val="left" w:pos="6180"/>
              </w:tabs>
              <w:spacing w:after="60"/>
              <w:jc w:val="right"/>
              <w:rPr>
                <w:rFonts w:ascii="Tahoma" w:hAnsi="Tahoma" w:cs="Tahoma"/>
                <w:b/>
              </w:rPr>
            </w:pPr>
          </w:p>
        </w:tc>
        <w:tc>
          <w:tcPr>
            <w:tcW w:w="4500" w:type="dxa"/>
            <w:vMerge/>
          </w:tcPr>
          <w:p w:rsidR="005A4E28" w:rsidRDefault="005A4E28" w:rsidP="001D216F">
            <w:pPr>
              <w:tabs>
                <w:tab w:val="left" w:pos="720"/>
                <w:tab w:val="left" w:pos="1440"/>
                <w:tab w:val="left" w:pos="2160"/>
                <w:tab w:val="left" w:pos="2880"/>
                <w:tab w:val="left" w:pos="3600"/>
                <w:tab w:val="left" w:pos="4320"/>
                <w:tab w:val="left" w:pos="5040"/>
                <w:tab w:val="left" w:pos="5760"/>
                <w:tab w:val="left" w:pos="6180"/>
              </w:tabs>
              <w:spacing w:after="60"/>
              <w:jc w:val="right"/>
              <w:rPr>
                <w:rFonts w:ascii="Tahoma" w:hAnsi="Tahoma" w:cs="Tahoma"/>
                <w:b/>
              </w:rPr>
            </w:pPr>
          </w:p>
        </w:tc>
      </w:tr>
      <w:tr w:rsidR="004B5F6D" w:rsidTr="005A4E28">
        <w:trPr>
          <w:trHeight w:val="303"/>
        </w:trPr>
        <w:tc>
          <w:tcPr>
            <w:tcW w:w="1368" w:type="dxa"/>
          </w:tcPr>
          <w:p w:rsidR="004B5F6D" w:rsidRDefault="004B5F6D" w:rsidP="0076262F">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b/>
              </w:rPr>
            </w:pPr>
            <w:r w:rsidRPr="00990668">
              <w:rPr>
                <w:rFonts w:ascii="Tahoma" w:hAnsi="Tahoma" w:cs="Tahoma"/>
                <w:b/>
              </w:rPr>
              <w:t>Mobil:</w:t>
            </w:r>
            <w:r>
              <w:rPr>
                <w:rFonts w:ascii="Tahoma" w:hAnsi="Tahoma" w:cs="Tahoma"/>
                <w:b/>
              </w:rPr>
              <w:tab/>
            </w:r>
          </w:p>
        </w:tc>
        <w:tc>
          <w:tcPr>
            <w:tcW w:w="2790" w:type="dxa"/>
          </w:tcPr>
          <w:p w:rsidR="004B5F6D" w:rsidRDefault="005A4E28" w:rsidP="0076262F">
            <w:pPr>
              <w:tabs>
                <w:tab w:val="left" w:pos="720"/>
                <w:tab w:val="left" w:pos="1440"/>
                <w:tab w:val="left" w:pos="2160"/>
                <w:tab w:val="left" w:pos="2880"/>
                <w:tab w:val="left" w:pos="3600"/>
                <w:tab w:val="left" w:pos="4320"/>
                <w:tab w:val="left" w:pos="5040"/>
                <w:tab w:val="left" w:pos="5760"/>
                <w:tab w:val="left" w:pos="6180"/>
              </w:tabs>
              <w:spacing w:after="60" w:line="360" w:lineRule="auto"/>
              <w:jc w:val="right"/>
              <w:rPr>
                <w:rFonts w:ascii="Tahoma" w:hAnsi="Tahoma" w:cs="Tahoma"/>
                <w:b/>
              </w:rPr>
            </w:pPr>
            <w:r>
              <w:rPr>
                <w:rFonts w:ascii="Tahoma" w:hAnsi="Tahoma" w:cs="Tahoma"/>
                <w:b/>
              </w:rPr>
              <w:t>${company_mobile}</w:t>
            </w:r>
          </w:p>
        </w:tc>
        <w:tc>
          <w:tcPr>
            <w:tcW w:w="1242" w:type="dxa"/>
            <w:vMerge/>
          </w:tcPr>
          <w:p w:rsidR="004B5F6D" w:rsidRDefault="004B5F6D" w:rsidP="001D216F">
            <w:pPr>
              <w:tabs>
                <w:tab w:val="left" w:pos="720"/>
                <w:tab w:val="left" w:pos="1440"/>
                <w:tab w:val="left" w:pos="2160"/>
                <w:tab w:val="left" w:pos="2880"/>
                <w:tab w:val="left" w:pos="3600"/>
                <w:tab w:val="left" w:pos="4320"/>
                <w:tab w:val="left" w:pos="5040"/>
                <w:tab w:val="left" w:pos="5760"/>
                <w:tab w:val="left" w:pos="6180"/>
              </w:tabs>
              <w:spacing w:after="60"/>
              <w:jc w:val="right"/>
              <w:rPr>
                <w:rFonts w:ascii="Tahoma" w:hAnsi="Tahoma" w:cs="Tahoma"/>
                <w:b/>
              </w:rPr>
            </w:pPr>
          </w:p>
        </w:tc>
        <w:tc>
          <w:tcPr>
            <w:tcW w:w="4500" w:type="dxa"/>
            <w:vMerge/>
          </w:tcPr>
          <w:p w:rsidR="004B5F6D" w:rsidRDefault="004B5F6D" w:rsidP="001D216F">
            <w:pPr>
              <w:tabs>
                <w:tab w:val="left" w:pos="720"/>
                <w:tab w:val="left" w:pos="1440"/>
                <w:tab w:val="left" w:pos="2160"/>
                <w:tab w:val="left" w:pos="2880"/>
                <w:tab w:val="left" w:pos="3600"/>
                <w:tab w:val="left" w:pos="4320"/>
                <w:tab w:val="left" w:pos="5040"/>
                <w:tab w:val="left" w:pos="5760"/>
                <w:tab w:val="left" w:pos="6180"/>
              </w:tabs>
              <w:spacing w:after="60"/>
              <w:jc w:val="right"/>
              <w:rPr>
                <w:rFonts w:ascii="Tahoma" w:hAnsi="Tahoma" w:cs="Tahoma"/>
                <w:b/>
              </w:rPr>
            </w:pPr>
          </w:p>
        </w:tc>
      </w:tr>
      <w:tr w:rsidR="004B5F6D" w:rsidTr="005A4E28">
        <w:trPr>
          <w:trHeight w:val="268"/>
        </w:trPr>
        <w:tc>
          <w:tcPr>
            <w:tcW w:w="1368" w:type="dxa"/>
          </w:tcPr>
          <w:p w:rsidR="004B5F6D" w:rsidRDefault="005A4E28" w:rsidP="0076262F">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b/>
              </w:rPr>
            </w:pPr>
            <w:r>
              <w:rPr>
                <w:rFonts w:ascii="Tahoma" w:hAnsi="Tahoma" w:cs="Tahoma"/>
                <w:b/>
              </w:rPr>
              <w:t>Qay. x</w:t>
            </w:r>
            <w:r w:rsidR="004B5F6D" w:rsidRPr="00990668">
              <w:rPr>
                <w:rFonts w:ascii="Tahoma" w:hAnsi="Tahoma" w:cs="Tahoma"/>
                <w:b/>
              </w:rPr>
              <w:t>ətt:</w:t>
            </w:r>
          </w:p>
        </w:tc>
        <w:tc>
          <w:tcPr>
            <w:tcW w:w="2790" w:type="dxa"/>
          </w:tcPr>
          <w:p w:rsidR="004B5F6D" w:rsidRDefault="005A4E28" w:rsidP="0076262F">
            <w:pPr>
              <w:tabs>
                <w:tab w:val="left" w:pos="720"/>
                <w:tab w:val="left" w:pos="1440"/>
                <w:tab w:val="left" w:pos="2160"/>
                <w:tab w:val="left" w:pos="2880"/>
                <w:tab w:val="left" w:pos="3600"/>
                <w:tab w:val="left" w:pos="4320"/>
                <w:tab w:val="left" w:pos="5040"/>
                <w:tab w:val="left" w:pos="5760"/>
                <w:tab w:val="left" w:pos="6180"/>
              </w:tabs>
              <w:spacing w:after="60" w:line="360" w:lineRule="auto"/>
              <w:jc w:val="right"/>
              <w:rPr>
                <w:rFonts w:ascii="Tahoma" w:hAnsi="Tahoma" w:cs="Tahoma"/>
                <w:b/>
              </w:rPr>
            </w:pPr>
            <w:r>
              <w:rPr>
                <w:rFonts w:ascii="Tahoma" w:hAnsi="Tahoma" w:cs="Tahoma"/>
                <w:b/>
              </w:rPr>
              <w:t>${company_hot_line}</w:t>
            </w:r>
          </w:p>
        </w:tc>
        <w:tc>
          <w:tcPr>
            <w:tcW w:w="1242" w:type="dxa"/>
            <w:vMerge/>
          </w:tcPr>
          <w:p w:rsidR="004B5F6D" w:rsidRDefault="004B5F6D" w:rsidP="001D216F">
            <w:pPr>
              <w:tabs>
                <w:tab w:val="left" w:pos="720"/>
                <w:tab w:val="left" w:pos="1440"/>
                <w:tab w:val="left" w:pos="2160"/>
                <w:tab w:val="left" w:pos="2880"/>
                <w:tab w:val="left" w:pos="3600"/>
                <w:tab w:val="left" w:pos="4320"/>
                <w:tab w:val="left" w:pos="5040"/>
                <w:tab w:val="left" w:pos="5760"/>
                <w:tab w:val="left" w:pos="6180"/>
              </w:tabs>
              <w:spacing w:after="60"/>
              <w:jc w:val="right"/>
              <w:rPr>
                <w:rFonts w:ascii="Tahoma" w:hAnsi="Tahoma" w:cs="Tahoma"/>
                <w:b/>
              </w:rPr>
            </w:pPr>
          </w:p>
        </w:tc>
        <w:tc>
          <w:tcPr>
            <w:tcW w:w="4500" w:type="dxa"/>
            <w:vMerge/>
          </w:tcPr>
          <w:p w:rsidR="004B5F6D" w:rsidRDefault="004B5F6D" w:rsidP="001D216F">
            <w:pPr>
              <w:tabs>
                <w:tab w:val="left" w:pos="720"/>
                <w:tab w:val="left" w:pos="1440"/>
                <w:tab w:val="left" w:pos="2160"/>
                <w:tab w:val="left" w:pos="2880"/>
                <w:tab w:val="left" w:pos="3600"/>
                <w:tab w:val="left" w:pos="4320"/>
                <w:tab w:val="left" w:pos="5040"/>
                <w:tab w:val="left" w:pos="5760"/>
                <w:tab w:val="left" w:pos="6180"/>
              </w:tabs>
              <w:spacing w:after="60"/>
              <w:jc w:val="right"/>
              <w:rPr>
                <w:rFonts w:ascii="Tahoma" w:hAnsi="Tahoma" w:cs="Tahoma"/>
                <w:b/>
              </w:rPr>
            </w:pPr>
          </w:p>
        </w:tc>
      </w:tr>
      <w:tr w:rsidR="004B5F6D" w:rsidTr="000B6D0E">
        <w:trPr>
          <w:trHeight w:val="1488"/>
        </w:trPr>
        <w:tc>
          <w:tcPr>
            <w:tcW w:w="4158" w:type="dxa"/>
            <w:gridSpan w:val="2"/>
          </w:tcPr>
          <w:p w:rsidR="004B5F6D" w:rsidRDefault="004B5F6D" w:rsidP="0076262F">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b/>
              </w:rPr>
            </w:pPr>
          </w:p>
        </w:tc>
        <w:tc>
          <w:tcPr>
            <w:tcW w:w="1242" w:type="dxa"/>
            <w:vMerge/>
          </w:tcPr>
          <w:p w:rsidR="004B5F6D" w:rsidRDefault="004B5F6D" w:rsidP="00ED72C9">
            <w:pPr>
              <w:tabs>
                <w:tab w:val="left" w:pos="720"/>
                <w:tab w:val="left" w:pos="1440"/>
                <w:tab w:val="left" w:pos="2160"/>
                <w:tab w:val="left" w:pos="2880"/>
                <w:tab w:val="left" w:pos="3600"/>
                <w:tab w:val="left" w:pos="4320"/>
                <w:tab w:val="left" w:pos="5040"/>
                <w:tab w:val="left" w:pos="5760"/>
                <w:tab w:val="left" w:pos="6180"/>
              </w:tabs>
              <w:spacing w:after="60"/>
              <w:jc w:val="center"/>
              <w:rPr>
                <w:rFonts w:ascii="Tahoma" w:hAnsi="Tahoma" w:cs="Tahoma"/>
                <w:b/>
              </w:rPr>
            </w:pPr>
          </w:p>
        </w:tc>
        <w:tc>
          <w:tcPr>
            <w:tcW w:w="4500" w:type="dxa"/>
            <w:vMerge/>
          </w:tcPr>
          <w:p w:rsidR="004B5F6D" w:rsidRDefault="004B5F6D" w:rsidP="00ED72C9">
            <w:pPr>
              <w:tabs>
                <w:tab w:val="left" w:pos="720"/>
                <w:tab w:val="left" w:pos="1440"/>
                <w:tab w:val="left" w:pos="2160"/>
                <w:tab w:val="left" w:pos="2880"/>
                <w:tab w:val="left" w:pos="3600"/>
                <w:tab w:val="left" w:pos="4320"/>
                <w:tab w:val="left" w:pos="5040"/>
                <w:tab w:val="left" w:pos="5760"/>
                <w:tab w:val="left" w:pos="6180"/>
              </w:tabs>
              <w:spacing w:after="60"/>
              <w:jc w:val="center"/>
              <w:rPr>
                <w:rFonts w:ascii="Tahoma" w:hAnsi="Tahoma" w:cs="Tahoma"/>
                <w:b/>
              </w:rPr>
            </w:pPr>
          </w:p>
        </w:tc>
      </w:tr>
      <w:tr w:rsidR="005A4E28" w:rsidTr="005A4E28">
        <w:trPr>
          <w:trHeight w:val="1533"/>
        </w:trPr>
        <w:tc>
          <w:tcPr>
            <w:tcW w:w="4158" w:type="dxa"/>
            <w:gridSpan w:val="2"/>
          </w:tcPr>
          <w:p w:rsidR="005A4E28" w:rsidRDefault="005A4E28" w:rsidP="004B5F6D">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b/>
              </w:rPr>
            </w:pPr>
          </w:p>
          <w:p w:rsidR="005A4E28" w:rsidRDefault="005A4E28" w:rsidP="004B5F6D">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b/>
              </w:rPr>
            </w:pPr>
            <w:r w:rsidRPr="00990668">
              <w:rPr>
                <w:rFonts w:ascii="Tahoma" w:hAnsi="Tahoma" w:cs="Tahoma"/>
                <w:b/>
              </w:rPr>
              <w:t>İmza: _______</w:t>
            </w:r>
            <w:r>
              <w:rPr>
                <w:rFonts w:ascii="Tahoma" w:hAnsi="Tahoma" w:cs="Tahoma"/>
                <w:b/>
              </w:rPr>
              <w:t>__________</w:t>
            </w:r>
          </w:p>
          <w:p w:rsidR="005A4E28" w:rsidRDefault="005A4E28" w:rsidP="004B5F6D">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b/>
              </w:rPr>
            </w:pPr>
            <w:r>
              <w:rPr>
                <w:rFonts w:ascii="Tahoma" w:hAnsi="Tahoma" w:cs="Tahoma"/>
                <w:b/>
              </w:rPr>
              <w:t>M.Y.</w:t>
            </w:r>
          </w:p>
        </w:tc>
        <w:tc>
          <w:tcPr>
            <w:tcW w:w="1242" w:type="dxa"/>
            <w:vMerge/>
          </w:tcPr>
          <w:p w:rsidR="005A4E28" w:rsidRDefault="005A4E28" w:rsidP="00ED72C9">
            <w:pPr>
              <w:tabs>
                <w:tab w:val="left" w:pos="720"/>
                <w:tab w:val="left" w:pos="1440"/>
                <w:tab w:val="left" w:pos="2160"/>
                <w:tab w:val="left" w:pos="2880"/>
                <w:tab w:val="left" w:pos="3600"/>
                <w:tab w:val="left" w:pos="4320"/>
                <w:tab w:val="left" w:pos="5040"/>
                <w:tab w:val="left" w:pos="5760"/>
                <w:tab w:val="left" w:pos="6180"/>
              </w:tabs>
              <w:spacing w:after="60"/>
              <w:jc w:val="center"/>
              <w:rPr>
                <w:rFonts w:ascii="Tahoma" w:hAnsi="Tahoma" w:cs="Tahoma"/>
                <w:b/>
              </w:rPr>
            </w:pPr>
          </w:p>
        </w:tc>
        <w:tc>
          <w:tcPr>
            <w:tcW w:w="4500" w:type="dxa"/>
          </w:tcPr>
          <w:p w:rsidR="005A4E28" w:rsidRDefault="005A4E28" w:rsidP="004B5F6D">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b/>
              </w:rPr>
            </w:pPr>
          </w:p>
          <w:p w:rsidR="005A4E28" w:rsidRDefault="005A4E28" w:rsidP="004B5F6D">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b/>
              </w:rPr>
            </w:pPr>
            <w:r w:rsidRPr="00990668">
              <w:rPr>
                <w:rFonts w:ascii="Tahoma" w:hAnsi="Tahoma" w:cs="Tahoma"/>
                <w:b/>
              </w:rPr>
              <w:t>İmza: _______</w:t>
            </w:r>
            <w:r>
              <w:rPr>
                <w:rFonts w:ascii="Tahoma" w:hAnsi="Tahoma" w:cs="Tahoma"/>
                <w:b/>
              </w:rPr>
              <w:t>__________</w:t>
            </w:r>
          </w:p>
          <w:p w:rsidR="005A4E28" w:rsidRDefault="005A4E28" w:rsidP="004B5F6D">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b/>
              </w:rPr>
            </w:pPr>
            <w:r>
              <w:rPr>
                <w:rFonts w:ascii="Tahoma" w:hAnsi="Tahoma" w:cs="Tahoma"/>
                <w:b/>
              </w:rPr>
              <w:t>M.Y.</w:t>
            </w:r>
          </w:p>
        </w:tc>
      </w:tr>
    </w:tbl>
    <w:p w:rsidR="004B5F6D" w:rsidRPr="000F483C" w:rsidRDefault="004B5F6D" w:rsidP="004B5F6D">
      <w:pPr>
        <w:tabs>
          <w:tab w:val="left" w:pos="720"/>
          <w:tab w:val="left" w:pos="1440"/>
          <w:tab w:val="left" w:pos="2160"/>
          <w:tab w:val="left" w:pos="2880"/>
          <w:tab w:val="left" w:pos="3600"/>
          <w:tab w:val="left" w:pos="4320"/>
          <w:tab w:val="left" w:pos="5040"/>
          <w:tab w:val="left" w:pos="5760"/>
          <w:tab w:val="left" w:pos="6180"/>
        </w:tabs>
        <w:spacing w:after="60"/>
        <w:jc w:val="both"/>
        <w:rPr>
          <w:rFonts w:ascii="Tahoma" w:hAnsi="Tahoma" w:cs="Tahoma"/>
          <w:b/>
        </w:rPr>
      </w:pPr>
    </w:p>
    <w:p w:rsidR="00FF5D55" w:rsidRPr="000F483C" w:rsidRDefault="00FF5D55" w:rsidP="00F76387">
      <w:pPr>
        <w:tabs>
          <w:tab w:val="left" w:pos="720"/>
          <w:tab w:val="left" w:pos="1440"/>
          <w:tab w:val="left" w:pos="2160"/>
          <w:tab w:val="left" w:pos="2880"/>
          <w:tab w:val="left" w:pos="3600"/>
          <w:tab w:val="left" w:pos="4320"/>
          <w:tab w:val="left" w:pos="5040"/>
          <w:tab w:val="left" w:pos="5760"/>
          <w:tab w:val="left" w:pos="6180"/>
        </w:tabs>
        <w:spacing w:after="60"/>
        <w:jc w:val="both"/>
        <w:rPr>
          <w:rFonts w:ascii="Tahoma" w:hAnsi="Tahoma" w:cs="Tahoma"/>
          <w:b/>
        </w:rPr>
      </w:pPr>
    </w:p>
    <w:p w:rsidR="00FF5D55" w:rsidRPr="001856E2" w:rsidRDefault="00FF5D55" w:rsidP="00ED72C9">
      <w:pPr>
        <w:tabs>
          <w:tab w:val="left" w:pos="720"/>
          <w:tab w:val="left" w:pos="1440"/>
          <w:tab w:val="left" w:pos="2160"/>
          <w:tab w:val="left" w:pos="2880"/>
          <w:tab w:val="left" w:pos="3600"/>
          <w:tab w:val="left" w:pos="4320"/>
          <w:tab w:val="left" w:pos="5040"/>
          <w:tab w:val="left" w:pos="5760"/>
          <w:tab w:val="left" w:pos="6180"/>
        </w:tabs>
        <w:spacing w:after="60"/>
        <w:jc w:val="center"/>
        <w:rPr>
          <w:rFonts w:ascii="Tahoma" w:hAnsi="Tahoma" w:cs="Tahoma"/>
          <w:b/>
          <w:i/>
        </w:rPr>
      </w:pPr>
      <w:r w:rsidRPr="00990668">
        <w:rPr>
          <w:rFonts w:ascii="Tahoma" w:hAnsi="Tahoma" w:cs="Tahoma"/>
          <w:b/>
          <w:i/>
        </w:rPr>
        <w:t>DİQQƏT</w:t>
      </w:r>
      <w:r w:rsidRPr="001856E2">
        <w:rPr>
          <w:rFonts w:ascii="Tahoma" w:hAnsi="Tahoma" w:cs="Tahoma"/>
          <w:b/>
          <w:i/>
        </w:rPr>
        <w:t>:</w:t>
      </w:r>
    </w:p>
    <w:p w:rsidR="00FF5D55" w:rsidRPr="001856E2" w:rsidRDefault="00FF5D55" w:rsidP="00F76387">
      <w:pPr>
        <w:tabs>
          <w:tab w:val="left" w:pos="720"/>
          <w:tab w:val="left" w:pos="1440"/>
          <w:tab w:val="left" w:pos="2160"/>
          <w:tab w:val="left" w:pos="2880"/>
          <w:tab w:val="left" w:pos="3600"/>
          <w:tab w:val="left" w:pos="4320"/>
          <w:tab w:val="left" w:pos="5040"/>
          <w:tab w:val="left" w:pos="5760"/>
          <w:tab w:val="left" w:pos="6180"/>
        </w:tabs>
        <w:spacing w:after="60"/>
        <w:jc w:val="both"/>
        <w:rPr>
          <w:rFonts w:ascii="Tahoma" w:hAnsi="Tahoma" w:cs="Tahoma"/>
          <w:b/>
          <w:i/>
        </w:rPr>
      </w:pPr>
      <w:r w:rsidRPr="001856E2">
        <w:rPr>
          <w:rFonts w:ascii="Tahoma" w:hAnsi="Tahoma" w:cs="Tahoma"/>
          <w:b/>
          <w:i/>
        </w:rPr>
        <w:t>Əgər alıcı bu müqavilə qüvvəyə mindikdən,əmlakı qəbul etdikdən və ilkin və s.ödənişi həyata keçirdikdə</w:t>
      </w:r>
      <w:r w:rsidR="00F63B60">
        <w:rPr>
          <w:rFonts w:ascii="Tahoma" w:hAnsi="Tahoma" w:cs="Tahoma"/>
          <w:b/>
          <w:i/>
        </w:rPr>
        <w:t>n sonra</w:t>
      </w:r>
      <w:r w:rsidRPr="001856E2">
        <w:rPr>
          <w:rFonts w:ascii="Tahoma" w:hAnsi="Tahoma" w:cs="Tahoma"/>
          <w:b/>
          <w:i/>
        </w:rPr>
        <w:t xml:space="preserve"> satıcıdan asılı olmayan səbəblərə görə əmlakdan birtərəfli qaydada imtina edərsə,əmlak satıcıya ilkin vəziyyətdə qaytarılmalı,lakin ödənilmiş məbləğlər geri verilmir və alıcı avadanlığa (aksesuarlara) dəymiş ziyan 400 manat məbləğini ödəməyi öhdəsinə götürür(4.3-cü bənd).</w:t>
      </w:r>
    </w:p>
    <w:p w:rsidR="00FF2F61" w:rsidRPr="001856E2" w:rsidRDefault="00FF2F61" w:rsidP="00F76387">
      <w:pPr>
        <w:tabs>
          <w:tab w:val="left" w:pos="720"/>
          <w:tab w:val="left" w:pos="1440"/>
          <w:tab w:val="left" w:pos="2160"/>
          <w:tab w:val="left" w:pos="2880"/>
          <w:tab w:val="left" w:pos="3600"/>
          <w:tab w:val="left" w:pos="4320"/>
          <w:tab w:val="left" w:pos="5040"/>
          <w:tab w:val="left" w:pos="5760"/>
          <w:tab w:val="left" w:pos="6180"/>
        </w:tabs>
        <w:spacing w:after="60"/>
        <w:jc w:val="both"/>
        <w:rPr>
          <w:rFonts w:ascii="Tahoma" w:hAnsi="Tahoma" w:cs="Tahoma"/>
          <w:b/>
          <w:i/>
        </w:rPr>
      </w:pPr>
    </w:p>
    <w:p w:rsidR="00FF2F61" w:rsidRPr="001856E2" w:rsidRDefault="00FF2F61" w:rsidP="00F76387">
      <w:pPr>
        <w:tabs>
          <w:tab w:val="left" w:pos="720"/>
          <w:tab w:val="left" w:pos="1440"/>
          <w:tab w:val="left" w:pos="2160"/>
          <w:tab w:val="left" w:pos="2880"/>
          <w:tab w:val="left" w:pos="3600"/>
          <w:tab w:val="left" w:pos="4320"/>
          <w:tab w:val="left" w:pos="5040"/>
          <w:tab w:val="left" w:pos="5760"/>
          <w:tab w:val="left" w:pos="6180"/>
        </w:tabs>
        <w:spacing w:after="60"/>
        <w:jc w:val="both"/>
        <w:rPr>
          <w:rFonts w:ascii="Tahoma" w:hAnsi="Tahoma" w:cs="Tahoma"/>
          <w:b/>
          <w:i/>
        </w:rPr>
      </w:pPr>
    </w:p>
    <w:p w:rsidR="000F483C" w:rsidRDefault="00FF2F61" w:rsidP="00F76387">
      <w:pPr>
        <w:tabs>
          <w:tab w:val="left" w:pos="720"/>
          <w:tab w:val="left" w:pos="1440"/>
          <w:tab w:val="left" w:pos="2160"/>
          <w:tab w:val="left" w:pos="2880"/>
          <w:tab w:val="left" w:pos="3600"/>
          <w:tab w:val="left" w:pos="4320"/>
          <w:tab w:val="left" w:pos="5040"/>
          <w:tab w:val="left" w:pos="5760"/>
          <w:tab w:val="left" w:pos="6180"/>
        </w:tabs>
        <w:spacing w:after="60"/>
        <w:jc w:val="both"/>
        <w:rPr>
          <w:rFonts w:ascii="Tahoma" w:hAnsi="Tahoma" w:cs="Tahoma"/>
        </w:rPr>
      </w:pPr>
      <w:r w:rsidRPr="00065CDD">
        <w:rPr>
          <w:rFonts w:ascii="Tahoma" w:hAnsi="Tahoma" w:cs="Tahoma"/>
          <w:b/>
        </w:rPr>
        <w:t>Qeyd____________________________________________________________________________________________________________________________________________________</w:t>
      </w:r>
      <w:r w:rsidR="00065CDD" w:rsidRPr="00065CDD">
        <w:rPr>
          <w:rFonts w:ascii="Tahoma" w:hAnsi="Tahoma" w:cs="Tahoma"/>
          <w:b/>
        </w:rPr>
        <w:t>_____________________</w:t>
      </w:r>
      <w:r w:rsidR="00065CDD">
        <w:rPr>
          <w:rFonts w:ascii="Tahoma" w:hAnsi="Tahoma" w:cs="Tahoma"/>
          <w:b/>
        </w:rPr>
        <w:t>___________________________</w:t>
      </w:r>
      <w:r w:rsidRPr="00065CDD">
        <w:rPr>
          <w:rFonts w:ascii="Tahoma" w:hAnsi="Tahoma" w:cs="Tahoma"/>
          <w:b/>
        </w:rPr>
        <w:t>“___________</w:t>
      </w:r>
      <w:r w:rsidRPr="00990668">
        <w:rPr>
          <w:rFonts w:ascii="Tahoma" w:hAnsi="Tahoma" w:cs="Tahoma"/>
        </w:rPr>
        <w:t>”</w:t>
      </w:r>
    </w:p>
    <w:p w:rsidR="005A4E28" w:rsidRDefault="005A4E28" w:rsidP="00F76387">
      <w:pPr>
        <w:tabs>
          <w:tab w:val="left" w:pos="720"/>
          <w:tab w:val="left" w:pos="1440"/>
          <w:tab w:val="left" w:pos="2160"/>
          <w:tab w:val="left" w:pos="2880"/>
          <w:tab w:val="left" w:pos="3600"/>
          <w:tab w:val="left" w:pos="4320"/>
          <w:tab w:val="left" w:pos="5040"/>
          <w:tab w:val="left" w:pos="5760"/>
          <w:tab w:val="left" w:pos="6180"/>
        </w:tabs>
        <w:spacing w:after="60"/>
        <w:jc w:val="both"/>
        <w:rPr>
          <w:rFonts w:ascii="Tahoma" w:hAnsi="Tahoma" w:cs="Tahoma"/>
        </w:rPr>
      </w:pPr>
    </w:p>
    <w:p w:rsidR="00AD3EE3" w:rsidRDefault="00AD3EE3" w:rsidP="00F76387">
      <w:pPr>
        <w:tabs>
          <w:tab w:val="left" w:pos="720"/>
          <w:tab w:val="left" w:pos="1440"/>
          <w:tab w:val="left" w:pos="2160"/>
          <w:tab w:val="left" w:pos="2880"/>
          <w:tab w:val="left" w:pos="3600"/>
          <w:tab w:val="left" w:pos="4320"/>
          <w:tab w:val="left" w:pos="5040"/>
          <w:tab w:val="left" w:pos="5760"/>
          <w:tab w:val="left" w:pos="6180"/>
        </w:tabs>
        <w:spacing w:after="60"/>
        <w:jc w:val="both"/>
        <w:rPr>
          <w:rFonts w:ascii="Tahoma" w:hAnsi="Tahoma" w:cs="Tahoma"/>
        </w:rPr>
      </w:pPr>
    </w:p>
    <w:p w:rsidR="00BB275E" w:rsidRDefault="00BB275E" w:rsidP="00AD3EE3">
      <w:pPr>
        <w:tabs>
          <w:tab w:val="left" w:pos="720"/>
          <w:tab w:val="left" w:pos="1440"/>
          <w:tab w:val="left" w:pos="2160"/>
          <w:tab w:val="left" w:pos="2880"/>
          <w:tab w:val="left" w:pos="3600"/>
          <w:tab w:val="left" w:pos="4320"/>
          <w:tab w:val="left" w:pos="5040"/>
          <w:tab w:val="left" w:pos="5760"/>
          <w:tab w:val="left" w:pos="6180"/>
        </w:tabs>
        <w:spacing w:after="60"/>
        <w:jc w:val="center"/>
        <w:rPr>
          <w:rFonts w:ascii="Tahoma" w:hAnsi="Tahoma" w:cs="Tahoma"/>
          <w:b/>
        </w:rPr>
      </w:pPr>
    </w:p>
    <w:p w:rsidR="000B6D0E" w:rsidRDefault="000B6D0E" w:rsidP="00AD3EE3">
      <w:pPr>
        <w:tabs>
          <w:tab w:val="left" w:pos="720"/>
          <w:tab w:val="left" w:pos="1440"/>
          <w:tab w:val="left" w:pos="2160"/>
          <w:tab w:val="left" w:pos="2880"/>
          <w:tab w:val="left" w:pos="3600"/>
          <w:tab w:val="left" w:pos="4320"/>
          <w:tab w:val="left" w:pos="5040"/>
          <w:tab w:val="left" w:pos="5760"/>
          <w:tab w:val="left" w:pos="6180"/>
        </w:tabs>
        <w:spacing w:after="60"/>
        <w:jc w:val="center"/>
        <w:rPr>
          <w:rFonts w:ascii="Tahoma" w:hAnsi="Tahoma" w:cs="Tahoma"/>
          <w:b/>
        </w:rPr>
      </w:pPr>
    </w:p>
    <w:p w:rsidR="00EC6785" w:rsidRDefault="00EC6785" w:rsidP="00AD3EE3">
      <w:pPr>
        <w:tabs>
          <w:tab w:val="left" w:pos="720"/>
          <w:tab w:val="left" w:pos="1440"/>
          <w:tab w:val="left" w:pos="2160"/>
          <w:tab w:val="left" w:pos="2880"/>
          <w:tab w:val="left" w:pos="3600"/>
          <w:tab w:val="left" w:pos="4320"/>
          <w:tab w:val="left" w:pos="5040"/>
          <w:tab w:val="left" w:pos="5760"/>
          <w:tab w:val="left" w:pos="6180"/>
        </w:tabs>
        <w:spacing w:after="60"/>
        <w:jc w:val="center"/>
        <w:rPr>
          <w:rFonts w:ascii="Tahoma" w:hAnsi="Tahoma" w:cs="Tahoma"/>
          <w:b/>
        </w:rPr>
      </w:pPr>
    </w:p>
    <w:p w:rsidR="00FF2F61" w:rsidRDefault="00FF2F61" w:rsidP="00AD3EE3">
      <w:pPr>
        <w:tabs>
          <w:tab w:val="left" w:pos="720"/>
          <w:tab w:val="left" w:pos="1440"/>
          <w:tab w:val="left" w:pos="2160"/>
          <w:tab w:val="left" w:pos="2880"/>
          <w:tab w:val="left" w:pos="3600"/>
          <w:tab w:val="left" w:pos="4320"/>
          <w:tab w:val="left" w:pos="5040"/>
          <w:tab w:val="left" w:pos="5760"/>
          <w:tab w:val="left" w:pos="6180"/>
        </w:tabs>
        <w:spacing w:after="60"/>
        <w:jc w:val="center"/>
        <w:rPr>
          <w:rFonts w:ascii="Tahoma" w:hAnsi="Tahoma" w:cs="Tahoma"/>
          <w:b/>
        </w:rPr>
      </w:pPr>
      <w:r w:rsidRPr="00990668">
        <w:rPr>
          <w:rFonts w:ascii="Tahoma" w:hAnsi="Tahoma" w:cs="Tahoma"/>
          <w:b/>
        </w:rPr>
        <w:lastRenderedPageBreak/>
        <w:t>TƏHVİL TƏSLİM AKTI</w:t>
      </w:r>
    </w:p>
    <w:p w:rsidR="00FA6338" w:rsidRPr="00990668" w:rsidRDefault="00FA6338" w:rsidP="00AD3EE3">
      <w:pPr>
        <w:tabs>
          <w:tab w:val="left" w:pos="720"/>
          <w:tab w:val="left" w:pos="1440"/>
          <w:tab w:val="left" w:pos="2160"/>
          <w:tab w:val="left" w:pos="2880"/>
          <w:tab w:val="left" w:pos="3600"/>
          <w:tab w:val="left" w:pos="4320"/>
          <w:tab w:val="left" w:pos="5040"/>
          <w:tab w:val="left" w:pos="5760"/>
          <w:tab w:val="left" w:pos="6180"/>
        </w:tabs>
        <w:spacing w:after="60"/>
        <w:jc w:val="center"/>
        <w:rPr>
          <w:rFonts w:ascii="Tahoma" w:hAnsi="Tahoma" w:cs="Tahoma"/>
        </w:rPr>
      </w:pPr>
    </w:p>
    <w:p w:rsidR="00FF2F61" w:rsidRPr="008B6939" w:rsidRDefault="00030E0C" w:rsidP="00EC6785">
      <w:pPr>
        <w:tabs>
          <w:tab w:val="left" w:pos="720"/>
          <w:tab w:val="left" w:pos="1440"/>
          <w:tab w:val="left" w:pos="2160"/>
          <w:tab w:val="left" w:pos="2880"/>
          <w:tab w:val="left" w:pos="3600"/>
          <w:tab w:val="left" w:pos="4320"/>
          <w:tab w:val="left" w:pos="5040"/>
          <w:tab w:val="left" w:pos="5760"/>
          <w:tab w:val="left" w:pos="6180"/>
        </w:tabs>
        <w:spacing w:after="60" w:line="360" w:lineRule="auto"/>
        <w:jc w:val="both"/>
        <w:rPr>
          <w:rFonts w:ascii="Tahoma" w:hAnsi="Tahoma" w:cs="Tahoma"/>
        </w:rPr>
      </w:pPr>
      <w:r>
        <w:rPr>
          <w:rFonts w:ascii="Tahoma" w:hAnsi="Tahoma" w:cs="Tahoma"/>
        </w:rPr>
        <w:tab/>
      </w:r>
      <w:r w:rsidR="00FF2F61" w:rsidRPr="00990668">
        <w:rPr>
          <w:rFonts w:ascii="Tahoma" w:hAnsi="Tahoma" w:cs="Tahoma"/>
        </w:rPr>
        <w:t xml:space="preserve">Bu təhvil-təslim aktı bundan sonra </w:t>
      </w:r>
      <w:r w:rsidR="00FF2F61" w:rsidRPr="001856E2">
        <w:rPr>
          <w:rFonts w:ascii="Tahoma" w:hAnsi="Tahoma" w:cs="Tahoma"/>
        </w:rPr>
        <w:t xml:space="preserve">servis menecer adlandırılacaq </w:t>
      </w:r>
      <w:r w:rsidRPr="00990668">
        <w:rPr>
          <w:rFonts w:ascii="Tahoma" w:hAnsi="Tahoma" w:cs="Tahoma"/>
        </w:rPr>
        <w:t>« SİNTRA »</w:t>
      </w:r>
      <w:r w:rsidR="00FF2F61" w:rsidRPr="001856E2">
        <w:rPr>
          <w:rFonts w:ascii="Tahoma" w:hAnsi="Tahoma" w:cs="Tahoma"/>
        </w:rPr>
        <w:t xml:space="preserve"> markalı su filtirlərinin servis işləri ilə məşğul olan fiziki şəxs </w:t>
      </w:r>
      <w:r w:rsidR="00BB275E">
        <w:rPr>
          <w:rFonts w:ascii="Tahoma" w:hAnsi="Tahoma" w:cs="Tahoma"/>
        </w:rPr>
        <w:t xml:space="preserve">${consul_full_name} </w:t>
      </w:r>
      <w:r w:rsidR="00FF2F61" w:rsidRPr="001856E2">
        <w:rPr>
          <w:rFonts w:ascii="Tahoma" w:hAnsi="Tahoma" w:cs="Tahoma"/>
        </w:rPr>
        <w:t>(VÖEN</w:t>
      </w:r>
      <w:r w:rsidR="00BB275E">
        <w:rPr>
          <w:rFonts w:ascii="Tahoma" w:hAnsi="Tahoma" w:cs="Tahoma"/>
        </w:rPr>
        <w:t xml:space="preserve"> ${consul_voen}</w:t>
      </w:r>
      <w:r w:rsidR="00FF2F61" w:rsidRPr="001856E2">
        <w:rPr>
          <w:rFonts w:ascii="Tahoma" w:hAnsi="Tahoma" w:cs="Tahoma"/>
        </w:rPr>
        <w:t>) şəxsindən və</w:t>
      </w:r>
      <w:r w:rsidR="00F63B60">
        <w:rPr>
          <w:rFonts w:ascii="Tahoma" w:hAnsi="Tahoma" w:cs="Tahoma"/>
        </w:rPr>
        <w:t xml:space="preserve"> bundan son</w:t>
      </w:r>
      <w:r w:rsidR="00FF2F61" w:rsidRPr="001856E2">
        <w:rPr>
          <w:rFonts w:ascii="Tahoma" w:hAnsi="Tahoma" w:cs="Tahoma"/>
        </w:rPr>
        <w:t>r</w:t>
      </w:r>
      <w:r w:rsidR="00F63B60">
        <w:rPr>
          <w:rFonts w:ascii="Tahoma" w:hAnsi="Tahoma" w:cs="Tahoma"/>
        </w:rPr>
        <w:t>a</w:t>
      </w:r>
      <w:r w:rsidR="00FF2F61" w:rsidRPr="001856E2">
        <w:rPr>
          <w:rFonts w:ascii="Tahoma" w:hAnsi="Tahoma" w:cs="Tahoma"/>
        </w:rPr>
        <w:t xml:space="preserve"> alıcı adlandırılacaq </w:t>
      </w:r>
      <w:r w:rsidR="00BB275E">
        <w:rPr>
          <w:rFonts w:ascii="Tahoma" w:hAnsi="Tahoma" w:cs="Tahoma"/>
        </w:rPr>
        <w:t>${customer_full_name} a</w:t>
      </w:r>
      <w:r w:rsidR="00FF2F61" w:rsidRPr="008B6939">
        <w:rPr>
          <w:rFonts w:ascii="Tahoma" w:hAnsi="Tahoma" w:cs="Tahoma"/>
        </w:rPr>
        <w:t>rasında ona görə tə</w:t>
      </w:r>
      <w:r w:rsidR="00F95CA4">
        <w:rPr>
          <w:rFonts w:ascii="Tahoma" w:hAnsi="Tahoma" w:cs="Tahoma"/>
        </w:rPr>
        <w:t xml:space="preserve">rtib edilir ki, </w:t>
      </w:r>
      <w:r w:rsidR="00EC6785">
        <w:rPr>
          <w:rFonts w:ascii="Tahoma" w:hAnsi="Tahoma" w:cs="Tahoma"/>
        </w:rPr>
        <w:t xml:space="preserve">${contract_date} </w:t>
      </w:r>
      <w:r w:rsidR="00FF2F61" w:rsidRPr="008B6939">
        <w:rPr>
          <w:rFonts w:ascii="Tahoma" w:hAnsi="Tahoma" w:cs="Tahoma"/>
        </w:rPr>
        <w:t xml:space="preserve">il tarixdə bağlanmış alqı-satqı </w:t>
      </w:r>
      <w:r w:rsidR="007E173D" w:rsidRPr="008B6939">
        <w:rPr>
          <w:rFonts w:ascii="Tahoma" w:hAnsi="Tahoma" w:cs="Tahoma"/>
        </w:rPr>
        <w:t xml:space="preserve">müqaviləsinin ləğv edilməsi haqqında </w:t>
      </w:r>
      <w:r w:rsidR="00D249A1">
        <w:rPr>
          <w:rFonts w:ascii="Tahoma" w:hAnsi="Tahoma" w:cs="Tahoma"/>
        </w:rPr>
        <w:t xml:space="preserve">razılaşmaya uyğun olaraq </w:t>
      </w:r>
      <w:r w:rsidRPr="00990668">
        <w:rPr>
          <w:rFonts w:ascii="Tahoma" w:hAnsi="Tahoma" w:cs="Tahoma"/>
        </w:rPr>
        <w:t>« SİNTRA »</w:t>
      </w:r>
      <w:r w:rsidR="00D249A1">
        <w:rPr>
          <w:rFonts w:ascii="Tahoma" w:hAnsi="Tahoma" w:cs="Tahoma"/>
        </w:rPr>
        <w:t xml:space="preserve"> </w:t>
      </w:r>
      <w:r w:rsidR="007E173D" w:rsidRPr="008B6939">
        <w:rPr>
          <w:rFonts w:ascii="Tahoma" w:hAnsi="Tahoma" w:cs="Tahoma"/>
        </w:rPr>
        <w:t>firmasının istehsalı olan,</w:t>
      </w:r>
      <w:r w:rsidR="00EC6785">
        <w:rPr>
          <w:rFonts w:ascii="Tahoma" w:hAnsi="Tahoma" w:cs="Tahoma"/>
        </w:rPr>
        <w:t xml:space="preserve"> </w:t>
      </w:r>
      <w:r w:rsidR="007E173D" w:rsidRPr="008B6939">
        <w:rPr>
          <w:rFonts w:ascii="Tahoma" w:hAnsi="Tahoma" w:cs="Tahoma"/>
        </w:rPr>
        <w:t>_________ modelli su təmizləmə sistemi və onun ayrılmaz tərkib hissələri olan aksesuarlarının aşağıdakı komplekdə və şərtlərlə satıcının nümayəndəsinə alıcı tərəfindən təhvil verilmişdir.</w:t>
      </w:r>
    </w:p>
    <w:p w:rsidR="007E173D" w:rsidRPr="008B6939" w:rsidRDefault="008B6939" w:rsidP="00EC6785">
      <w:pPr>
        <w:tabs>
          <w:tab w:val="left" w:pos="720"/>
          <w:tab w:val="left" w:pos="1440"/>
          <w:tab w:val="left" w:pos="2160"/>
          <w:tab w:val="left" w:pos="2880"/>
          <w:tab w:val="left" w:pos="3600"/>
          <w:tab w:val="left" w:pos="4320"/>
          <w:tab w:val="left" w:pos="5040"/>
          <w:tab w:val="left" w:pos="5760"/>
          <w:tab w:val="left" w:pos="6180"/>
        </w:tabs>
        <w:spacing w:after="60" w:line="360" w:lineRule="auto"/>
        <w:jc w:val="both"/>
        <w:rPr>
          <w:rFonts w:ascii="Tahoma" w:hAnsi="Tahoma" w:cs="Tahoma"/>
        </w:rPr>
      </w:pPr>
      <w:r>
        <w:rPr>
          <w:rFonts w:ascii="Tahoma" w:hAnsi="Tahoma" w:cs="Tahoma"/>
        </w:rPr>
        <w:tab/>
      </w:r>
      <w:r w:rsidR="007E173D" w:rsidRPr="008B6939">
        <w:rPr>
          <w:rFonts w:ascii="Tahoma" w:hAnsi="Tahoma" w:cs="Tahoma"/>
        </w:rPr>
        <w:t xml:space="preserve">1.Satıcı bir ədəd </w:t>
      </w:r>
      <w:r w:rsidR="00030E0C" w:rsidRPr="00990668">
        <w:rPr>
          <w:rFonts w:ascii="Tahoma" w:hAnsi="Tahoma" w:cs="Tahoma"/>
        </w:rPr>
        <w:t>« SİNTRA »</w:t>
      </w:r>
      <w:r w:rsidR="007E173D" w:rsidRPr="008B6939">
        <w:rPr>
          <w:rFonts w:ascii="Tahoma" w:hAnsi="Tahoma" w:cs="Tahoma"/>
        </w:rPr>
        <w:t xml:space="preserve"> firmasının istehsalı olan __________ modelli SR.KOD</w:t>
      </w:r>
      <w:r w:rsidR="00EC6785">
        <w:rPr>
          <w:rFonts w:ascii="Tahoma" w:hAnsi="Tahoma" w:cs="Tahoma"/>
        </w:rPr>
        <w:t xml:space="preserve"> ${inventory_barcode}</w:t>
      </w:r>
      <w:r w:rsidR="007E173D" w:rsidRPr="008B6939">
        <w:rPr>
          <w:rFonts w:ascii="Tahoma" w:hAnsi="Tahoma" w:cs="Tahoma"/>
        </w:rPr>
        <w:t xml:space="preserve"> su təmizləmə sistemi,onun ayrılmaz tərkib hissələrini,zəmanət talonu,və istismar təlimatı aşağıdakı aksesuarlarla birlikdə alıcıya təhvil verilmişdir.</w:t>
      </w:r>
    </w:p>
    <w:p w:rsidR="007E173D" w:rsidRPr="008B6939" w:rsidRDefault="007E173D" w:rsidP="00EC6785">
      <w:pPr>
        <w:tabs>
          <w:tab w:val="left" w:pos="720"/>
          <w:tab w:val="left" w:pos="1440"/>
          <w:tab w:val="left" w:pos="2160"/>
          <w:tab w:val="left" w:pos="2880"/>
          <w:tab w:val="left" w:pos="3600"/>
          <w:tab w:val="left" w:pos="4320"/>
          <w:tab w:val="left" w:pos="5040"/>
          <w:tab w:val="left" w:pos="5760"/>
          <w:tab w:val="left" w:pos="6180"/>
        </w:tabs>
        <w:spacing w:after="60" w:line="360" w:lineRule="auto"/>
        <w:jc w:val="both"/>
        <w:rPr>
          <w:rFonts w:ascii="Tahoma" w:hAnsi="Tahoma" w:cs="Tahoma"/>
        </w:rPr>
      </w:pPr>
      <w:r w:rsidRPr="008B6939">
        <w:rPr>
          <w:rFonts w:ascii="Tahoma" w:hAnsi="Tahoma" w:cs="Tahoma"/>
        </w:rPr>
        <w:tab/>
        <w:t xml:space="preserve">1. Bir ədəd </w:t>
      </w:r>
      <w:r w:rsidRPr="008B6939">
        <w:rPr>
          <w:rFonts w:ascii="Tahoma" w:hAnsi="Tahoma" w:cs="Tahoma"/>
          <w:b/>
          <w:i/>
        </w:rPr>
        <w:t>pambıq</w:t>
      </w:r>
      <w:r w:rsidRPr="008B6939">
        <w:rPr>
          <w:rFonts w:ascii="Tahoma" w:hAnsi="Tahoma" w:cs="Tahoma"/>
          <w:b/>
        </w:rPr>
        <w:t xml:space="preserve"> </w:t>
      </w:r>
      <w:r w:rsidR="00FE00BB" w:rsidRPr="008B6939">
        <w:rPr>
          <w:rFonts w:ascii="Tahoma" w:hAnsi="Tahoma" w:cs="Tahoma"/>
        </w:rPr>
        <w:t xml:space="preserve"> </w:t>
      </w:r>
      <w:r w:rsidR="001856E2" w:rsidRPr="008B6939">
        <w:rPr>
          <w:rFonts w:ascii="Tahoma" w:hAnsi="Tahoma" w:cs="Tahoma"/>
        </w:rPr>
        <w:t>filteri</w:t>
      </w:r>
      <w:r w:rsidR="001856E2" w:rsidRPr="008B6939">
        <w:rPr>
          <w:rFonts w:ascii="Tahoma" w:hAnsi="Tahoma" w:cs="Tahoma"/>
        </w:rPr>
        <w:tab/>
      </w:r>
      <w:r w:rsidR="001856E2" w:rsidRPr="008B6939">
        <w:rPr>
          <w:rFonts w:ascii="Tahoma" w:hAnsi="Tahoma" w:cs="Tahoma"/>
        </w:rPr>
        <w:tab/>
      </w:r>
      <w:r w:rsidR="001856E2" w:rsidRPr="008B6939">
        <w:rPr>
          <w:rFonts w:ascii="Tahoma" w:hAnsi="Tahoma" w:cs="Tahoma"/>
        </w:rPr>
        <w:tab/>
      </w:r>
      <w:r w:rsidR="001856E2" w:rsidRPr="008B6939">
        <w:rPr>
          <w:rFonts w:ascii="Tahoma" w:hAnsi="Tahoma" w:cs="Tahoma"/>
        </w:rPr>
        <w:tab/>
      </w:r>
      <w:r w:rsidRPr="008B6939">
        <w:rPr>
          <w:rFonts w:ascii="Tahoma" w:hAnsi="Tahoma" w:cs="Tahoma"/>
        </w:rPr>
        <w:t>:______</w:t>
      </w:r>
    </w:p>
    <w:p w:rsidR="007E173D" w:rsidRPr="008B6939" w:rsidRDefault="007E173D" w:rsidP="00EC6785">
      <w:pPr>
        <w:tabs>
          <w:tab w:val="left" w:pos="720"/>
          <w:tab w:val="left" w:pos="1440"/>
          <w:tab w:val="left" w:pos="2160"/>
          <w:tab w:val="left" w:pos="2880"/>
          <w:tab w:val="left" w:pos="3600"/>
          <w:tab w:val="left" w:pos="4320"/>
          <w:tab w:val="left" w:pos="5040"/>
          <w:tab w:val="left" w:pos="5760"/>
          <w:tab w:val="left" w:pos="6180"/>
        </w:tabs>
        <w:spacing w:after="60" w:line="360" w:lineRule="auto"/>
        <w:jc w:val="both"/>
        <w:rPr>
          <w:rFonts w:ascii="Tahoma" w:hAnsi="Tahoma" w:cs="Tahoma"/>
        </w:rPr>
      </w:pPr>
      <w:r w:rsidRPr="008B6939">
        <w:rPr>
          <w:rFonts w:ascii="Tahoma" w:hAnsi="Tahoma" w:cs="Tahoma"/>
        </w:rPr>
        <w:tab/>
      </w:r>
      <w:r w:rsidR="00FE00BB" w:rsidRPr="008B6939">
        <w:rPr>
          <w:rFonts w:ascii="Tahoma" w:hAnsi="Tahoma" w:cs="Tahoma"/>
        </w:rPr>
        <w:t>1.</w:t>
      </w:r>
      <w:r w:rsidRPr="008B6939">
        <w:rPr>
          <w:rFonts w:ascii="Tahoma" w:hAnsi="Tahoma" w:cs="Tahoma"/>
        </w:rPr>
        <w:t xml:space="preserve">2. Bir ədəd </w:t>
      </w:r>
      <w:r w:rsidRPr="008B6939">
        <w:rPr>
          <w:rFonts w:ascii="Tahoma" w:hAnsi="Tahoma" w:cs="Tahoma"/>
          <w:b/>
          <w:i/>
        </w:rPr>
        <w:t>kömür</w:t>
      </w:r>
      <w:r w:rsidRPr="008B6939">
        <w:rPr>
          <w:rFonts w:ascii="Tahoma" w:hAnsi="Tahoma" w:cs="Tahoma"/>
          <w:b/>
        </w:rPr>
        <w:t xml:space="preserve"> </w:t>
      </w:r>
      <w:r w:rsidR="00FE00BB" w:rsidRPr="008B6939">
        <w:rPr>
          <w:rFonts w:ascii="Tahoma" w:hAnsi="Tahoma" w:cs="Tahoma"/>
        </w:rPr>
        <w:t xml:space="preserve"> </w:t>
      </w:r>
      <w:r w:rsidRPr="008B6939">
        <w:rPr>
          <w:rFonts w:ascii="Tahoma" w:hAnsi="Tahoma" w:cs="Tahoma"/>
        </w:rPr>
        <w:t>f</w:t>
      </w:r>
      <w:r w:rsidR="001856E2" w:rsidRPr="008B6939">
        <w:rPr>
          <w:rFonts w:ascii="Tahoma" w:hAnsi="Tahoma" w:cs="Tahoma"/>
        </w:rPr>
        <w:t>ilteri</w:t>
      </w:r>
      <w:r w:rsidR="001856E2" w:rsidRPr="008B6939">
        <w:rPr>
          <w:rFonts w:ascii="Tahoma" w:hAnsi="Tahoma" w:cs="Tahoma"/>
        </w:rPr>
        <w:tab/>
      </w:r>
      <w:r w:rsidR="001856E2" w:rsidRPr="008B6939">
        <w:rPr>
          <w:rFonts w:ascii="Tahoma" w:hAnsi="Tahoma" w:cs="Tahoma"/>
        </w:rPr>
        <w:tab/>
      </w:r>
      <w:r w:rsidR="001856E2" w:rsidRPr="008B6939">
        <w:rPr>
          <w:rFonts w:ascii="Tahoma" w:hAnsi="Tahoma" w:cs="Tahoma"/>
        </w:rPr>
        <w:tab/>
      </w:r>
      <w:r w:rsidR="001856E2" w:rsidRPr="008B6939">
        <w:rPr>
          <w:rFonts w:ascii="Tahoma" w:hAnsi="Tahoma" w:cs="Tahoma"/>
        </w:rPr>
        <w:tab/>
        <w:t>:______</w:t>
      </w:r>
    </w:p>
    <w:p w:rsidR="007E173D" w:rsidRPr="00990668" w:rsidRDefault="007E173D" w:rsidP="00EC6785">
      <w:pPr>
        <w:tabs>
          <w:tab w:val="left" w:pos="720"/>
          <w:tab w:val="left" w:pos="1440"/>
          <w:tab w:val="left" w:pos="2160"/>
          <w:tab w:val="left" w:pos="2880"/>
          <w:tab w:val="left" w:pos="3600"/>
          <w:tab w:val="left" w:pos="4320"/>
          <w:tab w:val="left" w:pos="5040"/>
          <w:tab w:val="left" w:pos="5760"/>
          <w:tab w:val="left" w:pos="6180"/>
        </w:tabs>
        <w:spacing w:after="60" w:line="360" w:lineRule="auto"/>
        <w:jc w:val="both"/>
        <w:rPr>
          <w:rFonts w:ascii="Tahoma" w:hAnsi="Tahoma" w:cs="Tahoma"/>
          <w:lang w:val="en-US"/>
        </w:rPr>
      </w:pPr>
      <w:r w:rsidRPr="008B6939">
        <w:rPr>
          <w:rFonts w:ascii="Tahoma" w:hAnsi="Tahoma" w:cs="Tahoma"/>
        </w:rPr>
        <w:tab/>
      </w:r>
      <w:r w:rsidR="00FE00BB" w:rsidRPr="00990668">
        <w:rPr>
          <w:rFonts w:ascii="Tahoma" w:hAnsi="Tahoma" w:cs="Tahoma"/>
          <w:lang w:val="en-US"/>
        </w:rPr>
        <w:t>1.</w:t>
      </w:r>
      <w:r w:rsidRPr="00990668">
        <w:rPr>
          <w:rFonts w:ascii="Tahoma" w:hAnsi="Tahoma" w:cs="Tahoma"/>
          <w:lang w:val="en-US"/>
        </w:rPr>
        <w:t xml:space="preserve">3. </w:t>
      </w:r>
      <w:proofErr w:type="spellStart"/>
      <w:r w:rsidRPr="00990668">
        <w:rPr>
          <w:rFonts w:ascii="Tahoma" w:hAnsi="Tahoma" w:cs="Tahoma"/>
          <w:lang w:val="en-US"/>
        </w:rPr>
        <w:t>Bir</w:t>
      </w:r>
      <w:proofErr w:type="spellEnd"/>
      <w:r w:rsidRPr="00990668">
        <w:rPr>
          <w:rFonts w:ascii="Tahoma" w:hAnsi="Tahoma" w:cs="Tahoma"/>
          <w:lang w:val="en-US"/>
        </w:rPr>
        <w:t xml:space="preserve"> </w:t>
      </w:r>
      <w:proofErr w:type="spellStart"/>
      <w:r w:rsidRPr="00990668">
        <w:rPr>
          <w:rFonts w:ascii="Tahoma" w:hAnsi="Tahoma" w:cs="Tahoma"/>
          <w:lang w:val="en-US"/>
        </w:rPr>
        <w:t>ədəd</w:t>
      </w:r>
      <w:proofErr w:type="spellEnd"/>
      <w:r w:rsidRPr="00990668">
        <w:rPr>
          <w:rFonts w:ascii="Tahoma" w:hAnsi="Tahoma" w:cs="Tahoma"/>
          <w:lang w:val="en-US"/>
        </w:rPr>
        <w:t xml:space="preserve"> </w:t>
      </w:r>
      <w:proofErr w:type="spellStart"/>
      <w:proofErr w:type="gramStart"/>
      <w:r w:rsidRPr="00990668">
        <w:rPr>
          <w:rFonts w:ascii="Tahoma" w:hAnsi="Tahoma" w:cs="Tahoma"/>
          <w:b/>
          <w:i/>
          <w:lang w:val="en-US"/>
        </w:rPr>
        <w:t>kristal</w:t>
      </w:r>
      <w:proofErr w:type="spellEnd"/>
      <w:r w:rsidRPr="00990668">
        <w:rPr>
          <w:rFonts w:ascii="Tahoma" w:hAnsi="Tahoma" w:cs="Tahoma"/>
          <w:b/>
          <w:lang w:val="en-US"/>
        </w:rPr>
        <w:t xml:space="preserve"> </w:t>
      </w:r>
      <w:r w:rsidR="00FE00BB" w:rsidRPr="00990668">
        <w:rPr>
          <w:rFonts w:ascii="Tahoma" w:hAnsi="Tahoma" w:cs="Tahoma"/>
          <w:lang w:val="en-US"/>
        </w:rPr>
        <w:t xml:space="preserve"> </w:t>
      </w:r>
      <w:proofErr w:type="spellStart"/>
      <w:r w:rsidRPr="00990668">
        <w:rPr>
          <w:rFonts w:ascii="Tahoma" w:hAnsi="Tahoma" w:cs="Tahoma"/>
          <w:lang w:val="en-US"/>
        </w:rPr>
        <w:t>filteri</w:t>
      </w:r>
      <w:proofErr w:type="spellEnd"/>
      <w:proofErr w:type="gramEnd"/>
      <w:r w:rsidRPr="00990668">
        <w:rPr>
          <w:rFonts w:ascii="Tahoma" w:hAnsi="Tahoma" w:cs="Tahoma"/>
          <w:lang w:val="en-US"/>
        </w:rPr>
        <w:tab/>
      </w:r>
      <w:r w:rsidRPr="00990668">
        <w:rPr>
          <w:rFonts w:ascii="Tahoma" w:hAnsi="Tahoma" w:cs="Tahoma"/>
          <w:lang w:val="en-US"/>
        </w:rPr>
        <w:tab/>
      </w:r>
      <w:r w:rsidR="001856E2">
        <w:rPr>
          <w:rFonts w:ascii="Tahoma" w:hAnsi="Tahoma" w:cs="Tahoma"/>
          <w:lang w:val="en-US"/>
        </w:rPr>
        <w:t xml:space="preserve">          </w:t>
      </w:r>
      <w:r w:rsidRPr="00990668">
        <w:rPr>
          <w:rFonts w:ascii="Tahoma" w:hAnsi="Tahoma" w:cs="Tahoma"/>
          <w:lang w:val="en-US"/>
        </w:rPr>
        <w:tab/>
      </w:r>
      <w:r w:rsidRPr="00990668">
        <w:rPr>
          <w:rFonts w:ascii="Tahoma" w:hAnsi="Tahoma" w:cs="Tahoma"/>
          <w:lang w:val="en-US"/>
        </w:rPr>
        <w:tab/>
        <w:t>:______</w:t>
      </w:r>
    </w:p>
    <w:p w:rsidR="007E173D" w:rsidRPr="00990668" w:rsidRDefault="007E173D" w:rsidP="00EC6785">
      <w:pPr>
        <w:tabs>
          <w:tab w:val="left" w:pos="675"/>
          <w:tab w:val="left" w:pos="720"/>
          <w:tab w:val="left" w:pos="1440"/>
          <w:tab w:val="left" w:pos="2160"/>
          <w:tab w:val="left" w:pos="2880"/>
          <w:tab w:val="left" w:pos="3600"/>
          <w:tab w:val="left" w:pos="4320"/>
          <w:tab w:val="left" w:pos="5040"/>
          <w:tab w:val="left" w:pos="5760"/>
          <w:tab w:val="left" w:pos="6180"/>
        </w:tabs>
        <w:spacing w:after="60" w:line="360" w:lineRule="auto"/>
        <w:jc w:val="both"/>
        <w:rPr>
          <w:rFonts w:ascii="Tahoma" w:hAnsi="Tahoma" w:cs="Tahoma"/>
          <w:lang w:val="en-US"/>
        </w:rPr>
      </w:pPr>
      <w:r w:rsidRPr="00990668">
        <w:rPr>
          <w:rFonts w:ascii="Tahoma" w:hAnsi="Tahoma" w:cs="Tahoma"/>
          <w:lang w:val="en-US"/>
        </w:rPr>
        <w:tab/>
      </w:r>
      <w:r w:rsidR="00FE00BB" w:rsidRPr="00990668">
        <w:rPr>
          <w:rFonts w:ascii="Tahoma" w:hAnsi="Tahoma" w:cs="Tahoma"/>
          <w:lang w:val="en-US"/>
        </w:rPr>
        <w:tab/>
        <w:t>1.</w:t>
      </w:r>
      <w:r w:rsidRPr="00990668">
        <w:rPr>
          <w:rFonts w:ascii="Tahoma" w:hAnsi="Tahoma" w:cs="Tahoma"/>
          <w:lang w:val="en-US"/>
        </w:rPr>
        <w:t xml:space="preserve">4. </w:t>
      </w:r>
      <w:proofErr w:type="spellStart"/>
      <w:r w:rsidRPr="00990668">
        <w:rPr>
          <w:rFonts w:ascii="Tahoma" w:hAnsi="Tahoma" w:cs="Tahoma"/>
          <w:lang w:val="en-US"/>
        </w:rPr>
        <w:t>Bir</w:t>
      </w:r>
      <w:proofErr w:type="spellEnd"/>
      <w:r w:rsidRPr="00990668">
        <w:rPr>
          <w:rFonts w:ascii="Tahoma" w:hAnsi="Tahoma" w:cs="Tahoma"/>
          <w:lang w:val="en-US"/>
        </w:rPr>
        <w:t xml:space="preserve"> </w:t>
      </w:r>
      <w:proofErr w:type="spellStart"/>
      <w:r w:rsidRPr="00990668">
        <w:rPr>
          <w:rFonts w:ascii="Tahoma" w:hAnsi="Tahoma" w:cs="Tahoma"/>
          <w:lang w:val="en-US"/>
        </w:rPr>
        <w:t>ədəd</w:t>
      </w:r>
      <w:proofErr w:type="spellEnd"/>
      <w:r w:rsidRPr="00990668">
        <w:rPr>
          <w:rFonts w:ascii="Tahoma" w:hAnsi="Tahoma" w:cs="Tahoma"/>
          <w:lang w:val="en-US"/>
        </w:rPr>
        <w:t xml:space="preserve"> </w:t>
      </w:r>
      <w:proofErr w:type="spellStart"/>
      <w:r w:rsidR="00FE00BB" w:rsidRPr="00990668">
        <w:rPr>
          <w:rFonts w:ascii="Tahoma" w:hAnsi="Tahoma" w:cs="Tahoma"/>
          <w:b/>
          <w:i/>
          <w:lang w:val="en-US"/>
        </w:rPr>
        <w:t>ana</w:t>
      </w:r>
      <w:proofErr w:type="spellEnd"/>
      <w:r w:rsidR="00FE00BB" w:rsidRPr="00990668">
        <w:rPr>
          <w:rFonts w:ascii="Tahoma" w:hAnsi="Tahoma" w:cs="Tahoma"/>
          <w:b/>
          <w:i/>
          <w:lang w:val="en-US"/>
        </w:rPr>
        <w:t xml:space="preserve"> </w:t>
      </w:r>
      <w:proofErr w:type="spellStart"/>
      <w:r w:rsidR="00FE00BB" w:rsidRPr="00990668">
        <w:rPr>
          <w:rFonts w:ascii="Tahoma" w:hAnsi="Tahoma" w:cs="Tahoma"/>
          <w:b/>
          <w:i/>
          <w:lang w:val="en-US"/>
        </w:rPr>
        <w:t>membran</w:t>
      </w:r>
      <w:proofErr w:type="spellEnd"/>
      <w:r w:rsidR="001856E2">
        <w:rPr>
          <w:rFonts w:ascii="Tahoma" w:hAnsi="Tahoma" w:cs="Tahoma"/>
          <w:lang w:val="en-US"/>
        </w:rPr>
        <w:t xml:space="preserve"> </w:t>
      </w:r>
      <w:proofErr w:type="spellStart"/>
      <w:r w:rsidR="001856E2">
        <w:rPr>
          <w:rFonts w:ascii="Tahoma" w:hAnsi="Tahoma" w:cs="Tahoma"/>
          <w:lang w:val="en-US"/>
        </w:rPr>
        <w:t>filteri</w:t>
      </w:r>
      <w:proofErr w:type="spellEnd"/>
      <w:r w:rsidR="001856E2">
        <w:rPr>
          <w:rFonts w:ascii="Tahoma" w:hAnsi="Tahoma" w:cs="Tahoma"/>
          <w:lang w:val="en-US"/>
        </w:rPr>
        <w:tab/>
      </w:r>
      <w:r w:rsidR="001856E2">
        <w:rPr>
          <w:rFonts w:ascii="Tahoma" w:hAnsi="Tahoma" w:cs="Tahoma"/>
          <w:lang w:val="en-US"/>
        </w:rPr>
        <w:tab/>
        <w:t xml:space="preserve">          </w:t>
      </w:r>
      <w:proofErr w:type="gramStart"/>
      <w:r w:rsidR="00FE00BB" w:rsidRPr="00990668">
        <w:rPr>
          <w:rFonts w:ascii="Tahoma" w:hAnsi="Tahoma" w:cs="Tahoma"/>
          <w:lang w:val="en-US"/>
        </w:rPr>
        <w:t>:_</w:t>
      </w:r>
      <w:proofErr w:type="gramEnd"/>
      <w:r w:rsidR="00FE00BB" w:rsidRPr="00990668">
        <w:rPr>
          <w:rFonts w:ascii="Tahoma" w:hAnsi="Tahoma" w:cs="Tahoma"/>
          <w:lang w:val="en-US"/>
        </w:rPr>
        <w:t>_____</w:t>
      </w:r>
    </w:p>
    <w:p w:rsidR="00FE00BB" w:rsidRPr="00990668" w:rsidRDefault="00FE00BB" w:rsidP="00EC6785">
      <w:pPr>
        <w:tabs>
          <w:tab w:val="left" w:pos="675"/>
          <w:tab w:val="left" w:pos="720"/>
          <w:tab w:val="left" w:pos="1440"/>
          <w:tab w:val="left" w:pos="2160"/>
          <w:tab w:val="left" w:pos="2880"/>
          <w:tab w:val="left" w:pos="3600"/>
          <w:tab w:val="left" w:pos="4320"/>
          <w:tab w:val="left" w:pos="5040"/>
          <w:tab w:val="left" w:pos="5760"/>
          <w:tab w:val="left" w:pos="6180"/>
        </w:tabs>
        <w:spacing w:after="60" w:line="360" w:lineRule="auto"/>
        <w:jc w:val="both"/>
        <w:rPr>
          <w:rFonts w:ascii="Tahoma" w:hAnsi="Tahoma" w:cs="Tahoma"/>
          <w:lang w:val="en-US"/>
        </w:rPr>
      </w:pPr>
      <w:r w:rsidRPr="00990668">
        <w:rPr>
          <w:rFonts w:ascii="Tahoma" w:hAnsi="Tahoma" w:cs="Tahoma"/>
          <w:lang w:val="en-US"/>
        </w:rPr>
        <w:tab/>
        <w:t xml:space="preserve"> 1.5. </w:t>
      </w:r>
      <w:proofErr w:type="spellStart"/>
      <w:r w:rsidRPr="00990668">
        <w:rPr>
          <w:rFonts w:ascii="Tahoma" w:hAnsi="Tahoma" w:cs="Tahoma"/>
          <w:lang w:val="en-US"/>
        </w:rPr>
        <w:t>Bir</w:t>
      </w:r>
      <w:proofErr w:type="spellEnd"/>
      <w:r w:rsidRPr="00990668">
        <w:rPr>
          <w:rFonts w:ascii="Tahoma" w:hAnsi="Tahoma" w:cs="Tahoma"/>
          <w:lang w:val="en-US"/>
        </w:rPr>
        <w:t xml:space="preserve"> </w:t>
      </w:r>
      <w:proofErr w:type="spellStart"/>
      <w:r w:rsidRPr="00990668">
        <w:rPr>
          <w:rFonts w:ascii="Tahoma" w:hAnsi="Tahoma" w:cs="Tahoma"/>
          <w:lang w:val="en-US"/>
        </w:rPr>
        <w:t>ədəd</w:t>
      </w:r>
      <w:proofErr w:type="spellEnd"/>
      <w:r w:rsidRPr="00990668">
        <w:rPr>
          <w:rFonts w:ascii="Tahoma" w:hAnsi="Tahoma" w:cs="Tahoma"/>
          <w:lang w:val="en-US"/>
        </w:rPr>
        <w:t xml:space="preserve"> </w:t>
      </w:r>
      <w:proofErr w:type="spellStart"/>
      <w:proofErr w:type="gramStart"/>
      <w:r w:rsidRPr="00990668">
        <w:rPr>
          <w:rFonts w:ascii="Tahoma" w:hAnsi="Tahoma" w:cs="Tahoma"/>
          <w:b/>
          <w:i/>
          <w:lang w:val="en-US"/>
        </w:rPr>
        <w:t>kakos</w:t>
      </w:r>
      <w:proofErr w:type="spellEnd"/>
      <w:r w:rsidRPr="00990668">
        <w:rPr>
          <w:rFonts w:ascii="Tahoma" w:hAnsi="Tahoma" w:cs="Tahoma"/>
          <w:b/>
          <w:lang w:val="en-US"/>
        </w:rPr>
        <w:t xml:space="preserve"> </w:t>
      </w:r>
      <w:r w:rsidR="001856E2">
        <w:rPr>
          <w:rFonts w:ascii="Tahoma" w:hAnsi="Tahoma" w:cs="Tahoma"/>
          <w:lang w:val="en-US"/>
        </w:rPr>
        <w:t xml:space="preserve"> </w:t>
      </w:r>
      <w:proofErr w:type="spellStart"/>
      <w:r w:rsidR="001856E2">
        <w:rPr>
          <w:rFonts w:ascii="Tahoma" w:hAnsi="Tahoma" w:cs="Tahoma"/>
          <w:lang w:val="en-US"/>
        </w:rPr>
        <w:t>filteri</w:t>
      </w:r>
      <w:proofErr w:type="spellEnd"/>
      <w:proofErr w:type="gramEnd"/>
      <w:r w:rsidR="001856E2">
        <w:rPr>
          <w:rFonts w:ascii="Tahoma" w:hAnsi="Tahoma" w:cs="Tahoma"/>
          <w:lang w:val="en-US"/>
        </w:rPr>
        <w:tab/>
      </w:r>
      <w:r w:rsidR="001856E2">
        <w:rPr>
          <w:rFonts w:ascii="Tahoma" w:hAnsi="Tahoma" w:cs="Tahoma"/>
          <w:lang w:val="en-US"/>
        </w:rPr>
        <w:tab/>
      </w:r>
      <w:r w:rsidR="001856E2">
        <w:rPr>
          <w:rFonts w:ascii="Tahoma" w:hAnsi="Tahoma" w:cs="Tahoma"/>
          <w:lang w:val="en-US"/>
        </w:rPr>
        <w:tab/>
      </w:r>
      <w:r w:rsidR="001856E2">
        <w:rPr>
          <w:rFonts w:ascii="Tahoma" w:hAnsi="Tahoma" w:cs="Tahoma"/>
          <w:lang w:val="en-US"/>
        </w:rPr>
        <w:tab/>
      </w:r>
      <w:r w:rsidRPr="00990668">
        <w:rPr>
          <w:rFonts w:ascii="Tahoma" w:hAnsi="Tahoma" w:cs="Tahoma"/>
          <w:lang w:val="en-US"/>
        </w:rPr>
        <w:t>:______</w:t>
      </w:r>
    </w:p>
    <w:p w:rsidR="00B25C94" w:rsidRPr="00990668" w:rsidRDefault="00FE00BB" w:rsidP="00EC6785">
      <w:pPr>
        <w:tabs>
          <w:tab w:val="left" w:pos="675"/>
          <w:tab w:val="left" w:pos="720"/>
          <w:tab w:val="left" w:pos="1440"/>
          <w:tab w:val="left" w:pos="2160"/>
          <w:tab w:val="left" w:pos="2880"/>
          <w:tab w:val="left" w:pos="3600"/>
          <w:tab w:val="left" w:pos="4320"/>
          <w:tab w:val="left" w:pos="5040"/>
          <w:tab w:val="left" w:pos="5760"/>
          <w:tab w:val="left" w:pos="6180"/>
        </w:tabs>
        <w:spacing w:after="60" w:line="360" w:lineRule="auto"/>
        <w:jc w:val="both"/>
        <w:rPr>
          <w:rFonts w:ascii="Tahoma" w:hAnsi="Tahoma" w:cs="Tahoma"/>
          <w:lang w:val="en-US"/>
        </w:rPr>
      </w:pPr>
      <w:r w:rsidRPr="00990668">
        <w:rPr>
          <w:rFonts w:ascii="Tahoma" w:hAnsi="Tahoma" w:cs="Tahoma"/>
          <w:lang w:val="en-US"/>
        </w:rPr>
        <w:tab/>
        <w:t xml:space="preserve"> 1.6. </w:t>
      </w:r>
      <w:proofErr w:type="spellStart"/>
      <w:r w:rsidRPr="00990668">
        <w:rPr>
          <w:rFonts w:ascii="Tahoma" w:hAnsi="Tahoma" w:cs="Tahoma"/>
          <w:lang w:val="en-US"/>
        </w:rPr>
        <w:t>Bir</w:t>
      </w:r>
      <w:proofErr w:type="spellEnd"/>
      <w:r w:rsidRPr="00990668">
        <w:rPr>
          <w:rFonts w:ascii="Tahoma" w:hAnsi="Tahoma" w:cs="Tahoma"/>
          <w:lang w:val="en-US"/>
        </w:rPr>
        <w:t xml:space="preserve"> </w:t>
      </w:r>
      <w:proofErr w:type="spellStart"/>
      <w:r w:rsidRPr="00990668">
        <w:rPr>
          <w:rFonts w:ascii="Tahoma" w:hAnsi="Tahoma" w:cs="Tahoma"/>
          <w:lang w:val="en-US"/>
        </w:rPr>
        <w:t>ədəd</w:t>
      </w:r>
      <w:proofErr w:type="spellEnd"/>
      <w:r w:rsidRPr="00990668">
        <w:rPr>
          <w:rFonts w:ascii="Tahoma" w:hAnsi="Tahoma" w:cs="Tahoma"/>
          <w:lang w:val="en-US"/>
        </w:rPr>
        <w:t xml:space="preserve"> </w:t>
      </w:r>
      <w:proofErr w:type="spellStart"/>
      <w:proofErr w:type="gramStart"/>
      <w:r w:rsidRPr="00990668">
        <w:rPr>
          <w:rFonts w:ascii="Tahoma" w:hAnsi="Tahoma" w:cs="Tahoma"/>
          <w:b/>
          <w:i/>
          <w:lang w:val="en-US"/>
        </w:rPr>
        <w:t>minerallaşdırıcı</w:t>
      </w:r>
      <w:proofErr w:type="spellEnd"/>
      <w:r w:rsidRPr="00990668">
        <w:rPr>
          <w:rFonts w:ascii="Tahoma" w:hAnsi="Tahoma" w:cs="Tahoma"/>
          <w:lang w:val="en-US"/>
        </w:rPr>
        <w:t xml:space="preserve">  </w:t>
      </w:r>
      <w:proofErr w:type="spellStart"/>
      <w:r w:rsidRPr="00990668">
        <w:rPr>
          <w:rFonts w:ascii="Tahoma" w:hAnsi="Tahoma" w:cs="Tahoma"/>
          <w:lang w:val="en-US"/>
        </w:rPr>
        <w:t>filteri</w:t>
      </w:r>
      <w:proofErr w:type="spellEnd"/>
      <w:proofErr w:type="gramEnd"/>
      <w:r w:rsidRPr="00990668">
        <w:rPr>
          <w:rFonts w:ascii="Tahoma" w:hAnsi="Tahoma" w:cs="Tahoma"/>
          <w:lang w:val="en-US"/>
        </w:rPr>
        <w:tab/>
      </w:r>
      <w:r w:rsidRPr="00990668">
        <w:rPr>
          <w:rFonts w:ascii="Tahoma" w:hAnsi="Tahoma" w:cs="Tahoma"/>
          <w:lang w:val="en-US"/>
        </w:rPr>
        <w:tab/>
        <w:t>:______</w:t>
      </w:r>
    </w:p>
    <w:p w:rsidR="00B25C94" w:rsidRPr="00990668" w:rsidRDefault="00B25C94" w:rsidP="00EC6785">
      <w:pPr>
        <w:tabs>
          <w:tab w:val="left" w:pos="675"/>
          <w:tab w:val="left" w:pos="720"/>
          <w:tab w:val="left" w:pos="1440"/>
          <w:tab w:val="left" w:pos="2160"/>
          <w:tab w:val="left" w:pos="2880"/>
          <w:tab w:val="left" w:pos="3600"/>
          <w:tab w:val="left" w:pos="4320"/>
          <w:tab w:val="left" w:pos="5040"/>
          <w:tab w:val="left" w:pos="5760"/>
          <w:tab w:val="left" w:pos="6180"/>
        </w:tabs>
        <w:spacing w:after="60" w:line="360" w:lineRule="auto"/>
        <w:jc w:val="both"/>
        <w:rPr>
          <w:rFonts w:ascii="Tahoma" w:hAnsi="Tahoma" w:cs="Tahoma"/>
          <w:lang w:val="en-US"/>
        </w:rPr>
      </w:pPr>
      <w:r w:rsidRPr="00990668">
        <w:rPr>
          <w:rFonts w:ascii="Tahoma" w:hAnsi="Tahoma" w:cs="Tahoma"/>
          <w:lang w:val="en-US"/>
        </w:rPr>
        <w:tab/>
      </w:r>
      <w:proofErr w:type="gramStart"/>
      <w:r w:rsidRPr="00990668">
        <w:rPr>
          <w:rFonts w:ascii="Tahoma" w:hAnsi="Tahoma" w:cs="Tahoma"/>
          <w:lang w:val="en-US"/>
        </w:rPr>
        <w:t>2.Satıcı,təhvil</w:t>
      </w:r>
      <w:proofErr w:type="gramEnd"/>
      <w:r w:rsidRPr="00990668">
        <w:rPr>
          <w:rFonts w:ascii="Tahoma" w:hAnsi="Tahoma" w:cs="Tahoma"/>
          <w:lang w:val="en-US"/>
        </w:rPr>
        <w:t xml:space="preserve"> </w:t>
      </w:r>
      <w:proofErr w:type="spellStart"/>
      <w:r w:rsidRPr="00990668">
        <w:rPr>
          <w:rFonts w:ascii="Tahoma" w:hAnsi="Tahoma" w:cs="Tahoma"/>
          <w:lang w:val="en-US"/>
        </w:rPr>
        <w:t>verilməmişdən</w:t>
      </w:r>
      <w:proofErr w:type="spellEnd"/>
      <w:r w:rsidRPr="00990668">
        <w:rPr>
          <w:rFonts w:ascii="Tahoma" w:hAnsi="Tahoma" w:cs="Tahoma"/>
          <w:lang w:val="en-US"/>
        </w:rPr>
        <w:t xml:space="preserve"> </w:t>
      </w:r>
      <w:proofErr w:type="spellStart"/>
      <w:r w:rsidRPr="00990668">
        <w:rPr>
          <w:rFonts w:ascii="Tahoma" w:hAnsi="Tahoma" w:cs="Tahoma"/>
          <w:lang w:val="en-US"/>
        </w:rPr>
        <w:t>əvvəl</w:t>
      </w:r>
      <w:proofErr w:type="spellEnd"/>
      <w:r w:rsidRPr="00990668">
        <w:rPr>
          <w:rFonts w:ascii="Tahoma" w:hAnsi="Tahoma" w:cs="Tahoma"/>
          <w:lang w:val="en-US"/>
        </w:rPr>
        <w:t xml:space="preserve"> </w:t>
      </w:r>
      <w:proofErr w:type="spellStart"/>
      <w:r w:rsidRPr="00990668">
        <w:rPr>
          <w:rFonts w:ascii="Tahoma" w:hAnsi="Tahoma" w:cs="Tahoma"/>
          <w:lang w:val="en-US"/>
        </w:rPr>
        <w:t>əmlakın</w:t>
      </w:r>
      <w:proofErr w:type="spellEnd"/>
      <w:r w:rsidRPr="00990668">
        <w:rPr>
          <w:rFonts w:ascii="Tahoma" w:hAnsi="Tahoma" w:cs="Tahoma"/>
          <w:lang w:val="en-US"/>
        </w:rPr>
        <w:t xml:space="preserve"> </w:t>
      </w:r>
      <w:proofErr w:type="spellStart"/>
      <w:r w:rsidRPr="00990668">
        <w:rPr>
          <w:rFonts w:ascii="Tahoma" w:hAnsi="Tahoma" w:cs="Tahoma"/>
          <w:lang w:val="en-US"/>
        </w:rPr>
        <w:t>işlək</w:t>
      </w:r>
      <w:proofErr w:type="spellEnd"/>
      <w:r w:rsidRPr="00990668">
        <w:rPr>
          <w:rFonts w:ascii="Tahoma" w:hAnsi="Tahoma" w:cs="Tahoma"/>
          <w:lang w:val="en-US"/>
        </w:rPr>
        <w:t xml:space="preserve"> </w:t>
      </w:r>
      <w:proofErr w:type="spellStart"/>
      <w:r w:rsidRPr="00990668">
        <w:rPr>
          <w:rFonts w:ascii="Tahoma" w:hAnsi="Tahoma" w:cs="Tahoma"/>
          <w:lang w:val="en-US"/>
        </w:rPr>
        <w:t>vəziyyətdə</w:t>
      </w:r>
      <w:proofErr w:type="spellEnd"/>
      <w:r w:rsidRPr="00990668">
        <w:rPr>
          <w:rFonts w:ascii="Tahoma" w:hAnsi="Tahoma" w:cs="Tahoma"/>
          <w:lang w:val="en-US"/>
        </w:rPr>
        <w:t xml:space="preserve"> </w:t>
      </w:r>
      <w:proofErr w:type="spellStart"/>
      <w:r w:rsidRPr="00990668">
        <w:rPr>
          <w:rFonts w:ascii="Tahoma" w:hAnsi="Tahoma" w:cs="Tahoma"/>
          <w:lang w:val="en-US"/>
        </w:rPr>
        <w:t>olmasını</w:t>
      </w:r>
      <w:proofErr w:type="spellEnd"/>
      <w:r w:rsidRPr="00990668">
        <w:rPr>
          <w:rFonts w:ascii="Tahoma" w:hAnsi="Tahoma" w:cs="Tahoma"/>
          <w:lang w:val="en-US"/>
        </w:rPr>
        <w:t xml:space="preserve"> </w:t>
      </w:r>
      <w:proofErr w:type="spellStart"/>
      <w:r w:rsidRPr="00990668">
        <w:rPr>
          <w:rFonts w:ascii="Tahoma" w:hAnsi="Tahoma" w:cs="Tahoma"/>
          <w:lang w:val="en-US"/>
        </w:rPr>
        <w:t>alıcının</w:t>
      </w:r>
      <w:proofErr w:type="spellEnd"/>
      <w:r w:rsidRPr="00990668">
        <w:rPr>
          <w:rFonts w:ascii="Tahoma" w:hAnsi="Tahoma" w:cs="Tahoma"/>
          <w:lang w:val="en-US"/>
        </w:rPr>
        <w:t xml:space="preserve"> </w:t>
      </w:r>
      <w:proofErr w:type="spellStart"/>
      <w:r w:rsidRPr="00990668">
        <w:rPr>
          <w:rFonts w:ascii="Tahoma" w:hAnsi="Tahoma" w:cs="Tahoma"/>
          <w:lang w:val="en-US"/>
        </w:rPr>
        <w:t>iştirakı</w:t>
      </w:r>
      <w:proofErr w:type="spellEnd"/>
      <w:r w:rsidRPr="00990668">
        <w:rPr>
          <w:rFonts w:ascii="Tahoma" w:hAnsi="Tahoma" w:cs="Tahoma"/>
          <w:lang w:val="en-US"/>
        </w:rPr>
        <w:t xml:space="preserve"> </w:t>
      </w:r>
      <w:proofErr w:type="spellStart"/>
      <w:r w:rsidRPr="00990668">
        <w:rPr>
          <w:rFonts w:ascii="Tahoma" w:hAnsi="Tahoma" w:cs="Tahoma"/>
          <w:lang w:val="en-US"/>
        </w:rPr>
        <w:t>ilə</w:t>
      </w:r>
      <w:proofErr w:type="spellEnd"/>
      <w:r w:rsidRPr="00990668">
        <w:rPr>
          <w:rFonts w:ascii="Tahoma" w:hAnsi="Tahoma" w:cs="Tahoma"/>
          <w:lang w:val="en-US"/>
        </w:rPr>
        <w:t xml:space="preserve"> </w:t>
      </w:r>
      <w:proofErr w:type="spellStart"/>
      <w:r w:rsidRPr="00990668">
        <w:rPr>
          <w:rFonts w:ascii="Tahoma" w:hAnsi="Tahoma" w:cs="Tahoma"/>
          <w:lang w:val="en-US"/>
        </w:rPr>
        <w:t>yoxlamışdır</w:t>
      </w:r>
      <w:proofErr w:type="spellEnd"/>
      <w:r w:rsidRPr="00990668">
        <w:rPr>
          <w:rFonts w:ascii="Tahoma" w:hAnsi="Tahoma" w:cs="Tahoma"/>
          <w:lang w:val="en-US"/>
        </w:rPr>
        <w:t>.</w:t>
      </w:r>
    </w:p>
    <w:p w:rsidR="00B25C94" w:rsidRPr="00990668" w:rsidRDefault="00B25C94" w:rsidP="00EC6785">
      <w:pPr>
        <w:tabs>
          <w:tab w:val="left" w:pos="675"/>
          <w:tab w:val="left" w:pos="720"/>
          <w:tab w:val="left" w:pos="1440"/>
          <w:tab w:val="left" w:pos="2160"/>
          <w:tab w:val="left" w:pos="2880"/>
          <w:tab w:val="left" w:pos="3600"/>
          <w:tab w:val="left" w:pos="4320"/>
          <w:tab w:val="left" w:pos="5040"/>
          <w:tab w:val="left" w:pos="5760"/>
          <w:tab w:val="left" w:pos="6180"/>
        </w:tabs>
        <w:spacing w:after="60" w:line="360" w:lineRule="auto"/>
        <w:jc w:val="both"/>
        <w:rPr>
          <w:rFonts w:ascii="Tahoma" w:hAnsi="Tahoma" w:cs="Tahoma"/>
          <w:lang w:val="en-US"/>
        </w:rPr>
      </w:pPr>
      <w:r w:rsidRPr="00990668">
        <w:rPr>
          <w:rFonts w:ascii="Tahoma" w:hAnsi="Tahoma" w:cs="Tahoma"/>
          <w:lang w:val="en-US"/>
        </w:rPr>
        <w:tab/>
      </w:r>
      <w:proofErr w:type="gramStart"/>
      <w:r w:rsidRPr="00990668">
        <w:rPr>
          <w:rFonts w:ascii="Tahoma" w:hAnsi="Tahoma" w:cs="Tahoma"/>
          <w:lang w:val="en-US"/>
        </w:rPr>
        <w:t>3.Alıcı</w:t>
      </w:r>
      <w:proofErr w:type="gramEnd"/>
      <w:r w:rsidRPr="00990668">
        <w:rPr>
          <w:rFonts w:ascii="Tahoma" w:hAnsi="Tahoma" w:cs="Tahoma"/>
          <w:lang w:val="en-US"/>
        </w:rPr>
        <w:t xml:space="preserve"> </w:t>
      </w:r>
      <w:proofErr w:type="spellStart"/>
      <w:r w:rsidRPr="00990668">
        <w:rPr>
          <w:rFonts w:ascii="Tahoma" w:hAnsi="Tahoma" w:cs="Tahoma"/>
          <w:lang w:val="en-US"/>
        </w:rPr>
        <w:t>əmlakları</w:t>
      </w:r>
      <w:proofErr w:type="spellEnd"/>
      <w:r w:rsidRPr="00990668">
        <w:rPr>
          <w:rFonts w:ascii="Tahoma" w:hAnsi="Tahoma" w:cs="Tahoma"/>
          <w:lang w:val="en-US"/>
        </w:rPr>
        <w:t xml:space="preserve"> </w:t>
      </w:r>
      <w:proofErr w:type="spellStart"/>
      <w:r w:rsidRPr="00990668">
        <w:rPr>
          <w:rFonts w:ascii="Tahoma" w:hAnsi="Tahoma" w:cs="Tahoma"/>
          <w:lang w:val="en-US"/>
        </w:rPr>
        <w:t>qəbul</w:t>
      </w:r>
      <w:proofErr w:type="spellEnd"/>
      <w:r w:rsidRPr="00990668">
        <w:rPr>
          <w:rFonts w:ascii="Tahoma" w:hAnsi="Tahoma" w:cs="Tahoma"/>
          <w:lang w:val="en-US"/>
        </w:rPr>
        <w:t xml:space="preserve"> </w:t>
      </w:r>
      <w:proofErr w:type="spellStart"/>
      <w:r w:rsidRPr="00990668">
        <w:rPr>
          <w:rFonts w:ascii="Tahoma" w:hAnsi="Tahoma" w:cs="Tahoma"/>
          <w:lang w:val="en-US"/>
        </w:rPr>
        <w:t>etmiş</w:t>
      </w:r>
      <w:proofErr w:type="spellEnd"/>
      <w:r w:rsidRPr="00990668">
        <w:rPr>
          <w:rFonts w:ascii="Tahoma" w:hAnsi="Tahoma" w:cs="Tahoma"/>
          <w:lang w:val="en-US"/>
        </w:rPr>
        <w:t xml:space="preserve"> </w:t>
      </w:r>
      <w:proofErr w:type="spellStart"/>
      <w:r w:rsidRPr="00990668">
        <w:rPr>
          <w:rFonts w:ascii="Tahoma" w:hAnsi="Tahoma" w:cs="Tahoma"/>
          <w:lang w:val="en-US"/>
        </w:rPr>
        <w:t>və</w:t>
      </w:r>
      <w:proofErr w:type="spellEnd"/>
      <w:r w:rsidRPr="00990668">
        <w:rPr>
          <w:rFonts w:ascii="Tahoma" w:hAnsi="Tahoma" w:cs="Tahoma"/>
          <w:lang w:val="en-US"/>
        </w:rPr>
        <w:t xml:space="preserve"> </w:t>
      </w:r>
      <w:proofErr w:type="spellStart"/>
      <w:r w:rsidRPr="00990668">
        <w:rPr>
          <w:rFonts w:ascii="Tahoma" w:hAnsi="Tahoma" w:cs="Tahoma"/>
          <w:lang w:val="en-US"/>
        </w:rPr>
        <w:t>müstəqil</w:t>
      </w:r>
      <w:proofErr w:type="spellEnd"/>
      <w:r w:rsidRPr="00990668">
        <w:rPr>
          <w:rFonts w:ascii="Tahoma" w:hAnsi="Tahoma" w:cs="Tahoma"/>
          <w:lang w:val="en-US"/>
        </w:rPr>
        <w:t xml:space="preserve"> </w:t>
      </w:r>
      <w:proofErr w:type="spellStart"/>
      <w:r w:rsidRPr="00990668">
        <w:rPr>
          <w:rFonts w:ascii="Tahoma" w:hAnsi="Tahoma" w:cs="Tahoma"/>
          <w:lang w:val="en-US"/>
        </w:rPr>
        <w:t>olaraq</w:t>
      </w:r>
      <w:proofErr w:type="spellEnd"/>
      <w:r w:rsidRPr="00990668">
        <w:rPr>
          <w:rFonts w:ascii="Tahoma" w:hAnsi="Tahoma" w:cs="Tahoma"/>
          <w:lang w:val="en-US"/>
        </w:rPr>
        <w:t xml:space="preserve"> </w:t>
      </w:r>
      <w:proofErr w:type="spellStart"/>
      <w:r w:rsidRPr="00990668">
        <w:rPr>
          <w:rFonts w:ascii="Tahoma" w:hAnsi="Tahoma" w:cs="Tahoma"/>
          <w:lang w:val="en-US"/>
        </w:rPr>
        <w:t>satıcının</w:t>
      </w:r>
      <w:proofErr w:type="spellEnd"/>
      <w:r w:rsidRPr="00990668">
        <w:rPr>
          <w:rFonts w:ascii="Tahoma" w:hAnsi="Tahoma" w:cs="Tahoma"/>
          <w:lang w:val="en-US"/>
        </w:rPr>
        <w:t xml:space="preserve"> </w:t>
      </w:r>
      <w:proofErr w:type="spellStart"/>
      <w:r w:rsidRPr="00990668">
        <w:rPr>
          <w:rFonts w:ascii="Tahoma" w:hAnsi="Tahoma" w:cs="Tahoma"/>
          <w:lang w:val="en-US"/>
        </w:rPr>
        <w:t>iştirakı</w:t>
      </w:r>
      <w:proofErr w:type="spellEnd"/>
      <w:r w:rsidRPr="00990668">
        <w:rPr>
          <w:rFonts w:ascii="Tahoma" w:hAnsi="Tahoma" w:cs="Tahoma"/>
          <w:lang w:val="en-US"/>
        </w:rPr>
        <w:t xml:space="preserve"> </w:t>
      </w:r>
      <w:proofErr w:type="spellStart"/>
      <w:r w:rsidRPr="00990668">
        <w:rPr>
          <w:rFonts w:ascii="Tahoma" w:hAnsi="Tahoma" w:cs="Tahoma"/>
          <w:lang w:val="en-US"/>
        </w:rPr>
        <w:t>ilə</w:t>
      </w:r>
      <w:proofErr w:type="spellEnd"/>
      <w:r w:rsidRPr="00990668">
        <w:rPr>
          <w:rFonts w:ascii="Tahoma" w:hAnsi="Tahoma" w:cs="Tahoma"/>
          <w:lang w:val="en-US"/>
        </w:rPr>
        <w:t xml:space="preserve"> </w:t>
      </w:r>
      <w:proofErr w:type="spellStart"/>
      <w:r w:rsidRPr="00990668">
        <w:rPr>
          <w:rFonts w:ascii="Tahoma" w:hAnsi="Tahoma" w:cs="Tahoma"/>
          <w:lang w:val="en-US"/>
        </w:rPr>
        <w:t>onun</w:t>
      </w:r>
      <w:proofErr w:type="spellEnd"/>
      <w:r w:rsidRPr="00990668">
        <w:rPr>
          <w:rFonts w:ascii="Tahoma" w:hAnsi="Tahoma" w:cs="Tahoma"/>
          <w:lang w:val="en-US"/>
        </w:rPr>
        <w:t xml:space="preserve"> </w:t>
      </w:r>
      <w:proofErr w:type="spellStart"/>
      <w:r w:rsidRPr="00990668">
        <w:rPr>
          <w:rFonts w:ascii="Tahoma" w:hAnsi="Tahoma" w:cs="Tahoma"/>
          <w:lang w:val="en-US"/>
        </w:rPr>
        <w:t>işlək</w:t>
      </w:r>
      <w:proofErr w:type="spellEnd"/>
      <w:r w:rsidRPr="00990668">
        <w:rPr>
          <w:rFonts w:ascii="Tahoma" w:hAnsi="Tahoma" w:cs="Tahoma"/>
          <w:lang w:val="en-US"/>
        </w:rPr>
        <w:t xml:space="preserve"> </w:t>
      </w:r>
      <w:proofErr w:type="spellStart"/>
      <w:r w:rsidRPr="00990668">
        <w:rPr>
          <w:rFonts w:ascii="Tahoma" w:hAnsi="Tahoma" w:cs="Tahoma"/>
          <w:lang w:val="en-US"/>
        </w:rPr>
        <w:t>vəziyyətdə</w:t>
      </w:r>
      <w:proofErr w:type="spellEnd"/>
      <w:r w:rsidRPr="00990668">
        <w:rPr>
          <w:rFonts w:ascii="Tahoma" w:hAnsi="Tahoma" w:cs="Tahoma"/>
          <w:lang w:val="en-US"/>
        </w:rPr>
        <w:t xml:space="preserve"> </w:t>
      </w:r>
      <w:proofErr w:type="spellStart"/>
      <w:r w:rsidRPr="00990668">
        <w:rPr>
          <w:rFonts w:ascii="Tahoma" w:hAnsi="Tahoma" w:cs="Tahoma"/>
          <w:lang w:val="en-US"/>
        </w:rPr>
        <w:t>olmasını</w:t>
      </w:r>
      <w:proofErr w:type="spellEnd"/>
      <w:r w:rsidRPr="00990668">
        <w:rPr>
          <w:rFonts w:ascii="Tahoma" w:hAnsi="Tahoma" w:cs="Tahoma"/>
          <w:lang w:val="en-US"/>
        </w:rPr>
        <w:t xml:space="preserve"> </w:t>
      </w:r>
      <w:proofErr w:type="spellStart"/>
      <w:r w:rsidRPr="00990668">
        <w:rPr>
          <w:rFonts w:ascii="Tahoma" w:hAnsi="Tahoma" w:cs="Tahoma"/>
          <w:lang w:val="en-US"/>
        </w:rPr>
        <w:t>bir</w:t>
      </w:r>
      <w:proofErr w:type="spellEnd"/>
      <w:r w:rsidR="00F63B60">
        <w:rPr>
          <w:rFonts w:ascii="Tahoma" w:hAnsi="Tahoma" w:cs="Tahoma"/>
          <w:lang w:val="en-US"/>
        </w:rPr>
        <w:t xml:space="preserve"> </w:t>
      </w:r>
      <w:proofErr w:type="spellStart"/>
      <w:r w:rsidR="00F63B60">
        <w:rPr>
          <w:rFonts w:ascii="Tahoma" w:hAnsi="Tahoma" w:cs="Tahoma"/>
          <w:lang w:val="en-US"/>
        </w:rPr>
        <w:t>d</w:t>
      </w:r>
      <w:r w:rsidRPr="00990668">
        <w:rPr>
          <w:rFonts w:ascii="Tahoma" w:hAnsi="Tahoma" w:cs="Tahoma"/>
          <w:lang w:val="en-US"/>
        </w:rPr>
        <w:t>aha</w:t>
      </w:r>
      <w:proofErr w:type="spellEnd"/>
      <w:r w:rsidRPr="00990668">
        <w:rPr>
          <w:rFonts w:ascii="Tahoma" w:hAnsi="Tahoma" w:cs="Tahoma"/>
          <w:lang w:val="en-US"/>
        </w:rPr>
        <w:t xml:space="preserve"> </w:t>
      </w:r>
      <w:proofErr w:type="spellStart"/>
      <w:r w:rsidRPr="00990668">
        <w:rPr>
          <w:rFonts w:ascii="Tahoma" w:hAnsi="Tahoma" w:cs="Tahoma"/>
          <w:lang w:val="en-US"/>
        </w:rPr>
        <w:t>yoxlamış</w:t>
      </w:r>
      <w:proofErr w:type="spellEnd"/>
      <w:r w:rsidRPr="00990668">
        <w:rPr>
          <w:rFonts w:ascii="Tahoma" w:hAnsi="Tahoma" w:cs="Tahoma"/>
          <w:lang w:val="en-US"/>
        </w:rPr>
        <w:t xml:space="preserve"> </w:t>
      </w:r>
      <w:proofErr w:type="spellStart"/>
      <w:r w:rsidRPr="00990668">
        <w:rPr>
          <w:rFonts w:ascii="Tahoma" w:hAnsi="Tahoma" w:cs="Tahoma"/>
          <w:lang w:val="en-US"/>
        </w:rPr>
        <w:t>və</w:t>
      </w:r>
      <w:proofErr w:type="spellEnd"/>
      <w:r w:rsidRPr="00990668">
        <w:rPr>
          <w:rFonts w:ascii="Tahoma" w:hAnsi="Tahoma" w:cs="Tahoma"/>
          <w:lang w:val="en-US"/>
        </w:rPr>
        <w:t xml:space="preserve"> </w:t>
      </w:r>
      <w:proofErr w:type="spellStart"/>
      <w:r w:rsidRPr="00990668">
        <w:rPr>
          <w:rFonts w:ascii="Tahoma" w:hAnsi="Tahoma" w:cs="Tahoma"/>
          <w:lang w:val="en-US"/>
        </w:rPr>
        <w:t>əmlakın</w:t>
      </w:r>
      <w:proofErr w:type="spellEnd"/>
      <w:r w:rsidRPr="00990668">
        <w:rPr>
          <w:rFonts w:ascii="Tahoma" w:hAnsi="Tahoma" w:cs="Tahoma"/>
          <w:lang w:val="en-US"/>
        </w:rPr>
        <w:t xml:space="preserve"> </w:t>
      </w:r>
      <w:proofErr w:type="spellStart"/>
      <w:r w:rsidRPr="00990668">
        <w:rPr>
          <w:rFonts w:ascii="Tahoma" w:hAnsi="Tahoma" w:cs="Tahoma"/>
          <w:lang w:val="en-US"/>
        </w:rPr>
        <w:t>keyfiyyəti</w:t>
      </w:r>
      <w:proofErr w:type="spellEnd"/>
      <w:r w:rsidRPr="00990668">
        <w:rPr>
          <w:rFonts w:ascii="Tahoma" w:hAnsi="Tahoma" w:cs="Tahoma"/>
          <w:lang w:val="en-US"/>
        </w:rPr>
        <w:t xml:space="preserve"> </w:t>
      </w:r>
      <w:proofErr w:type="spellStart"/>
      <w:r w:rsidRPr="00990668">
        <w:rPr>
          <w:rFonts w:ascii="Tahoma" w:hAnsi="Tahoma" w:cs="Tahoma"/>
          <w:lang w:val="en-US"/>
        </w:rPr>
        <w:t>komplektliyi,işlək</w:t>
      </w:r>
      <w:proofErr w:type="spellEnd"/>
      <w:r w:rsidRPr="00990668">
        <w:rPr>
          <w:rFonts w:ascii="Tahoma" w:hAnsi="Tahoma" w:cs="Tahoma"/>
          <w:lang w:val="en-US"/>
        </w:rPr>
        <w:t xml:space="preserve"> </w:t>
      </w:r>
      <w:proofErr w:type="spellStart"/>
      <w:r w:rsidRPr="00990668">
        <w:rPr>
          <w:rFonts w:ascii="Tahoma" w:hAnsi="Tahoma" w:cs="Tahoma"/>
          <w:lang w:val="en-US"/>
        </w:rPr>
        <w:t>vəziyyətdə</w:t>
      </w:r>
      <w:proofErr w:type="spellEnd"/>
      <w:r w:rsidRPr="00990668">
        <w:rPr>
          <w:rFonts w:ascii="Tahoma" w:hAnsi="Tahoma" w:cs="Tahoma"/>
          <w:lang w:val="en-US"/>
        </w:rPr>
        <w:t xml:space="preserve"> </w:t>
      </w:r>
      <w:proofErr w:type="spellStart"/>
      <w:r w:rsidRPr="00990668">
        <w:rPr>
          <w:rFonts w:ascii="Tahoma" w:hAnsi="Tahoma" w:cs="Tahoma"/>
          <w:lang w:val="en-US"/>
        </w:rPr>
        <w:t>olması</w:t>
      </w:r>
      <w:proofErr w:type="spellEnd"/>
      <w:r w:rsidRPr="00990668">
        <w:rPr>
          <w:rFonts w:ascii="Tahoma" w:hAnsi="Tahoma" w:cs="Tahoma"/>
          <w:lang w:val="en-US"/>
        </w:rPr>
        <w:t xml:space="preserve"> </w:t>
      </w:r>
      <w:proofErr w:type="spellStart"/>
      <w:r w:rsidRPr="00990668">
        <w:rPr>
          <w:rFonts w:ascii="Tahoma" w:hAnsi="Tahoma" w:cs="Tahoma"/>
          <w:lang w:val="en-US"/>
        </w:rPr>
        <w:t>barəsində</w:t>
      </w:r>
      <w:proofErr w:type="spellEnd"/>
      <w:r w:rsidRPr="00990668">
        <w:rPr>
          <w:rFonts w:ascii="Tahoma" w:hAnsi="Tahoma" w:cs="Tahoma"/>
          <w:lang w:val="en-US"/>
        </w:rPr>
        <w:t xml:space="preserve"> </w:t>
      </w:r>
      <w:proofErr w:type="spellStart"/>
      <w:r w:rsidRPr="00990668">
        <w:rPr>
          <w:rFonts w:ascii="Tahoma" w:hAnsi="Tahoma" w:cs="Tahoma"/>
          <w:lang w:val="en-US"/>
        </w:rPr>
        <w:t>heç</w:t>
      </w:r>
      <w:proofErr w:type="spellEnd"/>
      <w:r w:rsidRPr="00990668">
        <w:rPr>
          <w:rFonts w:ascii="Tahoma" w:hAnsi="Tahoma" w:cs="Tahoma"/>
          <w:lang w:val="en-US"/>
        </w:rPr>
        <w:t xml:space="preserve"> </w:t>
      </w:r>
      <w:proofErr w:type="spellStart"/>
      <w:r w:rsidRPr="00990668">
        <w:rPr>
          <w:rFonts w:ascii="Tahoma" w:hAnsi="Tahoma" w:cs="Tahoma"/>
          <w:lang w:val="en-US"/>
        </w:rPr>
        <w:t>bir</w:t>
      </w:r>
      <w:proofErr w:type="spellEnd"/>
      <w:r w:rsidRPr="00990668">
        <w:rPr>
          <w:rFonts w:ascii="Tahoma" w:hAnsi="Tahoma" w:cs="Tahoma"/>
          <w:lang w:val="en-US"/>
        </w:rPr>
        <w:t xml:space="preserve"> </w:t>
      </w:r>
      <w:proofErr w:type="spellStart"/>
      <w:r w:rsidRPr="00990668">
        <w:rPr>
          <w:rFonts w:ascii="Tahoma" w:hAnsi="Tahoma" w:cs="Tahoma"/>
          <w:lang w:val="en-US"/>
        </w:rPr>
        <w:t>iradların</w:t>
      </w:r>
      <w:proofErr w:type="spellEnd"/>
      <w:r w:rsidRPr="00990668">
        <w:rPr>
          <w:rFonts w:ascii="Tahoma" w:hAnsi="Tahoma" w:cs="Tahoma"/>
          <w:lang w:val="en-US"/>
        </w:rPr>
        <w:t xml:space="preserve"> </w:t>
      </w:r>
      <w:proofErr w:type="spellStart"/>
      <w:r w:rsidRPr="00990668">
        <w:rPr>
          <w:rFonts w:ascii="Tahoma" w:hAnsi="Tahoma" w:cs="Tahoma"/>
          <w:lang w:val="en-US"/>
        </w:rPr>
        <w:t>olmadığını</w:t>
      </w:r>
      <w:proofErr w:type="spellEnd"/>
      <w:r w:rsidRPr="00990668">
        <w:rPr>
          <w:rFonts w:ascii="Tahoma" w:hAnsi="Tahoma" w:cs="Tahoma"/>
          <w:lang w:val="en-US"/>
        </w:rPr>
        <w:t xml:space="preserve"> </w:t>
      </w:r>
      <w:proofErr w:type="spellStart"/>
      <w:r w:rsidRPr="00990668">
        <w:rPr>
          <w:rFonts w:ascii="Tahoma" w:hAnsi="Tahoma" w:cs="Tahoma"/>
          <w:lang w:val="en-US"/>
        </w:rPr>
        <w:t>təsdiq</w:t>
      </w:r>
      <w:proofErr w:type="spellEnd"/>
      <w:r w:rsidRPr="00990668">
        <w:rPr>
          <w:rFonts w:ascii="Tahoma" w:hAnsi="Tahoma" w:cs="Tahoma"/>
          <w:lang w:val="en-US"/>
        </w:rPr>
        <w:t xml:space="preserve"> </w:t>
      </w:r>
      <w:proofErr w:type="spellStart"/>
      <w:r w:rsidRPr="00990668">
        <w:rPr>
          <w:rFonts w:ascii="Tahoma" w:hAnsi="Tahoma" w:cs="Tahoma"/>
          <w:lang w:val="en-US"/>
        </w:rPr>
        <w:t>edir</w:t>
      </w:r>
      <w:proofErr w:type="spellEnd"/>
      <w:r w:rsidRPr="00990668">
        <w:rPr>
          <w:rFonts w:ascii="Tahoma" w:hAnsi="Tahoma" w:cs="Tahoma"/>
          <w:lang w:val="en-US"/>
        </w:rPr>
        <w:t>.</w:t>
      </w:r>
    </w:p>
    <w:p w:rsidR="00B25C94" w:rsidRDefault="00B25C94" w:rsidP="00EC6785">
      <w:pPr>
        <w:tabs>
          <w:tab w:val="left" w:pos="675"/>
          <w:tab w:val="left" w:pos="720"/>
          <w:tab w:val="left" w:pos="1440"/>
          <w:tab w:val="left" w:pos="2160"/>
          <w:tab w:val="left" w:pos="2880"/>
          <w:tab w:val="left" w:pos="3600"/>
          <w:tab w:val="left" w:pos="4320"/>
          <w:tab w:val="left" w:pos="5040"/>
          <w:tab w:val="left" w:pos="5760"/>
          <w:tab w:val="left" w:pos="6180"/>
        </w:tabs>
        <w:spacing w:after="60" w:line="360" w:lineRule="auto"/>
        <w:jc w:val="both"/>
        <w:rPr>
          <w:rFonts w:ascii="Tahoma" w:hAnsi="Tahoma" w:cs="Tahoma"/>
          <w:lang w:val="en-US"/>
        </w:rPr>
      </w:pPr>
      <w:r w:rsidRPr="00990668">
        <w:rPr>
          <w:rFonts w:ascii="Tahoma" w:hAnsi="Tahoma" w:cs="Tahoma"/>
          <w:lang w:val="en-US"/>
        </w:rPr>
        <w:tab/>
      </w:r>
      <w:r w:rsidRPr="00990668">
        <w:rPr>
          <w:rFonts w:ascii="Tahoma" w:hAnsi="Tahoma" w:cs="Tahoma"/>
          <w:lang w:val="en-US"/>
        </w:rPr>
        <w:tab/>
      </w:r>
      <w:proofErr w:type="spellStart"/>
      <w:r w:rsidRPr="00990668">
        <w:rPr>
          <w:rFonts w:ascii="Tahoma" w:hAnsi="Tahoma" w:cs="Tahoma"/>
          <w:lang w:val="en-US"/>
        </w:rPr>
        <w:t>Aktın</w:t>
      </w:r>
      <w:proofErr w:type="spellEnd"/>
      <w:r w:rsidRPr="00990668">
        <w:rPr>
          <w:rFonts w:ascii="Tahoma" w:hAnsi="Tahoma" w:cs="Tahoma"/>
          <w:lang w:val="en-US"/>
        </w:rPr>
        <w:t xml:space="preserve"> </w:t>
      </w:r>
      <w:proofErr w:type="spellStart"/>
      <w:r w:rsidRPr="00990668">
        <w:rPr>
          <w:rFonts w:ascii="Tahoma" w:hAnsi="Tahoma" w:cs="Tahoma"/>
          <w:lang w:val="en-US"/>
        </w:rPr>
        <w:t>düzgünlüyünü</w:t>
      </w:r>
      <w:proofErr w:type="spellEnd"/>
      <w:r w:rsidRPr="00990668">
        <w:rPr>
          <w:rFonts w:ascii="Tahoma" w:hAnsi="Tahoma" w:cs="Tahoma"/>
          <w:lang w:val="en-US"/>
        </w:rPr>
        <w:t xml:space="preserve"> </w:t>
      </w:r>
      <w:proofErr w:type="spellStart"/>
      <w:r w:rsidRPr="00990668">
        <w:rPr>
          <w:rFonts w:ascii="Tahoma" w:hAnsi="Tahoma" w:cs="Tahoma"/>
          <w:lang w:val="en-US"/>
        </w:rPr>
        <w:t>imzalarımızla</w:t>
      </w:r>
      <w:proofErr w:type="spellEnd"/>
      <w:r w:rsidRPr="00990668">
        <w:rPr>
          <w:rFonts w:ascii="Tahoma" w:hAnsi="Tahoma" w:cs="Tahoma"/>
          <w:lang w:val="en-US"/>
        </w:rPr>
        <w:t xml:space="preserve"> </w:t>
      </w:r>
      <w:proofErr w:type="spellStart"/>
      <w:r w:rsidRPr="00990668">
        <w:rPr>
          <w:rFonts w:ascii="Tahoma" w:hAnsi="Tahoma" w:cs="Tahoma"/>
          <w:lang w:val="en-US"/>
        </w:rPr>
        <w:t>təsdiq</w:t>
      </w:r>
      <w:proofErr w:type="spellEnd"/>
      <w:r w:rsidRPr="00990668">
        <w:rPr>
          <w:rFonts w:ascii="Tahoma" w:hAnsi="Tahoma" w:cs="Tahoma"/>
          <w:lang w:val="en-US"/>
        </w:rPr>
        <w:t xml:space="preserve"> </w:t>
      </w:r>
      <w:proofErr w:type="spellStart"/>
      <w:r w:rsidRPr="00990668">
        <w:rPr>
          <w:rFonts w:ascii="Tahoma" w:hAnsi="Tahoma" w:cs="Tahoma"/>
          <w:lang w:val="en-US"/>
        </w:rPr>
        <w:t>edirik</w:t>
      </w:r>
      <w:proofErr w:type="spellEnd"/>
      <w:r w:rsidRPr="00990668">
        <w:rPr>
          <w:rFonts w:ascii="Tahoma" w:hAnsi="Tahoma" w:cs="Tahoma"/>
          <w:lang w:val="en-US"/>
        </w:rPr>
        <w:t>.</w:t>
      </w:r>
    </w:p>
    <w:p w:rsidR="00EC6785" w:rsidRDefault="00EC6785" w:rsidP="00EC6785">
      <w:pPr>
        <w:tabs>
          <w:tab w:val="left" w:pos="675"/>
          <w:tab w:val="left" w:pos="720"/>
          <w:tab w:val="left" w:pos="1440"/>
          <w:tab w:val="left" w:pos="2160"/>
          <w:tab w:val="left" w:pos="2880"/>
          <w:tab w:val="left" w:pos="3600"/>
          <w:tab w:val="left" w:pos="4320"/>
          <w:tab w:val="left" w:pos="5040"/>
          <w:tab w:val="left" w:pos="5760"/>
          <w:tab w:val="left" w:pos="6180"/>
        </w:tabs>
        <w:spacing w:after="60" w:line="360" w:lineRule="auto"/>
        <w:jc w:val="both"/>
        <w:rPr>
          <w:rFonts w:ascii="Tahoma" w:hAnsi="Tahoma" w:cs="Tahoma"/>
          <w:lang w:val="en-US"/>
        </w:rPr>
      </w:pPr>
    </w:p>
    <w:p w:rsidR="00EC6785" w:rsidRDefault="00EC6785" w:rsidP="00EC6785">
      <w:pPr>
        <w:tabs>
          <w:tab w:val="left" w:pos="675"/>
          <w:tab w:val="left" w:pos="720"/>
          <w:tab w:val="left" w:pos="1440"/>
          <w:tab w:val="left" w:pos="2160"/>
          <w:tab w:val="left" w:pos="2880"/>
          <w:tab w:val="left" w:pos="3600"/>
          <w:tab w:val="left" w:pos="4320"/>
          <w:tab w:val="left" w:pos="5040"/>
          <w:tab w:val="left" w:pos="5760"/>
          <w:tab w:val="left" w:pos="6180"/>
        </w:tabs>
        <w:spacing w:after="60" w:line="360" w:lineRule="auto"/>
        <w:jc w:val="both"/>
        <w:rPr>
          <w:rFonts w:ascii="Tahoma" w:hAnsi="Tahoma" w:cs="Tahoma"/>
          <w:lang w:val="en-US"/>
        </w:rPr>
      </w:pPr>
    </w:p>
    <w:p w:rsidR="00EC6785" w:rsidRDefault="00EC6785" w:rsidP="00EC6785">
      <w:pPr>
        <w:tabs>
          <w:tab w:val="left" w:pos="675"/>
          <w:tab w:val="left" w:pos="720"/>
          <w:tab w:val="left" w:pos="1440"/>
          <w:tab w:val="left" w:pos="2160"/>
          <w:tab w:val="left" w:pos="2880"/>
          <w:tab w:val="left" w:pos="3600"/>
          <w:tab w:val="left" w:pos="4320"/>
          <w:tab w:val="left" w:pos="5040"/>
          <w:tab w:val="left" w:pos="5760"/>
          <w:tab w:val="left" w:pos="6180"/>
        </w:tabs>
        <w:spacing w:after="60" w:line="360" w:lineRule="auto"/>
        <w:jc w:val="both"/>
        <w:rPr>
          <w:rFonts w:ascii="Tahoma" w:hAnsi="Tahoma" w:cs="Tahoma"/>
          <w:lang w:val="en-US"/>
        </w:rPr>
      </w:pPr>
    </w:p>
    <w:p w:rsidR="00EC6785" w:rsidRDefault="00EC6785" w:rsidP="00EC6785">
      <w:pPr>
        <w:tabs>
          <w:tab w:val="left" w:pos="675"/>
          <w:tab w:val="left" w:pos="720"/>
          <w:tab w:val="left" w:pos="1440"/>
          <w:tab w:val="left" w:pos="2160"/>
          <w:tab w:val="left" w:pos="2880"/>
          <w:tab w:val="left" w:pos="3600"/>
          <w:tab w:val="left" w:pos="4320"/>
          <w:tab w:val="left" w:pos="5040"/>
          <w:tab w:val="left" w:pos="5760"/>
          <w:tab w:val="left" w:pos="6180"/>
        </w:tabs>
        <w:spacing w:after="60" w:line="360" w:lineRule="auto"/>
        <w:jc w:val="both"/>
        <w:rPr>
          <w:rFonts w:ascii="Tahoma" w:hAnsi="Tahoma" w:cs="Tahoma"/>
          <w:lang w:val="en-US"/>
        </w:rPr>
      </w:pPr>
    </w:p>
    <w:p w:rsidR="00EC6785" w:rsidRDefault="00EC6785" w:rsidP="00EC6785">
      <w:pPr>
        <w:tabs>
          <w:tab w:val="left" w:pos="675"/>
          <w:tab w:val="left" w:pos="720"/>
          <w:tab w:val="left" w:pos="1440"/>
          <w:tab w:val="left" w:pos="2160"/>
          <w:tab w:val="left" w:pos="2880"/>
          <w:tab w:val="left" w:pos="3600"/>
          <w:tab w:val="left" w:pos="4320"/>
          <w:tab w:val="left" w:pos="5040"/>
          <w:tab w:val="left" w:pos="5760"/>
          <w:tab w:val="left" w:pos="6180"/>
        </w:tabs>
        <w:spacing w:after="60" w:line="360" w:lineRule="auto"/>
        <w:jc w:val="both"/>
        <w:rPr>
          <w:rFonts w:ascii="Tahoma" w:hAnsi="Tahoma" w:cs="Tahoma"/>
          <w:lang w:val="en-US"/>
        </w:rPr>
      </w:pPr>
    </w:p>
    <w:p w:rsidR="00EC6785" w:rsidRDefault="00EC6785" w:rsidP="00EC6785">
      <w:pPr>
        <w:tabs>
          <w:tab w:val="left" w:pos="675"/>
          <w:tab w:val="left" w:pos="720"/>
          <w:tab w:val="left" w:pos="1440"/>
          <w:tab w:val="left" w:pos="2160"/>
          <w:tab w:val="left" w:pos="2880"/>
          <w:tab w:val="left" w:pos="3600"/>
          <w:tab w:val="left" w:pos="4320"/>
          <w:tab w:val="left" w:pos="5040"/>
          <w:tab w:val="left" w:pos="5760"/>
          <w:tab w:val="left" w:pos="6180"/>
        </w:tabs>
        <w:spacing w:after="60" w:line="360" w:lineRule="auto"/>
        <w:jc w:val="both"/>
        <w:rPr>
          <w:rFonts w:ascii="Tahoma" w:hAnsi="Tahoma" w:cs="Tahoma"/>
          <w:lang w:val="en-US"/>
        </w:rPr>
      </w:pPr>
    </w:p>
    <w:p w:rsidR="00EC6785" w:rsidRDefault="00EC6785" w:rsidP="00EC6785">
      <w:pPr>
        <w:tabs>
          <w:tab w:val="left" w:pos="675"/>
          <w:tab w:val="left" w:pos="720"/>
          <w:tab w:val="left" w:pos="1440"/>
          <w:tab w:val="left" w:pos="2160"/>
          <w:tab w:val="left" w:pos="2880"/>
          <w:tab w:val="left" w:pos="3600"/>
          <w:tab w:val="left" w:pos="4320"/>
          <w:tab w:val="left" w:pos="5040"/>
          <w:tab w:val="left" w:pos="5760"/>
          <w:tab w:val="left" w:pos="6180"/>
        </w:tabs>
        <w:spacing w:after="60" w:line="360" w:lineRule="auto"/>
        <w:jc w:val="both"/>
        <w:rPr>
          <w:rFonts w:ascii="Tahoma" w:hAnsi="Tahoma" w:cs="Tahoma"/>
          <w:lang w:val="en-US"/>
        </w:rPr>
      </w:pPr>
    </w:p>
    <w:p w:rsidR="00EC6785" w:rsidRDefault="00EC6785" w:rsidP="00EC6785">
      <w:pPr>
        <w:tabs>
          <w:tab w:val="left" w:pos="675"/>
          <w:tab w:val="left" w:pos="720"/>
          <w:tab w:val="left" w:pos="1440"/>
          <w:tab w:val="left" w:pos="2160"/>
          <w:tab w:val="left" w:pos="2880"/>
          <w:tab w:val="left" w:pos="3600"/>
          <w:tab w:val="left" w:pos="4320"/>
          <w:tab w:val="left" w:pos="5040"/>
          <w:tab w:val="left" w:pos="5760"/>
          <w:tab w:val="left" w:pos="6180"/>
        </w:tabs>
        <w:spacing w:after="60" w:line="360" w:lineRule="auto"/>
        <w:jc w:val="both"/>
        <w:rPr>
          <w:rFonts w:ascii="Tahoma" w:hAnsi="Tahoma" w:cs="Tahoma"/>
          <w:lang w:val="en-US"/>
        </w:rPr>
      </w:pPr>
    </w:p>
    <w:p w:rsidR="00EC6785" w:rsidRDefault="00EC6785" w:rsidP="00EC6785">
      <w:pPr>
        <w:tabs>
          <w:tab w:val="left" w:pos="675"/>
          <w:tab w:val="left" w:pos="720"/>
          <w:tab w:val="left" w:pos="1440"/>
          <w:tab w:val="left" w:pos="2160"/>
          <w:tab w:val="left" w:pos="2880"/>
          <w:tab w:val="left" w:pos="3600"/>
          <w:tab w:val="left" w:pos="4320"/>
          <w:tab w:val="left" w:pos="5040"/>
          <w:tab w:val="left" w:pos="5760"/>
          <w:tab w:val="left" w:pos="6180"/>
        </w:tabs>
        <w:spacing w:after="60" w:line="360" w:lineRule="auto"/>
        <w:jc w:val="both"/>
        <w:rPr>
          <w:rFonts w:ascii="Tahoma" w:hAnsi="Tahoma" w:cs="Tahoma"/>
          <w:lang w:val="en-US"/>
        </w:rPr>
      </w:pPr>
    </w:p>
    <w:p w:rsidR="00EC6785" w:rsidRPr="00990668" w:rsidRDefault="00EC6785" w:rsidP="00EC6785">
      <w:pPr>
        <w:tabs>
          <w:tab w:val="left" w:pos="675"/>
          <w:tab w:val="left" w:pos="720"/>
          <w:tab w:val="left" w:pos="1440"/>
          <w:tab w:val="left" w:pos="2160"/>
          <w:tab w:val="left" w:pos="2880"/>
          <w:tab w:val="left" w:pos="3600"/>
          <w:tab w:val="left" w:pos="4320"/>
          <w:tab w:val="left" w:pos="5040"/>
          <w:tab w:val="left" w:pos="5760"/>
          <w:tab w:val="left" w:pos="6180"/>
        </w:tabs>
        <w:spacing w:after="60" w:line="360" w:lineRule="auto"/>
        <w:jc w:val="both"/>
        <w:rPr>
          <w:rFonts w:ascii="Tahoma" w:hAnsi="Tahoma" w:cs="Tahoma"/>
          <w:lang w:val="en-US"/>
        </w:rPr>
      </w:pPr>
    </w:p>
    <w:p w:rsidR="00B25C94" w:rsidRPr="00990668" w:rsidRDefault="00B25C94" w:rsidP="00030E0C">
      <w:pPr>
        <w:tabs>
          <w:tab w:val="left" w:pos="675"/>
          <w:tab w:val="left" w:pos="720"/>
          <w:tab w:val="left" w:pos="1440"/>
          <w:tab w:val="left" w:pos="2160"/>
          <w:tab w:val="left" w:pos="2880"/>
          <w:tab w:val="left" w:pos="3600"/>
          <w:tab w:val="left" w:pos="4320"/>
          <w:tab w:val="left" w:pos="5040"/>
          <w:tab w:val="left" w:pos="5760"/>
          <w:tab w:val="left" w:pos="6180"/>
        </w:tabs>
        <w:spacing w:after="60"/>
        <w:jc w:val="center"/>
        <w:rPr>
          <w:rFonts w:ascii="Tahoma" w:hAnsi="Tahoma" w:cs="Tahoma"/>
          <w:b/>
          <w:lang w:val="en-US"/>
        </w:rPr>
      </w:pPr>
      <w:r w:rsidRPr="00990668">
        <w:rPr>
          <w:rFonts w:ascii="Tahoma" w:hAnsi="Tahoma" w:cs="Tahoma"/>
          <w:b/>
          <w:lang w:val="en-US"/>
        </w:rPr>
        <w:lastRenderedPageBreak/>
        <w:t>TƏRƏFLƏRİN REKVİZİTLƏRİ</w:t>
      </w:r>
    </w:p>
    <w:tbl>
      <w:tblPr>
        <w:tblStyle w:val="TableGrid"/>
        <w:tblW w:w="0" w:type="auto"/>
        <w:tblLook w:val="04A0" w:firstRow="1" w:lastRow="0" w:firstColumn="1" w:lastColumn="0" w:noHBand="0" w:noVBand="1"/>
      </w:tblPr>
      <w:tblGrid>
        <w:gridCol w:w="1366"/>
        <w:gridCol w:w="2876"/>
        <w:gridCol w:w="1238"/>
        <w:gridCol w:w="4500"/>
      </w:tblGrid>
      <w:tr w:rsidR="00EC6785" w:rsidTr="0080326C">
        <w:trPr>
          <w:trHeight w:val="2175"/>
        </w:trPr>
        <w:tc>
          <w:tcPr>
            <w:tcW w:w="4158" w:type="dxa"/>
            <w:gridSpan w:val="2"/>
          </w:tcPr>
          <w:p w:rsidR="00EC6785" w:rsidRDefault="00EC6785" w:rsidP="0080326C">
            <w:pPr>
              <w:tabs>
                <w:tab w:val="left" w:pos="720"/>
                <w:tab w:val="left" w:pos="1440"/>
                <w:tab w:val="left" w:pos="2160"/>
                <w:tab w:val="left" w:pos="2880"/>
                <w:tab w:val="left" w:pos="3600"/>
                <w:tab w:val="left" w:pos="4320"/>
                <w:tab w:val="left" w:pos="5040"/>
                <w:tab w:val="left" w:pos="5760"/>
                <w:tab w:val="left" w:pos="6180"/>
              </w:tabs>
              <w:spacing w:after="60" w:line="360" w:lineRule="auto"/>
              <w:jc w:val="center"/>
              <w:rPr>
                <w:rFonts w:ascii="Tahoma" w:hAnsi="Tahoma" w:cs="Tahoma"/>
                <w:b/>
              </w:rPr>
            </w:pPr>
            <w:r w:rsidRPr="00990668">
              <w:rPr>
                <w:rFonts w:ascii="Tahoma" w:hAnsi="Tahoma" w:cs="Tahoma"/>
                <w:b/>
              </w:rPr>
              <w:t>SATICI</w:t>
            </w:r>
          </w:p>
          <w:p w:rsidR="00EC6785" w:rsidRDefault="00EC6785" w:rsidP="0080326C">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rPr>
            </w:pPr>
            <w:r>
              <w:rPr>
                <w:rFonts w:ascii="Tahoma" w:hAnsi="Tahoma" w:cs="Tahoma"/>
              </w:rPr>
              <w:t>${consul_full_name}</w:t>
            </w:r>
            <w:r w:rsidRPr="00990668">
              <w:rPr>
                <w:rFonts w:ascii="Tahoma" w:hAnsi="Tahoma" w:cs="Tahoma"/>
              </w:rPr>
              <w:tab/>
            </w:r>
          </w:p>
          <w:p w:rsidR="00EC6785" w:rsidRDefault="00EC6785" w:rsidP="0080326C">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rPr>
            </w:pPr>
            <w:r>
              <w:rPr>
                <w:rFonts w:ascii="Tahoma" w:hAnsi="Tahoma" w:cs="Tahoma"/>
              </w:rPr>
              <w:t>VÖEN: ${consul_voen}</w:t>
            </w:r>
          </w:p>
          <w:p w:rsidR="00EC6785" w:rsidRDefault="00EC6785" w:rsidP="0080326C">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rPr>
            </w:pPr>
            <w:r w:rsidRPr="00990668">
              <w:rPr>
                <w:rFonts w:ascii="Tahoma" w:hAnsi="Tahoma" w:cs="Tahoma"/>
              </w:rPr>
              <w:t>Ş</w:t>
            </w:r>
            <w:r w:rsidRPr="001856E2">
              <w:rPr>
                <w:rFonts w:ascii="Tahoma" w:hAnsi="Tahoma" w:cs="Tahoma"/>
              </w:rPr>
              <w:t>/</w:t>
            </w:r>
            <w:r w:rsidRPr="00990668">
              <w:rPr>
                <w:rFonts w:ascii="Tahoma" w:hAnsi="Tahoma" w:cs="Tahoma"/>
              </w:rPr>
              <w:t xml:space="preserve">V Seriya № </w:t>
            </w:r>
            <w:r>
              <w:rPr>
                <w:rFonts w:ascii="Tahoma" w:hAnsi="Tahoma" w:cs="Tahoma"/>
              </w:rPr>
              <w:t>${consul_id_card_serial_number}</w:t>
            </w:r>
          </w:p>
          <w:p w:rsidR="00EC6785" w:rsidRPr="0076262F" w:rsidRDefault="00EC6785" w:rsidP="0080326C">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rPr>
            </w:pPr>
            <w:r w:rsidRPr="00990668">
              <w:rPr>
                <w:rFonts w:ascii="Tahoma" w:hAnsi="Tahoma" w:cs="Tahoma"/>
              </w:rPr>
              <w:t>Ünvan:</w:t>
            </w:r>
            <w:r>
              <w:rPr>
                <w:rFonts w:ascii="Tahoma" w:hAnsi="Tahoma" w:cs="Tahoma"/>
              </w:rPr>
              <w:t xml:space="preserve"> ${consul_contact_address}</w:t>
            </w:r>
          </w:p>
        </w:tc>
        <w:tc>
          <w:tcPr>
            <w:tcW w:w="1242" w:type="dxa"/>
            <w:vMerge w:val="restart"/>
          </w:tcPr>
          <w:p w:rsidR="00EC6785" w:rsidRDefault="00EC6785" w:rsidP="0080326C">
            <w:pPr>
              <w:tabs>
                <w:tab w:val="left" w:pos="720"/>
                <w:tab w:val="left" w:pos="1440"/>
                <w:tab w:val="left" w:pos="2160"/>
                <w:tab w:val="left" w:pos="2880"/>
                <w:tab w:val="left" w:pos="3600"/>
                <w:tab w:val="left" w:pos="4320"/>
                <w:tab w:val="left" w:pos="5040"/>
                <w:tab w:val="left" w:pos="5760"/>
                <w:tab w:val="left" w:pos="6180"/>
              </w:tabs>
              <w:spacing w:after="60"/>
              <w:jc w:val="center"/>
              <w:rPr>
                <w:rFonts w:ascii="Tahoma" w:hAnsi="Tahoma" w:cs="Tahoma"/>
                <w:b/>
              </w:rPr>
            </w:pPr>
          </w:p>
        </w:tc>
        <w:tc>
          <w:tcPr>
            <w:tcW w:w="4500" w:type="dxa"/>
            <w:vMerge w:val="restart"/>
          </w:tcPr>
          <w:p w:rsidR="00EC6785" w:rsidRDefault="00EC6785" w:rsidP="0080326C">
            <w:pPr>
              <w:tabs>
                <w:tab w:val="left" w:pos="720"/>
                <w:tab w:val="left" w:pos="1440"/>
                <w:tab w:val="left" w:pos="2160"/>
                <w:tab w:val="left" w:pos="2880"/>
                <w:tab w:val="left" w:pos="3600"/>
                <w:tab w:val="left" w:pos="4320"/>
                <w:tab w:val="left" w:pos="5040"/>
                <w:tab w:val="left" w:pos="5760"/>
                <w:tab w:val="left" w:pos="6180"/>
              </w:tabs>
              <w:spacing w:after="60" w:line="360" w:lineRule="auto"/>
              <w:jc w:val="center"/>
              <w:rPr>
                <w:rFonts w:ascii="Tahoma" w:hAnsi="Tahoma" w:cs="Tahoma"/>
                <w:b/>
              </w:rPr>
            </w:pPr>
            <w:r w:rsidRPr="00990668">
              <w:rPr>
                <w:rFonts w:ascii="Tahoma" w:hAnsi="Tahoma" w:cs="Tahoma"/>
                <w:b/>
              </w:rPr>
              <w:t>ALICI</w:t>
            </w:r>
          </w:p>
          <w:p w:rsidR="00EC6785" w:rsidRDefault="00EC6785" w:rsidP="0080326C">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rPr>
            </w:pPr>
            <w:r>
              <w:rPr>
                <w:rFonts w:ascii="Tahoma" w:hAnsi="Tahoma" w:cs="Tahoma"/>
              </w:rPr>
              <w:t>${customer_full_name}</w:t>
            </w:r>
            <w:r w:rsidRPr="00990668">
              <w:rPr>
                <w:rFonts w:ascii="Tahoma" w:hAnsi="Tahoma" w:cs="Tahoma"/>
              </w:rPr>
              <w:tab/>
            </w:r>
          </w:p>
          <w:p w:rsidR="00EC6785" w:rsidRDefault="00EC6785" w:rsidP="0080326C">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rPr>
            </w:pPr>
            <w:r w:rsidRPr="00990668">
              <w:rPr>
                <w:rFonts w:ascii="Tahoma" w:hAnsi="Tahoma" w:cs="Tahoma"/>
              </w:rPr>
              <w:t>Ş</w:t>
            </w:r>
            <w:r w:rsidRPr="001856E2">
              <w:rPr>
                <w:rFonts w:ascii="Tahoma" w:hAnsi="Tahoma" w:cs="Tahoma"/>
              </w:rPr>
              <w:t>/</w:t>
            </w:r>
            <w:r w:rsidRPr="00990668">
              <w:rPr>
                <w:rFonts w:ascii="Tahoma" w:hAnsi="Tahoma" w:cs="Tahoma"/>
              </w:rPr>
              <w:t xml:space="preserve">V Seriya № </w:t>
            </w:r>
            <w:r>
              <w:rPr>
                <w:rFonts w:ascii="Tahoma" w:hAnsi="Tahoma" w:cs="Tahoma"/>
              </w:rPr>
              <w:t>${</w:t>
            </w:r>
            <w:r w:rsidR="000B6D0E">
              <w:rPr>
                <w:rFonts w:ascii="Tahoma" w:hAnsi="Tahoma" w:cs="Tahoma"/>
              </w:rPr>
              <w:t>customer</w:t>
            </w:r>
            <w:r>
              <w:rPr>
                <w:rFonts w:ascii="Tahoma" w:hAnsi="Tahoma" w:cs="Tahoma"/>
              </w:rPr>
              <w:t>_id_card_serial_number}</w:t>
            </w:r>
          </w:p>
          <w:p w:rsidR="00EC6785" w:rsidRDefault="00EC6785" w:rsidP="0080326C">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rPr>
            </w:pPr>
            <w:r w:rsidRPr="00990668">
              <w:rPr>
                <w:rFonts w:ascii="Tahoma" w:hAnsi="Tahoma" w:cs="Tahoma"/>
              </w:rPr>
              <w:t>Ünvan:</w:t>
            </w:r>
            <w:r>
              <w:rPr>
                <w:rFonts w:ascii="Tahoma" w:hAnsi="Tahoma" w:cs="Tahoma"/>
              </w:rPr>
              <w:t xml:space="preserve"> ${</w:t>
            </w:r>
            <w:r w:rsidR="000B6D0E">
              <w:rPr>
                <w:rFonts w:ascii="Tahoma" w:hAnsi="Tahoma" w:cs="Tahoma"/>
              </w:rPr>
              <w:t>customer</w:t>
            </w:r>
            <w:r>
              <w:rPr>
                <w:rFonts w:ascii="Tahoma" w:hAnsi="Tahoma" w:cs="Tahoma"/>
              </w:rPr>
              <w:t>_contact_address}</w:t>
            </w:r>
          </w:p>
          <w:p w:rsidR="00EC6785" w:rsidRDefault="00EC6785" w:rsidP="0080326C">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rPr>
            </w:pPr>
            <w:r>
              <w:rPr>
                <w:rFonts w:ascii="Tahoma" w:hAnsi="Tahoma" w:cs="Tahoma"/>
              </w:rPr>
              <w:t>Faktiki ünvan</w:t>
            </w:r>
            <w:r w:rsidRPr="00990668">
              <w:rPr>
                <w:rFonts w:ascii="Tahoma" w:hAnsi="Tahoma" w:cs="Tahoma"/>
              </w:rPr>
              <w:t>:</w:t>
            </w:r>
            <w:r>
              <w:rPr>
                <w:rFonts w:ascii="Tahoma" w:hAnsi="Tahoma" w:cs="Tahoma"/>
              </w:rPr>
              <w:t xml:space="preserve"> </w:t>
            </w:r>
            <w:bookmarkStart w:id="0" w:name="_GoBack"/>
            <w:bookmarkEnd w:id="0"/>
            <w:r>
              <w:rPr>
                <w:rFonts w:ascii="Tahoma" w:hAnsi="Tahoma" w:cs="Tahoma"/>
              </w:rPr>
              <w:t>${</w:t>
            </w:r>
            <w:r w:rsidR="000B6D0E">
              <w:rPr>
                <w:rFonts w:ascii="Tahoma" w:hAnsi="Tahoma" w:cs="Tahoma"/>
              </w:rPr>
              <w:t>customer</w:t>
            </w:r>
            <w:r>
              <w:rPr>
                <w:rFonts w:ascii="Tahoma" w:hAnsi="Tahoma" w:cs="Tahoma"/>
              </w:rPr>
              <w:t>_contact_living_address}</w:t>
            </w:r>
          </w:p>
          <w:p w:rsidR="00EC6785" w:rsidRDefault="00EC6785" w:rsidP="0080326C">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rPr>
            </w:pPr>
            <w:r>
              <w:rPr>
                <w:rFonts w:ascii="Tahoma" w:hAnsi="Tahoma" w:cs="Tahoma"/>
              </w:rPr>
              <w:t>Qeyd: ______________________________</w:t>
            </w:r>
          </w:p>
          <w:p w:rsidR="00EC6785" w:rsidRDefault="00EC6785" w:rsidP="0080326C">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rPr>
            </w:pPr>
            <w:r>
              <w:rPr>
                <w:rFonts w:ascii="Tahoma" w:hAnsi="Tahoma" w:cs="Tahoma"/>
              </w:rPr>
              <w:t>___________________________________</w:t>
            </w:r>
          </w:p>
          <w:p w:rsidR="00EC6785" w:rsidRDefault="00EC6785" w:rsidP="0080326C">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rPr>
            </w:pPr>
            <w:r w:rsidRPr="00990668">
              <w:rPr>
                <w:rFonts w:ascii="Tahoma" w:hAnsi="Tahoma" w:cs="Tahoma"/>
              </w:rPr>
              <w:t>Ş</w:t>
            </w:r>
            <w:r w:rsidRPr="001856E2">
              <w:rPr>
                <w:rFonts w:ascii="Tahoma" w:hAnsi="Tahoma" w:cs="Tahoma"/>
              </w:rPr>
              <w:t>/</w:t>
            </w:r>
            <w:r w:rsidRPr="00990668">
              <w:rPr>
                <w:rFonts w:ascii="Tahoma" w:hAnsi="Tahoma" w:cs="Tahoma"/>
              </w:rPr>
              <w:t>V Seriya №</w:t>
            </w:r>
            <w:r>
              <w:rPr>
                <w:rFonts w:ascii="Tahoma" w:hAnsi="Tahoma" w:cs="Tahoma"/>
              </w:rPr>
              <w:t xml:space="preserve"> / Təvəllüdü ${customer_id_card_serial_number} / </w:t>
            </w:r>
            <w:r>
              <w:rPr>
                <w:rFonts w:ascii="Tahoma" w:hAnsi="Tahoma" w:cs="Tahoma"/>
                <w:lang w:val="en-US"/>
              </w:rPr>
              <w:t>${</w:t>
            </w:r>
            <w:proofErr w:type="spellStart"/>
            <w:r>
              <w:rPr>
                <w:rFonts w:ascii="Tahoma" w:hAnsi="Tahoma" w:cs="Tahoma"/>
                <w:lang w:val="en-US"/>
              </w:rPr>
              <w:t>customer_birthday</w:t>
            </w:r>
            <w:proofErr w:type="spellEnd"/>
            <w:r>
              <w:rPr>
                <w:rFonts w:ascii="Tahoma" w:hAnsi="Tahoma" w:cs="Tahoma"/>
                <w:lang w:val="en-US"/>
              </w:rPr>
              <w:t>}</w:t>
            </w:r>
          </w:p>
          <w:p w:rsidR="00EC6785" w:rsidRDefault="00EC6785" w:rsidP="0080326C">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lang w:val="en-US"/>
              </w:rPr>
            </w:pPr>
            <w:proofErr w:type="spellStart"/>
            <w:r>
              <w:rPr>
                <w:rFonts w:ascii="Tahoma" w:hAnsi="Tahoma" w:cs="Tahoma"/>
                <w:lang w:val="en-US"/>
              </w:rPr>
              <w:t>Telefon</w:t>
            </w:r>
            <w:proofErr w:type="spellEnd"/>
            <w:r>
              <w:rPr>
                <w:rFonts w:ascii="Tahoma" w:hAnsi="Tahoma" w:cs="Tahoma"/>
                <w:lang w:val="en-US"/>
              </w:rPr>
              <w:t>: ${</w:t>
            </w:r>
            <w:proofErr w:type="spellStart"/>
            <w:r>
              <w:rPr>
                <w:rFonts w:ascii="Tahoma" w:hAnsi="Tahoma" w:cs="Tahoma"/>
                <w:lang w:val="en-US"/>
              </w:rPr>
              <w:t>customer_phone_numbers</w:t>
            </w:r>
            <w:proofErr w:type="spellEnd"/>
            <w:r>
              <w:rPr>
                <w:rFonts w:ascii="Tahoma" w:hAnsi="Tahoma" w:cs="Tahoma"/>
                <w:lang w:val="en-US"/>
              </w:rPr>
              <w:t>}</w:t>
            </w:r>
          </w:p>
          <w:p w:rsidR="00EC6785" w:rsidRPr="005A4E28" w:rsidRDefault="00EC6785" w:rsidP="0080326C">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lang w:val="en-US"/>
              </w:rPr>
            </w:pPr>
            <w:r>
              <w:rPr>
                <w:rFonts w:ascii="Tahoma" w:hAnsi="Tahoma" w:cs="Tahoma"/>
                <w:lang w:val="en-US"/>
              </w:rPr>
              <w:t>Email: ${</w:t>
            </w:r>
            <w:proofErr w:type="spellStart"/>
            <w:r>
              <w:rPr>
                <w:rFonts w:ascii="Tahoma" w:hAnsi="Tahoma" w:cs="Tahoma"/>
                <w:lang w:val="en-US"/>
              </w:rPr>
              <w:t>customer_email</w:t>
            </w:r>
            <w:proofErr w:type="spellEnd"/>
            <w:r>
              <w:rPr>
                <w:rFonts w:ascii="Tahoma" w:hAnsi="Tahoma" w:cs="Tahoma"/>
                <w:lang w:val="en-US"/>
              </w:rPr>
              <w:t>}</w:t>
            </w:r>
          </w:p>
        </w:tc>
      </w:tr>
      <w:tr w:rsidR="00EC6785" w:rsidTr="0080326C">
        <w:trPr>
          <w:trHeight w:val="310"/>
        </w:trPr>
        <w:tc>
          <w:tcPr>
            <w:tcW w:w="1368" w:type="dxa"/>
          </w:tcPr>
          <w:p w:rsidR="00EC6785" w:rsidRPr="005A4E28" w:rsidRDefault="00EC6785" w:rsidP="0080326C">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b/>
                <w:lang w:val="en-US"/>
              </w:rPr>
            </w:pPr>
            <w:r>
              <w:rPr>
                <w:rFonts w:ascii="Tahoma" w:hAnsi="Tahoma" w:cs="Tahoma"/>
                <w:b/>
              </w:rPr>
              <w:t>Email</w:t>
            </w:r>
            <w:r>
              <w:rPr>
                <w:rFonts w:ascii="Tahoma" w:hAnsi="Tahoma" w:cs="Tahoma"/>
                <w:b/>
                <w:lang w:val="en-US"/>
              </w:rPr>
              <w:t>:</w:t>
            </w:r>
          </w:p>
        </w:tc>
        <w:tc>
          <w:tcPr>
            <w:tcW w:w="2790" w:type="dxa"/>
          </w:tcPr>
          <w:p w:rsidR="00EC6785" w:rsidRPr="00990668" w:rsidRDefault="00EC6785" w:rsidP="0080326C">
            <w:pPr>
              <w:tabs>
                <w:tab w:val="left" w:pos="720"/>
                <w:tab w:val="left" w:pos="1440"/>
                <w:tab w:val="left" w:pos="2160"/>
                <w:tab w:val="left" w:pos="2880"/>
                <w:tab w:val="left" w:pos="3600"/>
                <w:tab w:val="left" w:pos="4320"/>
                <w:tab w:val="left" w:pos="5040"/>
                <w:tab w:val="left" w:pos="5760"/>
                <w:tab w:val="left" w:pos="6180"/>
              </w:tabs>
              <w:spacing w:after="60" w:line="360" w:lineRule="auto"/>
              <w:jc w:val="right"/>
              <w:rPr>
                <w:rFonts w:ascii="Tahoma" w:hAnsi="Tahoma" w:cs="Tahoma"/>
                <w:b/>
              </w:rPr>
            </w:pPr>
            <w:r>
              <w:rPr>
                <w:rFonts w:ascii="Tahoma" w:hAnsi="Tahoma" w:cs="Tahoma"/>
                <w:b/>
              </w:rPr>
              <w:t>${company_email}</w:t>
            </w:r>
          </w:p>
        </w:tc>
        <w:tc>
          <w:tcPr>
            <w:tcW w:w="1242" w:type="dxa"/>
            <w:vMerge/>
          </w:tcPr>
          <w:p w:rsidR="00EC6785" w:rsidRDefault="00EC6785" w:rsidP="0080326C">
            <w:pPr>
              <w:tabs>
                <w:tab w:val="left" w:pos="720"/>
                <w:tab w:val="left" w:pos="1440"/>
                <w:tab w:val="left" w:pos="2160"/>
                <w:tab w:val="left" w:pos="2880"/>
                <w:tab w:val="left" w:pos="3600"/>
                <w:tab w:val="left" w:pos="4320"/>
                <w:tab w:val="left" w:pos="5040"/>
                <w:tab w:val="left" w:pos="5760"/>
                <w:tab w:val="left" w:pos="6180"/>
              </w:tabs>
              <w:spacing w:after="60"/>
              <w:jc w:val="right"/>
              <w:rPr>
                <w:rFonts w:ascii="Tahoma" w:hAnsi="Tahoma" w:cs="Tahoma"/>
                <w:b/>
              </w:rPr>
            </w:pPr>
          </w:p>
        </w:tc>
        <w:tc>
          <w:tcPr>
            <w:tcW w:w="4500" w:type="dxa"/>
            <w:vMerge/>
          </w:tcPr>
          <w:p w:rsidR="00EC6785" w:rsidRDefault="00EC6785" w:rsidP="0080326C">
            <w:pPr>
              <w:tabs>
                <w:tab w:val="left" w:pos="720"/>
                <w:tab w:val="left" w:pos="1440"/>
                <w:tab w:val="left" w:pos="2160"/>
                <w:tab w:val="left" w:pos="2880"/>
                <w:tab w:val="left" w:pos="3600"/>
                <w:tab w:val="left" w:pos="4320"/>
                <w:tab w:val="left" w:pos="5040"/>
                <w:tab w:val="left" w:pos="5760"/>
                <w:tab w:val="left" w:pos="6180"/>
              </w:tabs>
              <w:spacing w:after="60"/>
              <w:jc w:val="right"/>
              <w:rPr>
                <w:rFonts w:ascii="Tahoma" w:hAnsi="Tahoma" w:cs="Tahoma"/>
                <w:b/>
              </w:rPr>
            </w:pPr>
          </w:p>
        </w:tc>
      </w:tr>
      <w:tr w:rsidR="00EC6785" w:rsidTr="0080326C">
        <w:trPr>
          <w:trHeight w:val="310"/>
        </w:trPr>
        <w:tc>
          <w:tcPr>
            <w:tcW w:w="1368" w:type="dxa"/>
          </w:tcPr>
          <w:p w:rsidR="00EC6785" w:rsidRPr="00990668" w:rsidRDefault="00EC6785" w:rsidP="0080326C">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b/>
              </w:rPr>
            </w:pPr>
            <w:r w:rsidRPr="00990668">
              <w:rPr>
                <w:rFonts w:ascii="Tahoma" w:hAnsi="Tahoma" w:cs="Tahoma"/>
                <w:b/>
              </w:rPr>
              <w:t>Servis:</w:t>
            </w:r>
          </w:p>
        </w:tc>
        <w:tc>
          <w:tcPr>
            <w:tcW w:w="2790" w:type="dxa"/>
          </w:tcPr>
          <w:p w:rsidR="00EC6785" w:rsidRPr="00990668" w:rsidRDefault="00EC6785" w:rsidP="0080326C">
            <w:pPr>
              <w:tabs>
                <w:tab w:val="left" w:pos="720"/>
                <w:tab w:val="left" w:pos="1440"/>
                <w:tab w:val="left" w:pos="2160"/>
                <w:tab w:val="left" w:pos="2880"/>
                <w:tab w:val="left" w:pos="3600"/>
                <w:tab w:val="left" w:pos="4320"/>
                <w:tab w:val="left" w:pos="5040"/>
                <w:tab w:val="left" w:pos="5760"/>
                <w:tab w:val="left" w:pos="6180"/>
              </w:tabs>
              <w:spacing w:after="60" w:line="360" w:lineRule="auto"/>
              <w:jc w:val="right"/>
              <w:rPr>
                <w:rFonts w:ascii="Tahoma" w:hAnsi="Tahoma" w:cs="Tahoma"/>
                <w:b/>
              </w:rPr>
            </w:pPr>
            <w:r>
              <w:rPr>
                <w:rFonts w:ascii="Tahoma" w:hAnsi="Tahoma" w:cs="Tahoma"/>
                <w:b/>
              </w:rPr>
              <w:t>${company_telephone}</w:t>
            </w:r>
          </w:p>
        </w:tc>
        <w:tc>
          <w:tcPr>
            <w:tcW w:w="1242" w:type="dxa"/>
            <w:vMerge/>
          </w:tcPr>
          <w:p w:rsidR="00EC6785" w:rsidRDefault="00EC6785" w:rsidP="0080326C">
            <w:pPr>
              <w:tabs>
                <w:tab w:val="left" w:pos="720"/>
                <w:tab w:val="left" w:pos="1440"/>
                <w:tab w:val="left" w:pos="2160"/>
                <w:tab w:val="left" w:pos="2880"/>
                <w:tab w:val="left" w:pos="3600"/>
                <w:tab w:val="left" w:pos="4320"/>
                <w:tab w:val="left" w:pos="5040"/>
                <w:tab w:val="left" w:pos="5760"/>
                <w:tab w:val="left" w:pos="6180"/>
              </w:tabs>
              <w:spacing w:after="60"/>
              <w:jc w:val="right"/>
              <w:rPr>
                <w:rFonts w:ascii="Tahoma" w:hAnsi="Tahoma" w:cs="Tahoma"/>
                <w:b/>
              </w:rPr>
            </w:pPr>
          </w:p>
        </w:tc>
        <w:tc>
          <w:tcPr>
            <w:tcW w:w="4500" w:type="dxa"/>
            <w:vMerge/>
          </w:tcPr>
          <w:p w:rsidR="00EC6785" w:rsidRDefault="00EC6785" w:rsidP="0080326C">
            <w:pPr>
              <w:tabs>
                <w:tab w:val="left" w:pos="720"/>
                <w:tab w:val="left" w:pos="1440"/>
                <w:tab w:val="left" w:pos="2160"/>
                <w:tab w:val="left" w:pos="2880"/>
                <w:tab w:val="left" w:pos="3600"/>
                <w:tab w:val="left" w:pos="4320"/>
                <w:tab w:val="left" w:pos="5040"/>
                <w:tab w:val="left" w:pos="5760"/>
                <w:tab w:val="left" w:pos="6180"/>
              </w:tabs>
              <w:spacing w:after="60"/>
              <w:jc w:val="right"/>
              <w:rPr>
                <w:rFonts w:ascii="Tahoma" w:hAnsi="Tahoma" w:cs="Tahoma"/>
                <w:b/>
              </w:rPr>
            </w:pPr>
          </w:p>
        </w:tc>
      </w:tr>
      <w:tr w:rsidR="00EC6785" w:rsidTr="0080326C">
        <w:trPr>
          <w:trHeight w:val="303"/>
        </w:trPr>
        <w:tc>
          <w:tcPr>
            <w:tcW w:w="1368" w:type="dxa"/>
          </w:tcPr>
          <w:p w:rsidR="00EC6785" w:rsidRDefault="00EC6785" w:rsidP="0080326C">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b/>
              </w:rPr>
            </w:pPr>
            <w:r w:rsidRPr="00990668">
              <w:rPr>
                <w:rFonts w:ascii="Tahoma" w:hAnsi="Tahoma" w:cs="Tahoma"/>
                <w:b/>
              </w:rPr>
              <w:t>Mobil:</w:t>
            </w:r>
            <w:r>
              <w:rPr>
                <w:rFonts w:ascii="Tahoma" w:hAnsi="Tahoma" w:cs="Tahoma"/>
                <w:b/>
              </w:rPr>
              <w:tab/>
            </w:r>
          </w:p>
        </w:tc>
        <w:tc>
          <w:tcPr>
            <w:tcW w:w="2790" w:type="dxa"/>
          </w:tcPr>
          <w:p w:rsidR="00EC6785" w:rsidRDefault="00EC6785" w:rsidP="0080326C">
            <w:pPr>
              <w:tabs>
                <w:tab w:val="left" w:pos="720"/>
                <w:tab w:val="left" w:pos="1440"/>
                <w:tab w:val="left" w:pos="2160"/>
                <w:tab w:val="left" w:pos="2880"/>
                <w:tab w:val="left" w:pos="3600"/>
                <w:tab w:val="left" w:pos="4320"/>
                <w:tab w:val="left" w:pos="5040"/>
                <w:tab w:val="left" w:pos="5760"/>
                <w:tab w:val="left" w:pos="6180"/>
              </w:tabs>
              <w:spacing w:after="60" w:line="360" w:lineRule="auto"/>
              <w:jc w:val="right"/>
              <w:rPr>
                <w:rFonts w:ascii="Tahoma" w:hAnsi="Tahoma" w:cs="Tahoma"/>
                <w:b/>
              </w:rPr>
            </w:pPr>
            <w:r>
              <w:rPr>
                <w:rFonts w:ascii="Tahoma" w:hAnsi="Tahoma" w:cs="Tahoma"/>
                <w:b/>
              </w:rPr>
              <w:t>${company_mobile}</w:t>
            </w:r>
          </w:p>
        </w:tc>
        <w:tc>
          <w:tcPr>
            <w:tcW w:w="1242" w:type="dxa"/>
            <w:vMerge/>
          </w:tcPr>
          <w:p w:rsidR="00EC6785" w:rsidRDefault="00EC6785" w:rsidP="0080326C">
            <w:pPr>
              <w:tabs>
                <w:tab w:val="left" w:pos="720"/>
                <w:tab w:val="left" w:pos="1440"/>
                <w:tab w:val="left" w:pos="2160"/>
                <w:tab w:val="left" w:pos="2880"/>
                <w:tab w:val="left" w:pos="3600"/>
                <w:tab w:val="left" w:pos="4320"/>
                <w:tab w:val="left" w:pos="5040"/>
                <w:tab w:val="left" w:pos="5760"/>
                <w:tab w:val="left" w:pos="6180"/>
              </w:tabs>
              <w:spacing w:after="60"/>
              <w:jc w:val="right"/>
              <w:rPr>
                <w:rFonts w:ascii="Tahoma" w:hAnsi="Tahoma" w:cs="Tahoma"/>
                <w:b/>
              </w:rPr>
            </w:pPr>
          </w:p>
        </w:tc>
        <w:tc>
          <w:tcPr>
            <w:tcW w:w="4500" w:type="dxa"/>
            <w:vMerge/>
          </w:tcPr>
          <w:p w:rsidR="00EC6785" w:rsidRDefault="00EC6785" w:rsidP="0080326C">
            <w:pPr>
              <w:tabs>
                <w:tab w:val="left" w:pos="720"/>
                <w:tab w:val="left" w:pos="1440"/>
                <w:tab w:val="left" w:pos="2160"/>
                <w:tab w:val="left" w:pos="2880"/>
                <w:tab w:val="left" w:pos="3600"/>
                <w:tab w:val="left" w:pos="4320"/>
                <w:tab w:val="left" w:pos="5040"/>
                <w:tab w:val="left" w:pos="5760"/>
                <w:tab w:val="left" w:pos="6180"/>
              </w:tabs>
              <w:spacing w:after="60"/>
              <w:jc w:val="right"/>
              <w:rPr>
                <w:rFonts w:ascii="Tahoma" w:hAnsi="Tahoma" w:cs="Tahoma"/>
                <w:b/>
              </w:rPr>
            </w:pPr>
          </w:p>
        </w:tc>
      </w:tr>
      <w:tr w:rsidR="00EC6785" w:rsidTr="0080326C">
        <w:trPr>
          <w:trHeight w:val="268"/>
        </w:trPr>
        <w:tc>
          <w:tcPr>
            <w:tcW w:w="1368" w:type="dxa"/>
          </w:tcPr>
          <w:p w:rsidR="00EC6785" w:rsidRDefault="00EC6785" w:rsidP="0080326C">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b/>
              </w:rPr>
            </w:pPr>
            <w:r>
              <w:rPr>
                <w:rFonts w:ascii="Tahoma" w:hAnsi="Tahoma" w:cs="Tahoma"/>
                <w:b/>
              </w:rPr>
              <w:t>Qay. x</w:t>
            </w:r>
            <w:r w:rsidRPr="00990668">
              <w:rPr>
                <w:rFonts w:ascii="Tahoma" w:hAnsi="Tahoma" w:cs="Tahoma"/>
                <w:b/>
              </w:rPr>
              <w:t>ətt:</w:t>
            </w:r>
          </w:p>
        </w:tc>
        <w:tc>
          <w:tcPr>
            <w:tcW w:w="2790" w:type="dxa"/>
          </w:tcPr>
          <w:p w:rsidR="00EC6785" w:rsidRDefault="00EC6785" w:rsidP="0080326C">
            <w:pPr>
              <w:tabs>
                <w:tab w:val="left" w:pos="720"/>
                <w:tab w:val="left" w:pos="1440"/>
                <w:tab w:val="left" w:pos="2160"/>
                <w:tab w:val="left" w:pos="2880"/>
                <w:tab w:val="left" w:pos="3600"/>
                <w:tab w:val="left" w:pos="4320"/>
                <w:tab w:val="left" w:pos="5040"/>
                <w:tab w:val="left" w:pos="5760"/>
                <w:tab w:val="left" w:pos="6180"/>
              </w:tabs>
              <w:spacing w:after="60" w:line="360" w:lineRule="auto"/>
              <w:jc w:val="right"/>
              <w:rPr>
                <w:rFonts w:ascii="Tahoma" w:hAnsi="Tahoma" w:cs="Tahoma"/>
                <w:b/>
              </w:rPr>
            </w:pPr>
            <w:r>
              <w:rPr>
                <w:rFonts w:ascii="Tahoma" w:hAnsi="Tahoma" w:cs="Tahoma"/>
                <w:b/>
              </w:rPr>
              <w:t>${company_hot_line}</w:t>
            </w:r>
          </w:p>
        </w:tc>
        <w:tc>
          <w:tcPr>
            <w:tcW w:w="1242" w:type="dxa"/>
            <w:vMerge/>
          </w:tcPr>
          <w:p w:rsidR="00EC6785" w:rsidRDefault="00EC6785" w:rsidP="0080326C">
            <w:pPr>
              <w:tabs>
                <w:tab w:val="left" w:pos="720"/>
                <w:tab w:val="left" w:pos="1440"/>
                <w:tab w:val="left" w:pos="2160"/>
                <w:tab w:val="left" w:pos="2880"/>
                <w:tab w:val="left" w:pos="3600"/>
                <w:tab w:val="left" w:pos="4320"/>
                <w:tab w:val="left" w:pos="5040"/>
                <w:tab w:val="left" w:pos="5760"/>
                <w:tab w:val="left" w:pos="6180"/>
              </w:tabs>
              <w:spacing w:after="60"/>
              <w:jc w:val="right"/>
              <w:rPr>
                <w:rFonts w:ascii="Tahoma" w:hAnsi="Tahoma" w:cs="Tahoma"/>
                <w:b/>
              </w:rPr>
            </w:pPr>
          </w:p>
        </w:tc>
        <w:tc>
          <w:tcPr>
            <w:tcW w:w="4500" w:type="dxa"/>
            <w:vMerge/>
          </w:tcPr>
          <w:p w:rsidR="00EC6785" w:rsidRDefault="00EC6785" w:rsidP="0080326C">
            <w:pPr>
              <w:tabs>
                <w:tab w:val="left" w:pos="720"/>
                <w:tab w:val="left" w:pos="1440"/>
                <w:tab w:val="left" w:pos="2160"/>
                <w:tab w:val="left" w:pos="2880"/>
                <w:tab w:val="left" w:pos="3600"/>
                <w:tab w:val="left" w:pos="4320"/>
                <w:tab w:val="left" w:pos="5040"/>
                <w:tab w:val="left" w:pos="5760"/>
                <w:tab w:val="left" w:pos="6180"/>
              </w:tabs>
              <w:spacing w:after="60"/>
              <w:jc w:val="right"/>
              <w:rPr>
                <w:rFonts w:ascii="Tahoma" w:hAnsi="Tahoma" w:cs="Tahoma"/>
                <w:b/>
              </w:rPr>
            </w:pPr>
          </w:p>
        </w:tc>
      </w:tr>
      <w:tr w:rsidR="00EC6785" w:rsidTr="000B6D0E">
        <w:trPr>
          <w:trHeight w:val="1425"/>
        </w:trPr>
        <w:tc>
          <w:tcPr>
            <w:tcW w:w="4158" w:type="dxa"/>
            <w:gridSpan w:val="2"/>
          </w:tcPr>
          <w:p w:rsidR="00EC6785" w:rsidRDefault="00EC6785" w:rsidP="0080326C">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b/>
              </w:rPr>
            </w:pPr>
          </w:p>
        </w:tc>
        <w:tc>
          <w:tcPr>
            <w:tcW w:w="1242" w:type="dxa"/>
            <w:vMerge/>
          </w:tcPr>
          <w:p w:rsidR="00EC6785" w:rsidRDefault="00EC6785" w:rsidP="0080326C">
            <w:pPr>
              <w:tabs>
                <w:tab w:val="left" w:pos="720"/>
                <w:tab w:val="left" w:pos="1440"/>
                <w:tab w:val="left" w:pos="2160"/>
                <w:tab w:val="left" w:pos="2880"/>
                <w:tab w:val="left" w:pos="3600"/>
                <w:tab w:val="left" w:pos="4320"/>
                <w:tab w:val="left" w:pos="5040"/>
                <w:tab w:val="left" w:pos="5760"/>
                <w:tab w:val="left" w:pos="6180"/>
              </w:tabs>
              <w:spacing w:after="60"/>
              <w:jc w:val="center"/>
              <w:rPr>
                <w:rFonts w:ascii="Tahoma" w:hAnsi="Tahoma" w:cs="Tahoma"/>
                <w:b/>
              </w:rPr>
            </w:pPr>
          </w:p>
        </w:tc>
        <w:tc>
          <w:tcPr>
            <w:tcW w:w="4500" w:type="dxa"/>
            <w:vMerge/>
          </w:tcPr>
          <w:p w:rsidR="00EC6785" w:rsidRDefault="00EC6785" w:rsidP="0080326C">
            <w:pPr>
              <w:tabs>
                <w:tab w:val="left" w:pos="720"/>
                <w:tab w:val="left" w:pos="1440"/>
                <w:tab w:val="left" w:pos="2160"/>
                <w:tab w:val="left" w:pos="2880"/>
                <w:tab w:val="left" w:pos="3600"/>
                <w:tab w:val="left" w:pos="4320"/>
                <w:tab w:val="left" w:pos="5040"/>
                <w:tab w:val="left" w:pos="5760"/>
                <w:tab w:val="left" w:pos="6180"/>
              </w:tabs>
              <w:spacing w:after="60"/>
              <w:jc w:val="center"/>
              <w:rPr>
                <w:rFonts w:ascii="Tahoma" w:hAnsi="Tahoma" w:cs="Tahoma"/>
                <w:b/>
              </w:rPr>
            </w:pPr>
          </w:p>
        </w:tc>
      </w:tr>
      <w:tr w:rsidR="00EC6785" w:rsidTr="0080326C">
        <w:trPr>
          <w:trHeight w:val="1533"/>
        </w:trPr>
        <w:tc>
          <w:tcPr>
            <w:tcW w:w="4158" w:type="dxa"/>
            <w:gridSpan w:val="2"/>
          </w:tcPr>
          <w:p w:rsidR="00EC6785" w:rsidRDefault="00EC6785" w:rsidP="0080326C">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b/>
              </w:rPr>
            </w:pPr>
          </w:p>
          <w:p w:rsidR="00EC6785" w:rsidRDefault="00EC6785" w:rsidP="0080326C">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b/>
              </w:rPr>
            </w:pPr>
            <w:r w:rsidRPr="00990668">
              <w:rPr>
                <w:rFonts w:ascii="Tahoma" w:hAnsi="Tahoma" w:cs="Tahoma"/>
                <w:b/>
              </w:rPr>
              <w:t>İmza: _______</w:t>
            </w:r>
            <w:r>
              <w:rPr>
                <w:rFonts w:ascii="Tahoma" w:hAnsi="Tahoma" w:cs="Tahoma"/>
                <w:b/>
              </w:rPr>
              <w:t>__________</w:t>
            </w:r>
          </w:p>
          <w:p w:rsidR="00EC6785" w:rsidRDefault="00EC6785" w:rsidP="0080326C">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b/>
              </w:rPr>
            </w:pPr>
            <w:r>
              <w:rPr>
                <w:rFonts w:ascii="Tahoma" w:hAnsi="Tahoma" w:cs="Tahoma"/>
                <w:b/>
              </w:rPr>
              <w:t>M.Y.</w:t>
            </w:r>
          </w:p>
        </w:tc>
        <w:tc>
          <w:tcPr>
            <w:tcW w:w="1242" w:type="dxa"/>
            <w:vMerge/>
          </w:tcPr>
          <w:p w:rsidR="00EC6785" w:rsidRDefault="00EC6785" w:rsidP="0080326C">
            <w:pPr>
              <w:tabs>
                <w:tab w:val="left" w:pos="720"/>
                <w:tab w:val="left" w:pos="1440"/>
                <w:tab w:val="left" w:pos="2160"/>
                <w:tab w:val="left" w:pos="2880"/>
                <w:tab w:val="left" w:pos="3600"/>
                <w:tab w:val="left" w:pos="4320"/>
                <w:tab w:val="left" w:pos="5040"/>
                <w:tab w:val="left" w:pos="5760"/>
                <w:tab w:val="left" w:pos="6180"/>
              </w:tabs>
              <w:spacing w:after="60"/>
              <w:jc w:val="center"/>
              <w:rPr>
                <w:rFonts w:ascii="Tahoma" w:hAnsi="Tahoma" w:cs="Tahoma"/>
                <w:b/>
              </w:rPr>
            </w:pPr>
          </w:p>
        </w:tc>
        <w:tc>
          <w:tcPr>
            <w:tcW w:w="4500" w:type="dxa"/>
          </w:tcPr>
          <w:p w:rsidR="00EC6785" w:rsidRDefault="00EC6785" w:rsidP="0080326C">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b/>
              </w:rPr>
            </w:pPr>
          </w:p>
          <w:p w:rsidR="00EC6785" w:rsidRDefault="00EC6785" w:rsidP="0080326C">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b/>
              </w:rPr>
            </w:pPr>
            <w:r w:rsidRPr="00990668">
              <w:rPr>
                <w:rFonts w:ascii="Tahoma" w:hAnsi="Tahoma" w:cs="Tahoma"/>
                <w:b/>
              </w:rPr>
              <w:t>İmza: _______</w:t>
            </w:r>
            <w:r>
              <w:rPr>
                <w:rFonts w:ascii="Tahoma" w:hAnsi="Tahoma" w:cs="Tahoma"/>
                <w:b/>
              </w:rPr>
              <w:t>__________</w:t>
            </w:r>
          </w:p>
          <w:p w:rsidR="00EC6785" w:rsidRDefault="00EC6785" w:rsidP="0080326C">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b/>
              </w:rPr>
            </w:pPr>
            <w:r>
              <w:rPr>
                <w:rFonts w:ascii="Tahoma" w:hAnsi="Tahoma" w:cs="Tahoma"/>
                <w:b/>
              </w:rPr>
              <w:t>M.Y.</w:t>
            </w:r>
          </w:p>
        </w:tc>
      </w:tr>
    </w:tbl>
    <w:p w:rsidR="00990668" w:rsidRPr="00990668" w:rsidRDefault="00990668" w:rsidP="00AD3EE3">
      <w:pPr>
        <w:tabs>
          <w:tab w:val="left" w:pos="675"/>
          <w:tab w:val="left" w:pos="720"/>
          <w:tab w:val="left" w:pos="1440"/>
          <w:tab w:val="left" w:pos="2160"/>
          <w:tab w:val="left" w:pos="2880"/>
          <w:tab w:val="left" w:pos="3600"/>
          <w:tab w:val="left" w:pos="4320"/>
          <w:tab w:val="left" w:pos="5040"/>
          <w:tab w:val="left" w:pos="5760"/>
          <w:tab w:val="left" w:pos="6180"/>
        </w:tabs>
        <w:spacing w:after="60"/>
        <w:ind w:left="720"/>
        <w:jc w:val="both"/>
        <w:rPr>
          <w:rFonts w:ascii="Tahoma" w:hAnsi="Tahoma" w:cs="Tahoma"/>
        </w:rPr>
      </w:pPr>
    </w:p>
    <w:sectPr w:rsidR="00990668" w:rsidRPr="00990668" w:rsidSect="003F7E71">
      <w:footerReference w:type="default" r:id="rId8"/>
      <w:pgSz w:w="11906" w:h="16838"/>
      <w:pgMar w:top="709" w:right="746" w:bottom="284" w:left="1170"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186A" w:rsidRDefault="004F186A" w:rsidP="00030E0C">
      <w:pPr>
        <w:spacing w:after="0" w:line="240" w:lineRule="auto"/>
      </w:pPr>
      <w:r>
        <w:separator/>
      </w:r>
    </w:p>
  </w:endnote>
  <w:endnote w:type="continuationSeparator" w:id="0">
    <w:p w:rsidR="004F186A" w:rsidRDefault="004F186A" w:rsidP="00030E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0160558"/>
      <w:docPartObj>
        <w:docPartGallery w:val="Page Numbers (Bottom of Page)"/>
        <w:docPartUnique/>
      </w:docPartObj>
    </w:sdtPr>
    <w:sdtEndPr>
      <w:rPr>
        <w:noProof/>
      </w:rPr>
    </w:sdtEndPr>
    <w:sdtContent>
      <w:p w:rsidR="00030E0C" w:rsidRDefault="00030E0C">
        <w:pPr>
          <w:pStyle w:val="Footer"/>
          <w:jc w:val="right"/>
        </w:pPr>
        <w:r>
          <w:fldChar w:fldCharType="begin"/>
        </w:r>
        <w:r>
          <w:instrText xml:space="preserve"> PAGE   \* MERGEFORMAT </w:instrText>
        </w:r>
        <w:r>
          <w:fldChar w:fldCharType="separate"/>
        </w:r>
        <w:r w:rsidR="000B6D0E">
          <w:rPr>
            <w:noProof/>
          </w:rPr>
          <w:t>6</w:t>
        </w:r>
        <w:r>
          <w:rPr>
            <w:noProof/>
          </w:rPr>
          <w:fldChar w:fldCharType="end"/>
        </w:r>
      </w:p>
    </w:sdtContent>
  </w:sdt>
  <w:p w:rsidR="00030E0C" w:rsidRDefault="00030E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186A" w:rsidRDefault="004F186A" w:rsidP="00030E0C">
      <w:pPr>
        <w:spacing w:after="0" w:line="240" w:lineRule="auto"/>
      </w:pPr>
      <w:r>
        <w:separator/>
      </w:r>
    </w:p>
  </w:footnote>
  <w:footnote w:type="continuationSeparator" w:id="0">
    <w:p w:rsidR="004F186A" w:rsidRDefault="004F186A" w:rsidP="00030E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CF2AB3"/>
    <w:multiLevelType w:val="multilevel"/>
    <w:tmpl w:val="908E19C2"/>
    <w:lvl w:ilvl="0">
      <w:start w:val="3"/>
      <w:numFmt w:val="decimal"/>
      <w:lvlText w:val="%1."/>
      <w:lvlJc w:val="left"/>
      <w:pPr>
        <w:ind w:left="570" w:hanging="570"/>
      </w:pPr>
      <w:rPr>
        <w:rFonts w:hint="default"/>
      </w:rPr>
    </w:lvl>
    <w:lvl w:ilvl="1">
      <w:start w:val="4"/>
      <w:numFmt w:val="decimal"/>
      <w:lvlText w:val="%1.%2."/>
      <w:lvlJc w:val="left"/>
      <w:pPr>
        <w:ind w:left="795" w:hanging="720"/>
      </w:pPr>
      <w:rPr>
        <w:rFonts w:hint="default"/>
      </w:rPr>
    </w:lvl>
    <w:lvl w:ilvl="2">
      <w:start w:val="6"/>
      <w:numFmt w:val="decimal"/>
      <w:lvlText w:val="%1.%2.%3."/>
      <w:lvlJc w:val="left"/>
      <w:pPr>
        <w:ind w:left="870" w:hanging="720"/>
      </w:pPr>
      <w:rPr>
        <w:rFonts w:hint="default"/>
      </w:rPr>
    </w:lvl>
    <w:lvl w:ilvl="3">
      <w:start w:val="1"/>
      <w:numFmt w:val="decimal"/>
      <w:lvlText w:val="%1.%2.%3.%4."/>
      <w:lvlJc w:val="left"/>
      <w:pPr>
        <w:ind w:left="1305" w:hanging="1080"/>
      </w:pPr>
      <w:rPr>
        <w:rFonts w:hint="default"/>
      </w:rPr>
    </w:lvl>
    <w:lvl w:ilvl="4">
      <w:start w:val="1"/>
      <w:numFmt w:val="decimal"/>
      <w:lvlText w:val="%1.%2.%3.%4.%5."/>
      <w:lvlJc w:val="left"/>
      <w:pPr>
        <w:ind w:left="1740" w:hanging="1440"/>
      </w:pPr>
      <w:rPr>
        <w:rFonts w:hint="default"/>
      </w:rPr>
    </w:lvl>
    <w:lvl w:ilvl="5">
      <w:start w:val="1"/>
      <w:numFmt w:val="decimal"/>
      <w:lvlText w:val="%1.%2.%3.%4.%5.%6."/>
      <w:lvlJc w:val="left"/>
      <w:pPr>
        <w:ind w:left="1815" w:hanging="1440"/>
      </w:pPr>
      <w:rPr>
        <w:rFonts w:hint="default"/>
      </w:rPr>
    </w:lvl>
    <w:lvl w:ilvl="6">
      <w:start w:val="1"/>
      <w:numFmt w:val="decimal"/>
      <w:lvlText w:val="%1.%2.%3.%4.%5.%6.%7."/>
      <w:lvlJc w:val="left"/>
      <w:pPr>
        <w:ind w:left="2250" w:hanging="1800"/>
      </w:pPr>
      <w:rPr>
        <w:rFonts w:hint="default"/>
      </w:rPr>
    </w:lvl>
    <w:lvl w:ilvl="7">
      <w:start w:val="1"/>
      <w:numFmt w:val="decimal"/>
      <w:lvlText w:val="%1.%2.%3.%4.%5.%6.%7.%8."/>
      <w:lvlJc w:val="left"/>
      <w:pPr>
        <w:ind w:left="2685" w:hanging="2160"/>
      </w:pPr>
      <w:rPr>
        <w:rFonts w:hint="default"/>
      </w:rPr>
    </w:lvl>
    <w:lvl w:ilvl="8">
      <w:start w:val="1"/>
      <w:numFmt w:val="decimal"/>
      <w:lvlText w:val="%1.%2.%3.%4.%5.%6.%7.%8.%9."/>
      <w:lvlJc w:val="left"/>
      <w:pPr>
        <w:ind w:left="2760" w:hanging="2160"/>
      </w:pPr>
      <w:rPr>
        <w:rFonts w:hint="default"/>
      </w:rPr>
    </w:lvl>
  </w:abstractNum>
  <w:abstractNum w:abstractNumId="1" w15:restartNumberingAfterBreak="0">
    <w:nsid w:val="333A7C93"/>
    <w:multiLevelType w:val="multilevel"/>
    <w:tmpl w:val="CE2ABB4C"/>
    <w:lvl w:ilvl="0">
      <w:start w:val="3"/>
      <w:numFmt w:val="decimal"/>
      <w:lvlText w:val="%1"/>
      <w:lvlJc w:val="left"/>
      <w:pPr>
        <w:ind w:left="510" w:hanging="510"/>
      </w:pPr>
      <w:rPr>
        <w:rFonts w:hint="default"/>
      </w:rPr>
    </w:lvl>
    <w:lvl w:ilvl="1">
      <w:start w:val="4"/>
      <w:numFmt w:val="decimal"/>
      <w:lvlText w:val="%1.%2"/>
      <w:lvlJc w:val="left"/>
      <w:pPr>
        <w:ind w:left="720" w:hanging="72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D035D1D"/>
    <w:multiLevelType w:val="multilevel"/>
    <w:tmpl w:val="49F8086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44953AB1"/>
    <w:multiLevelType w:val="hybridMultilevel"/>
    <w:tmpl w:val="9706452E"/>
    <w:lvl w:ilvl="0" w:tplc="E534A362">
      <w:start w:val="2"/>
      <w:numFmt w:val="bullet"/>
      <w:lvlText w:val="-"/>
      <w:lvlJc w:val="left"/>
      <w:pPr>
        <w:ind w:left="1080" w:hanging="360"/>
      </w:pPr>
      <w:rPr>
        <w:rFonts w:ascii="Tahoma" w:eastAsia="MS Mincho" w:hAnsi="Tahoma" w:cs="Tahoma" w:hint="default"/>
      </w:rPr>
    </w:lvl>
    <w:lvl w:ilvl="1" w:tplc="042C0003" w:tentative="1">
      <w:start w:val="1"/>
      <w:numFmt w:val="bullet"/>
      <w:lvlText w:val="o"/>
      <w:lvlJc w:val="left"/>
      <w:pPr>
        <w:ind w:left="1800" w:hanging="360"/>
      </w:pPr>
      <w:rPr>
        <w:rFonts w:ascii="Courier New" w:hAnsi="Courier New" w:cs="Courier New" w:hint="default"/>
      </w:rPr>
    </w:lvl>
    <w:lvl w:ilvl="2" w:tplc="042C0005" w:tentative="1">
      <w:start w:val="1"/>
      <w:numFmt w:val="bullet"/>
      <w:lvlText w:val=""/>
      <w:lvlJc w:val="left"/>
      <w:pPr>
        <w:ind w:left="2520" w:hanging="360"/>
      </w:pPr>
      <w:rPr>
        <w:rFonts w:ascii="Wingdings" w:hAnsi="Wingdings" w:hint="default"/>
      </w:rPr>
    </w:lvl>
    <w:lvl w:ilvl="3" w:tplc="042C0001" w:tentative="1">
      <w:start w:val="1"/>
      <w:numFmt w:val="bullet"/>
      <w:lvlText w:val=""/>
      <w:lvlJc w:val="left"/>
      <w:pPr>
        <w:ind w:left="3240" w:hanging="360"/>
      </w:pPr>
      <w:rPr>
        <w:rFonts w:ascii="Symbol" w:hAnsi="Symbol" w:hint="default"/>
      </w:rPr>
    </w:lvl>
    <w:lvl w:ilvl="4" w:tplc="042C0003" w:tentative="1">
      <w:start w:val="1"/>
      <w:numFmt w:val="bullet"/>
      <w:lvlText w:val="o"/>
      <w:lvlJc w:val="left"/>
      <w:pPr>
        <w:ind w:left="3960" w:hanging="360"/>
      </w:pPr>
      <w:rPr>
        <w:rFonts w:ascii="Courier New" w:hAnsi="Courier New" w:cs="Courier New" w:hint="default"/>
      </w:rPr>
    </w:lvl>
    <w:lvl w:ilvl="5" w:tplc="042C0005" w:tentative="1">
      <w:start w:val="1"/>
      <w:numFmt w:val="bullet"/>
      <w:lvlText w:val=""/>
      <w:lvlJc w:val="left"/>
      <w:pPr>
        <w:ind w:left="4680" w:hanging="360"/>
      </w:pPr>
      <w:rPr>
        <w:rFonts w:ascii="Wingdings" w:hAnsi="Wingdings" w:hint="default"/>
      </w:rPr>
    </w:lvl>
    <w:lvl w:ilvl="6" w:tplc="042C0001" w:tentative="1">
      <w:start w:val="1"/>
      <w:numFmt w:val="bullet"/>
      <w:lvlText w:val=""/>
      <w:lvlJc w:val="left"/>
      <w:pPr>
        <w:ind w:left="5400" w:hanging="360"/>
      </w:pPr>
      <w:rPr>
        <w:rFonts w:ascii="Symbol" w:hAnsi="Symbol" w:hint="default"/>
      </w:rPr>
    </w:lvl>
    <w:lvl w:ilvl="7" w:tplc="042C0003" w:tentative="1">
      <w:start w:val="1"/>
      <w:numFmt w:val="bullet"/>
      <w:lvlText w:val="o"/>
      <w:lvlJc w:val="left"/>
      <w:pPr>
        <w:ind w:left="6120" w:hanging="360"/>
      </w:pPr>
      <w:rPr>
        <w:rFonts w:ascii="Courier New" w:hAnsi="Courier New" w:cs="Courier New" w:hint="default"/>
      </w:rPr>
    </w:lvl>
    <w:lvl w:ilvl="8" w:tplc="042C0005" w:tentative="1">
      <w:start w:val="1"/>
      <w:numFmt w:val="bullet"/>
      <w:lvlText w:val=""/>
      <w:lvlJc w:val="left"/>
      <w:pPr>
        <w:ind w:left="6840" w:hanging="360"/>
      </w:pPr>
      <w:rPr>
        <w:rFonts w:ascii="Wingdings" w:hAnsi="Wingdings" w:hint="default"/>
      </w:rPr>
    </w:lvl>
  </w:abstractNum>
  <w:abstractNum w:abstractNumId="4" w15:restartNumberingAfterBreak="0">
    <w:nsid w:val="6F8D4B0C"/>
    <w:multiLevelType w:val="multilevel"/>
    <w:tmpl w:val="726AA64E"/>
    <w:lvl w:ilvl="0">
      <w:start w:val="3"/>
      <w:numFmt w:val="decimal"/>
      <w:lvlText w:val="%1"/>
      <w:lvlJc w:val="left"/>
      <w:pPr>
        <w:ind w:left="555" w:hanging="555"/>
      </w:pPr>
      <w:rPr>
        <w:rFonts w:hint="default"/>
      </w:rPr>
    </w:lvl>
    <w:lvl w:ilvl="1">
      <w:start w:val="4"/>
      <w:numFmt w:val="decimal"/>
      <w:lvlText w:val="%1.%2"/>
      <w:lvlJc w:val="left"/>
      <w:pPr>
        <w:ind w:left="900" w:hanging="720"/>
      </w:pPr>
      <w:rPr>
        <w:rFonts w:hint="default"/>
      </w:rPr>
    </w:lvl>
    <w:lvl w:ilvl="2">
      <w:start w:val="6"/>
      <w:numFmt w:val="decimal"/>
      <w:lvlText w:val="%1.%2.%3"/>
      <w:lvlJc w:val="left"/>
      <w:pPr>
        <w:ind w:left="1080" w:hanging="720"/>
      </w:pPr>
      <w:rPr>
        <w:rFonts w:hint="default"/>
        <w:sz w:val="22"/>
        <w:szCs w:val="22"/>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600" w:hanging="2160"/>
      </w:pPr>
      <w:rPr>
        <w:rFont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21C"/>
    <w:rsid w:val="00030E0C"/>
    <w:rsid w:val="00035CD0"/>
    <w:rsid w:val="00045539"/>
    <w:rsid w:val="000658EB"/>
    <w:rsid w:val="00065CDD"/>
    <w:rsid w:val="00093C26"/>
    <w:rsid w:val="000B6D0E"/>
    <w:rsid w:val="000C4AE5"/>
    <w:rsid w:val="000E67D6"/>
    <w:rsid w:val="000F483C"/>
    <w:rsid w:val="001856E2"/>
    <w:rsid w:val="001860F9"/>
    <w:rsid w:val="001D216F"/>
    <w:rsid w:val="001F509D"/>
    <w:rsid w:val="001F798A"/>
    <w:rsid w:val="002045AB"/>
    <w:rsid w:val="00252222"/>
    <w:rsid w:val="0025526C"/>
    <w:rsid w:val="00324A04"/>
    <w:rsid w:val="003B0419"/>
    <w:rsid w:val="003B12EA"/>
    <w:rsid w:val="003E5157"/>
    <w:rsid w:val="003F7E71"/>
    <w:rsid w:val="004A3D1E"/>
    <w:rsid w:val="004B0464"/>
    <w:rsid w:val="004B5F6D"/>
    <w:rsid w:val="004F186A"/>
    <w:rsid w:val="004F544F"/>
    <w:rsid w:val="00527A45"/>
    <w:rsid w:val="005A1E51"/>
    <w:rsid w:val="005A4E28"/>
    <w:rsid w:val="005B0ED9"/>
    <w:rsid w:val="00611AB0"/>
    <w:rsid w:val="00655BC3"/>
    <w:rsid w:val="00691971"/>
    <w:rsid w:val="00703C51"/>
    <w:rsid w:val="0076262F"/>
    <w:rsid w:val="00794391"/>
    <w:rsid w:val="007E173D"/>
    <w:rsid w:val="008B6939"/>
    <w:rsid w:val="008E5625"/>
    <w:rsid w:val="00990668"/>
    <w:rsid w:val="009C2D73"/>
    <w:rsid w:val="009E6533"/>
    <w:rsid w:val="00A04BB4"/>
    <w:rsid w:val="00A201B6"/>
    <w:rsid w:val="00A6421C"/>
    <w:rsid w:val="00AD3EE3"/>
    <w:rsid w:val="00B12E5B"/>
    <w:rsid w:val="00B13182"/>
    <w:rsid w:val="00B25C94"/>
    <w:rsid w:val="00B40B9E"/>
    <w:rsid w:val="00B612A9"/>
    <w:rsid w:val="00B90A41"/>
    <w:rsid w:val="00BB275E"/>
    <w:rsid w:val="00BD0364"/>
    <w:rsid w:val="00BD736C"/>
    <w:rsid w:val="00C93D84"/>
    <w:rsid w:val="00CC6982"/>
    <w:rsid w:val="00D10F63"/>
    <w:rsid w:val="00D17F27"/>
    <w:rsid w:val="00D249A1"/>
    <w:rsid w:val="00D27321"/>
    <w:rsid w:val="00D27B89"/>
    <w:rsid w:val="00DA1266"/>
    <w:rsid w:val="00DA495F"/>
    <w:rsid w:val="00DD0C76"/>
    <w:rsid w:val="00EC6785"/>
    <w:rsid w:val="00ED72C9"/>
    <w:rsid w:val="00F00CA3"/>
    <w:rsid w:val="00F63B60"/>
    <w:rsid w:val="00F76387"/>
    <w:rsid w:val="00F851DB"/>
    <w:rsid w:val="00F95CA4"/>
    <w:rsid w:val="00FA04C3"/>
    <w:rsid w:val="00FA6338"/>
    <w:rsid w:val="00FB46A1"/>
    <w:rsid w:val="00FC28C2"/>
    <w:rsid w:val="00FE00BB"/>
    <w:rsid w:val="00FF2F61"/>
    <w:rsid w:val="00FF5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585B29-F57C-4CBC-BFAF-FD3D6B440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6785"/>
    <w:rPr>
      <w:rFonts w:eastAsia="MS Mincho"/>
      <w:lang w:val="az-Latn-A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0A41"/>
    <w:pPr>
      <w:ind w:left="720"/>
      <w:contextualSpacing/>
    </w:pPr>
  </w:style>
  <w:style w:type="paragraph" w:styleId="Header">
    <w:name w:val="header"/>
    <w:basedOn w:val="Normal"/>
    <w:link w:val="HeaderChar"/>
    <w:uiPriority w:val="99"/>
    <w:unhideWhenUsed/>
    <w:rsid w:val="00B90A41"/>
    <w:pPr>
      <w:tabs>
        <w:tab w:val="center" w:pos="4536"/>
        <w:tab w:val="right" w:pos="9072"/>
      </w:tabs>
      <w:spacing w:after="0" w:line="240" w:lineRule="auto"/>
    </w:pPr>
  </w:style>
  <w:style w:type="character" w:customStyle="1" w:styleId="HeaderChar">
    <w:name w:val="Header Char"/>
    <w:basedOn w:val="DefaultParagraphFont"/>
    <w:link w:val="Header"/>
    <w:uiPriority w:val="99"/>
    <w:rsid w:val="00B90A41"/>
    <w:rPr>
      <w:rFonts w:eastAsia="MS Mincho"/>
      <w:lang w:val="az-Latn-AZ"/>
    </w:rPr>
  </w:style>
  <w:style w:type="character" w:styleId="Hyperlink">
    <w:name w:val="Hyperlink"/>
    <w:basedOn w:val="DefaultParagraphFont"/>
    <w:uiPriority w:val="99"/>
    <w:unhideWhenUsed/>
    <w:rsid w:val="008E5625"/>
    <w:rPr>
      <w:color w:val="0000FF" w:themeColor="hyperlink"/>
      <w:u w:val="single"/>
    </w:rPr>
  </w:style>
  <w:style w:type="paragraph" w:styleId="Footer">
    <w:name w:val="footer"/>
    <w:basedOn w:val="Normal"/>
    <w:link w:val="FooterChar"/>
    <w:uiPriority w:val="99"/>
    <w:unhideWhenUsed/>
    <w:rsid w:val="00030E0C"/>
    <w:pPr>
      <w:tabs>
        <w:tab w:val="center" w:pos="4536"/>
        <w:tab w:val="right" w:pos="9072"/>
      </w:tabs>
      <w:spacing w:after="0" w:line="240" w:lineRule="auto"/>
    </w:pPr>
  </w:style>
  <w:style w:type="character" w:customStyle="1" w:styleId="FooterChar">
    <w:name w:val="Footer Char"/>
    <w:basedOn w:val="DefaultParagraphFont"/>
    <w:link w:val="Footer"/>
    <w:uiPriority w:val="99"/>
    <w:rsid w:val="00030E0C"/>
    <w:rPr>
      <w:rFonts w:eastAsia="MS Mincho"/>
      <w:lang w:val="az-Latn-AZ"/>
    </w:rPr>
  </w:style>
  <w:style w:type="paragraph" w:styleId="BalloonText">
    <w:name w:val="Balloon Text"/>
    <w:basedOn w:val="Normal"/>
    <w:link w:val="BalloonTextChar"/>
    <w:uiPriority w:val="99"/>
    <w:semiHidden/>
    <w:unhideWhenUsed/>
    <w:rsid w:val="00ED72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2C9"/>
    <w:rPr>
      <w:rFonts w:ascii="Tahoma" w:eastAsia="MS Mincho" w:hAnsi="Tahoma" w:cs="Tahoma"/>
      <w:sz w:val="16"/>
      <w:szCs w:val="16"/>
      <w:lang w:val="az-Latn-AZ"/>
    </w:rPr>
  </w:style>
  <w:style w:type="table" w:styleId="TableGrid">
    <w:name w:val="Table Grid"/>
    <w:basedOn w:val="TableNormal"/>
    <w:uiPriority w:val="59"/>
    <w:rsid w:val="00BD03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5345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148191-36E1-447E-A14D-5C550C5B5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1751</Words>
  <Characters>9985</Characters>
  <Application>Microsoft Office Word</Application>
  <DocSecurity>0</DocSecurity>
  <Lines>83</Lines>
  <Paragraphs>23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SUAL</dc:creator>
  <cp:lastModifiedBy>Irkan A. Ahmadov</cp:lastModifiedBy>
  <cp:revision>3</cp:revision>
  <cp:lastPrinted>2019-05-03T15:07:00Z</cp:lastPrinted>
  <dcterms:created xsi:type="dcterms:W3CDTF">2019-12-01T18:16:00Z</dcterms:created>
  <dcterms:modified xsi:type="dcterms:W3CDTF">2019-12-03T19:14:00Z</dcterms:modified>
</cp:coreProperties>
</file>