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C95" w:rsidRDefault="0037762C" w:rsidP="0037762C">
      <w:pPr>
        <w:pStyle w:val="1"/>
      </w:pPr>
      <w:bookmarkStart w:id="0" w:name="_GoBack"/>
      <w:r>
        <w:t>Создание процесса регистрации для договоров в системе Тезис</w:t>
      </w:r>
      <w:bookmarkEnd w:id="0"/>
      <w:r>
        <w:t>.</w:t>
      </w:r>
    </w:p>
    <w:p w:rsidR="0037762C" w:rsidRDefault="0037762C" w:rsidP="0037762C"/>
    <w:p w:rsidR="0037762C" w:rsidRDefault="0037762C" w:rsidP="0037762C">
      <w:r>
        <w:t xml:space="preserve">Запрос состоит из двух частей, </w:t>
      </w:r>
      <w:r>
        <w:rPr>
          <w:lang w:val="en-US"/>
        </w:rPr>
        <w:t>SQL</w:t>
      </w:r>
      <w:r w:rsidRPr="0037762C">
        <w:t xml:space="preserve"> </w:t>
      </w:r>
      <w:r>
        <w:t xml:space="preserve">запроса и </w:t>
      </w:r>
      <w:r>
        <w:rPr>
          <w:lang w:val="en-US"/>
        </w:rPr>
        <w:t>API</w:t>
      </w:r>
      <w:r w:rsidRPr="0037762C">
        <w:t xml:space="preserve"> </w:t>
      </w:r>
      <w:r>
        <w:t>запроса.</w:t>
      </w:r>
      <w:r>
        <w:br/>
      </w:r>
      <w:r>
        <w:rPr>
          <w:lang w:val="en-US"/>
        </w:rPr>
        <w:t>SQL</w:t>
      </w:r>
      <w:r w:rsidRPr="0037762C">
        <w:t xml:space="preserve"> </w:t>
      </w:r>
      <w:r>
        <w:t>запрос запускает процесс регистрации.</w:t>
      </w:r>
      <w:r>
        <w:br/>
      </w:r>
      <w:r>
        <w:rPr>
          <w:lang w:val="en-US"/>
        </w:rPr>
        <w:t xml:space="preserve">API </w:t>
      </w:r>
      <w:r>
        <w:t>запрос создает сущности используемые в процессе</w:t>
      </w:r>
    </w:p>
    <w:p w:rsidR="0037762C" w:rsidRDefault="0037762C" w:rsidP="0037762C">
      <w:r>
        <w:t xml:space="preserve">Для успешного запуска </w:t>
      </w:r>
      <w:r>
        <w:rPr>
          <w:lang w:val="en-US"/>
        </w:rPr>
        <w:t>SQL</w:t>
      </w:r>
      <w:r w:rsidRPr="0037762C">
        <w:t xml:space="preserve"> </w:t>
      </w:r>
      <w:r>
        <w:t xml:space="preserve">запроса, нужно узнать последний </w:t>
      </w:r>
      <w:r>
        <w:rPr>
          <w:lang w:val="en-US"/>
        </w:rPr>
        <w:t>id</w:t>
      </w:r>
      <w:r>
        <w:t>(</w:t>
      </w:r>
      <w:r w:rsidRPr="0037762C">
        <w:t>dbid_</w:t>
      </w:r>
      <w:r>
        <w:t>)</w:t>
      </w:r>
      <w:r w:rsidRPr="0037762C">
        <w:t xml:space="preserve"> </w:t>
      </w:r>
      <w:r>
        <w:t>записи созданный в системе и увеличить его на единицу.</w:t>
      </w:r>
    </w:p>
    <w:p w:rsidR="0037762C" w:rsidRDefault="00414DC5" w:rsidP="0037762C">
      <w:pPr>
        <w:pStyle w:val="2"/>
      </w:pPr>
      <w:r>
        <w:rPr>
          <w:lang w:val="en-US"/>
        </w:rPr>
        <w:t>SQL</w:t>
      </w:r>
      <w:r w:rsidRPr="00414DC5">
        <w:t xml:space="preserve"> </w:t>
      </w:r>
      <w:r>
        <w:t>з</w:t>
      </w:r>
      <w:r w:rsidR="0037762C">
        <w:t>апрос</w:t>
      </w:r>
      <w:r>
        <w:t xml:space="preserve"> для получения текущего </w:t>
      </w:r>
      <w:r>
        <w:rPr>
          <w:lang w:val="en-US"/>
        </w:rPr>
        <w:t>id</w:t>
      </w:r>
      <w:r w:rsidR="0037762C">
        <w:t>:</w:t>
      </w:r>
    </w:p>
    <w:p w:rsidR="00414DC5" w:rsidRPr="004F65FE" w:rsidRDefault="00414DC5" w:rsidP="004F65FE">
      <w:pPr>
        <w:pStyle w:val="a3"/>
        <w:rPr>
          <w:rFonts w:ascii="Courier New" w:hAnsi="Courier New" w:cs="Courier New"/>
        </w:rPr>
      </w:pPr>
    </w:p>
    <w:p w:rsidR="00414DC5" w:rsidRDefault="00414DC5" w:rsidP="00414DC5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>select max(dbid_) from "public"."jbpm4_execution"</w:t>
      </w:r>
    </w:p>
    <w:p w:rsidR="00414DC5" w:rsidRPr="004F65FE" w:rsidRDefault="00414DC5" w:rsidP="00414DC5">
      <w:pPr>
        <w:pStyle w:val="a3"/>
        <w:rPr>
          <w:rFonts w:ascii="Courier New" w:hAnsi="Courier New" w:cs="Courier New"/>
        </w:rPr>
      </w:pPr>
    </w:p>
    <w:p w:rsidR="00414DC5" w:rsidRDefault="00414DC5" w:rsidP="00414DC5">
      <w:pPr>
        <w:pStyle w:val="2"/>
      </w:pPr>
      <w:r>
        <w:rPr>
          <w:lang w:val="en-US"/>
        </w:rPr>
        <w:t>SQL</w:t>
      </w:r>
      <w:r w:rsidRPr="00414DC5">
        <w:t xml:space="preserve"> </w:t>
      </w:r>
      <w:r>
        <w:t>запрос для запуска процесса:</w:t>
      </w:r>
    </w:p>
    <w:p w:rsidR="00414DC5" w:rsidRPr="00E42BFF" w:rsidRDefault="00414DC5" w:rsidP="00E42BFF">
      <w:pPr>
        <w:pStyle w:val="a3"/>
        <w:rPr>
          <w:rFonts w:ascii="Courier New" w:hAnsi="Courier New" w:cs="Courier New"/>
        </w:rPr>
      </w:pP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>INSERT INTO "public"."jbpm4_execution"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 xml:space="preserve">("dbid_", "class_", "dbversion_", "activityname_", "procdefid_", "hasvars_", "key_", "id_", "state_", "priority_", "instance_") 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>VALUES (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iCs/>
          <w:color w:val="2F5496" w:themeColor="accent1" w:themeShade="BF"/>
          <w:u w:val="single"/>
          <w:lang w:val="en-US"/>
        </w:rPr>
        <w:t>00000</w:t>
      </w:r>
      <w:r w:rsidRPr="00414DC5">
        <w:rPr>
          <w:rFonts w:ascii="Courier New" w:hAnsi="Courier New" w:cs="Courier New"/>
          <w:lang w:val="en-US"/>
        </w:rPr>
        <w:t>,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 xml:space="preserve">- dbid_ </w:t>
      </w:r>
      <w:r w:rsidRPr="00414DC5">
        <w:rPr>
          <w:rFonts w:ascii="Courier New" w:hAnsi="Courier New" w:cs="Courier New"/>
          <w:i/>
        </w:rPr>
        <w:t>нужно</w:t>
      </w:r>
      <w:r w:rsidRPr="00414DC5">
        <w:rPr>
          <w:rFonts w:ascii="Courier New" w:hAnsi="Courier New" w:cs="Courier New"/>
          <w:i/>
          <w:lang w:val="en-US"/>
        </w:rPr>
        <w:t xml:space="preserve"> </w:t>
      </w:r>
      <w:r w:rsidRPr="00414DC5">
        <w:rPr>
          <w:rFonts w:ascii="Courier New" w:hAnsi="Courier New" w:cs="Courier New"/>
          <w:i/>
        </w:rPr>
        <w:t>узнать</w:t>
      </w:r>
      <w:r w:rsidRPr="00414DC5">
        <w:rPr>
          <w:rFonts w:ascii="Courier New" w:hAnsi="Courier New" w:cs="Courier New"/>
          <w:i/>
          <w:lang w:val="en-US"/>
        </w:rPr>
        <w:t xml:space="preserve"> </w:t>
      </w:r>
      <w:r w:rsidRPr="00414DC5">
        <w:rPr>
          <w:rFonts w:ascii="Courier New" w:hAnsi="Courier New" w:cs="Courier New"/>
          <w:i/>
        </w:rPr>
        <w:t>последний</w:t>
      </w:r>
      <w:r w:rsidRPr="00414DC5">
        <w:rPr>
          <w:rFonts w:ascii="Courier New" w:hAnsi="Courier New" w:cs="Courier New"/>
          <w:i/>
          <w:lang w:val="en-US"/>
        </w:rPr>
        <w:t xml:space="preserve">, </w:t>
      </w:r>
      <w:r w:rsidRPr="00414DC5">
        <w:rPr>
          <w:rFonts w:ascii="Courier New" w:hAnsi="Courier New" w:cs="Courier New"/>
          <w:i/>
        </w:rPr>
        <w:t>увеличить</w:t>
      </w:r>
      <w:r w:rsidRPr="00414DC5">
        <w:rPr>
          <w:rFonts w:ascii="Courier New" w:hAnsi="Courier New" w:cs="Courier New"/>
          <w:i/>
          <w:lang w:val="en-US"/>
        </w:rPr>
        <w:t xml:space="preserve"> </w:t>
      </w:r>
      <w:r w:rsidRPr="00414DC5">
        <w:rPr>
          <w:rFonts w:ascii="Courier New" w:hAnsi="Courier New" w:cs="Courier New"/>
          <w:i/>
        </w:rPr>
        <w:t>на</w:t>
      </w:r>
      <w:r w:rsidRPr="00414DC5">
        <w:rPr>
          <w:rFonts w:ascii="Courier New" w:hAnsi="Courier New" w:cs="Courier New"/>
          <w:i/>
          <w:lang w:val="en-US"/>
        </w:rPr>
        <w:t xml:space="preserve"> </w:t>
      </w:r>
      <w:r w:rsidRPr="00414DC5">
        <w:rPr>
          <w:rFonts w:ascii="Courier New" w:hAnsi="Courier New" w:cs="Courier New"/>
          <w:i/>
        </w:rPr>
        <w:t>единицу</w:t>
      </w:r>
      <w:r w:rsidRPr="00414DC5">
        <w:rPr>
          <w:rFonts w:ascii="Courier New" w:hAnsi="Courier New" w:cs="Courier New"/>
          <w:i/>
          <w:lang w:val="en-US"/>
        </w:rPr>
        <w:t xml:space="preserve"> </w:t>
      </w:r>
      <w:r w:rsidRPr="003927E2">
        <w:rPr>
          <w:rFonts w:ascii="Courier New" w:hAnsi="Courier New" w:cs="Courier New"/>
          <w:b/>
          <w:bCs/>
          <w:i/>
          <w:lang w:val="en-US"/>
        </w:rPr>
        <w:t>//68003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 xml:space="preserve">'pvm', 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class_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 xml:space="preserve">1, 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dbversion_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 xml:space="preserve">'Registration', 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activityname_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 xml:space="preserve">'Registration-4', </w:t>
      </w:r>
      <w:r w:rsidRPr="00414DC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procdefid_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 xml:space="preserve">'f', 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hasvars_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 xml:space="preserve">'&lt;&lt;idCard&gt;&gt;', 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 xml:space="preserve">- key_ </w:t>
      </w:r>
      <w:r w:rsidRPr="003927E2">
        <w:rPr>
          <w:rFonts w:ascii="Courier New" w:hAnsi="Courier New" w:cs="Courier New"/>
          <w:b/>
          <w:bCs/>
          <w:i/>
          <w:lang w:val="en-US"/>
        </w:rPr>
        <w:t>//0e2c2369-993b-4756-9083-4c7f69dde6ac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>'Registration.&lt;&lt;idCard&gt;&gt;',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id_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>'active-root',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state_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>'0',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>- priority_</w:t>
      </w:r>
    </w:p>
    <w:p w:rsidR="00414DC5" w:rsidRPr="003927E2" w:rsidRDefault="00414DC5" w:rsidP="00E42BFF">
      <w:pPr>
        <w:pStyle w:val="a3"/>
        <w:rPr>
          <w:rFonts w:ascii="Courier New" w:hAnsi="Courier New" w:cs="Courier New"/>
          <w:b/>
          <w:bCs/>
          <w:lang w:val="en-US"/>
        </w:rPr>
      </w:pP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  <w:t>'</w:t>
      </w:r>
      <w:r w:rsidRPr="00414DC5">
        <w:rPr>
          <w:rFonts w:ascii="Courier New" w:hAnsi="Courier New" w:cs="Courier New"/>
          <w:i/>
          <w:iCs/>
          <w:color w:val="2F5496" w:themeColor="accent1" w:themeShade="BF"/>
          <w:u w:val="single"/>
          <w:lang w:val="en-US"/>
        </w:rPr>
        <w:t>&lt;&lt;dbid_&gt;&gt;</w:t>
      </w:r>
      <w:r w:rsidRPr="00414DC5">
        <w:rPr>
          <w:rFonts w:ascii="Courier New" w:hAnsi="Courier New" w:cs="Courier New"/>
          <w:lang w:val="en-US"/>
        </w:rPr>
        <w:t>'</w:t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lang w:val="en-US"/>
        </w:rPr>
        <w:tab/>
      </w:r>
      <w:r w:rsidRPr="00414DC5">
        <w:rPr>
          <w:rFonts w:ascii="Courier New" w:hAnsi="Courier New" w:cs="Courier New"/>
          <w:i/>
          <w:lang w:val="en-US"/>
        </w:rPr>
        <w:t xml:space="preserve">- instance_ </w:t>
      </w:r>
      <w:r w:rsidRPr="003927E2">
        <w:rPr>
          <w:rFonts w:ascii="Courier New" w:hAnsi="Courier New" w:cs="Courier New"/>
          <w:b/>
          <w:bCs/>
          <w:i/>
          <w:lang w:val="en-US"/>
        </w:rPr>
        <w:t>//68003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>)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  <w:r w:rsidRPr="00414DC5">
        <w:rPr>
          <w:rFonts w:ascii="Courier New" w:hAnsi="Courier New" w:cs="Courier New"/>
          <w:lang w:val="en-US"/>
        </w:rPr>
        <w:t>RETURNING *</w:t>
      </w: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</w:p>
    <w:p w:rsidR="00414DC5" w:rsidRPr="00414DC5" w:rsidRDefault="00414DC5" w:rsidP="00E42BFF">
      <w:pPr>
        <w:pStyle w:val="a3"/>
        <w:rPr>
          <w:rFonts w:ascii="Courier New" w:hAnsi="Courier New" w:cs="Courier New"/>
          <w:lang w:val="en-US"/>
        </w:rPr>
      </w:pPr>
    </w:p>
    <w:p w:rsidR="00414DC5" w:rsidRDefault="009911A6" w:rsidP="003927E2">
      <w:pPr>
        <w:pStyle w:val="2"/>
      </w:pPr>
      <w:r>
        <w:t xml:space="preserve">Формирование </w:t>
      </w:r>
      <w:r w:rsidR="003927E2">
        <w:rPr>
          <w:lang w:val="en-US"/>
        </w:rPr>
        <w:t xml:space="preserve">API </w:t>
      </w:r>
      <w:r w:rsidR="003927E2">
        <w:t>запрос</w:t>
      </w:r>
    </w:p>
    <w:p w:rsidR="003927E2" w:rsidRDefault="003927E2" w:rsidP="003927E2">
      <w:r>
        <w:t>Состоит из нескольких запросов для одновременного создания сущностей участвующих в процессе.</w:t>
      </w:r>
    </w:p>
    <w:p w:rsidR="003927E2" w:rsidRDefault="003927E2" w:rsidP="003927E2">
      <w:r>
        <w:t>В запросе используется и</w:t>
      </w:r>
      <w:r w:rsidR="009911A6">
        <w:t>ли</w:t>
      </w:r>
      <w:r>
        <w:t xml:space="preserve"> необходимо сгенерировать:</w:t>
      </w:r>
    </w:p>
    <w:p w:rsidR="003927E2" w:rsidRDefault="003927E2" w:rsidP="009911A6">
      <w:pPr>
        <w:pStyle w:val="a5"/>
        <w:numPr>
          <w:ilvl w:val="0"/>
          <w:numId w:val="1"/>
        </w:numPr>
      </w:pPr>
      <w:r w:rsidRPr="009911A6">
        <w:rPr>
          <w:lang w:val="en-US"/>
        </w:rPr>
        <w:t>UUID</w:t>
      </w:r>
      <w:r w:rsidRPr="003927E2">
        <w:t xml:space="preserve"> </w:t>
      </w:r>
      <w:r>
        <w:t>существующего договора</w:t>
      </w:r>
      <w:r w:rsidR="009911A6">
        <w:t xml:space="preserve"> </w:t>
      </w:r>
      <w:r w:rsidR="009911A6" w:rsidRPr="009911A6">
        <w:rPr>
          <w:b/>
          <w:bCs/>
          <w:i/>
          <w:iCs/>
        </w:rPr>
        <w:t>df$Contract</w:t>
      </w:r>
    </w:p>
    <w:p w:rsidR="003927E2" w:rsidRDefault="003927E2" w:rsidP="009911A6">
      <w:pPr>
        <w:pStyle w:val="a5"/>
        <w:numPr>
          <w:ilvl w:val="0"/>
          <w:numId w:val="1"/>
        </w:numPr>
      </w:pPr>
      <w:r>
        <w:t xml:space="preserve">Создать </w:t>
      </w:r>
      <w:r w:rsidRPr="009911A6">
        <w:rPr>
          <w:lang w:val="en-US"/>
        </w:rPr>
        <w:t>UUID</w:t>
      </w:r>
      <w:r w:rsidRPr="003927E2">
        <w:t xml:space="preserve"> </w:t>
      </w:r>
      <w:r>
        <w:t xml:space="preserve">для новой сущности </w:t>
      </w:r>
      <w:r w:rsidRPr="009911A6">
        <w:rPr>
          <w:b/>
          <w:bCs/>
          <w:i/>
          <w:iCs/>
        </w:rPr>
        <w:t>ts$Assignment</w:t>
      </w:r>
      <w:r>
        <w:t xml:space="preserve"> - </w:t>
      </w:r>
      <w:r w:rsidRPr="003927E2">
        <w:t>Назначение для процесса регистрации</w:t>
      </w:r>
    </w:p>
    <w:p w:rsidR="003927E2" w:rsidRPr="003927E2" w:rsidRDefault="003927E2" w:rsidP="009911A6">
      <w:pPr>
        <w:pStyle w:val="a5"/>
        <w:numPr>
          <w:ilvl w:val="0"/>
          <w:numId w:val="1"/>
        </w:numPr>
      </w:pPr>
      <w:r>
        <w:t xml:space="preserve">Создать </w:t>
      </w:r>
      <w:r w:rsidRPr="009911A6">
        <w:rPr>
          <w:lang w:val="en-US"/>
        </w:rPr>
        <w:t>UUID</w:t>
      </w:r>
      <w:r w:rsidRPr="003927E2">
        <w:t xml:space="preserve"> </w:t>
      </w:r>
      <w:r>
        <w:t xml:space="preserve">для новой сущности </w:t>
      </w:r>
      <w:r w:rsidRPr="009911A6">
        <w:rPr>
          <w:b/>
          <w:bCs/>
          <w:i/>
          <w:iCs/>
        </w:rPr>
        <w:t>ts$Assignment</w:t>
      </w:r>
      <w:r>
        <w:t xml:space="preserve"> - </w:t>
      </w:r>
      <w:r w:rsidRPr="003927E2">
        <w:t>Стартовое значение для процесса регистрации - информация в процессе о том, кто его запустил</w:t>
      </w:r>
      <w:r>
        <w:t>.</w:t>
      </w:r>
    </w:p>
    <w:p w:rsidR="003927E2" w:rsidRPr="003927E2" w:rsidRDefault="003927E2" w:rsidP="009911A6">
      <w:pPr>
        <w:pStyle w:val="a5"/>
        <w:numPr>
          <w:ilvl w:val="0"/>
          <w:numId w:val="1"/>
        </w:numPr>
      </w:pPr>
      <w:r>
        <w:t xml:space="preserve">Создать </w:t>
      </w:r>
      <w:r w:rsidRPr="009911A6">
        <w:rPr>
          <w:lang w:val="en-US"/>
        </w:rPr>
        <w:t>UUID</w:t>
      </w:r>
      <w:r w:rsidRPr="003927E2">
        <w:t xml:space="preserve"> </w:t>
      </w:r>
      <w:r>
        <w:t xml:space="preserve">для новой сущности </w:t>
      </w:r>
      <w:r w:rsidR="009911A6" w:rsidRPr="009911A6">
        <w:rPr>
          <w:b/>
          <w:bCs/>
          <w:i/>
          <w:iCs/>
        </w:rPr>
        <w:t>ts$CardProc</w:t>
      </w:r>
      <w:r w:rsidR="009911A6">
        <w:t xml:space="preserve"> -</w:t>
      </w:r>
      <w:r>
        <w:t xml:space="preserve"> К</w:t>
      </w:r>
      <w:r w:rsidRPr="003927E2">
        <w:t>а</w:t>
      </w:r>
      <w:r>
        <w:t>р</w:t>
      </w:r>
      <w:r w:rsidRPr="003927E2">
        <w:t>точк</w:t>
      </w:r>
      <w:r>
        <w:t>а процесса.</w:t>
      </w:r>
    </w:p>
    <w:p w:rsidR="003927E2" w:rsidRDefault="003927E2" w:rsidP="009911A6">
      <w:pPr>
        <w:pStyle w:val="a5"/>
        <w:numPr>
          <w:ilvl w:val="0"/>
          <w:numId w:val="1"/>
        </w:numPr>
      </w:pPr>
      <w:r>
        <w:t xml:space="preserve">Создать </w:t>
      </w:r>
      <w:r w:rsidRPr="009911A6">
        <w:rPr>
          <w:lang w:val="en-US"/>
        </w:rPr>
        <w:t>UUID</w:t>
      </w:r>
      <w:r w:rsidRPr="003927E2">
        <w:t xml:space="preserve"> </w:t>
      </w:r>
      <w:r>
        <w:t xml:space="preserve">для новой сущности </w:t>
      </w:r>
      <w:r w:rsidR="009911A6" w:rsidRPr="009911A6">
        <w:rPr>
          <w:b/>
          <w:bCs/>
          <w:i/>
          <w:iCs/>
        </w:rPr>
        <w:t>wf$CardInfo</w:t>
      </w:r>
      <w:r w:rsidR="009911A6">
        <w:t xml:space="preserve"> – Дополнительная информация по карточке документа.</w:t>
      </w:r>
    </w:p>
    <w:p w:rsidR="009911A6" w:rsidRDefault="009911A6" w:rsidP="009911A6">
      <w:pPr>
        <w:pStyle w:val="a5"/>
        <w:numPr>
          <w:ilvl w:val="0"/>
          <w:numId w:val="1"/>
        </w:numPr>
      </w:pPr>
      <w:r>
        <w:t xml:space="preserve">Существующий </w:t>
      </w:r>
      <w:r>
        <w:rPr>
          <w:lang w:val="en-US"/>
        </w:rPr>
        <w:t xml:space="preserve">UUID – </w:t>
      </w:r>
      <w:r>
        <w:t>исполнителя.</w:t>
      </w:r>
    </w:p>
    <w:p w:rsidR="009911A6" w:rsidRPr="009911A6" w:rsidRDefault="009911A6" w:rsidP="009911A6">
      <w:pPr>
        <w:pStyle w:val="a5"/>
        <w:numPr>
          <w:ilvl w:val="0"/>
          <w:numId w:val="1"/>
        </w:numPr>
      </w:pPr>
      <w:r>
        <w:t xml:space="preserve">Дата создания процесса в формате </w:t>
      </w:r>
      <w:r w:rsidRPr="009911A6">
        <w:rPr>
          <w:b/>
          <w:bCs/>
          <w:i/>
          <w:iCs/>
        </w:rPr>
        <w:t>"</w:t>
      </w:r>
      <w:r>
        <w:rPr>
          <w:b/>
          <w:bCs/>
          <w:i/>
          <w:iCs/>
          <w:lang w:val="en-US"/>
        </w:rPr>
        <w:t>YYYY</w:t>
      </w:r>
      <w:r w:rsidRPr="009911A6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MM</w:t>
      </w:r>
      <w:r w:rsidRPr="009911A6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DD</w:t>
      </w:r>
      <w:r w:rsidRPr="009911A6">
        <w:rPr>
          <w:b/>
          <w:bCs/>
          <w:i/>
          <w:iCs/>
        </w:rPr>
        <w:t>"</w:t>
      </w:r>
      <w:r>
        <w:rPr>
          <w:b/>
          <w:bCs/>
          <w:i/>
          <w:iCs/>
        </w:rPr>
        <w:t>.</w:t>
      </w:r>
    </w:p>
    <w:p w:rsidR="009911A6" w:rsidRDefault="009911A6" w:rsidP="009911A6">
      <w:pPr>
        <w:pStyle w:val="2"/>
      </w:pPr>
      <w:r>
        <w:rPr>
          <w:lang w:val="en-US"/>
        </w:rPr>
        <w:t xml:space="preserve">API </w:t>
      </w:r>
      <w:r>
        <w:t>запрос</w:t>
      </w:r>
      <w:r w:rsidR="00C91789">
        <w:t>:</w:t>
      </w:r>
    </w:p>
    <w:p w:rsidR="00C91789" w:rsidRPr="00C91789" w:rsidRDefault="00C91789" w:rsidP="00C91789"/>
    <w:p w:rsidR="00C91789" w:rsidRPr="00C91789" w:rsidRDefault="00C91789" w:rsidP="00330802">
      <w:pPr>
        <w:pStyle w:val="a3"/>
      </w:pPr>
      <w:r w:rsidRPr="001816B8">
        <w:rPr>
          <w:rFonts w:ascii="Courier New" w:hAnsi="Courier New" w:cs="Courier New"/>
        </w:rPr>
        <w:t>{"commitInstances</w:t>
      </w:r>
      <w:proofErr w:type="gramStart"/>
      <w:r w:rsidRPr="001816B8">
        <w:rPr>
          <w:rFonts w:ascii="Courier New" w:hAnsi="Courier New" w:cs="Courier New"/>
        </w:rPr>
        <w:t>":[</w:t>
      </w:r>
      <w:proofErr w:type="gramEnd"/>
    </w:p>
    <w:tbl>
      <w:tblPr>
        <w:tblStyle w:val="a6"/>
        <w:tblW w:w="19696" w:type="dxa"/>
        <w:tblLook w:val="04A0" w:firstRow="1" w:lastRow="0" w:firstColumn="1" w:lastColumn="0" w:noHBand="0" w:noVBand="1"/>
      </w:tblPr>
      <w:tblGrid>
        <w:gridCol w:w="1835"/>
        <w:gridCol w:w="8930"/>
        <w:gridCol w:w="8931"/>
      </w:tblGrid>
      <w:tr w:rsidR="00D0360F" w:rsidRPr="00857420" w:rsidTr="00330802">
        <w:tc>
          <w:tcPr>
            <w:tcW w:w="1835" w:type="dxa"/>
          </w:tcPr>
          <w:p w:rsidR="00857420" w:rsidRPr="00857420" w:rsidRDefault="00857420" w:rsidP="00857420">
            <w:pPr>
              <w:pStyle w:val="a3"/>
              <w:jc w:val="center"/>
              <w:rPr>
                <w:rFonts w:ascii="Courier New" w:hAnsi="Courier New" w:cs="Courier New"/>
                <w:b/>
                <w:bCs/>
              </w:rPr>
            </w:pPr>
            <w:r w:rsidRPr="00857420">
              <w:rPr>
                <w:rFonts w:ascii="Courier New" w:hAnsi="Courier New" w:cs="Courier New"/>
                <w:b/>
                <w:bCs/>
              </w:rPr>
              <w:t>Сущность</w:t>
            </w:r>
          </w:p>
        </w:tc>
        <w:tc>
          <w:tcPr>
            <w:tcW w:w="8930" w:type="dxa"/>
          </w:tcPr>
          <w:p w:rsidR="00857420" w:rsidRPr="00857420" w:rsidRDefault="00857420" w:rsidP="00857420">
            <w:pPr>
              <w:pStyle w:val="a3"/>
              <w:jc w:val="center"/>
              <w:rPr>
                <w:rFonts w:ascii="Courier New" w:hAnsi="Courier New" w:cs="Courier New"/>
                <w:b/>
                <w:bCs/>
              </w:rPr>
            </w:pPr>
            <w:r w:rsidRPr="00857420">
              <w:rPr>
                <w:rFonts w:ascii="Courier New" w:hAnsi="Courier New" w:cs="Courier New"/>
                <w:b/>
                <w:bCs/>
              </w:rPr>
              <w:t>Код</w:t>
            </w:r>
          </w:p>
        </w:tc>
        <w:tc>
          <w:tcPr>
            <w:tcW w:w="8931" w:type="dxa"/>
          </w:tcPr>
          <w:p w:rsidR="00857420" w:rsidRPr="00857420" w:rsidRDefault="00857420" w:rsidP="00857420">
            <w:pPr>
              <w:pStyle w:val="a3"/>
              <w:jc w:val="center"/>
              <w:rPr>
                <w:rFonts w:ascii="Courier New" w:hAnsi="Courier New" w:cs="Courier New"/>
                <w:b/>
                <w:bCs/>
              </w:rPr>
            </w:pPr>
            <w:r w:rsidRPr="00857420">
              <w:rPr>
                <w:rFonts w:ascii="Courier New" w:hAnsi="Courier New" w:cs="Courier New"/>
                <w:b/>
                <w:bCs/>
              </w:rPr>
              <w:t>Пример</w:t>
            </w:r>
          </w:p>
        </w:tc>
      </w:tr>
      <w:tr w:rsidR="00D0360F" w:rsidRPr="00C91789" w:rsidTr="00330802">
        <w:tc>
          <w:tcPr>
            <w:tcW w:w="1835" w:type="dxa"/>
          </w:tcPr>
          <w:p w:rsidR="00C91789" w:rsidRPr="001816B8" w:rsidRDefault="00C91789" w:rsidP="00C91789">
            <w:pPr>
              <w:pStyle w:val="a3"/>
              <w:rPr>
                <w:rFonts w:ascii="Courier New" w:hAnsi="Courier New" w:cs="Courier New"/>
              </w:rPr>
            </w:pPr>
            <w:r w:rsidRPr="001816B8">
              <w:rPr>
                <w:rFonts w:ascii="Courier New" w:hAnsi="Courier New" w:cs="Courier New"/>
              </w:rPr>
              <w:t xml:space="preserve">Роль по карточке - </w:t>
            </w:r>
            <w:r w:rsidRPr="00857420">
              <w:rPr>
                <w:rFonts w:ascii="Courier New" w:hAnsi="Courier New" w:cs="Courier New"/>
                <w:b/>
                <w:bCs/>
                <w:highlight w:val="yellow"/>
              </w:rPr>
              <w:t>инициатор</w:t>
            </w:r>
          </w:p>
          <w:p w:rsidR="00C91789" w:rsidRDefault="00C91789" w:rsidP="00C91789"/>
        </w:tc>
        <w:tc>
          <w:tcPr>
            <w:tcW w:w="8930" w:type="dxa"/>
          </w:tcPr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  <w:r w:rsidRPr="001816B8">
              <w:rPr>
                <w:rFonts w:ascii="Courier New" w:hAnsi="Courier New" w:cs="Courier New"/>
              </w:rPr>
              <w:t>{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"procRole</w:t>
            </w:r>
            <w:proofErr w:type="gramStart"/>
            <w:r w:rsidRPr="00C91789">
              <w:rPr>
                <w:rFonts w:ascii="Courier New" w:hAnsi="Courier New" w:cs="Courier New"/>
                <w:lang w:val="en-US"/>
              </w:rPr>
              <w:t>":{</w:t>
            </w:r>
            <w:proofErr w:type="gramEnd"/>
            <w:r w:rsidRPr="00C91789">
              <w:rPr>
                <w:rFonts w:ascii="Courier New" w:hAnsi="Courier New" w:cs="Courier New"/>
                <w:lang w:val="en-US"/>
              </w:rPr>
              <w:t>"id":"wf$ProcRole-</w:t>
            </w:r>
            <w:r w:rsidRPr="00857420">
              <w:rPr>
                <w:rFonts w:ascii="Courier New" w:hAnsi="Courier New" w:cs="Courier New"/>
                <w:b/>
                <w:bCs/>
                <w:highlight w:val="yellow"/>
                <w:lang w:val="en-US"/>
              </w:rPr>
              <w:t>8c01490c-e632-4cb4-89d5-f0fffe0d5410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"code":"</w:t>
            </w:r>
            <w:r w:rsidRPr="00996565">
              <w:rPr>
                <w:rFonts w:ascii="Courier New" w:hAnsi="Courier New" w:cs="Courier New"/>
                <w:highlight w:val="yellow"/>
                <w:lang w:val="en-US"/>
              </w:rPr>
              <w:t>Initiator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"notifyByCardInfo":"true",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"readonly":"false",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"notifyByEmail":"true",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"sortOrder":"1",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"id":"NEW-wf$CardRole",</w:t>
            </w: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"user":{"id":"tm$User-</w:t>
            </w:r>
            <w:r w:rsidRPr="00C91789">
              <w:rPr>
                <w:rFonts w:ascii="Courier New" w:hAnsi="Courier New" w:cs="Courier New"/>
                <w:b/>
                <w:bCs/>
                <w:i/>
                <w:iCs/>
                <w:color w:val="2F5496" w:themeColor="accent1" w:themeShade="BF"/>
                <w:lang w:val="en-US"/>
              </w:rPr>
              <w:t>&lt;&lt;idUser-Initiator&gt;&gt;</w:t>
            </w:r>
            <w:r w:rsidRPr="00C91789">
              <w:rPr>
                <w:rFonts w:ascii="Courier New" w:hAnsi="Courier New" w:cs="Courier New"/>
                <w:lang w:val="en-US"/>
              </w:rPr>
              <w:t>"}, "card":{"id":"df$Contract-</w:t>
            </w:r>
            <w:r w:rsidRPr="00857420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>"}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C91789" w:rsidRDefault="00C91789" w:rsidP="00C91789">
            <w:pPr>
              <w:pStyle w:val="a3"/>
            </w:pPr>
            <w:r w:rsidRPr="00C91789">
              <w:rPr>
                <w:rFonts w:ascii="Courier New" w:hAnsi="Courier New" w:cs="Courier New"/>
                <w:lang w:val="en-US"/>
              </w:rPr>
              <w:t>},</w:t>
            </w:r>
          </w:p>
        </w:tc>
        <w:tc>
          <w:tcPr>
            <w:tcW w:w="8931" w:type="dxa"/>
          </w:tcPr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Default="00C91789" w:rsidP="00C91789">
            <w:pPr>
              <w:pStyle w:val="a3"/>
              <w:rPr>
                <w:rFonts w:ascii="Courier New" w:hAnsi="Courier New" w:cs="Courier New"/>
              </w:rPr>
            </w:pPr>
          </w:p>
          <w:p w:rsidR="00C91789" w:rsidRPr="00DE74BF" w:rsidRDefault="00857420" w:rsidP="00857420">
            <w:pPr>
              <w:pStyle w:val="a3"/>
              <w:ind w:left="3540"/>
              <w:rPr>
                <w:rFonts w:ascii="Courier New" w:hAnsi="Courier New" w:cs="Courier New"/>
                <w:b/>
                <w:bCs/>
                <w:color w:val="2F5496" w:themeColor="accent1" w:themeShade="BF"/>
                <w:lang w:val="en-US"/>
              </w:rPr>
            </w:pPr>
            <w:r w:rsidRPr="00DE74BF">
              <w:rPr>
                <w:rFonts w:ascii="Courier New" w:hAnsi="Courier New" w:cs="Courier New"/>
                <w:b/>
                <w:bCs/>
                <w:color w:val="2F5496" w:themeColor="accent1" w:themeShade="BF"/>
                <w:lang w:val="en-US"/>
              </w:rPr>
              <w:t>tmbk_admin</w:t>
            </w:r>
          </w:p>
          <w:p w:rsidR="00C91789" w:rsidRPr="00C91789" w:rsidRDefault="00C91789" w:rsidP="00C91789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</w:t>
            </w:r>
            <w:proofErr w:type="gramStart"/>
            <w:r w:rsidRPr="00C91789">
              <w:rPr>
                <w:rFonts w:ascii="Courier New" w:hAnsi="Courier New" w:cs="Courier New"/>
                <w:lang w:val="en-US"/>
              </w:rPr>
              <w:t>":{</w:t>
            </w:r>
            <w:proofErr w:type="gramEnd"/>
            <w:r w:rsidRPr="00C91789">
              <w:rPr>
                <w:rFonts w:ascii="Courier New" w:hAnsi="Courier New" w:cs="Courier New"/>
                <w:lang w:val="en-US"/>
              </w:rPr>
              <w:t>"id":"tm$User-</w:t>
            </w:r>
            <w:r w:rsidR="00857420" w:rsidRPr="00996565">
              <w:rPr>
                <w:rFonts w:ascii="Courier New" w:hAnsi="Courier New" w:cs="Courier New"/>
                <w:b/>
                <w:bCs/>
                <w:i/>
                <w:iCs/>
                <w:color w:val="2F5496" w:themeColor="accent1" w:themeShade="BF"/>
                <w:lang w:val="en-US"/>
              </w:rPr>
              <w:t>b4bd317b-69e4-4550-b99c-b3c67b5fb21d</w:t>
            </w:r>
            <w:r w:rsidRPr="00C91789">
              <w:rPr>
                <w:rFonts w:ascii="Courier New" w:hAnsi="Courier New" w:cs="Courier New"/>
                <w:lang w:val="en-US"/>
              </w:rPr>
              <w:t>"}, "card":{"id":"df$Contract-</w:t>
            </w:r>
            <w:r w:rsidR="00857420" w:rsidRPr="00857420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lang w:val="en-US"/>
              </w:rPr>
              <w:t>"}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C91789" w:rsidRPr="00C91789" w:rsidRDefault="00C91789" w:rsidP="00C91789">
            <w:pPr>
              <w:rPr>
                <w:lang w:val="en-US"/>
              </w:rPr>
            </w:pPr>
          </w:p>
        </w:tc>
      </w:tr>
      <w:tr w:rsidR="00D0360F" w:rsidRPr="00C91789" w:rsidTr="00330802">
        <w:tc>
          <w:tcPr>
            <w:tcW w:w="1835" w:type="dxa"/>
          </w:tcPr>
          <w:p w:rsidR="00C91789" w:rsidRPr="00C91789" w:rsidRDefault="00857420" w:rsidP="00C91789">
            <w:pPr>
              <w:rPr>
                <w:lang w:val="en-US"/>
              </w:rPr>
            </w:pPr>
            <w:r w:rsidRPr="001816B8">
              <w:rPr>
                <w:rFonts w:ascii="Courier New" w:hAnsi="Courier New" w:cs="Courier New"/>
                <w:sz w:val="21"/>
                <w:szCs w:val="21"/>
              </w:rPr>
              <w:t>Роль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1816B8">
              <w:rPr>
                <w:rFonts w:ascii="Courier New" w:hAnsi="Courier New" w:cs="Courier New"/>
                <w:sz w:val="21"/>
                <w:szCs w:val="21"/>
              </w:rPr>
              <w:t>по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1816B8">
              <w:rPr>
                <w:rFonts w:ascii="Courier New" w:hAnsi="Courier New" w:cs="Courier New"/>
                <w:sz w:val="21"/>
                <w:szCs w:val="21"/>
              </w:rPr>
              <w:t>карточке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 </w:t>
            </w:r>
            <w:r w:rsidRPr="00857420">
              <w:rPr>
                <w:rFonts w:ascii="Courier New" w:hAnsi="Courier New" w:cs="Courier New"/>
                <w:b/>
                <w:bCs/>
                <w:sz w:val="21"/>
                <w:szCs w:val="21"/>
                <w:highlight w:val="yellow"/>
              </w:rPr>
              <w:t>секретарь</w:t>
            </w:r>
          </w:p>
        </w:tc>
        <w:tc>
          <w:tcPr>
            <w:tcW w:w="8930" w:type="dxa"/>
          </w:tcPr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{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"procRole":{"id":"wf$ProcRole-</w:t>
            </w:r>
            <w:r w:rsidRPr="00857420">
              <w:rPr>
                <w:rFonts w:ascii="Courier New" w:hAnsi="Courier New" w:cs="Courier New"/>
                <w:b/>
                <w:bCs/>
                <w:highlight w:val="yellow"/>
                <w:lang w:val="en-US"/>
              </w:rPr>
              <w:t>1fb56859-3999-c262-500a-26d1055f9979</w:t>
            </w:r>
            <w:r w:rsidRPr="00C91789">
              <w:rPr>
                <w:rFonts w:ascii="Courier New" w:hAnsi="Courier New" w:cs="Courier New"/>
                <w:lang w:val="en-US"/>
              </w:rPr>
              <w:t>"}, "code":"</w:t>
            </w:r>
            <w:r w:rsidRPr="00996565">
              <w:rPr>
                <w:rFonts w:ascii="Courier New" w:hAnsi="Courier New" w:cs="Courier New"/>
                <w:highlight w:val="yellow"/>
                <w:lang w:val="en-US"/>
              </w:rPr>
              <w:t>Secretary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"notifyByCardInfo":"true",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"readonly":"false",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"notifyByEmail":"true",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"sortOrder":"1",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"id":"NEW-wf$CardRole",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"user":{"id":"tm$User-</w:t>
            </w:r>
            <w:r w:rsidRPr="000C4358">
              <w:rPr>
                <w:rFonts w:ascii="Courier New" w:hAnsi="Courier New" w:cs="Courier New"/>
                <w:b/>
                <w:bCs/>
                <w:color w:val="538135" w:themeColor="accent6" w:themeShade="BF"/>
                <w:lang w:val="en-US"/>
              </w:rPr>
              <w:t>7fcf8206-f626-4e32-8924-fe4e245a43a2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857420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"card":{"id":"df$Contract-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C91789" w:rsidRPr="00C91789" w:rsidRDefault="00857420" w:rsidP="00857420">
            <w:pPr>
              <w:pStyle w:val="a3"/>
              <w:rPr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},</w:t>
            </w:r>
          </w:p>
        </w:tc>
        <w:tc>
          <w:tcPr>
            <w:tcW w:w="8931" w:type="dxa"/>
          </w:tcPr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Default="00857420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857420" w:rsidRPr="000C4358" w:rsidRDefault="00857420" w:rsidP="00996565">
            <w:pPr>
              <w:ind w:left="3540"/>
              <w:rPr>
                <w:rFonts w:ascii="Courier New" w:hAnsi="Courier New" w:cs="Courier New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0C4358">
              <w:rPr>
                <w:rFonts w:ascii="Courier New" w:hAnsi="Courier New" w:cs="Courier New"/>
                <w:b/>
                <w:bCs/>
                <w:color w:val="538135" w:themeColor="accent6" w:themeShade="BF"/>
                <w:sz w:val="21"/>
                <w:szCs w:val="21"/>
              </w:rPr>
              <w:t>Секретарь</w:t>
            </w:r>
            <w:r w:rsidRPr="000C4358">
              <w:rPr>
                <w:rFonts w:ascii="Courier New" w:hAnsi="Courier New" w:cs="Courier New"/>
                <w:b/>
                <w:bCs/>
                <w:color w:val="538135" w:themeColor="accent6" w:themeShade="BF"/>
                <w:sz w:val="21"/>
                <w:szCs w:val="21"/>
                <w:lang w:val="en-US"/>
              </w:rPr>
              <w:t xml:space="preserve"> </w:t>
            </w:r>
            <w:r w:rsidRPr="000C4358">
              <w:rPr>
                <w:rFonts w:ascii="Courier New" w:hAnsi="Courier New" w:cs="Courier New"/>
                <w:b/>
                <w:bCs/>
                <w:color w:val="538135" w:themeColor="accent6" w:themeShade="BF"/>
                <w:sz w:val="21"/>
                <w:szCs w:val="21"/>
              </w:rPr>
              <w:t>Манькова</w:t>
            </w:r>
          </w:p>
          <w:p w:rsidR="00857420" w:rsidRPr="00C91789" w:rsidRDefault="00857420" w:rsidP="00857420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"user":{"id":"tm$User-</w:t>
            </w:r>
            <w:r w:rsidRPr="000C4358">
              <w:rPr>
                <w:rFonts w:ascii="Courier New" w:hAnsi="Courier New" w:cs="Courier New"/>
                <w:b/>
                <w:bCs/>
                <w:color w:val="538135" w:themeColor="accent6" w:themeShade="BF"/>
                <w:lang w:val="en-US"/>
              </w:rPr>
              <w:t>7fcf8206-f626-4e32-8924-fe4e245a43a2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996565" w:rsidRPr="00C91789" w:rsidRDefault="00857420" w:rsidP="00996565">
            <w:pPr>
              <w:rPr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"card</w:t>
            </w:r>
            <w:proofErr w:type="gramStart"/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":{</w:t>
            </w:r>
            <w:proofErr w:type="gramEnd"/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"id":"df$Contract-</w:t>
            </w:r>
            <w:r w:rsidR="00996565"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"} </w:t>
            </w:r>
          </w:p>
          <w:p w:rsidR="00857420" w:rsidRPr="00C91789" w:rsidRDefault="00857420" w:rsidP="00C91789">
            <w:pPr>
              <w:rPr>
                <w:lang w:val="en-US"/>
              </w:rPr>
            </w:pPr>
          </w:p>
        </w:tc>
      </w:tr>
      <w:tr w:rsidR="00D0360F" w:rsidRPr="00996565" w:rsidTr="00330802">
        <w:tc>
          <w:tcPr>
            <w:tcW w:w="1835" w:type="dxa"/>
          </w:tcPr>
          <w:p w:rsidR="00C91789" w:rsidRPr="00C91789" w:rsidRDefault="00996565" w:rsidP="00C91789">
            <w:pPr>
              <w:rPr>
                <w:lang w:val="en-US"/>
              </w:rPr>
            </w:pPr>
            <w:r w:rsidRPr="001816B8">
              <w:rPr>
                <w:rFonts w:ascii="Courier New" w:hAnsi="Courier New" w:cs="Courier New"/>
                <w:sz w:val="21"/>
                <w:szCs w:val="21"/>
              </w:rPr>
              <w:t>Документ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UUID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111ACE">
              <w:rPr>
                <w:rFonts w:ascii="Courier New" w:hAnsi="Courier New" w:cs="Courier New"/>
                <w:sz w:val="21"/>
                <w:szCs w:val="21"/>
                <w:highlight w:val="yellow"/>
              </w:rPr>
              <w:t>договора</w:t>
            </w:r>
          </w:p>
        </w:tc>
        <w:tc>
          <w:tcPr>
            <w:tcW w:w="8930" w:type="dxa"/>
          </w:tcPr>
          <w:p w:rsidR="00996565" w:rsidRPr="00C91789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 xml:space="preserve">{ </w:t>
            </w:r>
          </w:p>
          <w:p w:rsidR="00996565" w:rsidRPr="00C91789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"proc":{"id":"ts$Proc-</w:t>
            </w:r>
            <w:r w:rsidRPr="000C4358">
              <w:rPr>
                <w:rFonts w:ascii="Courier New" w:hAnsi="Courier New" w:cs="Courier New"/>
                <w:b/>
                <w:bCs/>
                <w:color w:val="00B0F0"/>
                <w:lang w:val="en-US"/>
              </w:rPr>
              <w:t>56e89cc1-b864-5931-f94d-44677d07f689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996565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"id":"</w:t>
            </w:r>
            <w:r w:rsidRPr="00111ACE">
              <w:rPr>
                <w:rFonts w:ascii="Courier New" w:hAnsi="Courier New" w:cs="Courier New"/>
                <w:highlight w:val="yellow"/>
                <w:lang w:val="en-US"/>
              </w:rPr>
              <w:t>df$Contract</w:t>
            </w:r>
            <w:r w:rsidRPr="00C91789">
              <w:rPr>
                <w:rFonts w:ascii="Courier New" w:hAnsi="Courier New" w:cs="Courier New"/>
                <w:lang w:val="en-US"/>
              </w:rPr>
              <w:t>-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>"</w:t>
            </w:r>
            <w:r w:rsidR="00111ACE">
              <w:rPr>
                <w:rFonts w:ascii="Courier New" w:hAnsi="Courier New" w:cs="Courier New"/>
                <w:lang w:val="en-US"/>
              </w:rPr>
              <w:t>,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996565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"jbpmProcessId": "Registration.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996565" w:rsidRPr="00C91789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"state": ",Registration,",</w:t>
            </w:r>
          </w:p>
          <w:p w:rsidR="00996565" w:rsidRPr="00C91789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"incomeDate": "</w:t>
            </w:r>
            <w:r w:rsidR="00111ACE" w:rsidRPr="00111ACE">
              <w:rPr>
                <w:rFonts w:ascii="Courier New" w:hAnsi="Courier New" w:cs="Courier New"/>
                <w:b/>
                <w:bCs/>
                <w:lang w:val="en-US"/>
              </w:rPr>
              <w:t>YYYY-MM-DD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</w:p>
          <w:p w:rsidR="00996565" w:rsidRPr="00C91789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"outcomeDate": "</w:t>
            </w:r>
            <w:r w:rsidR="00111ACE" w:rsidRPr="00111ACE">
              <w:rPr>
                <w:rFonts w:ascii="Courier New" w:hAnsi="Courier New" w:cs="Courier New"/>
                <w:b/>
                <w:bCs/>
                <w:lang w:val="en-US"/>
              </w:rPr>
              <w:t>YYYY-MM-DD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</w:p>
          <w:p w:rsidR="00996565" w:rsidRPr="00C91789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"docOfficeDocKind": "O",</w:t>
            </w:r>
          </w:p>
          <w:p w:rsidR="00996565" w:rsidRPr="00111ACE" w:rsidRDefault="00996565" w:rsidP="0099656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111ACE">
              <w:rPr>
                <w:rFonts w:ascii="Courier New" w:hAnsi="Courier New" w:cs="Courier New"/>
                <w:lang w:val="en-US"/>
              </w:rPr>
              <w:t>"createDate": "</w:t>
            </w:r>
            <w:r w:rsidR="00111ACE" w:rsidRPr="00111ACE">
              <w:rPr>
                <w:rFonts w:ascii="Courier New" w:hAnsi="Courier New" w:cs="Courier New"/>
                <w:b/>
                <w:bCs/>
                <w:lang w:val="en-US"/>
              </w:rPr>
              <w:t>YYYY-MM-DD</w:t>
            </w:r>
            <w:r w:rsidRPr="00111ACE">
              <w:rPr>
                <w:rFonts w:ascii="Courier New" w:hAnsi="Courier New" w:cs="Courier New"/>
                <w:lang w:val="en-US"/>
              </w:rPr>
              <w:t>"</w:t>
            </w:r>
          </w:p>
          <w:p w:rsidR="00C91789" w:rsidRPr="00C91789" w:rsidRDefault="00996565" w:rsidP="00996565">
            <w:pPr>
              <w:pStyle w:val="a3"/>
              <w:rPr>
                <w:lang w:val="en-US"/>
              </w:rPr>
            </w:pPr>
            <w:r w:rsidRPr="00111ACE">
              <w:rPr>
                <w:rFonts w:ascii="Courier New" w:hAnsi="Courier New" w:cs="Courier New"/>
                <w:lang w:val="en-US"/>
              </w:rPr>
              <w:t>},</w:t>
            </w:r>
          </w:p>
        </w:tc>
        <w:tc>
          <w:tcPr>
            <w:tcW w:w="8931" w:type="dxa"/>
          </w:tcPr>
          <w:p w:rsidR="00111ACE" w:rsidRPr="00111ACE" w:rsidRDefault="00111ACE" w:rsidP="00111ACE">
            <w:pPr>
              <w:ind w:left="2832"/>
              <w:rPr>
                <w:rFonts w:ascii="Courier New" w:hAnsi="Courier New" w:cs="Courier New"/>
                <w:b/>
                <w:bCs/>
                <w:sz w:val="21"/>
                <w:szCs w:val="21"/>
                <w:lang w:val="en-US"/>
              </w:rPr>
            </w:pPr>
            <w:r w:rsidRPr="00111ACE">
              <w:rPr>
                <w:rFonts w:ascii="Courier New" w:hAnsi="Courier New" w:cs="Courier New"/>
                <w:sz w:val="21"/>
                <w:szCs w:val="21"/>
              </w:rPr>
              <w:t>Конкретный</w:t>
            </w:r>
            <w:r w:rsidRPr="00111ACE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id </w:t>
            </w:r>
            <w:r w:rsidRPr="00111ACE">
              <w:rPr>
                <w:rFonts w:ascii="Courier New" w:hAnsi="Courier New" w:cs="Courier New"/>
                <w:sz w:val="21"/>
                <w:szCs w:val="21"/>
              </w:rPr>
              <w:t>процесса</w:t>
            </w:r>
            <w:r w:rsidRPr="00111ACE">
              <w:rPr>
                <w:rFonts w:ascii="Courier New" w:hAnsi="Courier New" w:cs="Courier New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111ACE">
              <w:rPr>
                <w:rFonts w:ascii="Courier New" w:hAnsi="Courier New" w:cs="Courier New"/>
                <w:b/>
                <w:bCs/>
                <w:sz w:val="21"/>
                <w:szCs w:val="21"/>
              </w:rPr>
              <w:t>регистрации</w:t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"proc":{"id":"ts$Proc-</w:t>
            </w:r>
            <w:r w:rsidRPr="00111ACE">
              <w:rPr>
                <w:rFonts w:ascii="Courier New" w:hAnsi="Courier New" w:cs="Courier New"/>
                <w:b/>
                <w:bCs/>
                <w:lang w:val="en-US"/>
              </w:rPr>
              <w:t>56e89cc1-b864-5931-f94d-44677d07f689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111ACE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"id":"df$Contract-</w:t>
            </w:r>
            <w:r w:rsidRPr="00111ACE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,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111ACE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"jbpmProcessId":"Registration.</w:t>
            </w:r>
            <w:r w:rsidRPr="00111ACE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"state": ",Registration,",</w:t>
            </w:r>
          </w:p>
          <w:p w:rsidR="00111ACE" w:rsidRPr="00111ACE" w:rsidRDefault="00111ACE" w:rsidP="00111ACE">
            <w:pPr>
              <w:pStyle w:val="a3"/>
              <w:rPr>
                <w:rFonts w:ascii="Courier New" w:hAnsi="Courier New" w:cs="Courier New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"incomeDate": "</w:t>
            </w:r>
            <w:r w:rsidRPr="00111ACE">
              <w:rPr>
                <w:rFonts w:ascii="Courier New" w:hAnsi="Courier New" w:cs="Courier New"/>
                <w:b/>
                <w:bCs/>
                <w:lang w:val="en-US"/>
              </w:rPr>
              <w:t>2020-11-12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>
              <w:t xml:space="preserve"> </w:t>
            </w:r>
            <w:r w:rsidRPr="00111ACE">
              <w:rPr>
                <w:rFonts w:ascii="Courier New" w:hAnsi="Courier New" w:cs="Courier New"/>
                <w:lang w:val="en-US"/>
              </w:rPr>
              <w:t>Дата запуска процесса</w:t>
            </w:r>
            <w:r w:rsidRPr="00111ACE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"outcomeDate": "</w:t>
            </w:r>
            <w:r w:rsidRPr="00111ACE">
              <w:rPr>
                <w:rFonts w:ascii="Courier New" w:hAnsi="Courier New" w:cs="Courier New"/>
                <w:b/>
                <w:bCs/>
                <w:lang w:val="en-US"/>
              </w:rPr>
              <w:t>2020-11-12</w:t>
            </w:r>
            <w:r w:rsidRPr="00C91789">
              <w:rPr>
                <w:rFonts w:ascii="Courier New" w:hAnsi="Courier New" w:cs="Courier New"/>
                <w:lang w:val="en-US"/>
              </w:rPr>
              <w:t>",</w:t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"docOfficeDocKind": "O",</w:t>
            </w:r>
          </w:p>
          <w:p w:rsidR="00111ACE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1816B8">
              <w:rPr>
                <w:rFonts w:ascii="Courier New" w:hAnsi="Courier New" w:cs="Courier New"/>
              </w:rPr>
              <w:t>"createDate": "</w:t>
            </w:r>
            <w:r w:rsidRPr="00111ACE">
              <w:rPr>
                <w:rFonts w:ascii="Courier New" w:hAnsi="Courier New" w:cs="Courier New"/>
                <w:b/>
                <w:bCs/>
              </w:rPr>
              <w:t>2020-11-12</w:t>
            </w:r>
            <w:r w:rsidRPr="001816B8">
              <w:rPr>
                <w:rFonts w:ascii="Courier New" w:hAnsi="Courier New" w:cs="Courier New"/>
              </w:rPr>
              <w:t>"</w:t>
            </w:r>
          </w:p>
          <w:p w:rsidR="00996565" w:rsidRPr="00996565" w:rsidRDefault="00996565" w:rsidP="00111ACE">
            <w:pPr>
              <w:pStyle w:val="a3"/>
            </w:pPr>
          </w:p>
        </w:tc>
      </w:tr>
      <w:tr w:rsidR="00D0360F" w:rsidRPr="00111ACE" w:rsidTr="00330802">
        <w:tc>
          <w:tcPr>
            <w:tcW w:w="1835" w:type="dxa"/>
          </w:tcPr>
          <w:p w:rsidR="00C91789" w:rsidRPr="00996565" w:rsidRDefault="00111ACE" w:rsidP="00C91789">
            <w:r w:rsidRPr="000C4358">
              <w:rPr>
                <w:rFonts w:ascii="Courier New" w:hAnsi="Courier New" w:cs="Courier New"/>
                <w:sz w:val="21"/>
                <w:szCs w:val="21"/>
                <w:highlight w:val="yellow"/>
              </w:rPr>
              <w:t>Назначение</w:t>
            </w:r>
            <w:r w:rsidRPr="001816B8">
              <w:rPr>
                <w:rFonts w:ascii="Courier New" w:hAnsi="Courier New" w:cs="Courier New"/>
                <w:sz w:val="21"/>
                <w:szCs w:val="21"/>
              </w:rPr>
              <w:t xml:space="preserve"> для процесса регистрации</w:t>
            </w:r>
          </w:p>
        </w:tc>
        <w:tc>
          <w:tcPr>
            <w:tcW w:w="8930" w:type="dxa"/>
          </w:tcPr>
          <w:p w:rsidR="00111ACE" w:rsidRPr="00111ACE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111ACE">
              <w:rPr>
                <w:rFonts w:ascii="Courier New" w:hAnsi="Courier New" w:cs="Courier New"/>
                <w:lang w:val="en-US"/>
              </w:rPr>
              <w:t xml:space="preserve">{ </w:t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 "NEW-ts$</w:t>
            </w:r>
            <w:r w:rsidRPr="000C4358">
              <w:rPr>
                <w:rFonts w:ascii="Courier New" w:hAnsi="Courier New" w:cs="Courier New"/>
                <w:highlight w:val="yellow"/>
                <w:lang w:val="en-US"/>
              </w:rPr>
              <w:t>Assignment</w:t>
            </w:r>
            <w:r w:rsidRPr="00C91789">
              <w:rPr>
                <w:rFonts w:ascii="Courier New" w:hAnsi="Courier New" w:cs="Courier New"/>
                <w:lang w:val="en-US"/>
              </w:rPr>
              <w:t>-</w:t>
            </w:r>
            <w:r w:rsidRPr="000C4358">
              <w:rPr>
                <w:rFonts w:ascii="Courier New" w:hAnsi="Courier New" w:cs="Courier New"/>
                <w:b/>
                <w:bCs/>
                <w:i/>
                <w:iCs/>
                <w:color w:val="FF0000"/>
                <w:lang w:val="en-US"/>
              </w:rPr>
              <w:t>&lt;&lt;idAssignment 1&gt;&gt;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    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111ACE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 xml:space="preserve">"description": "msg://Registration.descr",   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"jbpmProcessId": "Registration.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"name": "</w:t>
            </w:r>
            <w:r w:rsidRPr="000C4358">
              <w:rPr>
                <w:rFonts w:ascii="Courier New" w:hAnsi="Courier New" w:cs="Courier New"/>
                <w:highlight w:val="yellow"/>
                <w:lang w:val="en-US"/>
              </w:rPr>
              <w:t>Registration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              </w:t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"user":{"id":"</w:t>
            </w:r>
            <w:r w:rsidRPr="000C4358">
              <w:rPr>
                <w:rFonts w:ascii="Courier New" w:hAnsi="Courier New" w:cs="Courier New"/>
                <w:b/>
                <w:bCs/>
                <w:color w:val="538135" w:themeColor="accent6" w:themeShade="BF"/>
                <w:lang w:val="en-US"/>
              </w:rPr>
              <w:t>7fcf8206-f626-4e32-8924-fe4e245a43a2</w:t>
            </w:r>
            <w:r w:rsidRPr="00C91789">
              <w:rPr>
                <w:rFonts w:ascii="Courier New" w:hAnsi="Courier New" w:cs="Courier New"/>
                <w:lang w:val="en-US"/>
              </w:rPr>
              <w:t>"}, "card":{"id":"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111ACE" w:rsidRPr="00C91789" w:rsidRDefault="00111ACE" w:rsidP="00111AC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"proc":{"id":"</w:t>
            </w:r>
            <w:r w:rsidRPr="000C4358">
              <w:rPr>
                <w:rFonts w:ascii="Courier New" w:hAnsi="Courier New" w:cs="Courier New"/>
                <w:b/>
                <w:bCs/>
                <w:color w:val="00B0F0"/>
                <w:lang w:val="en-US"/>
              </w:rPr>
              <w:t>56e89cc1-b864-5931-f94d-44677d07f689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        </w:t>
            </w:r>
          </w:p>
          <w:p w:rsidR="00C91789" w:rsidRPr="00996565" w:rsidRDefault="00111ACE" w:rsidP="00111ACE">
            <w:r w:rsidRPr="001816B8">
              <w:rPr>
                <w:rFonts w:ascii="Courier New" w:hAnsi="Courier New" w:cs="Courier New"/>
                <w:sz w:val="21"/>
                <w:szCs w:val="21"/>
              </w:rPr>
              <w:t>},</w:t>
            </w:r>
          </w:p>
        </w:tc>
        <w:tc>
          <w:tcPr>
            <w:tcW w:w="8931" w:type="dxa"/>
          </w:tcPr>
          <w:p w:rsidR="000C4358" w:rsidRPr="00DE74BF" w:rsidRDefault="000C4358" w:rsidP="000C4358">
            <w:pPr>
              <w:ind w:left="3540"/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 w:rsidRPr="00DE74BF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Сформировать</w:t>
            </w:r>
            <w:r w:rsidR="00DE74BF" w:rsidRPr="00DE74BF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 новый</w:t>
            </w: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"id": "NEW-ts$Assignment-</w:t>
            </w:r>
            <w:r w:rsidRPr="0033080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1"/>
                <w:szCs w:val="21"/>
                <w:lang w:val="en-US"/>
              </w:rPr>
              <w:t>bfbd4c81-487f-41a1-8aca-41f65d47c91a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",</w:t>
            </w: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"jbpmProcessId":"Registration.</w:t>
            </w:r>
            <w:r w:rsidRPr="000C4358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",</w:t>
            </w: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"card":{"id":"</w:t>
            </w:r>
            <w:r w:rsidRPr="000C4358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"},</w:t>
            </w:r>
          </w:p>
          <w:p w:rsidR="000C4358" w:rsidRDefault="000C4358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111ACE" w:rsidRPr="00111ACE" w:rsidRDefault="00111ACE" w:rsidP="000C4358">
            <w:pPr>
              <w:pStyle w:val="a3"/>
              <w:rPr>
                <w:lang w:val="en-US"/>
              </w:rPr>
            </w:pPr>
          </w:p>
        </w:tc>
      </w:tr>
      <w:tr w:rsidR="00D0360F" w:rsidRPr="000C4358" w:rsidTr="00330802">
        <w:tc>
          <w:tcPr>
            <w:tcW w:w="1835" w:type="dxa"/>
          </w:tcPr>
          <w:p w:rsidR="00C91789" w:rsidRPr="000C4358" w:rsidRDefault="000C4358" w:rsidP="00C91789">
            <w:r w:rsidRPr="00DE74BF">
              <w:rPr>
                <w:rFonts w:ascii="Courier New" w:hAnsi="Courier New" w:cs="Courier New"/>
                <w:sz w:val="21"/>
                <w:szCs w:val="21"/>
                <w:highlight w:val="yellow"/>
              </w:rPr>
              <w:t xml:space="preserve">Стартовое значение для </w:t>
            </w:r>
            <w:r w:rsidR="00DE74BF" w:rsidRPr="00DE74BF">
              <w:rPr>
                <w:rFonts w:ascii="Courier New" w:hAnsi="Courier New" w:cs="Courier New"/>
                <w:sz w:val="21"/>
                <w:szCs w:val="21"/>
                <w:highlight w:val="yellow"/>
              </w:rPr>
              <w:t>назначения</w:t>
            </w:r>
            <w:r w:rsidR="00DE74BF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1816B8">
              <w:rPr>
                <w:rFonts w:ascii="Courier New" w:hAnsi="Courier New" w:cs="Courier New"/>
                <w:sz w:val="21"/>
                <w:szCs w:val="21"/>
              </w:rPr>
              <w:t>процесса регистрации - информация в процессе о том, кто его запустил</w:t>
            </w:r>
          </w:p>
        </w:tc>
        <w:tc>
          <w:tcPr>
            <w:tcW w:w="8930" w:type="dxa"/>
          </w:tcPr>
          <w:p w:rsidR="00DE74BF" w:rsidRPr="00DE74BF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DE74BF">
              <w:rPr>
                <w:rFonts w:ascii="Courier New" w:hAnsi="Courier New" w:cs="Courier New"/>
                <w:lang w:val="en-US"/>
              </w:rPr>
              <w:t xml:space="preserve">{ 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 "NEW-ts$</w:t>
            </w:r>
            <w:r w:rsidRPr="00DE74BF">
              <w:rPr>
                <w:rFonts w:ascii="Courier New" w:hAnsi="Courier New" w:cs="Courier New"/>
                <w:highlight w:val="yellow"/>
                <w:lang w:val="en-US"/>
              </w:rPr>
              <w:t>Assignment</w:t>
            </w:r>
            <w:r w:rsidRPr="00C91789">
              <w:rPr>
                <w:rFonts w:ascii="Courier New" w:hAnsi="Courier New" w:cs="Courier New"/>
                <w:lang w:val="en-US"/>
              </w:rPr>
              <w:t>-</w:t>
            </w:r>
            <w:r w:rsidRPr="00DE74BF">
              <w:rPr>
                <w:rFonts w:ascii="Courier New" w:hAnsi="Courier New" w:cs="Courier New"/>
                <w:b/>
                <w:bCs/>
                <w:i/>
                <w:iCs/>
                <w:color w:val="FF0000"/>
                <w:lang w:val="en-US"/>
              </w:rPr>
              <w:t>&lt;&lt;idAssignment 2&gt;&gt;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     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 xml:space="preserve">"description": "",       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"jbpmProcessId": "",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"name": "</w:t>
            </w:r>
            <w:r w:rsidRPr="00DE74BF">
              <w:rPr>
                <w:rFonts w:ascii="Courier New" w:hAnsi="Courier New" w:cs="Courier New"/>
                <w:highlight w:val="yellow"/>
                <w:lang w:val="en-US"/>
              </w:rPr>
              <w:t>Started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              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"user":{"id":"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2F5496" w:themeColor="accent1" w:themeShade="BF"/>
                <w:lang w:val="en-US"/>
              </w:rPr>
              <w:t>&lt;&lt;idUser-Initiator&gt;&gt;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"card":{"id":"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"proc":{"id":"</w:t>
            </w:r>
            <w:r w:rsidRPr="00DE74BF">
              <w:rPr>
                <w:rFonts w:ascii="Courier New" w:hAnsi="Courier New" w:cs="Courier New"/>
                <w:b/>
                <w:bCs/>
                <w:color w:val="00B0F0"/>
                <w:lang w:val="en-US"/>
              </w:rPr>
              <w:t>56e89cc1-b864-5931-f94d-44677d07f689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        </w:t>
            </w:r>
          </w:p>
          <w:p w:rsidR="00C91789" w:rsidRPr="000C4358" w:rsidRDefault="00DE74BF" w:rsidP="00DE74BF">
            <w:pPr>
              <w:pStyle w:val="a3"/>
            </w:pPr>
            <w:r w:rsidRPr="00C91789">
              <w:rPr>
                <w:rFonts w:ascii="Courier New" w:hAnsi="Courier New" w:cs="Courier New"/>
                <w:lang w:val="en-US"/>
              </w:rPr>
              <w:t>},</w:t>
            </w:r>
          </w:p>
        </w:tc>
        <w:tc>
          <w:tcPr>
            <w:tcW w:w="8931" w:type="dxa"/>
          </w:tcPr>
          <w:p w:rsidR="00DE74BF" w:rsidRPr="00DE74BF" w:rsidRDefault="00DE74BF" w:rsidP="00DE74BF">
            <w:pPr>
              <w:ind w:left="3540"/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 w:rsidRPr="00DE74BF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Сформировать новый</w:t>
            </w:r>
          </w:p>
          <w:p w:rsidR="00DE74BF" w:rsidRPr="00DE74BF" w:rsidRDefault="00DE74B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"id": "NEW-ts$</w:t>
            </w:r>
            <w:r w:rsidRPr="00DE74BF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Assignment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-</w:t>
            </w:r>
            <w:r w:rsidRPr="00DE74B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1"/>
                <w:szCs w:val="21"/>
                <w:lang w:val="en-US"/>
              </w:rPr>
              <w:t>abd7fb4b-3e18-87fa-798e-b0ec66d8b4b7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",</w:t>
            </w:r>
          </w:p>
          <w:p w:rsidR="00DE74BF" w:rsidRPr="00DE74BF" w:rsidRDefault="00DE74B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E74BF" w:rsidRPr="00DE74BF" w:rsidRDefault="00DE74B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E74BF" w:rsidRPr="00DE74BF" w:rsidRDefault="00DE74B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"user":{"id":"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2F5496" w:themeColor="accent1" w:themeShade="BF"/>
                <w:lang w:val="en-US"/>
              </w:rPr>
              <w:t>b4bd317b-69e4-4550-b99c-b3c67b5fb21d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</w:p>
          <w:p w:rsidR="00DE74BF" w:rsidRPr="00DE74BF" w:rsidRDefault="00DE74BF" w:rsidP="00DE74B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"card":{"id":"</w:t>
            </w:r>
            <w:r w:rsidRPr="00DE74BF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"},</w:t>
            </w:r>
          </w:p>
          <w:p w:rsidR="00DE74BF" w:rsidRPr="00DE74BF" w:rsidRDefault="00DE74B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E74BF" w:rsidRPr="00DE74BF" w:rsidRDefault="00DE74BF" w:rsidP="00C91789"/>
        </w:tc>
      </w:tr>
      <w:tr w:rsidR="00D0360F" w:rsidRPr="00DE74BF" w:rsidTr="00330802">
        <w:tc>
          <w:tcPr>
            <w:tcW w:w="1835" w:type="dxa"/>
          </w:tcPr>
          <w:p w:rsidR="000C4358" w:rsidRPr="000C4358" w:rsidRDefault="00DE74BF" w:rsidP="00C91789">
            <w:r w:rsidRPr="001816B8">
              <w:rPr>
                <w:rFonts w:ascii="Courier New" w:hAnsi="Courier New" w:cs="Courier New"/>
                <w:sz w:val="21"/>
                <w:szCs w:val="21"/>
              </w:rPr>
              <w:t>Привязываем</w:t>
            </w:r>
            <w:r w:rsidRPr="00D0360F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0360F">
              <w:rPr>
                <w:rFonts w:ascii="Courier New" w:hAnsi="Courier New" w:cs="Courier New"/>
                <w:sz w:val="21"/>
                <w:szCs w:val="21"/>
                <w:highlight w:val="yellow"/>
              </w:rPr>
              <w:t>процесс</w:t>
            </w:r>
            <w:r w:rsidRPr="00D0360F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D0360F" w:rsidRPr="00D0360F">
              <w:rPr>
                <w:rFonts w:ascii="Courier New" w:hAnsi="Courier New" w:cs="Courier New"/>
                <w:sz w:val="21"/>
                <w:szCs w:val="21"/>
                <w:highlight w:val="yellow"/>
              </w:rPr>
              <w:t>регистрации</w:t>
            </w:r>
            <w:r w:rsidR="00D0360F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1816B8">
              <w:rPr>
                <w:rFonts w:ascii="Courier New" w:hAnsi="Courier New" w:cs="Courier New"/>
                <w:sz w:val="21"/>
                <w:szCs w:val="21"/>
              </w:rPr>
              <w:t>к</w:t>
            </w:r>
            <w:r w:rsidRPr="00D0360F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0360F"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  <w:t>ка</w:t>
            </w:r>
            <w:r w:rsidRPr="00D0360F"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  <w:t>р</w:t>
            </w:r>
            <w:r w:rsidRPr="00D0360F"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  <w:t>точке</w:t>
            </w:r>
          </w:p>
        </w:tc>
        <w:tc>
          <w:tcPr>
            <w:tcW w:w="8930" w:type="dxa"/>
          </w:tcPr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 xml:space="preserve">{ 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 "NEW-ts$</w:t>
            </w:r>
            <w:r w:rsidRPr="00D0360F">
              <w:rPr>
                <w:rFonts w:ascii="Courier New" w:hAnsi="Courier New" w:cs="Courier New"/>
                <w:highlight w:val="yellow"/>
                <w:lang w:val="en-US"/>
              </w:rPr>
              <w:t>CardProc</w:t>
            </w:r>
            <w:r w:rsidRPr="00C91789">
              <w:rPr>
                <w:rFonts w:ascii="Courier New" w:hAnsi="Courier New" w:cs="Courier New"/>
                <w:lang w:val="en-US"/>
              </w:rPr>
              <w:t>-</w:t>
            </w:r>
            <w:r w:rsidRPr="00DE74BF">
              <w:rPr>
                <w:rFonts w:ascii="Courier New" w:hAnsi="Courier New" w:cs="Courier New"/>
                <w:b/>
                <w:bCs/>
                <w:i/>
                <w:iCs/>
                <w:color w:val="FF0000"/>
                <w:lang w:val="en-US"/>
              </w:rPr>
              <w:t>&lt;&lt;idCardProc&gt;&gt;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 xml:space="preserve">"active": "true",       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"jbpmProcessId": "Registration.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"restartForbidden": "false",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"sortOrder": "2",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"startCount": "1",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"state": ",</w:t>
            </w:r>
            <w:r w:rsidRPr="00D0360F">
              <w:rPr>
                <w:rFonts w:ascii="Courier New" w:hAnsi="Courier New" w:cs="Courier New"/>
                <w:highlight w:val="yellow"/>
                <w:lang w:val="en-US"/>
              </w:rPr>
              <w:t>Registration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," , </w:t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</w:t>
            </w:r>
            <w:r w:rsidRPr="00D0360F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card</w:t>
            </w:r>
            <w:r w:rsidRPr="00C91789">
              <w:rPr>
                <w:rFonts w:ascii="Courier New" w:hAnsi="Courier New" w:cs="Courier New"/>
                <w:lang w:val="en-US"/>
              </w:rPr>
              <w:t>":{"id":"df$Contract-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E74BF" w:rsidRPr="00C91789" w:rsidRDefault="00DE74BF" w:rsidP="00DE74B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</w:t>
            </w:r>
            <w:r w:rsidRPr="00D0360F">
              <w:rPr>
                <w:rFonts w:ascii="Courier New" w:hAnsi="Courier New" w:cs="Courier New"/>
                <w:highlight w:val="yellow"/>
                <w:lang w:val="en-US"/>
              </w:rPr>
              <w:t>proc</w:t>
            </w:r>
            <w:r w:rsidRPr="00C91789">
              <w:rPr>
                <w:rFonts w:ascii="Courier New" w:hAnsi="Courier New" w:cs="Courier New"/>
                <w:lang w:val="en-US"/>
              </w:rPr>
              <w:t>":{"id":"ts$Proc-</w:t>
            </w:r>
            <w:r w:rsidRPr="00D0360F">
              <w:rPr>
                <w:rFonts w:ascii="Courier New" w:hAnsi="Courier New" w:cs="Courier New"/>
                <w:b/>
                <w:bCs/>
                <w:color w:val="00B0F0"/>
                <w:lang w:val="en-US"/>
              </w:rPr>
              <w:t>56e89cc1-b864-5931-f94d-44677d07f689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"}              </w:t>
            </w:r>
          </w:p>
          <w:p w:rsidR="000C4358" w:rsidRPr="000C4358" w:rsidRDefault="00DE74BF" w:rsidP="00DE74BF"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},</w:t>
            </w:r>
          </w:p>
        </w:tc>
        <w:tc>
          <w:tcPr>
            <w:tcW w:w="8931" w:type="dxa"/>
          </w:tcPr>
          <w:p w:rsidR="00D0360F" w:rsidRPr="00D0360F" w:rsidRDefault="00D0360F" w:rsidP="00D0360F">
            <w:pPr>
              <w:ind w:left="3540"/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 w:rsidRPr="00DE74BF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Сформировать новый</w:t>
            </w: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"id": "NEW-ts$</w:t>
            </w:r>
            <w:r w:rsidRPr="00D0360F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CardProc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-</w:t>
            </w:r>
            <w:r w:rsidRPr="0033080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1"/>
                <w:szCs w:val="21"/>
                <w:lang w:val="en-US"/>
              </w:rPr>
              <w:t>24788aa1-7be4-4dbc-b9ac-18335dd2f62b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",</w:t>
            </w: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"jbpmProcessId":"Registration.</w:t>
            </w:r>
            <w:r w:rsidRPr="00DE74BF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",</w:t>
            </w: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</w:t>
            </w:r>
            <w:r w:rsidRPr="00D0360F"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  <w:lang w:val="en-US"/>
              </w:rPr>
              <w:t>card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":{"id":"df$Contract-</w:t>
            </w:r>
            <w:r w:rsidRPr="00DE74BF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"},</w:t>
            </w: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DE74BF" w:rsidRPr="00DE74BF" w:rsidRDefault="00DE74BF" w:rsidP="00C91789">
            <w:pPr>
              <w:rPr>
                <w:lang w:val="en-US"/>
              </w:rPr>
            </w:pPr>
          </w:p>
        </w:tc>
      </w:tr>
      <w:tr w:rsidR="00330802" w:rsidRPr="00D0360F" w:rsidTr="00330802">
        <w:tc>
          <w:tcPr>
            <w:tcW w:w="1835" w:type="dxa"/>
          </w:tcPr>
          <w:p w:rsidR="00DE74BF" w:rsidRPr="00D0360F" w:rsidRDefault="00D0360F" w:rsidP="00C91789">
            <w:r>
              <w:t>Дополнительная информация по карточке</w:t>
            </w:r>
          </w:p>
        </w:tc>
        <w:tc>
          <w:tcPr>
            <w:tcW w:w="8930" w:type="dxa"/>
          </w:tcPr>
          <w:p w:rsidR="00D0360F" w:rsidRPr="00996565" w:rsidRDefault="00D0360F" w:rsidP="00D0360F">
            <w:pPr>
              <w:pStyle w:val="a3"/>
              <w:rPr>
                <w:rFonts w:ascii="Courier New" w:hAnsi="Courier New" w:cs="Courier New"/>
                <w:color w:val="2F5496" w:themeColor="accent1" w:themeShade="BF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{</w:t>
            </w:r>
          </w:p>
          <w:p w:rsidR="00D0360F" w:rsidRPr="00D0360F" w:rsidRDefault="00D0360F" w:rsidP="00D0360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"id":"wf$CardInfo-</w:t>
            </w:r>
            <w:r w:rsidRPr="00D0360F">
              <w:rPr>
                <w:rFonts w:ascii="Courier New" w:hAnsi="Courier New" w:cs="Courier New"/>
                <w:b/>
                <w:bCs/>
                <w:i/>
                <w:iCs/>
                <w:color w:val="FF0000"/>
                <w:lang w:val="en-US"/>
              </w:rPr>
              <w:t>&lt;&lt;idCardInfo&gt;&gt;</w:t>
            </w:r>
            <w:r w:rsidRPr="00C91789">
              <w:rPr>
                <w:rFonts w:ascii="Courier New" w:hAnsi="Courier New" w:cs="Courier New"/>
                <w:lang w:val="en-US"/>
              </w:rPr>
              <w:t xml:space="preserve">",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0360F" w:rsidRPr="00D0360F" w:rsidRDefault="00D0360F" w:rsidP="00D0360F">
            <w:pPr>
              <w:pStyle w:val="a3"/>
              <w:rPr>
                <w:rFonts w:ascii="Courier New" w:hAnsi="Courier New" w:cs="Courier New"/>
              </w:rPr>
            </w:pPr>
            <w:r w:rsidRPr="00D0360F">
              <w:rPr>
                <w:rFonts w:ascii="Courier New" w:hAnsi="Courier New" w:cs="Courier New"/>
              </w:rPr>
              <w:t>"</w:t>
            </w:r>
            <w:r w:rsidRPr="00D0360F">
              <w:rPr>
                <w:rFonts w:ascii="Courier New" w:hAnsi="Courier New" w:cs="Courier New"/>
                <w:lang w:val="en-US"/>
              </w:rPr>
              <w:t>activity</w:t>
            </w:r>
            <w:r w:rsidRPr="00D0360F">
              <w:rPr>
                <w:rFonts w:ascii="Courier New" w:hAnsi="Courier New" w:cs="Courier New"/>
              </w:rPr>
              <w:t>":"</w:t>
            </w:r>
            <w:r w:rsidRPr="00D0360F">
              <w:rPr>
                <w:rFonts w:ascii="Courier New" w:hAnsi="Courier New" w:cs="Courier New"/>
                <w:lang w:val="en-US"/>
              </w:rPr>
              <w:t>Registration</w:t>
            </w:r>
            <w:r w:rsidRPr="00D0360F">
              <w:rPr>
                <w:rFonts w:ascii="Courier New" w:hAnsi="Courier New" w:cs="Courier New"/>
              </w:rPr>
              <w:t xml:space="preserve">", </w:t>
            </w:r>
            <w:r w:rsidRPr="00D0360F">
              <w:rPr>
                <w:rFonts w:ascii="Courier New" w:hAnsi="Courier New" w:cs="Courier New"/>
              </w:rPr>
              <w:tab/>
            </w:r>
            <w:r w:rsidRPr="00D0360F">
              <w:rPr>
                <w:rFonts w:ascii="Courier New" w:hAnsi="Courier New" w:cs="Courier New"/>
              </w:rPr>
              <w:tab/>
            </w:r>
          </w:p>
          <w:p w:rsidR="00D0360F" w:rsidRPr="00D0360F" w:rsidRDefault="00D0360F" w:rsidP="00D0360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D0360F">
              <w:rPr>
                <w:rFonts w:ascii="Courier New" w:hAnsi="Courier New" w:cs="Courier New"/>
                <w:lang w:val="en-US"/>
              </w:rPr>
              <w:t>"description": "</w:t>
            </w:r>
            <w:r w:rsidRPr="00D0360F">
              <w:rPr>
                <w:rFonts w:ascii="Courier New" w:hAnsi="Courier New" w:cs="Courier New"/>
                <w:b/>
                <w:bCs/>
              </w:rPr>
              <w:t>ХХХХХХХХ</w:t>
            </w:r>
            <w:r w:rsidRPr="00D0360F">
              <w:rPr>
                <w:rFonts w:ascii="Courier New" w:hAnsi="Courier New" w:cs="Courier New"/>
                <w:lang w:val="en-US"/>
              </w:rPr>
              <w:t xml:space="preserve">", </w:t>
            </w:r>
          </w:p>
          <w:p w:rsidR="00D0360F" w:rsidRPr="00C91789" w:rsidRDefault="00D0360F" w:rsidP="00D0360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 xml:space="preserve">"jbpmExecutionId":"Registration", 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0360F" w:rsidRPr="00C91789" w:rsidRDefault="00D0360F" w:rsidP="00D0360F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91789">
              <w:rPr>
                <w:rFonts w:ascii="Courier New" w:hAnsi="Courier New" w:cs="Courier New"/>
                <w:lang w:val="en-US"/>
              </w:rPr>
              <w:t>"card":{"id":"df$Contract-</w:t>
            </w:r>
            <w:r w:rsidRPr="00996565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lang w:val="en-US"/>
              </w:rPr>
              <w:t>&lt;&lt;idCard&gt;&gt;</w:t>
            </w:r>
            <w:r w:rsidRPr="00C91789">
              <w:rPr>
                <w:rFonts w:ascii="Courier New" w:hAnsi="Courier New" w:cs="Courier New"/>
                <w:lang w:val="en-US"/>
              </w:rPr>
              <w:t>"},</w:t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  <w:r w:rsidRPr="00C91789">
              <w:rPr>
                <w:rFonts w:ascii="Courier New" w:hAnsi="Courier New" w:cs="Courier New"/>
                <w:lang w:val="en-US"/>
              </w:rPr>
              <w:tab/>
            </w:r>
          </w:p>
          <w:p w:rsidR="00DE74BF" w:rsidRPr="00DE74BF" w:rsidRDefault="00D0360F" w:rsidP="00330802">
            <w:pPr>
              <w:pStyle w:val="a3"/>
              <w:rPr>
                <w:lang w:val="en-US"/>
              </w:rPr>
            </w:pPr>
            <w:r w:rsidRPr="001816B8">
              <w:rPr>
                <w:rFonts w:ascii="Courier New" w:hAnsi="Courier New" w:cs="Courier New"/>
              </w:rPr>
              <w:t>}</w:t>
            </w:r>
          </w:p>
        </w:tc>
        <w:tc>
          <w:tcPr>
            <w:tcW w:w="8931" w:type="dxa"/>
          </w:tcPr>
          <w:p w:rsidR="00D0360F" w:rsidRPr="00330802" w:rsidRDefault="00330802" w:rsidP="00330802">
            <w:pPr>
              <w:ind w:left="3540"/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 w:rsidRPr="00DE74BF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Сформировать новый</w:t>
            </w:r>
          </w:p>
          <w:p w:rsid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"id":"wf$CardInfo-</w:t>
            </w:r>
            <w:r w:rsidR="00330802" w:rsidRPr="0033080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1"/>
                <w:szCs w:val="21"/>
                <w:lang w:val="en-US"/>
              </w:rPr>
              <w:t>d3da57c9-b24b-090a-b926-dcd743c86f4b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",</w:t>
            </w:r>
          </w:p>
          <w:p w:rsidR="00D0360F" w:rsidRPr="00330802" w:rsidRDefault="00330802" w:rsidP="00330802">
            <w:pPr>
              <w:ind w:left="2124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330802">
              <w:rPr>
                <w:rFonts w:ascii="Courier New" w:hAnsi="Courier New" w:cs="Courier New"/>
                <w:b/>
                <w:bCs/>
                <w:sz w:val="21"/>
                <w:szCs w:val="21"/>
              </w:rPr>
              <w:t>Текст попадет в уведомление</w:t>
            </w:r>
          </w:p>
          <w:p w:rsidR="00D0360F" w:rsidRPr="00330802" w:rsidRDefault="00D0360F" w:rsidP="00D0360F">
            <w:pPr>
              <w:pStyle w:val="a3"/>
              <w:rPr>
                <w:rFonts w:ascii="Courier New" w:hAnsi="Courier New" w:cs="Courier New"/>
              </w:rPr>
            </w:pPr>
            <w:r w:rsidRPr="00330802">
              <w:rPr>
                <w:rFonts w:ascii="Courier New" w:hAnsi="Courier New" w:cs="Courier New"/>
              </w:rPr>
              <w:t>"</w:t>
            </w:r>
            <w:r w:rsidRPr="00D0360F">
              <w:rPr>
                <w:rFonts w:ascii="Courier New" w:hAnsi="Courier New" w:cs="Courier New"/>
                <w:lang w:val="en-US"/>
              </w:rPr>
              <w:t>description</w:t>
            </w:r>
            <w:r w:rsidRPr="00330802">
              <w:rPr>
                <w:rFonts w:ascii="Courier New" w:hAnsi="Courier New" w:cs="Courier New"/>
              </w:rPr>
              <w:t>": "</w:t>
            </w:r>
            <w:r w:rsidRPr="00D0360F">
              <w:rPr>
                <w:rFonts w:ascii="Courier New" w:hAnsi="Courier New" w:cs="Courier New"/>
                <w:b/>
                <w:bCs/>
              </w:rPr>
              <w:t>На</w:t>
            </w:r>
            <w:r w:rsidRPr="00330802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D0360F">
              <w:rPr>
                <w:rFonts w:ascii="Courier New" w:hAnsi="Courier New" w:cs="Courier New"/>
                <w:b/>
                <w:bCs/>
              </w:rPr>
              <w:t>регистрации</w:t>
            </w:r>
            <w:r w:rsidRPr="00330802">
              <w:rPr>
                <w:rFonts w:ascii="Courier New" w:hAnsi="Courier New" w:cs="Courier New"/>
                <w:b/>
                <w:bCs/>
              </w:rPr>
              <w:t xml:space="preserve"> - </w:t>
            </w:r>
            <w:r w:rsidRPr="00D0360F">
              <w:rPr>
                <w:rFonts w:ascii="Courier New" w:hAnsi="Courier New" w:cs="Courier New"/>
                <w:b/>
                <w:bCs/>
              </w:rPr>
              <w:t>Договор</w:t>
            </w:r>
            <w:r w:rsidRPr="00330802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D0360F">
              <w:rPr>
                <w:rFonts w:ascii="Courier New" w:hAnsi="Courier New" w:cs="Courier New"/>
                <w:b/>
                <w:bCs/>
              </w:rPr>
              <w:t>купли</w:t>
            </w:r>
            <w:r w:rsidRPr="00330802">
              <w:rPr>
                <w:rFonts w:ascii="Courier New" w:hAnsi="Courier New" w:cs="Courier New"/>
                <w:b/>
                <w:bCs/>
              </w:rPr>
              <w:t>-</w:t>
            </w:r>
            <w:r w:rsidRPr="00D0360F">
              <w:rPr>
                <w:rFonts w:ascii="Courier New" w:hAnsi="Courier New" w:cs="Courier New"/>
                <w:b/>
                <w:bCs/>
              </w:rPr>
              <w:t>продажи</w:t>
            </w:r>
            <w:r w:rsidRPr="00330802">
              <w:rPr>
                <w:rFonts w:ascii="Courier New" w:hAnsi="Courier New" w:cs="Courier New"/>
                <w:b/>
                <w:bCs/>
              </w:rPr>
              <w:t xml:space="preserve"> № </w:t>
            </w:r>
            <w:r w:rsidRPr="00D0360F">
              <w:rPr>
                <w:rFonts w:ascii="Courier New" w:hAnsi="Courier New" w:cs="Courier New"/>
                <w:b/>
                <w:bCs/>
              </w:rPr>
              <w:t>КП</w:t>
            </w:r>
            <w:r w:rsidRPr="00330802">
              <w:rPr>
                <w:rFonts w:ascii="Courier New" w:hAnsi="Courier New" w:cs="Courier New"/>
                <w:b/>
                <w:bCs/>
              </w:rPr>
              <w:t>-000</w:t>
            </w:r>
            <w:r w:rsidRPr="00330802">
              <w:rPr>
                <w:rFonts w:ascii="Courier New" w:hAnsi="Courier New" w:cs="Courier New"/>
              </w:rPr>
              <w:t xml:space="preserve">", </w:t>
            </w:r>
          </w:p>
          <w:p w:rsidR="00D0360F" w:rsidRPr="00330802" w:rsidRDefault="00D0360F" w:rsidP="00C91789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:rsidR="00D0360F" w:rsidRPr="00D0360F" w:rsidRDefault="00D0360F" w:rsidP="00C91789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"card":{"id":"df$Contract-</w:t>
            </w:r>
            <w:r w:rsidR="00330802" w:rsidRPr="00DE74BF">
              <w:rPr>
                <w:rFonts w:ascii="Courier New" w:hAnsi="Courier New" w:cs="Courier New"/>
                <w:b/>
                <w:bCs/>
                <w:i/>
                <w:iCs/>
                <w:color w:val="C45911" w:themeColor="accent2" w:themeShade="BF"/>
                <w:sz w:val="21"/>
                <w:szCs w:val="21"/>
                <w:lang w:val="en-US"/>
              </w:rPr>
              <w:t>0e2c2369-993b-4756-9083-4c7f69dde6ac</w:t>
            </w:r>
            <w:r w:rsidRPr="00C91789">
              <w:rPr>
                <w:rFonts w:ascii="Courier New" w:hAnsi="Courier New" w:cs="Courier New"/>
                <w:sz w:val="21"/>
                <w:szCs w:val="21"/>
                <w:lang w:val="en-US"/>
              </w:rPr>
              <w:t>"},</w:t>
            </w:r>
          </w:p>
          <w:p w:rsidR="00D0360F" w:rsidRPr="00D0360F" w:rsidRDefault="00D0360F" w:rsidP="00C91789"/>
        </w:tc>
      </w:tr>
    </w:tbl>
    <w:p w:rsidR="00C91789" w:rsidRPr="00330802" w:rsidRDefault="00C91789" w:rsidP="001816B8">
      <w:pPr>
        <w:pStyle w:val="a3"/>
        <w:rPr>
          <w:rFonts w:ascii="Courier New" w:hAnsi="Courier New" w:cs="Courier New"/>
          <w:lang w:val="en-US"/>
        </w:rPr>
      </w:pPr>
      <w:r w:rsidRPr="00330802">
        <w:rPr>
          <w:rFonts w:ascii="Courier New" w:hAnsi="Courier New" w:cs="Courier New"/>
          <w:lang w:val="en-US"/>
        </w:rPr>
        <w:t>]</w:t>
      </w:r>
    </w:p>
    <w:p w:rsidR="00C91789" w:rsidRPr="00330802" w:rsidRDefault="00C91789" w:rsidP="001816B8">
      <w:pPr>
        <w:pStyle w:val="a3"/>
        <w:rPr>
          <w:rFonts w:ascii="Courier New" w:hAnsi="Courier New" w:cs="Courier New"/>
          <w:lang w:val="en-US"/>
        </w:rPr>
      </w:pPr>
      <w:r w:rsidRPr="00330802">
        <w:rPr>
          <w:rFonts w:ascii="Courier New" w:hAnsi="Courier New" w:cs="Courier New"/>
          <w:lang w:val="en-US"/>
        </w:rPr>
        <w:t>}</w:t>
      </w:r>
    </w:p>
    <w:p w:rsidR="00C91789" w:rsidRPr="00330802" w:rsidRDefault="00C91789" w:rsidP="001816B8">
      <w:pPr>
        <w:pStyle w:val="a3"/>
        <w:rPr>
          <w:rFonts w:ascii="Courier New" w:hAnsi="Courier New" w:cs="Courier New"/>
          <w:lang w:val="en-US"/>
        </w:rPr>
      </w:pPr>
    </w:p>
    <w:p w:rsidR="00C91789" w:rsidRDefault="00330802" w:rsidP="001816B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отправке этого запроса возникает ошибка, предположительно, потому что процесс запускается прямой </w:t>
      </w:r>
      <w:proofErr w:type="gramStart"/>
      <w:r>
        <w:rPr>
          <w:rFonts w:ascii="Courier New" w:hAnsi="Courier New" w:cs="Courier New"/>
        </w:rPr>
        <w:t>инъекцией</w:t>
      </w:r>
      <w:proofErr w:type="gramEnd"/>
      <w:r>
        <w:rPr>
          <w:rFonts w:ascii="Courier New" w:hAnsi="Courier New" w:cs="Courier New"/>
        </w:rPr>
        <w:t xml:space="preserve"> а не через </w:t>
      </w:r>
      <w:r>
        <w:rPr>
          <w:rFonts w:ascii="Courier New" w:hAnsi="Courier New" w:cs="Courier New"/>
          <w:lang w:val="en-US"/>
        </w:rPr>
        <w:t>API</w:t>
      </w:r>
      <w:r w:rsidRPr="00330802">
        <w:rPr>
          <w:rFonts w:ascii="Courier New" w:hAnsi="Courier New" w:cs="Courier New"/>
        </w:rPr>
        <w:t>.</w:t>
      </w:r>
    </w:p>
    <w:p w:rsidR="00C91789" w:rsidRPr="00330802" w:rsidRDefault="00330802" w:rsidP="001816B8">
      <w:pPr>
        <w:pStyle w:val="a3"/>
        <w:rPr>
          <w:rFonts w:ascii="Courier New" w:hAnsi="Courier New" w:cs="Courier New"/>
        </w:rPr>
      </w:pPr>
    </w:p>
    <w:p w:rsidR="00C91789" w:rsidRDefault="00C91789" w:rsidP="00330802">
      <w:pPr>
        <w:pStyle w:val="2"/>
      </w:pPr>
      <w:r w:rsidRPr="001816B8">
        <w:t>Ответ</w:t>
      </w:r>
      <w:r w:rsidRPr="00330802">
        <w:t>:</w:t>
      </w:r>
    </w:p>
    <w:p w:rsidR="00C91789" w:rsidRPr="00027D2D" w:rsidRDefault="00330802" w:rsidP="00330802">
      <w:pPr>
        <w:rPr>
          <w:rStyle w:val="a7"/>
        </w:rPr>
      </w:pPr>
      <w:r w:rsidRPr="00027D2D">
        <w:rPr>
          <w:rStyle w:val="a7"/>
        </w:rPr>
        <w:t xml:space="preserve">500Internal </w:t>
      </w:r>
      <w:proofErr w:type="spellStart"/>
      <w:r w:rsidRPr="00027D2D">
        <w:rPr>
          <w:rStyle w:val="a7"/>
        </w:rPr>
        <w:t>Server</w:t>
      </w:r>
      <w:proofErr w:type="spellEnd"/>
      <w:r w:rsidRPr="00027D2D">
        <w:rPr>
          <w:rStyle w:val="a7"/>
        </w:rPr>
        <w:t xml:space="preserve"> </w:t>
      </w:r>
      <w:proofErr w:type="spellStart"/>
      <w:r w:rsidRPr="00027D2D">
        <w:rPr>
          <w:rStyle w:val="a7"/>
        </w:rPr>
        <w:t>Error</w:t>
      </w:r>
      <w:proofErr w:type="spellEnd"/>
    </w:p>
    <w:p w:rsidR="00C91789" w:rsidRPr="00027D2D" w:rsidRDefault="00C91789" w:rsidP="001816B8">
      <w:pPr>
        <w:pStyle w:val="a3"/>
        <w:rPr>
          <w:rStyle w:val="a7"/>
          <w:lang w:val="en-US"/>
        </w:rPr>
      </w:pPr>
      <w:r w:rsidRPr="00027D2D">
        <w:rPr>
          <w:rStyle w:val="a7"/>
          <w:lang w:val="en-US"/>
        </w:rPr>
        <w:t>Type Status Report</w:t>
      </w:r>
    </w:p>
    <w:p w:rsidR="00C91789" w:rsidRPr="00027D2D" w:rsidRDefault="00C91789" w:rsidP="001816B8">
      <w:pPr>
        <w:pStyle w:val="a3"/>
        <w:rPr>
          <w:rStyle w:val="a7"/>
          <w:lang w:val="en-US"/>
        </w:rPr>
      </w:pPr>
    </w:p>
    <w:p w:rsidR="00C91789" w:rsidRPr="00027D2D" w:rsidRDefault="00C91789" w:rsidP="001816B8">
      <w:pPr>
        <w:pStyle w:val="a3"/>
        <w:rPr>
          <w:rStyle w:val="a7"/>
          <w:lang w:val="en-US"/>
        </w:rPr>
      </w:pPr>
      <w:r w:rsidRPr="00027D2D">
        <w:rPr>
          <w:rStyle w:val="a7"/>
          <w:lang w:val="en-US"/>
        </w:rPr>
        <w:t xml:space="preserve">Message </w:t>
      </w:r>
      <w:proofErr w:type="spellStart"/>
      <w:r w:rsidRPr="00027D2D">
        <w:rPr>
          <w:rStyle w:val="a7"/>
          <w:lang w:val="en-US"/>
        </w:rPr>
        <w:t>RemoteException</w:t>
      </w:r>
      <w:proofErr w:type="spellEnd"/>
      <w:r w:rsidRPr="00027D2D">
        <w:rPr>
          <w:rStyle w:val="a7"/>
          <w:lang w:val="en-US"/>
        </w:rPr>
        <w:t xml:space="preserve">: --- </w:t>
      </w:r>
      <w:proofErr w:type="spellStart"/>
      <w:r w:rsidRPr="00027D2D">
        <w:rPr>
          <w:rStyle w:val="a7"/>
          <w:lang w:val="en-US"/>
        </w:rPr>
        <w:t>java.lang.RuntimeException</w:t>
      </w:r>
      <w:proofErr w:type="spellEnd"/>
      <w:r w:rsidRPr="00027D2D">
        <w:rPr>
          <w:rStyle w:val="a7"/>
          <w:lang w:val="en-US"/>
        </w:rPr>
        <w:t xml:space="preserve">: </w:t>
      </w:r>
      <w:proofErr w:type="spellStart"/>
      <w:r w:rsidRPr="00027D2D">
        <w:rPr>
          <w:rStyle w:val="a7"/>
          <w:lang w:val="en-US"/>
        </w:rPr>
        <w:t>org.springframework.transaction.TransactionSystemException</w:t>
      </w:r>
      <w:proofErr w:type="spellEnd"/>
      <w:r w:rsidRPr="00027D2D">
        <w:rPr>
          <w:rStyle w:val="a7"/>
          <w:lang w:val="en-US"/>
        </w:rPr>
        <w:t xml:space="preserve">: Could not commit JPA transaction; nested exception is &lt;openjpa-2.3.0-r422266:1540826 fatal store error&gt; </w:t>
      </w:r>
      <w:proofErr w:type="spellStart"/>
      <w:r w:rsidRPr="00027D2D">
        <w:rPr>
          <w:rStyle w:val="a7"/>
          <w:lang w:val="en-US"/>
        </w:rPr>
        <w:t>org.apache.openjpa.persistence.RollbackException</w:t>
      </w:r>
      <w:proofErr w:type="spellEnd"/>
      <w:r w:rsidRPr="00027D2D">
        <w:rPr>
          <w:rStyle w:val="a7"/>
          <w:lang w:val="en-US"/>
        </w:rPr>
        <w:t xml:space="preserve">: null --- </w:t>
      </w:r>
      <w:proofErr w:type="spellStart"/>
      <w:r w:rsidRPr="00027D2D">
        <w:rPr>
          <w:rStyle w:val="a7"/>
          <w:lang w:val="en-US"/>
        </w:rPr>
        <w:t>org.springframework.transaction.TransactionSystemException</w:t>
      </w:r>
      <w:proofErr w:type="spellEnd"/>
      <w:r w:rsidRPr="00027D2D">
        <w:rPr>
          <w:rStyle w:val="a7"/>
          <w:lang w:val="en-US"/>
        </w:rPr>
        <w:t xml:space="preserve">: Could not commit JPA transaction; nested exception is &lt;openjpa-2.3.0-r422266:1540826 fatal store error&gt; </w:t>
      </w:r>
      <w:proofErr w:type="spellStart"/>
      <w:r w:rsidRPr="00027D2D">
        <w:rPr>
          <w:rStyle w:val="a7"/>
          <w:lang w:val="en-US"/>
        </w:rPr>
        <w:t>org.apache.openjpa.persistence.RollbackException</w:t>
      </w:r>
      <w:proofErr w:type="spellEnd"/>
      <w:r w:rsidRPr="00027D2D">
        <w:rPr>
          <w:rStyle w:val="a7"/>
          <w:lang w:val="en-US"/>
        </w:rPr>
        <w:t xml:space="preserve">: null --- </w:t>
      </w:r>
      <w:proofErr w:type="spellStart"/>
      <w:r w:rsidRPr="00027D2D">
        <w:rPr>
          <w:rStyle w:val="a7"/>
          <w:lang w:val="en-US"/>
        </w:rPr>
        <w:t>org.apache.openjpa.persistence.RollbackException</w:t>
      </w:r>
      <w:proofErr w:type="spellEnd"/>
      <w:r w:rsidRPr="00027D2D">
        <w:rPr>
          <w:rStyle w:val="a7"/>
          <w:lang w:val="en-US"/>
        </w:rPr>
        <w:t xml:space="preserve">: null --- </w:t>
      </w:r>
      <w:proofErr w:type="spellStart"/>
      <w:r w:rsidRPr="00027D2D">
        <w:rPr>
          <w:rStyle w:val="a7"/>
          <w:lang w:val="en-US"/>
        </w:rPr>
        <w:t>java.lang.NullPointerException</w:t>
      </w:r>
      <w:proofErr w:type="spellEnd"/>
      <w:r w:rsidRPr="00027D2D">
        <w:rPr>
          <w:rStyle w:val="a7"/>
          <w:lang w:val="en-US"/>
        </w:rPr>
        <w:t xml:space="preserve">: null at com.haulmont.cuba.core.sys.ServiceInterceptor.aroundInvoke(ServiceInterceptor.java:73)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sun.reflect.DelegatingMethodAccessorImpl.invoke(DelegatingMethodAccessorImpl.java:43)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</w:t>
      </w:r>
      <w:proofErr w:type="spellStart"/>
      <w:r w:rsidRPr="00027D2D">
        <w:rPr>
          <w:rStyle w:val="a7"/>
          <w:lang w:val="en-US"/>
        </w:rPr>
        <w:t>java.lang.reflect.Method.invoke</w:t>
      </w:r>
      <w:proofErr w:type="spellEnd"/>
      <w:r w:rsidRPr="00027D2D">
        <w:rPr>
          <w:rStyle w:val="a7"/>
          <w:lang w:val="en-US"/>
        </w:rPr>
        <w:t xml:space="preserve">(Method.java:498) at org.springframework.aop.aspectj.AbstractAspectJAdvice.invokeAdviceMethodWithGivenArgs(AbstractAspectJAdvice.java:621)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org.springframework.aop.aspectj.AbstractAspectJAdvice.invokeAdviceMethod(AbstractAspectJAdvice.java:610)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org.springframework.aop.aspectj.AspectJAroundAdvice.invoke(AspectJAroundAdvice.java:65)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org.springframework.aop.framework.ReflectiveMethodInvocation.proceed(ReflectiveMethodInvocation.java:161)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org.springframework.aop.interceptor.ExposeInvocationInterceptor.invoke(ExposeInvocationInterceptor.java:91)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org.springframework.aop.framework.ReflectiveMethodInvocation.proceed(ReflectiveMethodInvocation.java:172)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org.springframework.aop.framework.JdkDynamicAopProxy.invoke(JdkDynamicAopProxy.java:204)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com.sun.proxy.$Proxy305.commit(Unknown Source) at sun.reflect.NativeMethodAccessorImpl.invoke0(Native Method) at sun.reflect.NativeMethodAccessorImpl.invoke(NativeMethodAccessorImpl.java:62)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sun.reflect.DelegatingMethodAccessorImpl.invoke(DelegatingMethodAccessorImpl.java:43)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</w:t>
      </w:r>
      <w:proofErr w:type="spellStart"/>
      <w:r w:rsidRPr="00027D2D">
        <w:rPr>
          <w:rStyle w:val="a7"/>
          <w:lang w:val="en-US"/>
        </w:rPr>
        <w:t>java.lang.reflect.Method.invoke</w:t>
      </w:r>
      <w:proofErr w:type="spellEnd"/>
      <w:r w:rsidRPr="00027D2D">
        <w:rPr>
          <w:rStyle w:val="a7"/>
          <w:lang w:val="en-US"/>
        </w:rPr>
        <w:t xml:space="preserve">(Method.java:498) at com.haulmont.cuba.core.sys.remoting.LocalServiceInvokerImpl.invoke(LocalServiceInvokerImpl.java:71)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com.haulmont.cuba.portal.sys.remoting.LocalServiceProxy$LocalServiceInvocationHandler.invoke(LocalServiceProxy.java:115)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com.sun.proxy.$Proxy745.commit(Unknown Source) at com.haulmont.cuba.portal.restapi.DataServiceController.commit(DataServiceController.java:249)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sun.reflect.DelegatingMethodAccessorImpl.invoke(DelegatingMethodAccessorImpl.java:43)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</w:t>
      </w:r>
      <w:proofErr w:type="spellStart"/>
      <w:r w:rsidRPr="00027D2D">
        <w:rPr>
          <w:rStyle w:val="a7"/>
          <w:lang w:val="en-US"/>
        </w:rPr>
        <w:t>java.lang.reflect.Method.invoke</w:t>
      </w:r>
      <w:proofErr w:type="spellEnd"/>
      <w:r w:rsidRPr="00027D2D">
        <w:rPr>
          <w:rStyle w:val="a7"/>
          <w:lang w:val="en-US"/>
        </w:rPr>
        <w:t xml:space="preserve">(Method.java:498) at org.springframework.web.method.support.InvocableHandlerMethod.invoke(InvocableHandlerMethod.java:215)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org.springframework.web.method.support.InvocableHandlerMethod.invokeForRequest(InvocableHandlerMethod.java:132) at org.springframework.web.servlet.mvc.method.annotation.ServletInvocableHandlerMethod.invokeAndHandle(ServletInvocableHandlerMethod.java:104)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org.springframework.web.servlet.mvc.method.annotation.RequestMappingHandlerAdapter.invokeHandleMethod(RequestMappingHandlerAdapter.java:743)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org.springframework.web.servlet.mvc.method.annotation.RequestMappingHandlerAdapter.handleInternal(RequestMappingHandlerAdapter.java:672)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org.springframework.web.servlet.mvc.method.AbstractHandlerMethodAdapter.handle(AbstractHandlerMethodAdapter.java:82)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org.springframework.web.servlet.DispatcherServlet.doDispatch(DispatcherServlet.java:919)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org.springframework.web.servlet.DispatcherServlet.doService(DispatcherServlet.java:851)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org.springframework.web.servlet.FrameworkServlet.processRequest(FrameworkServlet.java:953)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org.springframework.web.servlet.FrameworkServlet.doPost(FrameworkServlet.java:855)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</w:t>
      </w:r>
      <w:proofErr w:type="spellStart"/>
      <w:r w:rsidRPr="00027D2D">
        <w:rPr>
          <w:rStyle w:val="a7"/>
          <w:lang w:val="en-US"/>
        </w:rPr>
        <w:t>javax.servlet.http.HttpServlet.service</w:t>
      </w:r>
      <w:proofErr w:type="spellEnd"/>
      <w:r w:rsidRPr="00027D2D">
        <w:rPr>
          <w:rStyle w:val="a7"/>
          <w:lang w:val="en-US"/>
        </w:rPr>
        <w:t xml:space="preserve">(HttpServlet.java:661) at org.springframework.web.servlet.FrameworkServlet.service(FrameworkServlet.java:829)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</w:t>
      </w:r>
      <w:proofErr w:type="spellStart"/>
      <w:r w:rsidRPr="00027D2D">
        <w:rPr>
          <w:rStyle w:val="a7"/>
          <w:lang w:val="en-US"/>
        </w:rPr>
        <w:t>javax.servlet.http.HttpServlet.service</w:t>
      </w:r>
      <w:proofErr w:type="spellEnd"/>
      <w:r w:rsidRPr="00027D2D">
        <w:rPr>
          <w:rStyle w:val="a7"/>
          <w:lang w:val="en-US"/>
        </w:rPr>
        <w:t xml:space="preserve">(HttpServlet.java:742) at org.apache.catalina.core.ApplicationFilterChain.internalDoFilter(ApplicationFilterChain.java:231)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org.apache.catalina.core.ApplicationFilterChain.doFilter(ApplicationFilterChain.java:166)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org.apache.tomcat.websocket.server.WsFilter.doFilter(WsFilter.java:52)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org.apache.catalina.core.ApplicationFilterChain.internalDoFilter(ApplicationFilterChain.java:193)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org.apache.catalina.core.ApplicationFilterChain.doFilter(ApplicationFilterChain.java:166) at com.haulmont.thesis.portal.sys.ThesisHttpFilter.doFilter(ThesisHttpFilter.java:86)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org.apache.catalina.core.ApplicationFilterChain.internalDoFilter(ApplicationFilterChain.java:193)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org.apache.catalina.core.ApplicationFilterChain.doFilter(ApplicationFilterChain.java:166)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org.apache.catalina.core.StandardWrapperValve.invoke(StandardWrapperValve.java:198)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org.apache.catalina.core.StandardContextValve.invoke(StandardContextValve.java:96)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org.apache.catalina.authenticator.AuthenticatorBase.invoke(AuthenticatorBase.java:493)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org.apache.catalina.core.StandardHostValve.invoke(StandardHostValve.java:140)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org.apache.catalina.valves.ErrorReportValve.invoke(ErrorReportValve.java:81)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org.apache.catalina.valves.AbstractAccessLogValve.invoke(AbstractAccessLogValve.java:650)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org.apache.catalina.core.StandardEngineValve.invoke(StandardEngineValve.java:87)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org.apache.catalina.connector.CoyoteAdapter.service(CoyoteAdapter.java:342)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org.apache.coyote.http11.Http11Processor.service(Http11Processor.java:800)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org.apache.coyote.AbstractProcessorLight.process(AbstractProcessorLight.java:66)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org.apache.coyote.AbstractProtocol$ConnectionHandler.process(AbstractProtocol.java:800)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org.apache.tomcat.util.net.NioEndpoint$SocketProcessor.doRun(NioEndpoint.java:1471)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org.apache.tomcat.util.net.SocketProcessorBase.run(SocketProcessorBase.java:49)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java.util.concurrent.ThreadPoolExecutor.runWorker(ThreadPoolExecutor.java:1149)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java.util.concurrent.ThreadPoolExecutor$Worker.run(ThreadPoolExecutor.java:624)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org.apache.tomcat.util.threads.TaskThread$WrappingRunnable.run(TaskThread.java:61) </w:t>
      </w:r>
      <w:proofErr w:type="spellStart"/>
      <w:r w:rsidRPr="00027D2D">
        <w:rPr>
          <w:rStyle w:val="a7"/>
          <w:lang w:val="en-US"/>
        </w:rPr>
        <w:t>at</w:t>
      </w:r>
      <w:proofErr w:type="spellEnd"/>
      <w:r w:rsidRPr="00027D2D">
        <w:rPr>
          <w:rStyle w:val="a7"/>
          <w:lang w:val="en-US"/>
        </w:rPr>
        <w:t xml:space="preserve"> </w:t>
      </w:r>
      <w:proofErr w:type="spellStart"/>
      <w:r w:rsidRPr="00027D2D">
        <w:rPr>
          <w:rStyle w:val="a7"/>
          <w:lang w:val="en-US"/>
        </w:rPr>
        <w:t>java.lang.Thread.run</w:t>
      </w:r>
      <w:proofErr w:type="spellEnd"/>
      <w:r w:rsidRPr="00027D2D">
        <w:rPr>
          <w:rStyle w:val="a7"/>
          <w:lang w:val="en-US"/>
        </w:rPr>
        <w:t>(Thread.java:748)</w:t>
      </w:r>
    </w:p>
    <w:p w:rsidR="00C91789" w:rsidRPr="00027D2D" w:rsidRDefault="00C91789" w:rsidP="001816B8">
      <w:pPr>
        <w:pStyle w:val="a3"/>
        <w:rPr>
          <w:rStyle w:val="a7"/>
          <w:lang w:val="en-US"/>
        </w:rPr>
      </w:pPr>
    </w:p>
    <w:p w:rsidR="00C91789" w:rsidRPr="00027D2D" w:rsidRDefault="00C91789" w:rsidP="001816B8">
      <w:pPr>
        <w:pStyle w:val="a3"/>
        <w:rPr>
          <w:rStyle w:val="a7"/>
          <w:lang w:val="en-US"/>
        </w:rPr>
      </w:pPr>
      <w:r w:rsidRPr="00027D2D">
        <w:rPr>
          <w:rStyle w:val="a7"/>
          <w:lang w:val="en-US"/>
        </w:rPr>
        <w:t>Description The server encountered an unexpected condition that prevented it from fulfilling the request.</w:t>
      </w:r>
    </w:p>
    <w:p w:rsidR="00C91789" w:rsidRPr="00C91789" w:rsidRDefault="00C91789" w:rsidP="00C91789">
      <w:pPr>
        <w:rPr>
          <w:lang w:val="en-US"/>
        </w:rPr>
      </w:pPr>
    </w:p>
    <w:p w:rsidR="003927E2" w:rsidRPr="00027D2D" w:rsidRDefault="00027D2D" w:rsidP="003927E2">
      <w:r>
        <w:t>Процесс при этом формируется и запускается благодаря прямой инъекцией в базу.</w:t>
      </w:r>
    </w:p>
    <w:p w:rsidR="00414DC5" w:rsidRPr="00027D2D" w:rsidRDefault="00414DC5" w:rsidP="00414DC5"/>
    <w:p w:rsidR="00414DC5" w:rsidRPr="00027D2D" w:rsidRDefault="00414DC5" w:rsidP="004F65FE">
      <w:pPr>
        <w:pStyle w:val="a3"/>
        <w:rPr>
          <w:rFonts w:ascii="Courier New" w:hAnsi="Courier New" w:cs="Courier New"/>
        </w:rPr>
      </w:pPr>
    </w:p>
    <w:p w:rsidR="00414DC5" w:rsidRPr="00027D2D" w:rsidRDefault="00414DC5" w:rsidP="004F65FE">
      <w:pPr>
        <w:pStyle w:val="a3"/>
        <w:rPr>
          <w:rFonts w:ascii="Courier New" w:hAnsi="Courier New" w:cs="Courier New"/>
        </w:rPr>
      </w:pPr>
    </w:p>
    <w:p w:rsidR="0037762C" w:rsidRPr="00027D2D" w:rsidRDefault="0037762C" w:rsidP="0037762C">
      <w:pPr>
        <w:pStyle w:val="2"/>
      </w:pPr>
      <w:r w:rsidRPr="00027D2D">
        <w:br/>
      </w:r>
    </w:p>
    <w:sectPr w:rsidR="0037762C" w:rsidRPr="0002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01EDC"/>
    <w:multiLevelType w:val="hybridMultilevel"/>
    <w:tmpl w:val="16B8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2C"/>
    <w:rsid w:val="00027D2D"/>
    <w:rsid w:val="00077C95"/>
    <w:rsid w:val="000C4358"/>
    <w:rsid w:val="00111ACE"/>
    <w:rsid w:val="00330802"/>
    <w:rsid w:val="0037762C"/>
    <w:rsid w:val="003927E2"/>
    <w:rsid w:val="00414DC5"/>
    <w:rsid w:val="00857420"/>
    <w:rsid w:val="009911A6"/>
    <w:rsid w:val="00996565"/>
    <w:rsid w:val="00C91789"/>
    <w:rsid w:val="00D0360F"/>
    <w:rsid w:val="00DE74BF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0FA1"/>
  <w15:chartTrackingRefBased/>
  <w15:docId w15:val="{8AF44943-FFE5-411B-ADE9-856F31EC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7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Plain Text"/>
    <w:basedOn w:val="a"/>
    <w:link w:val="a4"/>
    <w:uiPriority w:val="99"/>
    <w:unhideWhenUsed/>
    <w:rsid w:val="00414D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14DC5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9911A6"/>
    <w:pPr>
      <w:ind w:left="720"/>
      <w:contextualSpacing/>
    </w:pPr>
  </w:style>
  <w:style w:type="table" w:styleId="a6">
    <w:name w:val="Table Grid"/>
    <w:basedOn w:val="a1"/>
    <w:uiPriority w:val="39"/>
    <w:rsid w:val="00C9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ponse-meta-status-code">
    <w:name w:val="response-meta-status-code"/>
    <w:basedOn w:val="a0"/>
    <w:rsid w:val="00330802"/>
  </w:style>
  <w:style w:type="character" w:customStyle="1" w:styleId="response-meta-status-code-desc">
    <w:name w:val="response-meta-status-code-desc"/>
    <w:basedOn w:val="a0"/>
    <w:rsid w:val="00330802"/>
  </w:style>
  <w:style w:type="character" w:customStyle="1" w:styleId="response-time">
    <w:name w:val="response-time"/>
    <w:basedOn w:val="a0"/>
    <w:rsid w:val="00330802"/>
  </w:style>
  <w:style w:type="character" w:customStyle="1" w:styleId="response-meta-sizetotal">
    <w:name w:val="response-meta-size__total"/>
    <w:basedOn w:val="a0"/>
    <w:rsid w:val="00330802"/>
  </w:style>
  <w:style w:type="character" w:styleId="a7">
    <w:name w:val="Subtle Emphasis"/>
    <w:basedOn w:val="a0"/>
    <w:uiPriority w:val="19"/>
    <w:qFormat/>
    <w:rsid w:val="00027D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480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36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455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1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8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6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85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Лощилов</dc:creator>
  <cp:keywords/>
  <dc:description/>
  <cp:lastModifiedBy>Владимир Лощилов</cp:lastModifiedBy>
  <cp:revision>1</cp:revision>
  <dcterms:created xsi:type="dcterms:W3CDTF">2020-11-13T01:19:00Z</dcterms:created>
  <dcterms:modified xsi:type="dcterms:W3CDTF">2020-11-13T03:25:00Z</dcterms:modified>
</cp:coreProperties>
</file>