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BF9" w:rsidRDefault="00C857F0">
      <w:pPr>
        <w:spacing w:before="1100"/>
        <w:jc w:val="center"/>
      </w:pPr>
      <w:r>
        <w:rPr>
          <w:b/>
          <w:color w:val="2563EB"/>
          <w:sz w:val="26"/>
        </w:rPr>
        <w:t>FULL STACK DEVELOPER</w:t>
      </w:r>
      <w:r w:rsidR="0087566D">
        <w:rPr>
          <w:b/>
          <w:color w:val="2563EB"/>
          <w:sz w:val="26"/>
        </w:rPr>
        <w:t xml:space="preserve"> INTERNSHIP</w:t>
      </w:r>
    </w:p>
    <w:p w:rsidR="00EE3BF9" w:rsidRDefault="0087566D">
      <w:pPr>
        <w:spacing w:before="240"/>
        <w:jc w:val="center"/>
      </w:pPr>
      <w:r>
        <w:rPr>
          <w:b/>
          <w:color w:val="12233F"/>
          <w:sz w:val="60"/>
        </w:rPr>
        <w:t>INTERNSHIP REPORT</w:t>
      </w:r>
    </w:p>
    <w:p w:rsidR="00EE3BF9" w:rsidRDefault="0087566D">
      <w:pPr>
        <w:jc w:val="center"/>
      </w:pPr>
      <w:r>
        <w:t>Ledger</w:t>
      </w:r>
      <w:r>
        <w:br/>
        <w:t>SaaS Subscription Management Platform with Stripe &amp; Docker</w:t>
      </w:r>
    </w:p>
    <w:p w:rsidR="00EE3BF9" w:rsidRDefault="0087566D">
      <w:pPr>
        <w:spacing w:before="560"/>
        <w:jc w:val="center"/>
      </w:pPr>
      <w:r>
        <w:rPr>
          <w:b/>
          <w:color w:val="12233F"/>
          <w:sz w:val="30"/>
        </w:rPr>
        <w:t>Codec Technologies Pvt. Ltd.</w:t>
      </w:r>
    </w:p>
    <w:p w:rsidR="00EE3BF9" w:rsidRDefault="00494A90">
      <w:pPr>
        <w:jc w:val="center"/>
      </w:pPr>
      <w:r>
        <w:rPr>
          <w:b/>
        </w:rPr>
        <w:t>Role: Full Stack Developer</w:t>
      </w:r>
      <w:r w:rsidR="0087566D">
        <w:rPr>
          <w:b/>
        </w:rPr>
        <w:t xml:space="preserve"> Intern</w:t>
      </w:r>
      <w:r w:rsidR="0087566D">
        <w:rPr>
          <w:b/>
        </w:rPr>
        <w:br/>
      </w:r>
      <w:r>
        <w:t>Duration: 06/08/2026 – 06/09</w:t>
      </w:r>
      <w:r w:rsidR="0087566D">
        <w:t>/2026</w:t>
      </w:r>
      <w:r w:rsidR="0087566D">
        <w:br/>
        <w:t>Mode: Pan India, Hybrid</w:t>
      </w:r>
    </w:p>
    <w:p w:rsidR="00EE3BF9" w:rsidRDefault="0087566D">
      <w:pPr>
        <w:spacing w:before="700"/>
        <w:jc w:val="center"/>
      </w:pPr>
      <w:r>
        <w:rPr>
          <w:b/>
        </w:rPr>
        <w:t>Submitted by</w:t>
      </w:r>
      <w:r>
        <w:br/>
      </w:r>
      <w:proofErr w:type="spellStart"/>
      <w:r w:rsidR="00494A90">
        <w:t>Alok</w:t>
      </w:r>
      <w:proofErr w:type="spellEnd"/>
      <w:r>
        <w:t xml:space="preserve"> </w:t>
      </w:r>
      <w:proofErr w:type="spellStart"/>
      <w:r>
        <w:t>Yadav</w:t>
      </w:r>
      <w:bookmarkStart w:id="0" w:name="_GoBack"/>
      <w:bookmarkEnd w:id="0"/>
      <w:proofErr w:type="spellEnd"/>
      <w:r>
        <w:br/>
      </w:r>
      <w:proofErr w:type="spellStart"/>
      <w:r>
        <w:t>B.Tech</w:t>
      </w:r>
      <w:proofErr w:type="spellEnd"/>
      <w:r>
        <w:t xml:space="preserve"> – Computer Science &amp; Engineeri</w:t>
      </w:r>
      <w:r w:rsidR="00494A90">
        <w:t>ng</w:t>
      </w:r>
      <w:r w:rsidR="00494A90">
        <w:br/>
        <w:t>Session 2024–28</w:t>
      </w:r>
      <w:r w:rsidR="00494A90">
        <w:br/>
      </w:r>
      <w:r w:rsidR="00494A90">
        <w:br/>
        <w:t xml:space="preserve">Roll No.: </w:t>
      </w:r>
      <w:proofErr w:type="gramStart"/>
      <w:r w:rsidR="00494A90">
        <w:t>2410030867</w:t>
      </w:r>
      <w:r>
        <w:t xml:space="preserve"> </w:t>
      </w:r>
      <w:r w:rsidR="00494A90">
        <w:t xml:space="preserve">   Section</w:t>
      </w:r>
      <w:proofErr w:type="gramEnd"/>
      <w:r w:rsidR="00494A90">
        <w:t>: 3CSE19</w:t>
      </w:r>
    </w:p>
    <w:p w:rsidR="00EE3BF9" w:rsidRDefault="0087566D">
      <w:r>
        <w:br w:type="page"/>
      </w:r>
    </w:p>
    <w:p w:rsidR="00EE3BF9" w:rsidRDefault="0087566D">
      <w:pPr>
        <w:pStyle w:val="Heading1"/>
      </w:pPr>
      <w:r>
        <w:lastRenderedPageBreak/>
        <w:t>Certificate</w:t>
      </w:r>
    </w:p>
    <w:p w:rsidR="00EE3BF9" w:rsidRDefault="0087566D">
      <w:pPr>
        <w:jc w:val="both"/>
      </w:pPr>
      <w:r>
        <w:t>Insert the original internship certificate issued by Codec Technologies Pvt. Ltd. on this page before final submission.</w:t>
      </w:r>
    </w:p>
    <w:p w:rsidR="00494A90" w:rsidRDefault="0087566D" w:rsidP="00494A90">
      <w:pPr>
        <w:pStyle w:val="NormalWeb"/>
      </w:pPr>
      <w:r>
        <w:br/>
      </w:r>
      <w:r w:rsidR="00494A90">
        <w:rPr>
          <w:noProof/>
        </w:rPr>
        <w:drawing>
          <wp:inline distT="0" distB="0" distL="0" distR="0">
            <wp:extent cx="6577367" cy="4114800"/>
            <wp:effectExtent l="0" t="0" r="0" b="0"/>
            <wp:docPr id="1" name="Picture 1" descr="C:\Users\91731\Downloads\Internship Certificate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91731\Downloads\Internship Certificate_page-0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2591" cy="4124324"/>
                    </a:xfrm>
                    <a:prstGeom prst="rect">
                      <a:avLst/>
                    </a:prstGeom>
                    <a:noFill/>
                    <a:ln>
                      <a:noFill/>
                    </a:ln>
                  </pic:spPr>
                </pic:pic>
              </a:graphicData>
            </a:graphic>
          </wp:inline>
        </w:drawing>
      </w:r>
    </w:p>
    <w:p w:rsidR="00EE3BF9" w:rsidRDefault="00EE3BF9">
      <w:pPr>
        <w:jc w:val="center"/>
      </w:pPr>
    </w:p>
    <w:p w:rsidR="00EE3BF9" w:rsidRDefault="0087566D">
      <w:r>
        <w:br w:type="page"/>
      </w:r>
    </w:p>
    <w:p w:rsidR="00EE3BF9" w:rsidRDefault="0087566D">
      <w:pPr>
        <w:pStyle w:val="Heading1"/>
      </w:pPr>
      <w:r>
        <w:lastRenderedPageBreak/>
        <w:t>Declaration</w:t>
      </w:r>
    </w:p>
    <w:p w:rsidR="00EE3BF9" w:rsidRDefault="0087566D">
      <w:pPr>
        <w:jc w:val="both"/>
      </w:pPr>
      <w:r>
        <w:t>I hereby declare that this internship report titled “Ledger – SaaS Subscription Management Platform with Stripe &amp; Docker” is a record of the practical work carri</w:t>
      </w:r>
      <w:r w:rsidR="00494A90">
        <w:t>ed out during my Full Stack Developer</w:t>
      </w:r>
      <w:r>
        <w:t xml:space="preserve"> Internship at Codec Technologies Pvt. Ltd. from 06/05/2026 to 06/06/2026.</w:t>
      </w:r>
    </w:p>
    <w:p w:rsidR="00EE3BF9" w:rsidRDefault="0087566D">
      <w:pPr>
        <w:jc w:val="both"/>
      </w:pPr>
      <w:r>
        <w:t>The report presents the technologies, application architecture, subscription and billing workflow, containerization approach, testing activities, challenges, and learning outcomes associated with the completed project.</w:t>
      </w:r>
    </w:p>
    <w:p w:rsidR="00226246" w:rsidRDefault="0087566D">
      <w:r>
        <w:br/>
      </w:r>
      <w:r>
        <w:br/>
        <w:t xml:space="preserve">Date: </w:t>
      </w:r>
      <w:r w:rsidR="00226246">
        <w:t xml:space="preserve"> 25/07/26</w:t>
      </w:r>
      <w:r>
        <w:br/>
      </w:r>
    </w:p>
    <w:p w:rsidR="00EE3BF9" w:rsidRDefault="0087566D">
      <w:r>
        <w:br/>
      </w:r>
      <w:proofErr w:type="spellStart"/>
      <w:r w:rsidR="00494A90">
        <w:t>Alok</w:t>
      </w:r>
      <w:proofErr w:type="spellEnd"/>
      <w:r>
        <w:t xml:space="preserve"> </w:t>
      </w:r>
      <w:proofErr w:type="spellStart"/>
      <w:r>
        <w:t>Yadav</w:t>
      </w:r>
      <w:proofErr w:type="spellEnd"/>
    </w:p>
    <w:p w:rsidR="00EE3BF9" w:rsidRDefault="0087566D">
      <w:r>
        <w:br w:type="page"/>
      </w:r>
    </w:p>
    <w:p w:rsidR="00EE3BF9" w:rsidRDefault="0087566D">
      <w:pPr>
        <w:pStyle w:val="Heading1"/>
      </w:pPr>
      <w:r>
        <w:lastRenderedPageBreak/>
        <w:t>Acknowledgement</w:t>
      </w:r>
    </w:p>
    <w:p w:rsidR="00EE3BF9" w:rsidRDefault="0087566D">
      <w:pPr>
        <w:jc w:val="both"/>
      </w:pPr>
      <w:r>
        <w:t>I would like to express my sincere gratitude to Codec Technologies Pvt. Ltd. for providing me with the opportunit</w:t>
      </w:r>
      <w:r w:rsidR="00494A90">
        <w:t>y to undertake a Full Stack Developer</w:t>
      </w:r>
      <w:r>
        <w:t xml:space="preserve"> Internship and gain practical exposure to cloud deployment and automation.</w:t>
      </w:r>
    </w:p>
    <w:p w:rsidR="00EE3BF9" w:rsidRDefault="0087566D">
      <w:pPr>
        <w:jc w:val="both"/>
      </w:pPr>
      <w:r>
        <w:t>I am thankful to the mentors and faculty members who supported the learning process and helped me understand practical concepts related to full-stack application development, PostgreSQL database design, Stripe integration, JWT authentication, Docker containerization, and troubleshooting.</w:t>
      </w:r>
    </w:p>
    <w:p w:rsidR="00EE3BF9" w:rsidRDefault="0087566D">
      <w:pPr>
        <w:jc w:val="both"/>
      </w:pPr>
      <w:r>
        <w:t>Finally, I would like to thank everyone who contributed directly or indirectly to the successful completion of this internship project.</w:t>
      </w:r>
    </w:p>
    <w:p w:rsidR="00EE3BF9" w:rsidRDefault="0087566D">
      <w:r>
        <w:br w:type="page"/>
      </w:r>
    </w:p>
    <w:p w:rsidR="00EE3BF9" w:rsidRDefault="0087566D">
      <w:pPr>
        <w:pStyle w:val="Heading1"/>
      </w:pPr>
      <w:r>
        <w:lastRenderedPageBreak/>
        <w:t>Table of Contents</w:t>
      </w:r>
    </w:p>
    <w:tbl>
      <w:tblPr>
        <w:tblStyle w:val="TableGrid"/>
        <w:tblW w:w="0" w:type="auto"/>
        <w:jc w:val="center"/>
        <w:tblLook w:val="04A0" w:firstRow="1" w:lastRow="0" w:firstColumn="1" w:lastColumn="0" w:noHBand="0" w:noVBand="1"/>
      </w:tblPr>
      <w:tblGrid>
        <w:gridCol w:w="4968"/>
        <w:gridCol w:w="4968"/>
      </w:tblGrid>
      <w:tr w:rsidR="00EE3BF9">
        <w:trPr>
          <w:jc w:val="center"/>
        </w:trPr>
        <w:tc>
          <w:tcPr>
            <w:tcW w:w="4968" w:type="dxa"/>
            <w:shd w:val="clear" w:color="auto" w:fill="12233F"/>
            <w:vAlign w:val="center"/>
          </w:tcPr>
          <w:p w:rsidR="00EE3BF9" w:rsidRDefault="0087566D">
            <w:pPr>
              <w:spacing w:after="40"/>
            </w:pPr>
            <w:r>
              <w:rPr>
                <w:b/>
                <w:color w:val="FFFFFF"/>
                <w:sz w:val="19"/>
              </w:rPr>
              <w:t>Chapter</w:t>
            </w:r>
          </w:p>
        </w:tc>
        <w:tc>
          <w:tcPr>
            <w:tcW w:w="4968" w:type="dxa"/>
            <w:shd w:val="clear" w:color="auto" w:fill="12233F"/>
            <w:vAlign w:val="center"/>
          </w:tcPr>
          <w:p w:rsidR="00EE3BF9" w:rsidRDefault="0087566D">
            <w:pPr>
              <w:spacing w:after="40"/>
            </w:pPr>
            <w:r>
              <w:rPr>
                <w:b/>
                <w:color w:val="FFFFFF"/>
                <w:sz w:val="19"/>
              </w:rPr>
              <w:t>Title</w:t>
            </w:r>
          </w:p>
        </w:tc>
      </w:tr>
      <w:tr w:rsidR="00EE3BF9">
        <w:trPr>
          <w:jc w:val="center"/>
        </w:trPr>
        <w:tc>
          <w:tcPr>
            <w:tcW w:w="4968" w:type="dxa"/>
            <w:shd w:val="clear" w:color="auto" w:fill="FFFFFF"/>
            <w:vAlign w:val="center"/>
          </w:tcPr>
          <w:p w:rsidR="00392129" w:rsidRDefault="003B3490">
            <w:r>
              <w:t>1</w:t>
            </w:r>
          </w:p>
        </w:tc>
        <w:tc>
          <w:tcPr>
            <w:tcW w:w="4968" w:type="dxa"/>
            <w:shd w:val="clear" w:color="auto" w:fill="FFFFFF"/>
            <w:vAlign w:val="center"/>
          </w:tcPr>
          <w:p w:rsidR="00392129" w:rsidRDefault="003B3490">
            <w:r>
              <w:t>Introduction</w:t>
            </w:r>
          </w:p>
        </w:tc>
      </w:tr>
      <w:tr w:rsidR="00EE3BF9">
        <w:trPr>
          <w:jc w:val="center"/>
        </w:trPr>
        <w:tc>
          <w:tcPr>
            <w:tcW w:w="4968" w:type="dxa"/>
            <w:shd w:val="clear" w:color="auto" w:fill="F7FAFC"/>
            <w:vAlign w:val="center"/>
          </w:tcPr>
          <w:p w:rsidR="00392129" w:rsidRDefault="003B3490">
            <w:r>
              <w:t>2</w:t>
            </w:r>
          </w:p>
        </w:tc>
        <w:tc>
          <w:tcPr>
            <w:tcW w:w="4968" w:type="dxa"/>
            <w:shd w:val="clear" w:color="auto" w:fill="F7FAFC"/>
            <w:vAlign w:val="center"/>
          </w:tcPr>
          <w:p w:rsidR="00392129" w:rsidRDefault="003B3490">
            <w:r>
              <w:t>Company &amp; Internship Overview</w:t>
            </w:r>
          </w:p>
        </w:tc>
      </w:tr>
      <w:tr w:rsidR="00EE3BF9">
        <w:trPr>
          <w:jc w:val="center"/>
        </w:trPr>
        <w:tc>
          <w:tcPr>
            <w:tcW w:w="4968" w:type="dxa"/>
            <w:shd w:val="clear" w:color="auto" w:fill="FFFFFF"/>
            <w:vAlign w:val="center"/>
          </w:tcPr>
          <w:p w:rsidR="00392129" w:rsidRDefault="003B3490">
            <w:r>
              <w:t>3</w:t>
            </w:r>
          </w:p>
        </w:tc>
        <w:tc>
          <w:tcPr>
            <w:tcW w:w="4968" w:type="dxa"/>
            <w:shd w:val="clear" w:color="auto" w:fill="FFFFFF"/>
            <w:vAlign w:val="center"/>
          </w:tcPr>
          <w:p w:rsidR="00392129" w:rsidRDefault="003B3490">
            <w:r>
              <w:t>Project Overview</w:t>
            </w:r>
          </w:p>
        </w:tc>
      </w:tr>
      <w:tr w:rsidR="00EE3BF9">
        <w:trPr>
          <w:jc w:val="center"/>
        </w:trPr>
        <w:tc>
          <w:tcPr>
            <w:tcW w:w="4968" w:type="dxa"/>
            <w:shd w:val="clear" w:color="auto" w:fill="F7FAFC"/>
            <w:vAlign w:val="center"/>
          </w:tcPr>
          <w:p w:rsidR="00392129" w:rsidRDefault="003B3490">
            <w:r>
              <w:t>4</w:t>
            </w:r>
          </w:p>
        </w:tc>
        <w:tc>
          <w:tcPr>
            <w:tcW w:w="4968" w:type="dxa"/>
            <w:shd w:val="clear" w:color="auto" w:fill="F7FAFC"/>
            <w:vAlign w:val="center"/>
          </w:tcPr>
          <w:p w:rsidR="00392129" w:rsidRDefault="003B3490">
            <w:r>
              <w:t>Technology Stack</w:t>
            </w:r>
          </w:p>
        </w:tc>
      </w:tr>
      <w:tr w:rsidR="00EE3BF9">
        <w:trPr>
          <w:jc w:val="center"/>
        </w:trPr>
        <w:tc>
          <w:tcPr>
            <w:tcW w:w="4968" w:type="dxa"/>
            <w:shd w:val="clear" w:color="auto" w:fill="FFFFFF"/>
            <w:vAlign w:val="center"/>
          </w:tcPr>
          <w:p w:rsidR="00392129" w:rsidRDefault="003B3490">
            <w:r>
              <w:t>5</w:t>
            </w:r>
          </w:p>
        </w:tc>
        <w:tc>
          <w:tcPr>
            <w:tcW w:w="4968" w:type="dxa"/>
            <w:shd w:val="clear" w:color="auto" w:fill="FFFFFF"/>
            <w:vAlign w:val="center"/>
          </w:tcPr>
          <w:p w:rsidR="00392129" w:rsidRDefault="003B3490">
            <w:r>
              <w:t>System Architecture</w:t>
            </w:r>
          </w:p>
        </w:tc>
      </w:tr>
      <w:tr w:rsidR="00EE3BF9">
        <w:trPr>
          <w:jc w:val="center"/>
        </w:trPr>
        <w:tc>
          <w:tcPr>
            <w:tcW w:w="4968" w:type="dxa"/>
            <w:shd w:val="clear" w:color="auto" w:fill="F7FAFC"/>
            <w:vAlign w:val="center"/>
          </w:tcPr>
          <w:p w:rsidR="00392129" w:rsidRDefault="003B3490">
            <w:r>
              <w:t>6</w:t>
            </w:r>
          </w:p>
        </w:tc>
        <w:tc>
          <w:tcPr>
            <w:tcW w:w="4968" w:type="dxa"/>
            <w:shd w:val="clear" w:color="auto" w:fill="F7FAFC"/>
            <w:vAlign w:val="center"/>
          </w:tcPr>
          <w:p w:rsidR="00392129" w:rsidRDefault="003B3490">
            <w:r>
              <w:t>Implementation</w:t>
            </w:r>
          </w:p>
        </w:tc>
      </w:tr>
      <w:tr w:rsidR="00EE3BF9">
        <w:trPr>
          <w:jc w:val="center"/>
        </w:trPr>
        <w:tc>
          <w:tcPr>
            <w:tcW w:w="4968" w:type="dxa"/>
            <w:shd w:val="clear" w:color="auto" w:fill="FFFFFF"/>
            <w:vAlign w:val="center"/>
          </w:tcPr>
          <w:p w:rsidR="00392129" w:rsidRDefault="003B3490">
            <w:r>
              <w:t>7</w:t>
            </w:r>
          </w:p>
        </w:tc>
        <w:tc>
          <w:tcPr>
            <w:tcW w:w="4968" w:type="dxa"/>
            <w:shd w:val="clear" w:color="auto" w:fill="FFFFFF"/>
            <w:vAlign w:val="center"/>
          </w:tcPr>
          <w:p w:rsidR="00392129" w:rsidRDefault="003B3490">
            <w:r>
              <w:t>Containerization &amp; Deployment</w:t>
            </w:r>
          </w:p>
        </w:tc>
      </w:tr>
      <w:tr w:rsidR="00EE3BF9">
        <w:trPr>
          <w:jc w:val="center"/>
        </w:trPr>
        <w:tc>
          <w:tcPr>
            <w:tcW w:w="4968" w:type="dxa"/>
            <w:shd w:val="clear" w:color="auto" w:fill="F7FAFC"/>
            <w:vAlign w:val="center"/>
          </w:tcPr>
          <w:p w:rsidR="00392129" w:rsidRDefault="003B3490">
            <w:r>
              <w:t>8</w:t>
            </w:r>
          </w:p>
        </w:tc>
        <w:tc>
          <w:tcPr>
            <w:tcW w:w="4968" w:type="dxa"/>
            <w:shd w:val="clear" w:color="auto" w:fill="F7FAFC"/>
            <w:vAlign w:val="center"/>
          </w:tcPr>
          <w:p w:rsidR="00392129" w:rsidRDefault="003B3490">
            <w:r>
              <w:t>Application Configuration</w:t>
            </w:r>
          </w:p>
        </w:tc>
      </w:tr>
      <w:tr w:rsidR="00EE3BF9">
        <w:trPr>
          <w:jc w:val="center"/>
        </w:trPr>
        <w:tc>
          <w:tcPr>
            <w:tcW w:w="4968" w:type="dxa"/>
            <w:shd w:val="clear" w:color="auto" w:fill="FFFFFF"/>
            <w:vAlign w:val="center"/>
          </w:tcPr>
          <w:p w:rsidR="00392129" w:rsidRDefault="003B3490">
            <w:r>
              <w:t>9</w:t>
            </w:r>
          </w:p>
        </w:tc>
        <w:tc>
          <w:tcPr>
            <w:tcW w:w="4968" w:type="dxa"/>
            <w:shd w:val="clear" w:color="auto" w:fill="FFFFFF"/>
            <w:vAlign w:val="center"/>
          </w:tcPr>
          <w:p w:rsidR="00392129" w:rsidRDefault="003B3490">
            <w:r>
              <w:t>Testing &amp; Validation</w:t>
            </w:r>
          </w:p>
        </w:tc>
      </w:tr>
      <w:tr w:rsidR="00EE3BF9">
        <w:trPr>
          <w:jc w:val="center"/>
        </w:trPr>
        <w:tc>
          <w:tcPr>
            <w:tcW w:w="4968" w:type="dxa"/>
            <w:shd w:val="clear" w:color="auto" w:fill="F7FAFC"/>
            <w:vAlign w:val="center"/>
          </w:tcPr>
          <w:p w:rsidR="00392129" w:rsidRDefault="003B3490">
            <w:r>
              <w:t>10</w:t>
            </w:r>
          </w:p>
        </w:tc>
        <w:tc>
          <w:tcPr>
            <w:tcW w:w="4968" w:type="dxa"/>
            <w:shd w:val="clear" w:color="auto" w:fill="F7FAFC"/>
            <w:vAlign w:val="center"/>
          </w:tcPr>
          <w:p w:rsidR="00392129" w:rsidRDefault="003B3490">
            <w:r>
              <w:t>Challenges &amp; Solutions</w:t>
            </w:r>
          </w:p>
        </w:tc>
      </w:tr>
      <w:tr w:rsidR="00EE3BF9">
        <w:trPr>
          <w:jc w:val="center"/>
        </w:trPr>
        <w:tc>
          <w:tcPr>
            <w:tcW w:w="4968" w:type="dxa"/>
            <w:shd w:val="clear" w:color="auto" w:fill="FFFFFF"/>
            <w:vAlign w:val="center"/>
          </w:tcPr>
          <w:p w:rsidR="00392129" w:rsidRDefault="003B3490">
            <w:r>
              <w:t>11</w:t>
            </w:r>
          </w:p>
        </w:tc>
        <w:tc>
          <w:tcPr>
            <w:tcW w:w="4968" w:type="dxa"/>
            <w:shd w:val="clear" w:color="auto" w:fill="FFFFFF"/>
            <w:vAlign w:val="center"/>
          </w:tcPr>
          <w:p w:rsidR="00392129" w:rsidRDefault="003B3490">
            <w:r>
              <w:t>Learning Outcomes</w:t>
            </w:r>
          </w:p>
        </w:tc>
      </w:tr>
      <w:tr w:rsidR="00EE3BF9">
        <w:trPr>
          <w:jc w:val="center"/>
        </w:trPr>
        <w:tc>
          <w:tcPr>
            <w:tcW w:w="4968" w:type="dxa"/>
            <w:shd w:val="clear" w:color="auto" w:fill="F7FAFC"/>
            <w:vAlign w:val="center"/>
          </w:tcPr>
          <w:p w:rsidR="00392129" w:rsidRDefault="003B3490">
            <w:r>
              <w:t>12</w:t>
            </w:r>
          </w:p>
        </w:tc>
        <w:tc>
          <w:tcPr>
            <w:tcW w:w="4968" w:type="dxa"/>
            <w:shd w:val="clear" w:color="auto" w:fill="F7FAFC"/>
            <w:vAlign w:val="center"/>
          </w:tcPr>
          <w:p w:rsidR="00392129" w:rsidRDefault="003B3490">
            <w:r>
              <w:t>Conclusion</w:t>
            </w:r>
          </w:p>
        </w:tc>
      </w:tr>
      <w:tr w:rsidR="00EE3BF9">
        <w:trPr>
          <w:jc w:val="center"/>
        </w:trPr>
        <w:tc>
          <w:tcPr>
            <w:tcW w:w="4968" w:type="dxa"/>
            <w:shd w:val="clear" w:color="auto" w:fill="FFFFFF"/>
            <w:vAlign w:val="center"/>
          </w:tcPr>
          <w:p w:rsidR="00392129" w:rsidRDefault="003B3490">
            <w:r>
              <w:t>13</w:t>
            </w:r>
          </w:p>
        </w:tc>
        <w:tc>
          <w:tcPr>
            <w:tcW w:w="4968" w:type="dxa"/>
            <w:shd w:val="clear" w:color="auto" w:fill="FFFFFF"/>
            <w:vAlign w:val="center"/>
          </w:tcPr>
          <w:p w:rsidR="00392129" w:rsidRDefault="003B3490">
            <w:r>
              <w:t>Future Scope</w:t>
            </w:r>
          </w:p>
        </w:tc>
      </w:tr>
      <w:tr w:rsidR="00EE3BF9">
        <w:trPr>
          <w:jc w:val="center"/>
        </w:trPr>
        <w:tc>
          <w:tcPr>
            <w:tcW w:w="4968" w:type="dxa"/>
            <w:shd w:val="clear" w:color="auto" w:fill="F7FAFC"/>
            <w:vAlign w:val="center"/>
          </w:tcPr>
          <w:p w:rsidR="00392129" w:rsidRDefault="003B3490">
            <w:r>
              <w:t>14</w:t>
            </w:r>
          </w:p>
        </w:tc>
        <w:tc>
          <w:tcPr>
            <w:tcW w:w="4968" w:type="dxa"/>
            <w:shd w:val="clear" w:color="auto" w:fill="F7FAFC"/>
            <w:vAlign w:val="center"/>
          </w:tcPr>
          <w:p w:rsidR="00392129" w:rsidRDefault="003B3490">
            <w:r>
              <w:t>References</w:t>
            </w:r>
          </w:p>
        </w:tc>
      </w:tr>
    </w:tbl>
    <w:p w:rsidR="00EE3BF9" w:rsidRDefault="0087566D">
      <w:r>
        <w:br w:type="page"/>
      </w:r>
    </w:p>
    <w:p w:rsidR="00EE3BF9" w:rsidRDefault="0087566D">
      <w:pPr>
        <w:pStyle w:val="Heading1"/>
      </w:pPr>
      <w:r>
        <w:lastRenderedPageBreak/>
        <w:t>List of Figures</w:t>
      </w:r>
    </w:p>
    <w:tbl>
      <w:tblPr>
        <w:tblStyle w:val="TableGrid"/>
        <w:tblW w:w="0" w:type="auto"/>
        <w:jc w:val="center"/>
        <w:tblLook w:val="04A0" w:firstRow="1" w:lastRow="0" w:firstColumn="1" w:lastColumn="0" w:noHBand="0" w:noVBand="1"/>
      </w:tblPr>
      <w:tblGrid>
        <w:gridCol w:w="4968"/>
        <w:gridCol w:w="4968"/>
      </w:tblGrid>
      <w:tr w:rsidR="00EE3BF9">
        <w:trPr>
          <w:jc w:val="center"/>
        </w:trPr>
        <w:tc>
          <w:tcPr>
            <w:tcW w:w="4968" w:type="dxa"/>
            <w:shd w:val="clear" w:color="auto" w:fill="12233F"/>
            <w:vAlign w:val="center"/>
          </w:tcPr>
          <w:p w:rsidR="00EE3BF9" w:rsidRDefault="0087566D">
            <w:pPr>
              <w:spacing w:after="40"/>
            </w:pPr>
            <w:r>
              <w:rPr>
                <w:b/>
                <w:color w:val="FFFFFF"/>
                <w:sz w:val="19"/>
              </w:rPr>
              <w:t>Figure</w:t>
            </w:r>
          </w:p>
        </w:tc>
        <w:tc>
          <w:tcPr>
            <w:tcW w:w="4968" w:type="dxa"/>
            <w:shd w:val="clear" w:color="auto" w:fill="12233F"/>
            <w:vAlign w:val="center"/>
          </w:tcPr>
          <w:p w:rsidR="00EE3BF9" w:rsidRDefault="0087566D">
            <w:pPr>
              <w:spacing w:after="40"/>
            </w:pPr>
            <w:r>
              <w:rPr>
                <w:b/>
                <w:color w:val="FFFFFF"/>
                <w:sz w:val="19"/>
              </w:rPr>
              <w:t>Description</w:t>
            </w:r>
          </w:p>
        </w:tc>
      </w:tr>
      <w:tr w:rsidR="00EE3BF9">
        <w:trPr>
          <w:jc w:val="center"/>
        </w:trPr>
        <w:tc>
          <w:tcPr>
            <w:tcW w:w="4968" w:type="dxa"/>
            <w:shd w:val="clear" w:color="auto" w:fill="FFFFFF"/>
            <w:vAlign w:val="center"/>
          </w:tcPr>
          <w:p w:rsidR="00392129" w:rsidRDefault="003B3490">
            <w:r>
              <w:t>5.1</w:t>
            </w:r>
          </w:p>
        </w:tc>
        <w:tc>
          <w:tcPr>
            <w:tcW w:w="4968" w:type="dxa"/>
            <w:shd w:val="clear" w:color="auto" w:fill="FFFFFF"/>
            <w:vAlign w:val="center"/>
          </w:tcPr>
          <w:p w:rsidR="00392129" w:rsidRDefault="003B3490">
            <w:r>
              <w:t>Ledger Application Architecture</w:t>
            </w:r>
          </w:p>
        </w:tc>
      </w:tr>
      <w:tr w:rsidR="00EE3BF9">
        <w:trPr>
          <w:jc w:val="center"/>
        </w:trPr>
        <w:tc>
          <w:tcPr>
            <w:tcW w:w="4968" w:type="dxa"/>
            <w:shd w:val="clear" w:color="auto" w:fill="F7FAFC"/>
            <w:vAlign w:val="center"/>
          </w:tcPr>
          <w:p w:rsidR="00392129" w:rsidRDefault="003B3490">
            <w:r>
              <w:t>5.2</w:t>
            </w:r>
          </w:p>
        </w:tc>
        <w:tc>
          <w:tcPr>
            <w:tcW w:w="4968" w:type="dxa"/>
            <w:shd w:val="clear" w:color="auto" w:fill="F7FAFC"/>
            <w:vAlign w:val="center"/>
          </w:tcPr>
          <w:p w:rsidR="00392129" w:rsidRDefault="003B3490">
            <w:r>
              <w:t>Docker Compose Service Architecture</w:t>
            </w:r>
          </w:p>
        </w:tc>
      </w:tr>
      <w:tr w:rsidR="00EE3BF9">
        <w:trPr>
          <w:jc w:val="center"/>
        </w:trPr>
        <w:tc>
          <w:tcPr>
            <w:tcW w:w="4968" w:type="dxa"/>
            <w:shd w:val="clear" w:color="auto" w:fill="FFFFFF"/>
            <w:vAlign w:val="center"/>
          </w:tcPr>
          <w:p w:rsidR="00392129" w:rsidRDefault="003B3490">
            <w:r>
              <w:t>6.1</w:t>
            </w:r>
          </w:p>
        </w:tc>
        <w:tc>
          <w:tcPr>
            <w:tcW w:w="4968" w:type="dxa"/>
            <w:shd w:val="clear" w:color="auto" w:fill="FFFFFF"/>
            <w:vAlign w:val="center"/>
          </w:tcPr>
          <w:p w:rsidR="00392129" w:rsidRDefault="003B3490">
            <w:r>
              <w:t>Ledger Authentication and Interface</w:t>
            </w:r>
          </w:p>
        </w:tc>
      </w:tr>
      <w:tr w:rsidR="00EE3BF9">
        <w:trPr>
          <w:jc w:val="center"/>
        </w:trPr>
        <w:tc>
          <w:tcPr>
            <w:tcW w:w="4968" w:type="dxa"/>
            <w:shd w:val="clear" w:color="auto" w:fill="F7FAFC"/>
            <w:vAlign w:val="center"/>
          </w:tcPr>
          <w:p w:rsidR="00392129" w:rsidRDefault="003B3490">
            <w:r>
              <w:t>6.2</w:t>
            </w:r>
          </w:p>
        </w:tc>
        <w:tc>
          <w:tcPr>
            <w:tcW w:w="4968" w:type="dxa"/>
            <w:shd w:val="clear" w:color="auto" w:fill="F7FAFC"/>
            <w:vAlign w:val="center"/>
          </w:tcPr>
          <w:p w:rsidR="00392129" w:rsidRDefault="003B3490">
            <w:r>
              <w:t>Ledger REST API Backend</w:t>
            </w:r>
          </w:p>
        </w:tc>
      </w:tr>
      <w:tr w:rsidR="00EE3BF9">
        <w:trPr>
          <w:jc w:val="center"/>
        </w:trPr>
        <w:tc>
          <w:tcPr>
            <w:tcW w:w="4968" w:type="dxa"/>
            <w:shd w:val="clear" w:color="auto" w:fill="FFFFFF"/>
            <w:vAlign w:val="center"/>
          </w:tcPr>
          <w:p w:rsidR="00392129" w:rsidRDefault="003B3490">
            <w:r>
              <w:t>6.3</w:t>
            </w:r>
          </w:p>
        </w:tc>
        <w:tc>
          <w:tcPr>
            <w:tcW w:w="4968" w:type="dxa"/>
            <w:shd w:val="clear" w:color="auto" w:fill="FFFFFF"/>
            <w:vAlign w:val="center"/>
          </w:tcPr>
          <w:p w:rsidR="00392129" w:rsidRDefault="003B3490">
            <w:r>
              <w:t>PostgreSQL Database Schema</w:t>
            </w:r>
          </w:p>
        </w:tc>
      </w:tr>
      <w:tr w:rsidR="00EE3BF9">
        <w:trPr>
          <w:jc w:val="center"/>
        </w:trPr>
        <w:tc>
          <w:tcPr>
            <w:tcW w:w="4968" w:type="dxa"/>
            <w:shd w:val="clear" w:color="auto" w:fill="F7FAFC"/>
            <w:vAlign w:val="center"/>
          </w:tcPr>
          <w:p w:rsidR="00392129" w:rsidRDefault="003B3490">
            <w:r>
              <w:t>7.1</w:t>
            </w:r>
          </w:p>
        </w:tc>
        <w:tc>
          <w:tcPr>
            <w:tcW w:w="4968" w:type="dxa"/>
            <w:shd w:val="clear" w:color="auto" w:fill="F7FAFC"/>
            <w:vAlign w:val="center"/>
          </w:tcPr>
          <w:p w:rsidR="00392129" w:rsidRDefault="003B3490">
            <w:r>
              <w:t>Docker Compose Service Architecture</w:t>
            </w:r>
          </w:p>
        </w:tc>
      </w:tr>
      <w:tr w:rsidR="00EE3BF9">
        <w:trPr>
          <w:jc w:val="center"/>
        </w:trPr>
        <w:tc>
          <w:tcPr>
            <w:tcW w:w="4968" w:type="dxa"/>
            <w:shd w:val="clear" w:color="auto" w:fill="FFFFFF"/>
            <w:vAlign w:val="center"/>
          </w:tcPr>
          <w:p w:rsidR="00392129" w:rsidRDefault="003B3490">
            <w:r>
              <w:t>7.2</w:t>
            </w:r>
          </w:p>
        </w:tc>
        <w:tc>
          <w:tcPr>
            <w:tcW w:w="4968" w:type="dxa"/>
            <w:shd w:val="clear" w:color="auto" w:fill="FFFFFF"/>
            <w:vAlign w:val="center"/>
          </w:tcPr>
          <w:p w:rsidR="00392129" w:rsidRDefault="003B3490">
            <w:r>
              <w:t>Dockerfiles and Compose Configuration</w:t>
            </w:r>
          </w:p>
        </w:tc>
      </w:tr>
      <w:tr w:rsidR="00EE3BF9">
        <w:trPr>
          <w:jc w:val="center"/>
        </w:trPr>
        <w:tc>
          <w:tcPr>
            <w:tcW w:w="4968" w:type="dxa"/>
            <w:shd w:val="clear" w:color="auto" w:fill="F7FAFC"/>
            <w:vAlign w:val="center"/>
          </w:tcPr>
          <w:p w:rsidR="00392129" w:rsidRDefault="003B3490">
            <w:r>
              <w:t>8.1</w:t>
            </w:r>
          </w:p>
        </w:tc>
        <w:tc>
          <w:tcPr>
            <w:tcW w:w="4968" w:type="dxa"/>
            <w:shd w:val="clear" w:color="auto" w:fill="F7FAFC"/>
            <w:vAlign w:val="center"/>
          </w:tcPr>
          <w:p w:rsidR="00392129" w:rsidRDefault="003B3490">
            <w:r>
              <w:t>Application Configuration and Environment</w:t>
            </w:r>
          </w:p>
        </w:tc>
      </w:tr>
      <w:tr w:rsidR="00EE3BF9">
        <w:trPr>
          <w:jc w:val="center"/>
        </w:trPr>
        <w:tc>
          <w:tcPr>
            <w:tcW w:w="4968" w:type="dxa"/>
            <w:shd w:val="clear" w:color="auto" w:fill="FFFFFF"/>
            <w:vAlign w:val="center"/>
          </w:tcPr>
          <w:p w:rsidR="00392129" w:rsidRDefault="003B3490">
            <w:r>
              <w:t>9.1</w:t>
            </w:r>
          </w:p>
        </w:tc>
        <w:tc>
          <w:tcPr>
            <w:tcW w:w="4968" w:type="dxa"/>
            <w:shd w:val="clear" w:color="auto" w:fill="FFFFFF"/>
            <w:vAlign w:val="center"/>
          </w:tcPr>
          <w:p w:rsidR="00392129" w:rsidRDefault="003B3490">
            <w:r>
              <w:t>Application Validation Evidence</w:t>
            </w:r>
          </w:p>
        </w:tc>
      </w:tr>
    </w:tbl>
    <w:p w:rsidR="00EE3BF9" w:rsidRDefault="0087566D">
      <w:r>
        <w:br w:type="page"/>
      </w:r>
    </w:p>
    <w:p w:rsidR="00EE3BF9" w:rsidRDefault="0087566D">
      <w:pPr>
        <w:pStyle w:val="Heading1"/>
      </w:pPr>
      <w:r>
        <w:lastRenderedPageBreak/>
        <w:t>1. Introduction</w:t>
      </w:r>
    </w:p>
    <w:p w:rsidR="00EE3BF9" w:rsidRDefault="0087566D">
      <w:pPr>
        <w:pStyle w:val="Heading2"/>
      </w:pPr>
      <w:r>
        <w:t>1.1 Background</w:t>
      </w:r>
    </w:p>
    <w:p w:rsidR="00EE3BF9" w:rsidRDefault="0087566D">
      <w:pPr>
        <w:jc w:val="both"/>
      </w:pPr>
      <w:r>
        <w:t>Modern SaaS applications combine a web interface, backend APIs, persistent data storage, authentication, subscription management, and external payment services. During the internship, these concepts were applied through the development of Ledger, a full-stack subscription and billing management platform.</w:t>
      </w:r>
    </w:p>
    <w:p w:rsidR="00EE3BF9" w:rsidRDefault="0087566D">
      <w:pPr>
        <w:pStyle w:val="Heading2"/>
      </w:pPr>
      <w:r>
        <w:t>1.2 Internship Overview</w:t>
      </w:r>
    </w:p>
    <w:p w:rsidR="00EE3BF9" w:rsidRDefault="0087566D">
      <w:pPr>
        <w:jc w:val="both"/>
      </w:pPr>
      <w:r>
        <w:t>The internship was completed as a Cloud Computing Intern at Codec Technologies Pvt. Ltd. from 06/05/2026 to 06/06/2026. The internship focused on cloud computing training and practical project work.</w:t>
      </w:r>
    </w:p>
    <w:p w:rsidR="00EE3BF9" w:rsidRDefault="0087566D">
      <w:pPr>
        <w:pStyle w:val="Heading2"/>
      </w:pPr>
      <w:r>
        <w:t>1.3 Objectives</w:t>
      </w:r>
    </w:p>
    <w:p w:rsidR="00EE3BF9" w:rsidRDefault="0087566D">
      <w:pPr>
        <w:pStyle w:val="ListBullet"/>
      </w:pPr>
      <w:r>
        <w:t>Understand practical cloud computing concepts.</w:t>
      </w:r>
    </w:p>
    <w:p w:rsidR="00EE3BF9" w:rsidRDefault="0087566D">
      <w:pPr>
        <w:pStyle w:val="ListBullet"/>
      </w:pPr>
      <w:r>
        <w:t>Deploy a multi-tier web application using AWS.</w:t>
      </w:r>
    </w:p>
    <w:p w:rsidR="00EE3BF9" w:rsidRDefault="0087566D">
      <w:pPr>
        <w:pStyle w:val="ListBullet"/>
      </w:pPr>
      <w:r>
        <w:t>Gain hands-on experience with EC2, S3, RDS and IAM.</w:t>
      </w:r>
    </w:p>
    <w:p w:rsidR="00EE3BF9" w:rsidRDefault="0087566D">
      <w:pPr>
        <w:pStyle w:val="ListBullet"/>
      </w:pPr>
      <w:r>
        <w:t>Implement CI/CD using GitHub Actions.</w:t>
      </w:r>
    </w:p>
    <w:p w:rsidR="00EE3BF9" w:rsidRDefault="0087566D">
      <w:pPr>
        <w:pStyle w:val="ListBullet"/>
      </w:pPr>
      <w:r>
        <w:t>Develop cloud deployment and troubleshooting skills.</w:t>
      </w:r>
    </w:p>
    <w:p w:rsidR="00EE3BF9" w:rsidRDefault="0087566D">
      <w:pPr>
        <w:pStyle w:val="Heading2"/>
      </w:pPr>
      <w:r>
        <w:t>1.4 Scope</w:t>
      </w:r>
    </w:p>
    <w:p w:rsidR="00EE3BF9" w:rsidRDefault="0087566D">
      <w:pPr>
        <w:jc w:val="both"/>
      </w:pPr>
      <w:r>
        <w:t>The practical scope covered frontend and backend development, PostgreSQL database design, JWT-based authentication, role-based access control, Stripe subscription and billing integration, usage analytics, Docker-based local deployment, and application troubleshooting for the Ledger platform.</w:t>
      </w:r>
    </w:p>
    <w:p w:rsidR="00EE3BF9" w:rsidRDefault="0087566D">
      <w:pPr>
        <w:pStyle w:val="Heading1"/>
      </w:pPr>
      <w:r>
        <w:t>2. Company &amp; Internship Overview</w:t>
      </w:r>
    </w:p>
    <w:p w:rsidR="00EE3BF9" w:rsidRDefault="0087566D">
      <w:pPr>
        <w:pStyle w:val="Heading2"/>
      </w:pPr>
      <w:r>
        <w:t>2.1 Company</w:t>
      </w:r>
    </w:p>
    <w:p w:rsidR="00EE3BF9" w:rsidRDefault="0087566D">
      <w:pPr>
        <w:jc w:val="both"/>
      </w:pPr>
      <w:r>
        <w:t>Codec Technologies Pvt. Ltd. provided the internship environment for practical learning and project-oriented implementation. The internship combined technical training with the development of a complete SaaS subscription management application.</w:t>
      </w:r>
    </w:p>
    <w:p w:rsidR="00EE3BF9" w:rsidRDefault="0087566D">
      <w:pPr>
        <w:pStyle w:val="Heading2"/>
      </w:pPr>
      <w:r>
        <w:t>2.2 Internship Details</w:t>
      </w:r>
    </w:p>
    <w:tbl>
      <w:tblPr>
        <w:tblStyle w:val="TableGrid"/>
        <w:tblW w:w="0" w:type="auto"/>
        <w:jc w:val="center"/>
        <w:tblLook w:val="04A0" w:firstRow="1" w:lastRow="0" w:firstColumn="1" w:lastColumn="0" w:noHBand="0" w:noVBand="1"/>
      </w:tblPr>
      <w:tblGrid>
        <w:gridCol w:w="4968"/>
        <w:gridCol w:w="4968"/>
      </w:tblGrid>
      <w:tr w:rsidR="00EE3BF9">
        <w:trPr>
          <w:jc w:val="center"/>
        </w:trPr>
        <w:tc>
          <w:tcPr>
            <w:tcW w:w="4968" w:type="dxa"/>
            <w:shd w:val="clear" w:color="auto" w:fill="12233F"/>
            <w:vAlign w:val="center"/>
          </w:tcPr>
          <w:p w:rsidR="00EE3BF9" w:rsidRDefault="0087566D">
            <w:pPr>
              <w:spacing w:after="40"/>
            </w:pPr>
            <w:r>
              <w:rPr>
                <w:b/>
                <w:color w:val="FFFFFF"/>
                <w:sz w:val="19"/>
              </w:rPr>
              <w:t>Parameter</w:t>
            </w:r>
          </w:p>
        </w:tc>
        <w:tc>
          <w:tcPr>
            <w:tcW w:w="4968" w:type="dxa"/>
            <w:shd w:val="clear" w:color="auto" w:fill="12233F"/>
            <w:vAlign w:val="center"/>
          </w:tcPr>
          <w:p w:rsidR="00EE3BF9" w:rsidRDefault="0087566D">
            <w:pPr>
              <w:spacing w:after="40"/>
            </w:pPr>
            <w:r>
              <w:rPr>
                <w:b/>
                <w:color w:val="FFFFFF"/>
                <w:sz w:val="19"/>
              </w:rPr>
              <w:t>Details</w:t>
            </w:r>
          </w:p>
        </w:tc>
      </w:tr>
      <w:tr w:rsidR="00EE3BF9">
        <w:trPr>
          <w:jc w:val="center"/>
        </w:trPr>
        <w:tc>
          <w:tcPr>
            <w:tcW w:w="4968" w:type="dxa"/>
            <w:shd w:val="clear" w:color="auto" w:fill="FFFFFF"/>
            <w:vAlign w:val="center"/>
          </w:tcPr>
          <w:p w:rsidR="00EE3BF9" w:rsidRDefault="0087566D">
            <w:pPr>
              <w:spacing w:after="40"/>
            </w:pPr>
            <w:r>
              <w:rPr>
                <w:sz w:val="19"/>
              </w:rPr>
              <w:t>Organization</w:t>
            </w:r>
          </w:p>
        </w:tc>
        <w:tc>
          <w:tcPr>
            <w:tcW w:w="4968" w:type="dxa"/>
            <w:shd w:val="clear" w:color="auto" w:fill="FFFFFF"/>
            <w:vAlign w:val="center"/>
          </w:tcPr>
          <w:p w:rsidR="00EE3BF9" w:rsidRDefault="0087566D">
            <w:pPr>
              <w:spacing w:after="40"/>
            </w:pPr>
            <w:r>
              <w:rPr>
                <w:sz w:val="19"/>
              </w:rPr>
              <w:t>Codec Technologies Pvt. Ltd.</w:t>
            </w:r>
          </w:p>
        </w:tc>
      </w:tr>
      <w:tr w:rsidR="00EE3BF9">
        <w:trPr>
          <w:jc w:val="center"/>
        </w:trPr>
        <w:tc>
          <w:tcPr>
            <w:tcW w:w="4968" w:type="dxa"/>
            <w:shd w:val="clear" w:color="auto" w:fill="F7FAFC"/>
            <w:vAlign w:val="center"/>
          </w:tcPr>
          <w:p w:rsidR="00EE3BF9" w:rsidRDefault="0087566D">
            <w:pPr>
              <w:spacing w:after="40"/>
            </w:pPr>
            <w:r>
              <w:rPr>
                <w:sz w:val="19"/>
              </w:rPr>
              <w:t>Role</w:t>
            </w:r>
          </w:p>
        </w:tc>
        <w:tc>
          <w:tcPr>
            <w:tcW w:w="4968" w:type="dxa"/>
            <w:shd w:val="clear" w:color="auto" w:fill="F7FAFC"/>
            <w:vAlign w:val="center"/>
          </w:tcPr>
          <w:p w:rsidR="00EE3BF9" w:rsidRDefault="0087566D">
            <w:pPr>
              <w:spacing w:after="40"/>
            </w:pPr>
            <w:r>
              <w:rPr>
                <w:sz w:val="19"/>
              </w:rPr>
              <w:t>Cloud Computing Intern</w:t>
            </w:r>
          </w:p>
        </w:tc>
      </w:tr>
      <w:tr w:rsidR="00EE3BF9">
        <w:trPr>
          <w:jc w:val="center"/>
        </w:trPr>
        <w:tc>
          <w:tcPr>
            <w:tcW w:w="4968" w:type="dxa"/>
            <w:shd w:val="clear" w:color="auto" w:fill="FFFFFF"/>
            <w:vAlign w:val="center"/>
          </w:tcPr>
          <w:p w:rsidR="00EE3BF9" w:rsidRDefault="0087566D">
            <w:pPr>
              <w:spacing w:after="40"/>
            </w:pPr>
            <w:r>
              <w:rPr>
                <w:sz w:val="19"/>
              </w:rPr>
              <w:t>Duration</w:t>
            </w:r>
          </w:p>
        </w:tc>
        <w:tc>
          <w:tcPr>
            <w:tcW w:w="4968" w:type="dxa"/>
            <w:shd w:val="clear" w:color="auto" w:fill="FFFFFF"/>
            <w:vAlign w:val="center"/>
          </w:tcPr>
          <w:p w:rsidR="00EE3BF9" w:rsidRDefault="0087566D">
            <w:pPr>
              <w:spacing w:after="40"/>
            </w:pPr>
            <w:r>
              <w:rPr>
                <w:sz w:val="19"/>
              </w:rPr>
              <w:t>06/05/2026 – 06/06/2026</w:t>
            </w:r>
          </w:p>
        </w:tc>
      </w:tr>
      <w:tr w:rsidR="00EE3BF9">
        <w:trPr>
          <w:jc w:val="center"/>
        </w:trPr>
        <w:tc>
          <w:tcPr>
            <w:tcW w:w="4968" w:type="dxa"/>
            <w:shd w:val="clear" w:color="auto" w:fill="F7FAFC"/>
            <w:vAlign w:val="center"/>
          </w:tcPr>
          <w:p w:rsidR="00EE3BF9" w:rsidRDefault="0087566D">
            <w:pPr>
              <w:spacing w:after="40"/>
            </w:pPr>
            <w:r>
              <w:rPr>
                <w:sz w:val="19"/>
              </w:rPr>
              <w:t>Mode</w:t>
            </w:r>
          </w:p>
        </w:tc>
        <w:tc>
          <w:tcPr>
            <w:tcW w:w="4968" w:type="dxa"/>
            <w:shd w:val="clear" w:color="auto" w:fill="F7FAFC"/>
            <w:vAlign w:val="center"/>
          </w:tcPr>
          <w:p w:rsidR="00EE3BF9" w:rsidRDefault="0087566D">
            <w:pPr>
              <w:spacing w:after="40"/>
            </w:pPr>
            <w:r>
              <w:rPr>
                <w:sz w:val="19"/>
              </w:rPr>
              <w:t>Pan India, Hybrid</w:t>
            </w:r>
          </w:p>
        </w:tc>
      </w:tr>
      <w:tr w:rsidR="00EE3BF9">
        <w:trPr>
          <w:jc w:val="center"/>
        </w:trPr>
        <w:tc>
          <w:tcPr>
            <w:tcW w:w="4968" w:type="dxa"/>
            <w:shd w:val="clear" w:color="auto" w:fill="FFFFFF"/>
            <w:vAlign w:val="center"/>
          </w:tcPr>
          <w:p w:rsidR="00EE3BF9" w:rsidRDefault="0087566D">
            <w:pPr>
              <w:spacing w:after="40"/>
            </w:pPr>
            <w:r>
              <w:rPr>
                <w:sz w:val="19"/>
              </w:rPr>
              <w:t>Focus</w:t>
            </w:r>
          </w:p>
        </w:tc>
        <w:tc>
          <w:tcPr>
            <w:tcW w:w="4968" w:type="dxa"/>
            <w:shd w:val="clear" w:color="auto" w:fill="FFFFFF"/>
            <w:vAlign w:val="center"/>
          </w:tcPr>
          <w:p w:rsidR="00EE3BF9" w:rsidRDefault="0087566D">
            <w:pPr>
              <w:spacing w:after="40"/>
            </w:pPr>
            <w:r>
              <w:rPr>
                <w:sz w:val="19"/>
              </w:rPr>
              <w:t>Cloud Computing Training &amp; Practical Project Work</w:t>
            </w:r>
          </w:p>
        </w:tc>
      </w:tr>
    </w:tbl>
    <w:p w:rsidR="00EE3BF9" w:rsidRDefault="0087566D">
      <w:pPr>
        <w:pStyle w:val="Heading2"/>
      </w:pPr>
      <w:r>
        <w:t>2.3 Nature of Work</w:t>
      </w:r>
    </w:p>
    <w:p w:rsidR="00EE3BF9" w:rsidRDefault="0087566D">
      <w:pPr>
        <w:jc w:val="both"/>
      </w:pPr>
      <w:r>
        <w:t>The internship work involved understanding full-stack application architecture and applying it to a practical SaaS platform. The completed work included developing separate frontend and backend services, connecting the backend to PostgreSQL, integrating Stripe for billing, implementing authentication and role guards, and containerizing the services with Docker Compose.</w:t>
      </w:r>
    </w:p>
    <w:p w:rsidR="00EE3BF9" w:rsidRDefault="0087566D">
      <w:pPr>
        <w:pStyle w:val="Heading1"/>
      </w:pPr>
      <w:r>
        <w:lastRenderedPageBreak/>
        <w:t>3. Project Overview</w:t>
      </w:r>
    </w:p>
    <w:p w:rsidR="00EE3BF9" w:rsidRDefault="0087566D">
      <w:pPr>
        <w:pStyle w:val="Heading2"/>
      </w:pPr>
      <w:r>
        <w:t>3.1 Project Title</w:t>
      </w:r>
    </w:p>
    <w:p w:rsidR="00EE3BF9" w:rsidRDefault="0087566D">
      <w:pPr>
        <w:jc w:val="both"/>
      </w:pPr>
      <w:r>
        <w:t>Ledger – SaaS Subscription Management Platform with Stripe &amp; Docker</w:t>
      </w:r>
    </w:p>
    <w:p w:rsidR="00EE3BF9" w:rsidRDefault="0087566D">
      <w:pPr>
        <w:pStyle w:val="Heading2"/>
      </w:pPr>
      <w:r>
        <w:t>3.2 Project Description</w:t>
      </w:r>
    </w:p>
    <w:p w:rsidR="00EE3BF9" w:rsidRDefault="0087566D">
      <w:pPr>
        <w:jc w:val="both"/>
      </w:pPr>
      <w:r>
        <w:t>Ledger is a full-stack SaaS subscription management platform that separates the frontend, backend and database into independent services. It provides account authentication, subscription plans, Stripe Checkout, billing portal access, invoice synchronization, usage analytics, and role-based administration.</w:t>
      </w:r>
    </w:p>
    <w:p w:rsidR="00EE3BF9" w:rsidRDefault="0087566D">
      <w:pPr>
        <w:pStyle w:val="Heading2"/>
      </w:pPr>
      <w:r>
        <w:t>3.3 Project Objectives</w:t>
      </w:r>
    </w:p>
    <w:p w:rsidR="00EE3BF9" w:rsidRDefault="0087566D">
      <w:pPr>
        <w:pStyle w:val="ListBullet"/>
      </w:pPr>
      <w:r>
        <w:t>Create a functional SaaS platform with separate presentation, application, and data layers.</w:t>
      </w:r>
    </w:p>
    <w:p w:rsidR="00EE3BF9" w:rsidRDefault="0087566D">
      <w:pPr>
        <w:pStyle w:val="ListBullet"/>
      </w:pPr>
      <w:r>
        <w:t>Build a responsive dashboard using Next.js, TypeScript, and Tailwind CSS.</w:t>
      </w:r>
    </w:p>
    <w:p w:rsidR="00EE3BF9" w:rsidRDefault="0087566D">
      <w:pPr>
        <w:pStyle w:val="ListBullet"/>
      </w:pPr>
      <w:r>
        <w:t>Develop REST APIs using Node.js and Express.js for authentication, plans, subscriptions, billing, usage, and administration.</w:t>
      </w:r>
    </w:p>
    <w:p w:rsidR="00EE3BF9" w:rsidRDefault="0087566D">
      <w:pPr>
        <w:pStyle w:val="ListBullet"/>
      </w:pPr>
      <w:r>
        <w:t>Store users, plans, subscriptions, invoices, usage records, and audit logs in PostgreSQL.</w:t>
      </w:r>
    </w:p>
    <w:p w:rsidR="00EE3BF9" w:rsidRDefault="0087566D">
      <w:pPr>
        <w:pStyle w:val="ListBullet"/>
      </w:pPr>
      <w:r>
        <w:t>Integrate Stripe Checkout, Billing Portal, subscription changes, cancellations, and webhook-based billing synchronization.</w:t>
      </w:r>
    </w:p>
    <w:p w:rsidR="00EE3BF9" w:rsidRDefault="0087566D">
      <w:pPr>
        <w:pStyle w:val="Heading2"/>
      </w:pPr>
      <w:r>
        <w:t>3.4 Application Layers</w:t>
      </w:r>
    </w:p>
    <w:tbl>
      <w:tblPr>
        <w:tblStyle w:val="TableGrid"/>
        <w:tblW w:w="0" w:type="auto"/>
        <w:jc w:val="center"/>
        <w:tblLook w:val="04A0" w:firstRow="1" w:lastRow="0" w:firstColumn="1" w:lastColumn="0" w:noHBand="0" w:noVBand="1"/>
      </w:tblPr>
      <w:tblGrid>
        <w:gridCol w:w="3312"/>
        <w:gridCol w:w="3312"/>
        <w:gridCol w:w="3312"/>
      </w:tblGrid>
      <w:tr w:rsidR="00EE3BF9">
        <w:trPr>
          <w:jc w:val="center"/>
        </w:trPr>
        <w:tc>
          <w:tcPr>
            <w:tcW w:w="3312" w:type="dxa"/>
            <w:shd w:val="clear" w:color="auto" w:fill="12233F"/>
            <w:vAlign w:val="center"/>
          </w:tcPr>
          <w:p w:rsidR="00392129" w:rsidRDefault="003B3490">
            <w:r>
              <w:t>Layer</w:t>
            </w:r>
          </w:p>
        </w:tc>
        <w:tc>
          <w:tcPr>
            <w:tcW w:w="3312" w:type="dxa"/>
            <w:shd w:val="clear" w:color="auto" w:fill="12233F"/>
            <w:vAlign w:val="center"/>
          </w:tcPr>
          <w:p w:rsidR="00392129" w:rsidRDefault="003B3490">
            <w:r>
              <w:t>Technology</w:t>
            </w:r>
          </w:p>
        </w:tc>
        <w:tc>
          <w:tcPr>
            <w:tcW w:w="3312" w:type="dxa"/>
            <w:shd w:val="clear" w:color="auto" w:fill="12233F"/>
            <w:vAlign w:val="center"/>
          </w:tcPr>
          <w:p w:rsidR="00392129" w:rsidRDefault="003B3490">
            <w:r>
              <w:t>Deployment</w:t>
            </w:r>
          </w:p>
        </w:tc>
      </w:tr>
      <w:tr w:rsidR="00EE3BF9">
        <w:trPr>
          <w:jc w:val="center"/>
        </w:trPr>
        <w:tc>
          <w:tcPr>
            <w:tcW w:w="3312" w:type="dxa"/>
            <w:shd w:val="clear" w:color="auto" w:fill="FFFFFF"/>
            <w:vAlign w:val="center"/>
          </w:tcPr>
          <w:p w:rsidR="00392129" w:rsidRDefault="003B3490">
            <w:r>
              <w:t>Presentation</w:t>
            </w:r>
          </w:p>
        </w:tc>
        <w:tc>
          <w:tcPr>
            <w:tcW w:w="3312" w:type="dxa"/>
            <w:shd w:val="clear" w:color="auto" w:fill="FFFFFF"/>
            <w:vAlign w:val="center"/>
          </w:tcPr>
          <w:p w:rsidR="00392129" w:rsidRDefault="003B3490">
            <w:r>
              <w:t>Next.js + TypeScript</w:t>
            </w:r>
          </w:p>
        </w:tc>
        <w:tc>
          <w:tcPr>
            <w:tcW w:w="3312" w:type="dxa"/>
            <w:shd w:val="clear" w:color="auto" w:fill="FFFFFF"/>
            <w:vAlign w:val="center"/>
          </w:tcPr>
          <w:p w:rsidR="00392129" w:rsidRDefault="003B3490">
            <w:r>
              <w:t>Docker container</w:t>
            </w:r>
          </w:p>
        </w:tc>
      </w:tr>
      <w:tr w:rsidR="00EE3BF9">
        <w:trPr>
          <w:jc w:val="center"/>
        </w:trPr>
        <w:tc>
          <w:tcPr>
            <w:tcW w:w="3312" w:type="dxa"/>
            <w:shd w:val="clear" w:color="auto" w:fill="F7FAFC"/>
            <w:vAlign w:val="center"/>
          </w:tcPr>
          <w:p w:rsidR="00392129" w:rsidRDefault="003B3490">
            <w:r>
              <w:t>Application</w:t>
            </w:r>
          </w:p>
        </w:tc>
        <w:tc>
          <w:tcPr>
            <w:tcW w:w="3312" w:type="dxa"/>
            <w:shd w:val="clear" w:color="auto" w:fill="F7FAFC"/>
            <w:vAlign w:val="center"/>
          </w:tcPr>
          <w:p w:rsidR="00392129" w:rsidRDefault="003B3490">
            <w:r>
              <w:t>Node.js + Express.js</w:t>
            </w:r>
          </w:p>
        </w:tc>
        <w:tc>
          <w:tcPr>
            <w:tcW w:w="3312" w:type="dxa"/>
            <w:shd w:val="clear" w:color="auto" w:fill="F7FAFC"/>
            <w:vAlign w:val="center"/>
          </w:tcPr>
          <w:p w:rsidR="00392129" w:rsidRDefault="003B3490">
            <w:r>
              <w:t>Docker container</w:t>
            </w:r>
          </w:p>
        </w:tc>
      </w:tr>
      <w:tr w:rsidR="00EE3BF9">
        <w:trPr>
          <w:jc w:val="center"/>
        </w:trPr>
        <w:tc>
          <w:tcPr>
            <w:tcW w:w="3312" w:type="dxa"/>
            <w:shd w:val="clear" w:color="auto" w:fill="FFFFFF"/>
            <w:vAlign w:val="center"/>
          </w:tcPr>
          <w:p w:rsidR="00392129" w:rsidRDefault="003B3490">
            <w:r>
              <w:t>Data</w:t>
            </w:r>
          </w:p>
        </w:tc>
        <w:tc>
          <w:tcPr>
            <w:tcW w:w="3312" w:type="dxa"/>
            <w:shd w:val="clear" w:color="auto" w:fill="FFFFFF"/>
            <w:vAlign w:val="center"/>
          </w:tcPr>
          <w:p w:rsidR="00392129" w:rsidRDefault="003B3490">
            <w:r>
              <w:t>PostgreSQL</w:t>
            </w:r>
          </w:p>
        </w:tc>
        <w:tc>
          <w:tcPr>
            <w:tcW w:w="3312" w:type="dxa"/>
            <w:shd w:val="clear" w:color="auto" w:fill="FFFFFF"/>
            <w:vAlign w:val="center"/>
          </w:tcPr>
          <w:p w:rsidR="00392129" w:rsidRDefault="003B3490">
            <w:r>
              <w:t>Docker Compose</w:t>
            </w:r>
          </w:p>
        </w:tc>
      </w:tr>
    </w:tbl>
    <w:p w:rsidR="00EE3BF9" w:rsidRDefault="0087566D">
      <w:pPr>
        <w:pStyle w:val="Heading1"/>
      </w:pPr>
      <w:r>
        <w:t>4. Technology Stack</w:t>
      </w:r>
    </w:p>
    <w:p w:rsidR="00EE3BF9" w:rsidRDefault="0087566D">
      <w:pPr>
        <w:pStyle w:val="Heading2"/>
      </w:pPr>
      <w:r>
        <w:t>4.1 Frontend</w:t>
      </w:r>
    </w:p>
    <w:p w:rsidR="00EE3BF9" w:rsidRDefault="0087566D">
      <w:pPr>
        <w:jc w:val="both"/>
      </w:pPr>
      <w:r>
        <w:t>Next.js 14 with the App Router and TypeScript were used to build the Ledger interface. Tailwind CSS provides the styling system, while Recharts is used for usage analytics visualization.</w:t>
      </w:r>
    </w:p>
    <w:p w:rsidR="00EE3BF9" w:rsidRDefault="0087566D">
      <w:pPr>
        <w:pStyle w:val="Heading2"/>
      </w:pPr>
      <w:r>
        <w:t>4.2 Backend</w:t>
      </w:r>
    </w:p>
    <w:p w:rsidR="00EE3BF9" w:rsidRDefault="0087566D">
      <w:pPr>
        <w:jc w:val="both"/>
      </w:pPr>
      <w:r>
        <w:t>Node.js and Express.js were used to implement the backend REST API. The backend uses modular controllers, routes, middleware, services, and SQL data-access models, with JWT authentication and role-based route protection.</w:t>
      </w:r>
    </w:p>
    <w:p w:rsidR="00EE3BF9" w:rsidRDefault="0087566D">
      <w:pPr>
        <w:pStyle w:val="Heading2"/>
      </w:pPr>
      <w:r>
        <w:t>4.3 Database</w:t>
      </w:r>
    </w:p>
    <w:p w:rsidR="00EE3BF9" w:rsidRDefault="0087566D">
      <w:pPr>
        <w:jc w:val="both"/>
      </w:pPr>
      <w:r>
        <w:t>PostgreSQL is used as the application database. The schema contains users, plans, subscriptions, invoices, usage records, and audit logs, with UUID identifiers, constraints, indexes, and timestamps.</w:t>
      </w:r>
    </w:p>
    <w:p w:rsidR="00EE3BF9" w:rsidRDefault="0087566D">
      <w:pPr>
        <w:pStyle w:val="Heading2"/>
      </w:pPr>
      <w:r>
        <w:lastRenderedPageBreak/>
        <w:t>4.4 Cloud &amp; DevOps</w:t>
      </w:r>
    </w:p>
    <w:tbl>
      <w:tblPr>
        <w:tblStyle w:val="TableGrid"/>
        <w:tblW w:w="0" w:type="auto"/>
        <w:jc w:val="center"/>
        <w:tblLook w:val="04A0" w:firstRow="1" w:lastRow="0" w:firstColumn="1" w:lastColumn="0" w:noHBand="0" w:noVBand="1"/>
      </w:tblPr>
      <w:tblGrid>
        <w:gridCol w:w="4968"/>
        <w:gridCol w:w="4968"/>
      </w:tblGrid>
      <w:tr w:rsidR="00EE3BF9">
        <w:trPr>
          <w:jc w:val="center"/>
        </w:trPr>
        <w:tc>
          <w:tcPr>
            <w:tcW w:w="4968" w:type="dxa"/>
            <w:shd w:val="clear" w:color="auto" w:fill="12233F"/>
            <w:vAlign w:val="center"/>
          </w:tcPr>
          <w:p w:rsidR="00392129" w:rsidRDefault="003B3490">
            <w:r>
              <w:t>Category</w:t>
            </w:r>
          </w:p>
        </w:tc>
        <w:tc>
          <w:tcPr>
            <w:tcW w:w="4968" w:type="dxa"/>
            <w:shd w:val="clear" w:color="auto" w:fill="12233F"/>
            <w:vAlign w:val="center"/>
          </w:tcPr>
          <w:p w:rsidR="00392129" w:rsidRDefault="003B3490">
            <w:r>
              <w:t>Technologies / Services</w:t>
            </w:r>
          </w:p>
        </w:tc>
      </w:tr>
      <w:tr w:rsidR="00EE3BF9">
        <w:trPr>
          <w:jc w:val="center"/>
        </w:trPr>
        <w:tc>
          <w:tcPr>
            <w:tcW w:w="4968" w:type="dxa"/>
            <w:shd w:val="clear" w:color="auto" w:fill="FFFFFF"/>
            <w:vAlign w:val="center"/>
          </w:tcPr>
          <w:p w:rsidR="00392129" w:rsidRDefault="003B3490">
            <w:r>
              <w:t>Frontend</w:t>
            </w:r>
          </w:p>
        </w:tc>
        <w:tc>
          <w:tcPr>
            <w:tcW w:w="4968" w:type="dxa"/>
            <w:shd w:val="clear" w:color="auto" w:fill="FFFFFF"/>
            <w:vAlign w:val="center"/>
          </w:tcPr>
          <w:p w:rsidR="00392129" w:rsidRDefault="003B3490">
            <w:r>
              <w:t>Next.js 14, TypeScript, Tailwind CSS, Recharts</w:t>
            </w:r>
          </w:p>
        </w:tc>
      </w:tr>
      <w:tr w:rsidR="00EE3BF9">
        <w:trPr>
          <w:jc w:val="center"/>
        </w:trPr>
        <w:tc>
          <w:tcPr>
            <w:tcW w:w="4968" w:type="dxa"/>
            <w:shd w:val="clear" w:color="auto" w:fill="F7FAFC"/>
            <w:vAlign w:val="center"/>
          </w:tcPr>
          <w:p w:rsidR="00392129" w:rsidRDefault="003B3490">
            <w:r>
              <w:t>Backend</w:t>
            </w:r>
          </w:p>
        </w:tc>
        <w:tc>
          <w:tcPr>
            <w:tcW w:w="4968" w:type="dxa"/>
            <w:shd w:val="clear" w:color="auto" w:fill="F7FAFC"/>
            <w:vAlign w:val="center"/>
          </w:tcPr>
          <w:p w:rsidR="00392129" w:rsidRDefault="003B3490">
            <w:r>
              <w:t>Node.js, Express.js</w:t>
            </w:r>
          </w:p>
        </w:tc>
      </w:tr>
      <w:tr w:rsidR="00EE3BF9">
        <w:trPr>
          <w:jc w:val="center"/>
        </w:trPr>
        <w:tc>
          <w:tcPr>
            <w:tcW w:w="4968" w:type="dxa"/>
            <w:shd w:val="clear" w:color="auto" w:fill="FFFFFF"/>
            <w:vAlign w:val="center"/>
          </w:tcPr>
          <w:p w:rsidR="00392129" w:rsidRDefault="003B3490">
            <w:r>
              <w:t>Database</w:t>
            </w:r>
          </w:p>
        </w:tc>
        <w:tc>
          <w:tcPr>
            <w:tcW w:w="4968" w:type="dxa"/>
            <w:shd w:val="clear" w:color="auto" w:fill="FFFFFF"/>
            <w:vAlign w:val="center"/>
          </w:tcPr>
          <w:p w:rsidR="00392129" w:rsidRDefault="003B3490">
            <w:r>
              <w:t>PostgreSQL 16</w:t>
            </w:r>
          </w:p>
        </w:tc>
      </w:tr>
      <w:tr w:rsidR="00EE3BF9">
        <w:trPr>
          <w:jc w:val="center"/>
        </w:trPr>
        <w:tc>
          <w:tcPr>
            <w:tcW w:w="4968" w:type="dxa"/>
            <w:shd w:val="clear" w:color="auto" w:fill="F7FAFC"/>
            <w:vAlign w:val="center"/>
          </w:tcPr>
          <w:p w:rsidR="00392129" w:rsidRDefault="003B3490">
            <w:r>
              <w:t>Payments</w:t>
            </w:r>
          </w:p>
        </w:tc>
        <w:tc>
          <w:tcPr>
            <w:tcW w:w="4968" w:type="dxa"/>
            <w:shd w:val="clear" w:color="auto" w:fill="F7FAFC"/>
            <w:vAlign w:val="center"/>
          </w:tcPr>
          <w:p w:rsidR="00392129" w:rsidRDefault="003B3490">
            <w:r>
              <w:t>Stripe Checkout, Billing Portal, Webhooks</w:t>
            </w:r>
          </w:p>
        </w:tc>
      </w:tr>
      <w:tr w:rsidR="00EE3BF9">
        <w:trPr>
          <w:jc w:val="center"/>
        </w:trPr>
        <w:tc>
          <w:tcPr>
            <w:tcW w:w="4968" w:type="dxa"/>
            <w:shd w:val="clear" w:color="auto" w:fill="FFFFFF"/>
            <w:vAlign w:val="center"/>
          </w:tcPr>
          <w:p w:rsidR="00392129" w:rsidRDefault="003B3490">
            <w:r>
              <w:t>Authentication</w:t>
            </w:r>
          </w:p>
        </w:tc>
        <w:tc>
          <w:tcPr>
            <w:tcW w:w="4968" w:type="dxa"/>
            <w:shd w:val="clear" w:color="auto" w:fill="FFFFFF"/>
            <w:vAlign w:val="center"/>
          </w:tcPr>
          <w:p w:rsidR="00392129" w:rsidRDefault="003B3490">
            <w:r>
              <w:t>JWT, bcrypt</w:t>
            </w:r>
          </w:p>
        </w:tc>
      </w:tr>
      <w:tr w:rsidR="00EE3BF9">
        <w:trPr>
          <w:jc w:val="center"/>
        </w:trPr>
        <w:tc>
          <w:tcPr>
            <w:tcW w:w="4968" w:type="dxa"/>
            <w:shd w:val="clear" w:color="auto" w:fill="F7FAFC"/>
            <w:vAlign w:val="center"/>
          </w:tcPr>
          <w:p w:rsidR="00392129" w:rsidRDefault="003B3490">
            <w:r>
              <w:t>Containerization</w:t>
            </w:r>
          </w:p>
        </w:tc>
        <w:tc>
          <w:tcPr>
            <w:tcW w:w="4968" w:type="dxa"/>
            <w:shd w:val="clear" w:color="auto" w:fill="F7FAFC"/>
            <w:vAlign w:val="center"/>
          </w:tcPr>
          <w:p w:rsidR="00392129" w:rsidRDefault="003B3490">
            <w:r>
              <w:t>Docker, Docker Compose</w:t>
            </w:r>
          </w:p>
        </w:tc>
      </w:tr>
      <w:tr w:rsidR="00EE3BF9">
        <w:trPr>
          <w:jc w:val="center"/>
        </w:trPr>
        <w:tc>
          <w:tcPr>
            <w:tcW w:w="4968" w:type="dxa"/>
            <w:shd w:val="clear" w:color="auto" w:fill="FFFFFF"/>
            <w:vAlign w:val="center"/>
          </w:tcPr>
          <w:p w:rsidR="00392129" w:rsidRDefault="003B3490">
            <w:r>
              <w:t>Source Control</w:t>
            </w:r>
          </w:p>
        </w:tc>
        <w:tc>
          <w:tcPr>
            <w:tcW w:w="4968" w:type="dxa"/>
            <w:shd w:val="clear" w:color="auto" w:fill="FFFFFF"/>
            <w:vAlign w:val="center"/>
          </w:tcPr>
          <w:p w:rsidR="00392129" w:rsidRDefault="003B3490">
            <w:r>
              <w:t>Git / GitHub</w:t>
            </w:r>
          </w:p>
        </w:tc>
      </w:tr>
    </w:tbl>
    <w:p w:rsidR="00EE3BF9" w:rsidRDefault="0087566D">
      <w:pPr>
        <w:pStyle w:val="Heading2"/>
      </w:pPr>
      <w:r>
        <w:t>4.5 Development Environment</w:t>
      </w:r>
    </w:p>
    <w:p w:rsidR="00EE3BF9" w:rsidRDefault="0087566D">
      <w:pPr>
        <w:jc w:val="both"/>
      </w:pPr>
      <w:r>
        <w:t>The application is configured for containerized local development through Docker Compose, with PostgreSQL, backend, and frontend services communicating over the Compose network.</w:t>
      </w:r>
    </w:p>
    <w:p w:rsidR="00EE3BF9" w:rsidRDefault="0087566D">
      <w:pPr>
        <w:pStyle w:val="Heading1"/>
      </w:pPr>
      <w:r>
        <w:t>5. System Architecture</w:t>
      </w:r>
    </w:p>
    <w:p w:rsidR="00EE3BF9" w:rsidRDefault="0087566D">
      <w:pPr>
        <w:pStyle w:val="Heading2"/>
      </w:pPr>
      <w:r>
        <w:t>5.1 Multi-Tier Architecture</w:t>
      </w:r>
    </w:p>
    <w:p w:rsidR="00EE3BF9" w:rsidRDefault="0087566D">
      <w:pPr>
        <w:jc w:val="both"/>
      </w:pPr>
      <w:r>
        <w:t>The system follows a layered full-stack structure. The presentation layer provides the Next.js interface, the application layer handles Express REST APIs and business logic, and the data layer provides persistent PostgreSQL storage. Stripe acts as an external payment and billing service.</w:t>
      </w:r>
    </w:p>
    <w:tbl>
      <w:tblPr>
        <w:tblStyle w:val="TableGrid"/>
        <w:tblW w:w="0" w:type="auto"/>
        <w:jc w:val="center"/>
        <w:tblLook w:val="04A0" w:firstRow="1" w:lastRow="0" w:firstColumn="1" w:lastColumn="0" w:noHBand="0" w:noVBand="1"/>
      </w:tblPr>
      <w:tblGrid>
        <w:gridCol w:w="3312"/>
        <w:gridCol w:w="3312"/>
        <w:gridCol w:w="3312"/>
      </w:tblGrid>
      <w:tr w:rsidR="00EE3BF9">
        <w:trPr>
          <w:jc w:val="center"/>
        </w:trPr>
        <w:tc>
          <w:tcPr>
            <w:tcW w:w="3312" w:type="dxa"/>
            <w:shd w:val="clear" w:color="auto" w:fill="12233F"/>
            <w:vAlign w:val="center"/>
          </w:tcPr>
          <w:p w:rsidR="00392129" w:rsidRDefault="003B3490">
            <w:r>
              <w:t>Layer</w:t>
            </w:r>
          </w:p>
        </w:tc>
        <w:tc>
          <w:tcPr>
            <w:tcW w:w="3312" w:type="dxa"/>
            <w:shd w:val="clear" w:color="auto" w:fill="12233F"/>
            <w:vAlign w:val="center"/>
          </w:tcPr>
          <w:p w:rsidR="00392129" w:rsidRDefault="003B3490">
            <w:r>
              <w:t>Component</w:t>
            </w:r>
          </w:p>
        </w:tc>
        <w:tc>
          <w:tcPr>
            <w:tcW w:w="3312" w:type="dxa"/>
            <w:shd w:val="clear" w:color="auto" w:fill="12233F"/>
            <w:vAlign w:val="center"/>
          </w:tcPr>
          <w:p w:rsidR="00392129" w:rsidRDefault="003B3490">
            <w:r>
              <w:t>Purpose</w:t>
            </w:r>
          </w:p>
        </w:tc>
      </w:tr>
      <w:tr w:rsidR="00EE3BF9">
        <w:trPr>
          <w:jc w:val="center"/>
        </w:trPr>
        <w:tc>
          <w:tcPr>
            <w:tcW w:w="3312" w:type="dxa"/>
            <w:shd w:val="clear" w:color="auto" w:fill="FFFFFF"/>
            <w:vAlign w:val="center"/>
          </w:tcPr>
          <w:p w:rsidR="00392129" w:rsidRDefault="003B3490">
            <w:r>
              <w:t>Presentation</w:t>
            </w:r>
          </w:p>
        </w:tc>
        <w:tc>
          <w:tcPr>
            <w:tcW w:w="3312" w:type="dxa"/>
            <w:shd w:val="clear" w:color="auto" w:fill="FFFFFF"/>
            <w:vAlign w:val="center"/>
          </w:tcPr>
          <w:p w:rsidR="00392129" w:rsidRDefault="003B3490">
            <w:r>
              <w:t>Next.js + Tailwind</w:t>
            </w:r>
          </w:p>
        </w:tc>
        <w:tc>
          <w:tcPr>
            <w:tcW w:w="3312" w:type="dxa"/>
            <w:shd w:val="clear" w:color="auto" w:fill="FFFFFF"/>
            <w:vAlign w:val="center"/>
          </w:tcPr>
          <w:p w:rsidR="00392129" w:rsidRDefault="003B3490">
            <w:r>
              <w:t>User interface, dashboard, plans, billing and admin views</w:t>
            </w:r>
          </w:p>
        </w:tc>
      </w:tr>
      <w:tr w:rsidR="00EE3BF9">
        <w:trPr>
          <w:jc w:val="center"/>
        </w:trPr>
        <w:tc>
          <w:tcPr>
            <w:tcW w:w="3312" w:type="dxa"/>
            <w:shd w:val="clear" w:color="auto" w:fill="F7FAFC"/>
            <w:vAlign w:val="center"/>
          </w:tcPr>
          <w:p w:rsidR="00392129" w:rsidRDefault="003B3490">
            <w:r>
              <w:t>Application</w:t>
            </w:r>
          </w:p>
        </w:tc>
        <w:tc>
          <w:tcPr>
            <w:tcW w:w="3312" w:type="dxa"/>
            <w:shd w:val="clear" w:color="auto" w:fill="F7FAFC"/>
            <w:vAlign w:val="center"/>
          </w:tcPr>
          <w:p w:rsidR="00392129" w:rsidRDefault="003B3490">
            <w:r>
              <w:t>Node.js + Express</w:t>
            </w:r>
          </w:p>
        </w:tc>
        <w:tc>
          <w:tcPr>
            <w:tcW w:w="3312" w:type="dxa"/>
            <w:shd w:val="clear" w:color="auto" w:fill="F7FAFC"/>
            <w:vAlign w:val="center"/>
          </w:tcPr>
          <w:p w:rsidR="00392129" w:rsidRDefault="003B3490">
            <w:r>
              <w:t>REST API, business logic, authentication and role guards</w:t>
            </w:r>
          </w:p>
        </w:tc>
      </w:tr>
      <w:tr w:rsidR="00EE3BF9">
        <w:trPr>
          <w:jc w:val="center"/>
        </w:trPr>
        <w:tc>
          <w:tcPr>
            <w:tcW w:w="3312" w:type="dxa"/>
            <w:shd w:val="clear" w:color="auto" w:fill="FFFFFF"/>
            <w:vAlign w:val="center"/>
          </w:tcPr>
          <w:p w:rsidR="00392129" w:rsidRDefault="003B3490">
            <w:r>
              <w:t>Data</w:t>
            </w:r>
          </w:p>
        </w:tc>
        <w:tc>
          <w:tcPr>
            <w:tcW w:w="3312" w:type="dxa"/>
            <w:shd w:val="clear" w:color="auto" w:fill="FFFFFF"/>
            <w:vAlign w:val="center"/>
          </w:tcPr>
          <w:p w:rsidR="00392129" w:rsidRDefault="003B3490">
            <w:r>
              <w:t>PostgreSQL</w:t>
            </w:r>
          </w:p>
        </w:tc>
        <w:tc>
          <w:tcPr>
            <w:tcW w:w="3312" w:type="dxa"/>
            <w:shd w:val="clear" w:color="auto" w:fill="FFFFFF"/>
            <w:vAlign w:val="center"/>
          </w:tcPr>
          <w:p w:rsidR="00392129" w:rsidRDefault="003B3490">
            <w:r>
              <w:t>Persistent users, plans, subscriptions, invoices, usage and audit data</w:t>
            </w:r>
          </w:p>
        </w:tc>
      </w:tr>
    </w:tbl>
    <w:p w:rsidR="00EE3BF9" w:rsidRDefault="0087566D">
      <w:pPr>
        <w:pStyle w:val="CleanCaption"/>
        <w:jc w:val="center"/>
      </w:pPr>
      <w:r>
        <w:t>Figure 5.1: Multi-Tier System Architecture</w:t>
      </w:r>
    </w:p>
    <w:p w:rsidR="00EE3BF9" w:rsidRDefault="0087566D">
      <w:pPr>
        <w:pStyle w:val="Heading2"/>
      </w:pPr>
      <w:r>
        <w:t>5.2 AWS Deployment Architecture</w:t>
      </w:r>
    </w:p>
    <w:p w:rsidR="00EE3BF9" w:rsidRDefault="0087566D">
      <w:pPr>
        <w:jc w:val="both"/>
      </w:pPr>
      <w:r>
        <w:t>The Next.js frontend, Express backend, and PostgreSQL database are defined as separate Docker Compose services. The backend communicates with PostgreSQL for application data and with Stripe for checkout, billing portal, subscription changes, and webhook events.</w:t>
      </w:r>
    </w:p>
    <w:tbl>
      <w:tblPr>
        <w:tblStyle w:val="TableGrid"/>
        <w:tblW w:w="0" w:type="auto"/>
        <w:jc w:val="center"/>
        <w:tblLook w:val="04A0" w:firstRow="1" w:lastRow="0" w:firstColumn="1" w:lastColumn="0" w:noHBand="0" w:noVBand="1"/>
      </w:tblPr>
      <w:tblGrid>
        <w:gridCol w:w="3312"/>
        <w:gridCol w:w="3312"/>
        <w:gridCol w:w="3312"/>
      </w:tblGrid>
      <w:tr w:rsidR="00EE3BF9">
        <w:trPr>
          <w:jc w:val="center"/>
        </w:trPr>
        <w:tc>
          <w:tcPr>
            <w:tcW w:w="3312" w:type="dxa"/>
            <w:shd w:val="clear" w:color="auto" w:fill="12233F"/>
            <w:vAlign w:val="center"/>
          </w:tcPr>
          <w:p w:rsidR="00392129" w:rsidRDefault="003B3490">
            <w:r>
              <w:t>Component</w:t>
            </w:r>
          </w:p>
        </w:tc>
        <w:tc>
          <w:tcPr>
            <w:tcW w:w="3312" w:type="dxa"/>
            <w:shd w:val="clear" w:color="auto" w:fill="12233F"/>
            <w:vAlign w:val="center"/>
          </w:tcPr>
          <w:p w:rsidR="00392129" w:rsidRDefault="003B3490">
            <w:r>
              <w:t>Resource</w:t>
            </w:r>
          </w:p>
        </w:tc>
        <w:tc>
          <w:tcPr>
            <w:tcW w:w="3312" w:type="dxa"/>
            <w:shd w:val="clear" w:color="auto" w:fill="12233F"/>
            <w:vAlign w:val="center"/>
          </w:tcPr>
          <w:p w:rsidR="00392129" w:rsidRDefault="003B3490">
            <w:r>
              <w:t>Role</w:t>
            </w:r>
          </w:p>
        </w:tc>
      </w:tr>
      <w:tr w:rsidR="00EE3BF9">
        <w:trPr>
          <w:jc w:val="center"/>
        </w:trPr>
        <w:tc>
          <w:tcPr>
            <w:tcW w:w="3312" w:type="dxa"/>
            <w:shd w:val="clear" w:color="auto" w:fill="FFFFFF"/>
            <w:vAlign w:val="center"/>
          </w:tcPr>
          <w:p w:rsidR="00392129" w:rsidRDefault="003B3490">
            <w:r>
              <w:t>Frontend</w:t>
            </w:r>
          </w:p>
        </w:tc>
        <w:tc>
          <w:tcPr>
            <w:tcW w:w="3312" w:type="dxa"/>
            <w:shd w:val="clear" w:color="auto" w:fill="FFFFFF"/>
            <w:vAlign w:val="center"/>
          </w:tcPr>
          <w:p w:rsidR="00392129" w:rsidRDefault="003B3490">
            <w:r>
              <w:t>Next.js Docker service</w:t>
            </w:r>
          </w:p>
        </w:tc>
        <w:tc>
          <w:tcPr>
            <w:tcW w:w="3312" w:type="dxa"/>
            <w:shd w:val="clear" w:color="auto" w:fill="FFFFFF"/>
            <w:vAlign w:val="center"/>
          </w:tcPr>
          <w:p w:rsidR="00392129" w:rsidRDefault="003B3490">
            <w:r>
              <w:t>Web interface on port 3000</w:t>
            </w:r>
          </w:p>
        </w:tc>
      </w:tr>
      <w:tr w:rsidR="00EE3BF9">
        <w:trPr>
          <w:jc w:val="center"/>
        </w:trPr>
        <w:tc>
          <w:tcPr>
            <w:tcW w:w="3312" w:type="dxa"/>
            <w:shd w:val="clear" w:color="auto" w:fill="F7FAFC"/>
            <w:vAlign w:val="center"/>
          </w:tcPr>
          <w:p w:rsidR="00392129" w:rsidRDefault="003B3490">
            <w:r>
              <w:t>Backend</w:t>
            </w:r>
          </w:p>
        </w:tc>
        <w:tc>
          <w:tcPr>
            <w:tcW w:w="3312" w:type="dxa"/>
            <w:shd w:val="clear" w:color="auto" w:fill="F7FAFC"/>
            <w:vAlign w:val="center"/>
          </w:tcPr>
          <w:p w:rsidR="00392129" w:rsidRDefault="003B3490">
            <w:r>
              <w:t>Express Docker service</w:t>
            </w:r>
          </w:p>
        </w:tc>
        <w:tc>
          <w:tcPr>
            <w:tcW w:w="3312" w:type="dxa"/>
            <w:shd w:val="clear" w:color="auto" w:fill="F7FAFC"/>
            <w:vAlign w:val="center"/>
          </w:tcPr>
          <w:p w:rsidR="00392129" w:rsidRDefault="003B3490">
            <w:r>
              <w:t>REST API on port 4000</w:t>
            </w:r>
          </w:p>
        </w:tc>
      </w:tr>
      <w:tr w:rsidR="00EE3BF9">
        <w:trPr>
          <w:jc w:val="center"/>
        </w:trPr>
        <w:tc>
          <w:tcPr>
            <w:tcW w:w="3312" w:type="dxa"/>
            <w:shd w:val="clear" w:color="auto" w:fill="FFFFFF"/>
            <w:vAlign w:val="center"/>
          </w:tcPr>
          <w:p w:rsidR="00392129" w:rsidRDefault="003B3490">
            <w:r>
              <w:t>Database</w:t>
            </w:r>
          </w:p>
        </w:tc>
        <w:tc>
          <w:tcPr>
            <w:tcW w:w="3312" w:type="dxa"/>
            <w:shd w:val="clear" w:color="auto" w:fill="FFFFFF"/>
            <w:vAlign w:val="center"/>
          </w:tcPr>
          <w:p w:rsidR="00392129" w:rsidRDefault="003B3490">
            <w:r>
              <w:t>PostgreSQL Docker service</w:t>
            </w:r>
          </w:p>
        </w:tc>
        <w:tc>
          <w:tcPr>
            <w:tcW w:w="3312" w:type="dxa"/>
            <w:shd w:val="clear" w:color="auto" w:fill="FFFFFF"/>
            <w:vAlign w:val="center"/>
          </w:tcPr>
          <w:p w:rsidR="00392129" w:rsidRDefault="003B3490">
            <w:r>
              <w:t>Persistent application data</w:t>
            </w:r>
          </w:p>
        </w:tc>
      </w:tr>
      <w:tr w:rsidR="00EE3BF9">
        <w:trPr>
          <w:jc w:val="center"/>
        </w:trPr>
        <w:tc>
          <w:tcPr>
            <w:tcW w:w="3312" w:type="dxa"/>
            <w:shd w:val="clear" w:color="auto" w:fill="F7FAFC"/>
            <w:vAlign w:val="center"/>
          </w:tcPr>
          <w:p w:rsidR="00392129" w:rsidRDefault="003B3490">
            <w:r>
              <w:lastRenderedPageBreak/>
              <w:t>Payments</w:t>
            </w:r>
          </w:p>
        </w:tc>
        <w:tc>
          <w:tcPr>
            <w:tcW w:w="3312" w:type="dxa"/>
            <w:shd w:val="clear" w:color="auto" w:fill="F7FAFC"/>
            <w:vAlign w:val="center"/>
          </w:tcPr>
          <w:p w:rsidR="00392129" w:rsidRDefault="003B3490">
            <w:r>
              <w:t>Stripe</w:t>
            </w:r>
          </w:p>
        </w:tc>
        <w:tc>
          <w:tcPr>
            <w:tcW w:w="3312" w:type="dxa"/>
            <w:shd w:val="clear" w:color="auto" w:fill="F7FAFC"/>
            <w:vAlign w:val="center"/>
          </w:tcPr>
          <w:p w:rsidR="00392129" w:rsidRDefault="003B3490">
            <w:r>
              <w:t>Checkout, subscriptions, billing portal and webhooks</w:t>
            </w:r>
          </w:p>
        </w:tc>
      </w:tr>
    </w:tbl>
    <w:p w:rsidR="00EE3BF9" w:rsidRDefault="0087566D">
      <w:pPr>
        <w:pStyle w:val="CleanCaption"/>
        <w:jc w:val="center"/>
      </w:pPr>
      <w:r>
        <w:t>Figure 5.2: AWS Deployment Architecture</w:t>
      </w:r>
    </w:p>
    <w:p w:rsidR="00EE3BF9" w:rsidRDefault="0087566D">
      <w:pPr>
        <w:pStyle w:val="Heading1"/>
      </w:pPr>
      <w:r>
        <w:t>6. Implementation</w:t>
      </w:r>
    </w:p>
    <w:p w:rsidR="00EE3BF9" w:rsidRDefault="0087566D">
      <w:pPr>
        <w:pStyle w:val="Heading2"/>
      </w:pPr>
      <w:r>
        <w:t>6.1 Frontend Implementation</w:t>
      </w:r>
    </w:p>
    <w:p w:rsidR="00EE3BF9" w:rsidRDefault="0087566D">
      <w:pPr>
        <w:jc w:val="both"/>
      </w:pPr>
      <w:r>
        <w:t>The Ledger frontend was developed using Next.js 14, TypeScript, Tailwind CSS, and reusable React components. The application includes authentication, dashboard, plans, billing, and admin views.</w:t>
      </w:r>
    </w:p>
    <w:p w:rsidR="00EE3BF9" w:rsidRDefault="0087566D">
      <w:pPr>
        <w:pStyle w:val="CleanCaption"/>
        <w:jc w:val="center"/>
      </w:pPr>
      <w:r>
        <w:t>Figure 6.1: Ledger Authentication and Application Interface — insert the corresponding project screenshot.</w:t>
      </w:r>
    </w:p>
    <w:p w:rsidR="00EE3BF9" w:rsidRDefault="0087566D">
      <w:pPr>
        <w:pStyle w:val="Heading2"/>
      </w:pPr>
      <w:r>
        <w:t>6.2 Backend Implementation</w:t>
      </w:r>
    </w:p>
    <w:p w:rsidR="00EE3BF9" w:rsidRDefault="0087566D">
      <w:pPr>
        <w:jc w:val="both"/>
      </w:pPr>
      <w:r>
        <w:t>The backend was implemented using Node.js and Express.js. It exposes REST endpoints for authentication, plans, subscriptions, billing, usage analytics, and administration. Helmet, CORS, Morgan, centralized error handling, and environment-based configuration are included.</w:t>
      </w:r>
    </w:p>
    <w:p w:rsidR="00EE3BF9" w:rsidRDefault="0087566D">
      <w:pPr>
        <w:pStyle w:val="CleanCaption"/>
        <w:jc w:val="center"/>
      </w:pPr>
      <w:r>
        <w:t>Figure 6.2: Ledger REST API Backend — insert the corresponding project screenshot.</w:t>
      </w:r>
    </w:p>
    <w:p w:rsidR="00EE3BF9" w:rsidRDefault="0087566D">
      <w:pPr>
        <w:pStyle w:val="Heading2"/>
      </w:pPr>
      <w:r>
        <w:t>6.3 Database Implementation</w:t>
      </w:r>
    </w:p>
    <w:p w:rsidR="00EE3BF9" w:rsidRDefault="0087566D">
      <w:pPr>
        <w:jc w:val="both"/>
      </w:pPr>
      <w:r>
        <w:t>The application uses PostgreSQL through the pg connection pool. The database schema defines users and roles, subscription plans, subscriptions, invoices, usage records, and audit logs, with indexes for subscription and usage queries.</w:t>
      </w:r>
    </w:p>
    <w:p w:rsidR="00EE3BF9" w:rsidRDefault="0087566D">
      <w:pPr>
        <w:pStyle w:val="CleanCaption"/>
        <w:jc w:val="center"/>
      </w:pPr>
      <w:r>
        <w:t>Figure 6.3: PostgreSQL Database Schema — insert the corresponding project screenshot.</w:t>
      </w:r>
    </w:p>
    <w:p w:rsidR="00EE3BF9" w:rsidRDefault="0087566D">
      <w:pPr>
        <w:pStyle w:val="Heading2"/>
      </w:pPr>
      <w:r>
        <w:t>6.4 Authentication &amp; Authorization</w:t>
      </w:r>
    </w:p>
    <w:p w:rsidR="00EE3BF9" w:rsidRDefault="0087566D">
      <w:pPr>
        <w:jc w:val="both"/>
      </w:pPr>
      <w:r>
        <w:t>Authentication and access control are handled at the application level. Passwords are hashed with bcrypt, sessions use stateless JWTs, and API routes use requireAuth and requireRole middleware to enforce user, billing_admin, and admin permissions.</w:t>
      </w:r>
    </w:p>
    <w:p w:rsidR="00EE3BF9" w:rsidRDefault="0087566D">
      <w:pPr>
        <w:pStyle w:val="Heading1"/>
      </w:pPr>
      <w:r>
        <w:t>7. Containerization &amp; Deployment</w:t>
      </w:r>
    </w:p>
    <w:p w:rsidR="00EE3BF9" w:rsidRDefault="0087566D">
      <w:pPr>
        <w:pStyle w:val="Heading2"/>
      </w:pPr>
      <w:r>
        <w:t>7.1 Containerization Overview</w:t>
      </w:r>
    </w:p>
    <w:p w:rsidR="00EE3BF9" w:rsidRDefault="0087566D">
      <w:pPr>
        <w:jc w:val="both"/>
      </w:pPr>
      <w:r>
        <w:t>Docker and Docker Compose are used to containerize the frontend and backend and to provide a reproducible local development environment. The Compose configuration also provisions PostgreSQL and connects the application services.</w:t>
      </w:r>
    </w:p>
    <w:tbl>
      <w:tblPr>
        <w:tblStyle w:val="TableGrid"/>
        <w:tblW w:w="0" w:type="auto"/>
        <w:jc w:val="center"/>
        <w:tblLook w:val="04A0" w:firstRow="1" w:lastRow="0" w:firstColumn="1" w:lastColumn="0" w:noHBand="0" w:noVBand="1"/>
      </w:tblPr>
      <w:tblGrid>
        <w:gridCol w:w="3312"/>
        <w:gridCol w:w="3312"/>
        <w:gridCol w:w="3312"/>
      </w:tblGrid>
      <w:tr w:rsidR="00EE3BF9">
        <w:trPr>
          <w:jc w:val="center"/>
        </w:trPr>
        <w:tc>
          <w:tcPr>
            <w:tcW w:w="3312" w:type="dxa"/>
            <w:shd w:val="clear" w:color="auto" w:fill="12233F"/>
            <w:vAlign w:val="center"/>
          </w:tcPr>
          <w:p w:rsidR="00392129" w:rsidRDefault="003B3490">
            <w:r>
              <w:t>Stage</w:t>
            </w:r>
          </w:p>
        </w:tc>
        <w:tc>
          <w:tcPr>
            <w:tcW w:w="3312" w:type="dxa"/>
            <w:shd w:val="clear" w:color="auto" w:fill="12233F"/>
            <w:vAlign w:val="center"/>
          </w:tcPr>
          <w:p w:rsidR="00392129" w:rsidRDefault="003B3490">
            <w:r>
              <w:t>Frontend Path</w:t>
            </w:r>
          </w:p>
        </w:tc>
        <w:tc>
          <w:tcPr>
            <w:tcW w:w="3312" w:type="dxa"/>
            <w:shd w:val="clear" w:color="auto" w:fill="12233F"/>
            <w:vAlign w:val="center"/>
          </w:tcPr>
          <w:p w:rsidR="00392129" w:rsidRDefault="003B3490">
            <w:r>
              <w:t>Backend Path</w:t>
            </w:r>
          </w:p>
        </w:tc>
      </w:tr>
      <w:tr w:rsidR="00EE3BF9">
        <w:trPr>
          <w:jc w:val="center"/>
        </w:trPr>
        <w:tc>
          <w:tcPr>
            <w:tcW w:w="3312" w:type="dxa"/>
            <w:shd w:val="clear" w:color="auto" w:fill="FFFFFF"/>
            <w:vAlign w:val="center"/>
          </w:tcPr>
          <w:p w:rsidR="00392129" w:rsidRDefault="003B3490">
            <w:r>
              <w:t>Source</w:t>
            </w:r>
          </w:p>
        </w:tc>
        <w:tc>
          <w:tcPr>
            <w:tcW w:w="3312" w:type="dxa"/>
            <w:shd w:val="clear" w:color="auto" w:fill="FFFFFF"/>
            <w:vAlign w:val="center"/>
          </w:tcPr>
          <w:p w:rsidR="00392129" w:rsidRDefault="003B3490">
            <w:r>
              <w:t>Git repository</w:t>
            </w:r>
          </w:p>
        </w:tc>
        <w:tc>
          <w:tcPr>
            <w:tcW w:w="3312" w:type="dxa"/>
            <w:shd w:val="clear" w:color="auto" w:fill="FFFFFF"/>
            <w:vAlign w:val="center"/>
          </w:tcPr>
          <w:p w:rsidR="00392129" w:rsidRDefault="003B3490">
            <w:r>
              <w:t>Git repository</w:t>
            </w:r>
          </w:p>
        </w:tc>
      </w:tr>
      <w:tr w:rsidR="00EE3BF9">
        <w:trPr>
          <w:jc w:val="center"/>
        </w:trPr>
        <w:tc>
          <w:tcPr>
            <w:tcW w:w="3312" w:type="dxa"/>
            <w:shd w:val="clear" w:color="auto" w:fill="F7FAFC"/>
            <w:vAlign w:val="center"/>
          </w:tcPr>
          <w:p w:rsidR="00392129" w:rsidRDefault="003B3490">
            <w:r>
              <w:t>Build</w:t>
            </w:r>
          </w:p>
        </w:tc>
        <w:tc>
          <w:tcPr>
            <w:tcW w:w="3312" w:type="dxa"/>
            <w:shd w:val="clear" w:color="auto" w:fill="F7FAFC"/>
            <w:vAlign w:val="center"/>
          </w:tcPr>
          <w:p w:rsidR="00392129" w:rsidRDefault="003B3490">
            <w:r>
              <w:t>Dockerfile → Next.js build</w:t>
            </w:r>
          </w:p>
        </w:tc>
        <w:tc>
          <w:tcPr>
            <w:tcW w:w="3312" w:type="dxa"/>
            <w:shd w:val="clear" w:color="auto" w:fill="F7FAFC"/>
            <w:vAlign w:val="center"/>
          </w:tcPr>
          <w:p w:rsidR="00392129" w:rsidRDefault="003B3490">
            <w:r>
              <w:t>Dockerfile → npm install</w:t>
            </w:r>
          </w:p>
        </w:tc>
      </w:tr>
      <w:tr w:rsidR="00EE3BF9">
        <w:trPr>
          <w:jc w:val="center"/>
        </w:trPr>
        <w:tc>
          <w:tcPr>
            <w:tcW w:w="3312" w:type="dxa"/>
            <w:shd w:val="clear" w:color="auto" w:fill="FFFFFF"/>
            <w:vAlign w:val="center"/>
          </w:tcPr>
          <w:p w:rsidR="00392129" w:rsidRDefault="003B3490">
            <w:r>
              <w:t>Orchestration</w:t>
            </w:r>
          </w:p>
        </w:tc>
        <w:tc>
          <w:tcPr>
            <w:tcW w:w="3312" w:type="dxa"/>
            <w:shd w:val="clear" w:color="auto" w:fill="FFFFFF"/>
            <w:vAlign w:val="center"/>
          </w:tcPr>
          <w:p w:rsidR="00392129" w:rsidRDefault="003B3490">
            <w:r>
              <w:t>Docker Compose</w:t>
            </w:r>
          </w:p>
        </w:tc>
        <w:tc>
          <w:tcPr>
            <w:tcW w:w="3312" w:type="dxa"/>
            <w:shd w:val="clear" w:color="auto" w:fill="FFFFFF"/>
            <w:vAlign w:val="center"/>
          </w:tcPr>
          <w:p w:rsidR="00392129" w:rsidRDefault="003B3490">
            <w:r>
              <w:t>Docker Compose</w:t>
            </w:r>
          </w:p>
        </w:tc>
      </w:tr>
      <w:tr w:rsidR="00EE3BF9">
        <w:trPr>
          <w:jc w:val="center"/>
        </w:trPr>
        <w:tc>
          <w:tcPr>
            <w:tcW w:w="3312" w:type="dxa"/>
            <w:shd w:val="clear" w:color="auto" w:fill="F7FAFC"/>
            <w:vAlign w:val="center"/>
          </w:tcPr>
          <w:p w:rsidR="00392129" w:rsidRDefault="003B3490">
            <w:r>
              <w:t>Result</w:t>
            </w:r>
          </w:p>
        </w:tc>
        <w:tc>
          <w:tcPr>
            <w:tcW w:w="3312" w:type="dxa"/>
            <w:shd w:val="clear" w:color="auto" w:fill="F7FAFC"/>
            <w:vAlign w:val="center"/>
          </w:tcPr>
          <w:p w:rsidR="00392129" w:rsidRDefault="003B3490">
            <w:r>
              <w:t>Running frontend service</w:t>
            </w:r>
          </w:p>
        </w:tc>
        <w:tc>
          <w:tcPr>
            <w:tcW w:w="3312" w:type="dxa"/>
            <w:shd w:val="clear" w:color="auto" w:fill="F7FAFC"/>
            <w:vAlign w:val="center"/>
          </w:tcPr>
          <w:p w:rsidR="00392129" w:rsidRDefault="003B3490">
            <w:r>
              <w:t>Running API service</w:t>
            </w:r>
          </w:p>
        </w:tc>
      </w:tr>
    </w:tbl>
    <w:p w:rsidR="00EE3BF9" w:rsidRDefault="0087566D">
      <w:pPr>
        <w:pStyle w:val="CleanCaption"/>
        <w:jc w:val="center"/>
      </w:pPr>
      <w:r>
        <w:t>Figure 7.1: CI/CD Pipeline</w:t>
      </w:r>
    </w:p>
    <w:p w:rsidR="00EE3BF9" w:rsidRDefault="0087566D">
      <w:pPr>
        <w:pStyle w:val="Heading2"/>
      </w:pPr>
      <w:r>
        <w:lastRenderedPageBreak/>
        <w:t>7.2 Frontend Container</w:t>
      </w:r>
    </w:p>
    <w:p w:rsidR="00EE3BF9" w:rsidRDefault="0087566D">
      <w:pPr>
        <w:jc w:val="both"/>
      </w:pPr>
      <w:r>
        <w:t>The frontend Dockerfile installs dependencies, copies the Next.js application, runs the production build, exposes port 3000, and starts the Next.js server.</w:t>
      </w:r>
    </w:p>
    <w:p w:rsidR="00EE3BF9" w:rsidRDefault="0087566D">
      <w:pPr>
        <w:pStyle w:val="Heading2"/>
      </w:pPr>
      <w:r>
        <w:t>7.3 Backend Container</w:t>
      </w:r>
    </w:p>
    <w:p w:rsidR="00EE3BF9" w:rsidRDefault="0087566D">
      <w:pPr>
        <w:jc w:val="both"/>
      </w:pPr>
      <w:r>
        <w:t>The backend Dockerfile installs production dependencies, copies the Express application, exposes port 4000, and starts the Node.js server. Docker Compose supplies the PostgreSQL connection and service dependencies.</w:t>
      </w:r>
    </w:p>
    <w:p w:rsidR="00EE3BF9" w:rsidRDefault="0087566D">
      <w:pPr>
        <w:pStyle w:val="Heading2"/>
      </w:pPr>
      <w:r>
        <w:t>7.4 Service Orchestration</w:t>
      </w:r>
    </w:p>
    <w:p w:rsidR="00EE3BF9" w:rsidRDefault="0087566D">
      <w:pPr>
        <w:jc w:val="both"/>
      </w:pPr>
      <w:r>
        <w:t>The container configuration and application startup flow were reviewed to verify that the frontend, backend, and PostgreSQL services are defined consistently and communicate through the configured environment variables.</w:t>
      </w:r>
    </w:p>
    <w:p w:rsidR="00EE3BF9" w:rsidRDefault="0087566D">
      <w:pPr>
        <w:pStyle w:val="CleanCaption"/>
        <w:jc w:val="center"/>
      </w:pPr>
      <w:r>
        <w:t>Figure 7.2: Dockerfiles and Compose Configuration — insert the corresponding project screenshot.</w:t>
      </w:r>
    </w:p>
    <w:p w:rsidR="00EE3BF9" w:rsidRDefault="0087566D">
      <w:pPr>
        <w:pStyle w:val="Heading1"/>
      </w:pPr>
      <w:r>
        <w:t>8. Application Configuration</w:t>
      </w:r>
    </w:p>
    <w:p w:rsidR="00EE3BF9" w:rsidRDefault="0087566D">
      <w:pPr>
        <w:pStyle w:val="Heading2"/>
      </w:pPr>
      <w:r>
        <w:t>8.1 Frontend Configuration</w:t>
      </w:r>
    </w:p>
    <w:p w:rsidR="00EE3BF9" w:rsidRDefault="0087566D">
      <w:pPr>
        <w:jc w:val="both"/>
      </w:pPr>
      <w:r>
        <w:t>The frontend is configured as a Dockerized Next.js service. The production Dockerfile performs dependency installation and a Next.js build before starting the application on port 3000.</w:t>
      </w:r>
    </w:p>
    <w:p w:rsidR="00EE3BF9" w:rsidRDefault="0087566D">
      <w:pPr>
        <w:pStyle w:val="Heading2"/>
      </w:pPr>
      <w:r>
        <w:t>8.2 Backend Configuration</w:t>
      </w:r>
    </w:p>
    <w:p w:rsidR="00EE3BF9" w:rsidRDefault="0087566D">
      <w:pPr>
        <w:jc w:val="both"/>
      </w:pPr>
      <w:r>
        <w:t>The Node.js/Express backend is configured as a separate Docker service on port 4000. Environment variables provide the database connection, JWT secret, Stripe keys, webhook secret, and client URL.</w:t>
      </w:r>
    </w:p>
    <w:p w:rsidR="00EE3BF9" w:rsidRDefault="0087566D">
      <w:pPr>
        <w:pStyle w:val="Heading2"/>
      </w:pPr>
      <w:r>
        <w:t>8.3 Database Configuration</w:t>
      </w:r>
    </w:p>
    <w:p w:rsidR="00EE3BF9" w:rsidRDefault="0087566D">
      <w:pPr>
        <w:jc w:val="both"/>
      </w:pPr>
      <w:r>
        <w:t>PostgreSQL 16 is provisioned by Docker Compose with a persistent pgdata volume. The backend connects using DATABASE_URL and includes a migration command for applying schema.sql.</w:t>
      </w:r>
    </w:p>
    <w:p w:rsidR="00EE3BF9" w:rsidRDefault="0087566D">
      <w:pPr>
        <w:pStyle w:val="Heading2"/>
      </w:pPr>
      <w:r>
        <w:t>8.4 CORS Configuration</w:t>
      </w:r>
    </w:p>
    <w:p w:rsidR="00EE3BF9" w:rsidRDefault="0087566D">
      <w:pPr>
        <w:jc w:val="both"/>
      </w:pPr>
      <w:r>
        <w:t>Because the frontend and backend are separate services, CORS is configured with CLIENT_URL and credentials support so that authenticated API requests can be accepted from the configured client origin.</w:t>
      </w:r>
    </w:p>
    <w:p w:rsidR="00EE3BF9" w:rsidRDefault="0087566D">
      <w:pPr>
        <w:pStyle w:val="Heading2"/>
      </w:pPr>
      <w:r>
        <w:t>8.5 Stripe Webhook Configuration</w:t>
      </w:r>
    </w:p>
    <w:p w:rsidR="00EE3BF9" w:rsidRDefault="0087566D">
      <w:pPr>
        <w:jc w:val="both"/>
      </w:pPr>
      <w:r>
        <w:t>Stripe webhooks require the raw request body for signature verification. The webhook route is therefore mounted before the global JSON parser, and Stripe events are synchronized with local subscription and invoice records.</w:t>
      </w:r>
    </w:p>
    <w:p w:rsidR="00EE3BF9" w:rsidRDefault="0087566D">
      <w:pPr>
        <w:pStyle w:val="CleanCaption"/>
        <w:jc w:val="center"/>
      </w:pPr>
      <w:r>
        <w:t>Figure 8.1: Docker Compose Configuration — insert the corresponding project screenshot.</w:t>
      </w:r>
    </w:p>
    <w:p w:rsidR="00EE3BF9" w:rsidRDefault="0087566D">
      <w:pPr>
        <w:pStyle w:val="Heading1"/>
      </w:pPr>
      <w:r>
        <w:t>9. Testing &amp; Validation</w:t>
      </w:r>
    </w:p>
    <w:tbl>
      <w:tblPr>
        <w:tblStyle w:val="TableGrid"/>
        <w:tblW w:w="0" w:type="auto"/>
        <w:jc w:val="center"/>
        <w:tblLook w:val="04A0" w:firstRow="1" w:lastRow="0" w:firstColumn="1" w:lastColumn="0" w:noHBand="0" w:noVBand="1"/>
      </w:tblPr>
      <w:tblGrid>
        <w:gridCol w:w="3312"/>
        <w:gridCol w:w="3312"/>
        <w:gridCol w:w="3312"/>
      </w:tblGrid>
      <w:tr w:rsidR="00EE3BF9">
        <w:trPr>
          <w:jc w:val="center"/>
        </w:trPr>
        <w:tc>
          <w:tcPr>
            <w:tcW w:w="3312" w:type="dxa"/>
            <w:shd w:val="clear" w:color="auto" w:fill="12233F"/>
            <w:vAlign w:val="center"/>
          </w:tcPr>
          <w:p w:rsidR="00392129" w:rsidRDefault="003B3490">
            <w:r>
              <w:t>Validation Area</w:t>
            </w:r>
          </w:p>
        </w:tc>
        <w:tc>
          <w:tcPr>
            <w:tcW w:w="3312" w:type="dxa"/>
            <w:shd w:val="clear" w:color="auto" w:fill="12233F"/>
            <w:vAlign w:val="center"/>
          </w:tcPr>
          <w:p w:rsidR="00392129" w:rsidRDefault="003B3490">
            <w:r>
              <w:t>Verification Performed</w:t>
            </w:r>
          </w:p>
        </w:tc>
        <w:tc>
          <w:tcPr>
            <w:tcW w:w="3312" w:type="dxa"/>
            <w:shd w:val="clear" w:color="auto" w:fill="12233F"/>
            <w:vAlign w:val="center"/>
          </w:tcPr>
          <w:p w:rsidR="00392129" w:rsidRDefault="003B3490">
            <w:r>
              <w:t>Status</w:t>
            </w:r>
          </w:p>
        </w:tc>
      </w:tr>
      <w:tr w:rsidR="00EE3BF9">
        <w:trPr>
          <w:jc w:val="center"/>
        </w:trPr>
        <w:tc>
          <w:tcPr>
            <w:tcW w:w="3312" w:type="dxa"/>
            <w:shd w:val="clear" w:color="auto" w:fill="FFFFFF"/>
            <w:vAlign w:val="center"/>
          </w:tcPr>
          <w:p w:rsidR="00392129" w:rsidRDefault="003B3490">
            <w:r>
              <w:lastRenderedPageBreak/>
              <w:t>Authentication</w:t>
            </w:r>
          </w:p>
        </w:tc>
        <w:tc>
          <w:tcPr>
            <w:tcW w:w="3312" w:type="dxa"/>
            <w:shd w:val="clear" w:color="auto" w:fill="FFFFFF"/>
            <w:vAlign w:val="center"/>
          </w:tcPr>
          <w:p w:rsidR="00392129" w:rsidRDefault="003B3490">
            <w:r>
              <w:t>Registration, login and JWT session flow reviewed</w:t>
            </w:r>
          </w:p>
        </w:tc>
        <w:tc>
          <w:tcPr>
            <w:tcW w:w="3312" w:type="dxa"/>
            <w:shd w:val="clear" w:color="auto" w:fill="FFFFFF"/>
            <w:vAlign w:val="center"/>
          </w:tcPr>
          <w:p w:rsidR="00392129" w:rsidRDefault="003B3490">
            <w:r>
              <w:t>Verified</w:t>
            </w:r>
          </w:p>
        </w:tc>
      </w:tr>
      <w:tr w:rsidR="00EE3BF9">
        <w:trPr>
          <w:jc w:val="center"/>
        </w:trPr>
        <w:tc>
          <w:tcPr>
            <w:tcW w:w="3312" w:type="dxa"/>
            <w:shd w:val="clear" w:color="auto" w:fill="F7FAFC"/>
            <w:vAlign w:val="center"/>
          </w:tcPr>
          <w:p w:rsidR="00392129" w:rsidRDefault="003B3490">
            <w:r>
              <w:t>Frontend ↔ Backend</w:t>
            </w:r>
          </w:p>
        </w:tc>
        <w:tc>
          <w:tcPr>
            <w:tcW w:w="3312" w:type="dxa"/>
            <w:shd w:val="clear" w:color="auto" w:fill="F7FAFC"/>
            <w:vAlign w:val="center"/>
          </w:tcPr>
          <w:p w:rsidR="00392129" w:rsidRDefault="003B3490">
            <w:r>
              <w:t>API client communication and authorization headers checked</w:t>
            </w:r>
          </w:p>
        </w:tc>
        <w:tc>
          <w:tcPr>
            <w:tcW w:w="3312" w:type="dxa"/>
            <w:shd w:val="clear" w:color="auto" w:fill="F7FAFC"/>
            <w:vAlign w:val="center"/>
          </w:tcPr>
          <w:p w:rsidR="00392129" w:rsidRDefault="003B3490">
            <w:r>
              <w:t>Verified</w:t>
            </w:r>
          </w:p>
        </w:tc>
      </w:tr>
      <w:tr w:rsidR="00EE3BF9">
        <w:trPr>
          <w:jc w:val="center"/>
        </w:trPr>
        <w:tc>
          <w:tcPr>
            <w:tcW w:w="3312" w:type="dxa"/>
            <w:shd w:val="clear" w:color="auto" w:fill="FFFFFF"/>
            <w:vAlign w:val="center"/>
          </w:tcPr>
          <w:p w:rsidR="00392129" w:rsidRDefault="003B3490">
            <w:r>
              <w:t>Database</w:t>
            </w:r>
          </w:p>
        </w:tc>
        <w:tc>
          <w:tcPr>
            <w:tcW w:w="3312" w:type="dxa"/>
            <w:shd w:val="clear" w:color="auto" w:fill="FFFFFF"/>
            <w:vAlign w:val="center"/>
          </w:tcPr>
          <w:p w:rsidR="00392129" w:rsidRDefault="003B3490">
            <w:r>
              <w:t>PostgreSQL schema, connection pool and migration reviewed</w:t>
            </w:r>
          </w:p>
        </w:tc>
        <w:tc>
          <w:tcPr>
            <w:tcW w:w="3312" w:type="dxa"/>
            <w:shd w:val="clear" w:color="auto" w:fill="FFFFFF"/>
            <w:vAlign w:val="center"/>
          </w:tcPr>
          <w:p w:rsidR="00392129" w:rsidRDefault="003B3490">
            <w:r>
              <w:t>Verified</w:t>
            </w:r>
          </w:p>
        </w:tc>
      </w:tr>
      <w:tr w:rsidR="00EE3BF9">
        <w:trPr>
          <w:jc w:val="center"/>
        </w:trPr>
        <w:tc>
          <w:tcPr>
            <w:tcW w:w="3312" w:type="dxa"/>
            <w:shd w:val="clear" w:color="auto" w:fill="F7FAFC"/>
            <w:vAlign w:val="center"/>
          </w:tcPr>
          <w:p w:rsidR="00392129" w:rsidRDefault="003B3490">
            <w:r>
              <w:t>Subscriptions</w:t>
            </w:r>
          </w:p>
        </w:tc>
        <w:tc>
          <w:tcPr>
            <w:tcW w:w="3312" w:type="dxa"/>
            <w:shd w:val="clear" w:color="auto" w:fill="F7FAFC"/>
            <w:vAlign w:val="center"/>
          </w:tcPr>
          <w:p w:rsidR="00392129" w:rsidRDefault="003B3490">
            <w:r>
              <w:t>Checkout, plan change and cancellation flow reviewed</w:t>
            </w:r>
          </w:p>
        </w:tc>
        <w:tc>
          <w:tcPr>
            <w:tcW w:w="3312" w:type="dxa"/>
            <w:shd w:val="clear" w:color="auto" w:fill="F7FAFC"/>
            <w:vAlign w:val="center"/>
          </w:tcPr>
          <w:p w:rsidR="00392129" w:rsidRDefault="003B3490">
            <w:r>
              <w:t>Verified</w:t>
            </w:r>
          </w:p>
        </w:tc>
      </w:tr>
      <w:tr w:rsidR="00EE3BF9">
        <w:trPr>
          <w:jc w:val="center"/>
        </w:trPr>
        <w:tc>
          <w:tcPr>
            <w:tcW w:w="3312" w:type="dxa"/>
            <w:shd w:val="clear" w:color="auto" w:fill="FFFFFF"/>
            <w:vAlign w:val="center"/>
          </w:tcPr>
          <w:p w:rsidR="00392129" w:rsidRDefault="003B3490">
            <w:r>
              <w:t>Billing</w:t>
            </w:r>
          </w:p>
        </w:tc>
        <w:tc>
          <w:tcPr>
            <w:tcW w:w="3312" w:type="dxa"/>
            <w:shd w:val="clear" w:color="auto" w:fill="FFFFFF"/>
            <w:vAlign w:val="center"/>
          </w:tcPr>
          <w:p w:rsidR="00392129" w:rsidRDefault="003B3490">
            <w:r>
              <w:t>Billing portal and invoice synchronization flow reviewed</w:t>
            </w:r>
          </w:p>
        </w:tc>
        <w:tc>
          <w:tcPr>
            <w:tcW w:w="3312" w:type="dxa"/>
            <w:shd w:val="clear" w:color="auto" w:fill="FFFFFF"/>
            <w:vAlign w:val="center"/>
          </w:tcPr>
          <w:p w:rsidR="00392129" w:rsidRDefault="003B3490">
            <w:r>
              <w:t>Verified</w:t>
            </w:r>
          </w:p>
        </w:tc>
      </w:tr>
      <w:tr w:rsidR="00EE3BF9">
        <w:trPr>
          <w:jc w:val="center"/>
        </w:trPr>
        <w:tc>
          <w:tcPr>
            <w:tcW w:w="3312" w:type="dxa"/>
            <w:shd w:val="clear" w:color="auto" w:fill="F7FAFC"/>
            <w:vAlign w:val="center"/>
          </w:tcPr>
          <w:p w:rsidR="00392129" w:rsidRDefault="003B3490">
            <w:r>
              <w:t>Containerization</w:t>
            </w:r>
          </w:p>
        </w:tc>
        <w:tc>
          <w:tcPr>
            <w:tcW w:w="3312" w:type="dxa"/>
            <w:shd w:val="clear" w:color="auto" w:fill="F7FAFC"/>
            <w:vAlign w:val="center"/>
          </w:tcPr>
          <w:p w:rsidR="00392129" w:rsidRDefault="003B3490">
            <w:r>
              <w:t>Dockerfiles and Compose service configuration reviewed</w:t>
            </w:r>
          </w:p>
        </w:tc>
        <w:tc>
          <w:tcPr>
            <w:tcW w:w="3312" w:type="dxa"/>
            <w:shd w:val="clear" w:color="auto" w:fill="F7FAFC"/>
            <w:vAlign w:val="center"/>
          </w:tcPr>
          <w:p w:rsidR="00392129" w:rsidRDefault="003B3490">
            <w:r>
              <w:t>Verified</w:t>
            </w:r>
          </w:p>
        </w:tc>
      </w:tr>
    </w:tbl>
    <w:p w:rsidR="00EE3BF9" w:rsidRDefault="0087566D">
      <w:pPr>
        <w:pStyle w:val="Heading2"/>
      </w:pPr>
      <w:r>
        <w:t>9.1 Application Evidence</w:t>
      </w:r>
    </w:p>
    <w:p w:rsidR="00EE3BF9" w:rsidRDefault="0087566D">
      <w:pPr>
        <w:jc w:val="both"/>
      </w:pPr>
      <w:r>
        <w:t>The application can be validated through its major user-facing flows, including sign in and account creation, dashboard usage analytics, plan selection, subscription management, billing portal access, and the role-based admin interface.</w:t>
      </w:r>
    </w:p>
    <w:p w:rsidR="00EE3BF9" w:rsidRDefault="0087566D">
      <w:pPr>
        <w:pStyle w:val="CleanCaption"/>
        <w:jc w:val="center"/>
      </w:pPr>
      <w:r>
        <w:t>Figure 9.1: Application Validation Evidence — insert the relevant Ledger application screenshots.</w:t>
      </w:r>
    </w:p>
    <w:p w:rsidR="00EE3BF9" w:rsidRDefault="0087566D">
      <w:pPr>
        <w:pStyle w:val="Heading1"/>
        <w:spacing w:after="40"/>
      </w:pPr>
      <w:r>
        <w:t>10. Challenges &amp; Solutions</w:t>
      </w:r>
    </w:p>
    <w:tbl>
      <w:tblPr>
        <w:tblStyle w:val="TableGrid"/>
        <w:tblW w:w="0" w:type="auto"/>
        <w:jc w:val="center"/>
        <w:tblLook w:val="04A0" w:firstRow="1" w:lastRow="0" w:firstColumn="1" w:lastColumn="0" w:noHBand="0" w:noVBand="1"/>
      </w:tblPr>
      <w:tblGrid>
        <w:gridCol w:w="4968"/>
        <w:gridCol w:w="4968"/>
      </w:tblGrid>
      <w:tr w:rsidR="00EE3BF9">
        <w:trPr>
          <w:jc w:val="center"/>
        </w:trPr>
        <w:tc>
          <w:tcPr>
            <w:tcW w:w="4968" w:type="dxa"/>
            <w:shd w:val="clear" w:color="auto" w:fill="12233F"/>
            <w:vAlign w:val="center"/>
          </w:tcPr>
          <w:p w:rsidR="00392129" w:rsidRDefault="003B3490">
            <w:r>
              <w:t>Challenge</w:t>
            </w:r>
          </w:p>
        </w:tc>
        <w:tc>
          <w:tcPr>
            <w:tcW w:w="4968" w:type="dxa"/>
            <w:shd w:val="clear" w:color="auto" w:fill="12233F"/>
            <w:vAlign w:val="center"/>
          </w:tcPr>
          <w:p w:rsidR="00392129" w:rsidRDefault="003B3490">
            <w:r>
              <w:t>Solution / Resolution</w:t>
            </w:r>
          </w:p>
        </w:tc>
      </w:tr>
      <w:tr w:rsidR="00EE3BF9">
        <w:trPr>
          <w:jc w:val="center"/>
        </w:trPr>
        <w:tc>
          <w:tcPr>
            <w:tcW w:w="4968" w:type="dxa"/>
            <w:shd w:val="clear" w:color="auto" w:fill="FFFFFF"/>
            <w:vAlign w:val="center"/>
          </w:tcPr>
          <w:p w:rsidR="00392129" w:rsidRDefault="003B3490">
            <w:r>
              <w:t>Separate frontend and backend</w:t>
            </w:r>
          </w:p>
        </w:tc>
        <w:tc>
          <w:tcPr>
            <w:tcW w:w="4968" w:type="dxa"/>
            <w:shd w:val="clear" w:color="auto" w:fill="FFFFFF"/>
            <w:vAlign w:val="center"/>
          </w:tcPr>
          <w:p w:rsidR="00392129" w:rsidRDefault="003B3490">
            <w:r>
              <w:t>Configured NEXT_PUBLIC_API_URL and CORS with CLIENT_URL.</w:t>
            </w:r>
          </w:p>
        </w:tc>
      </w:tr>
      <w:tr w:rsidR="00EE3BF9">
        <w:trPr>
          <w:jc w:val="center"/>
        </w:trPr>
        <w:tc>
          <w:tcPr>
            <w:tcW w:w="4968" w:type="dxa"/>
            <w:shd w:val="clear" w:color="auto" w:fill="F7FAFC"/>
            <w:vAlign w:val="center"/>
          </w:tcPr>
          <w:p w:rsidR="00392129" w:rsidRDefault="003B3490">
            <w:r>
              <w:t>Protected API routes</w:t>
            </w:r>
          </w:p>
        </w:tc>
        <w:tc>
          <w:tcPr>
            <w:tcW w:w="4968" w:type="dxa"/>
            <w:shd w:val="clear" w:color="auto" w:fill="F7FAFC"/>
            <w:vAlign w:val="center"/>
          </w:tcPr>
          <w:p w:rsidR="00392129" w:rsidRDefault="003B3490">
            <w:r>
              <w:t>Used JWT authentication and requireRole authorization.</w:t>
            </w:r>
          </w:p>
        </w:tc>
      </w:tr>
      <w:tr w:rsidR="00EE3BF9">
        <w:trPr>
          <w:jc w:val="center"/>
        </w:trPr>
        <w:tc>
          <w:tcPr>
            <w:tcW w:w="4968" w:type="dxa"/>
            <w:shd w:val="clear" w:color="auto" w:fill="FFFFFF"/>
            <w:vAlign w:val="center"/>
          </w:tcPr>
          <w:p w:rsidR="00392129" w:rsidRDefault="003B3490">
            <w:r>
              <w:t>Stripe webhook parsing</w:t>
            </w:r>
          </w:p>
        </w:tc>
        <w:tc>
          <w:tcPr>
            <w:tcW w:w="4968" w:type="dxa"/>
            <w:shd w:val="clear" w:color="auto" w:fill="FFFFFF"/>
            <w:vAlign w:val="center"/>
          </w:tcPr>
          <w:p w:rsidR="00392129" w:rsidRDefault="003B3490">
            <w:r>
              <w:t>Mounted raw-body webhook routes before express.json().</w:t>
            </w:r>
          </w:p>
        </w:tc>
      </w:tr>
      <w:tr w:rsidR="00EE3BF9">
        <w:trPr>
          <w:jc w:val="center"/>
        </w:trPr>
        <w:tc>
          <w:tcPr>
            <w:tcW w:w="4968" w:type="dxa"/>
            <w:shd w:val="clear" w:color="auto" w:fill="F7FAFC"/>
            <w:vAlign w:val="center"/>
          </w:tcPr>
          <w:p w:rsidR="00392129" w:rsidRDefault="003B3490">
            <w:r>
              <w:t>Billing synchronization</w:t>
            </w:r>
          </w:p>
        </w:tc>
        <w:tc>
          <w:tcPr>
            <w:tcW w:w="4968" w:type="dxa"/>
            <w:shd w:val="clear" w:color="auto" w:fill="F7FAFC"/>
            <w:vAlign w:val="center"/>
          </w:tcPr>
          <w:p w:rsidR="00392129" w:rsidRDefault="003B3490">
            <w:r>
              <w:t>Stripe webhook handlers update local subscription and invoice data.</w:t>
            </w:r>
          </w:p>
        </w:tc>
      </w:tr>
      <w:tr w:rsidR="00EE3BF9">
        <w:trPr>
          <w:jc w:val="center"/>
        </w:trPr>
        <w:tc>
          <w:tcPr>
            <w:tcW w:w="4968" w:type="dxa"/>
            <w:shd w:val="clear" w:color="auto" w:fill="FFFFFF"/>
            <w:vAlign w:val="center"/>
          </w:tcPr>
          <w:p w:rsidR="00392129" w:rsidRDefault="003B3490">
            <w:r>
              <w:t>Reproducible setup</w:t>
            </w:r>
          </w:p>
        </w:tc>
        <w:tc>
          <w:tcPr>
            <w:tcW w:w="4968" w:type="dxa"/>
            <w:shd w:val="clear" w:color="auto" w:fill="FFFFFF"/>
            <w:vAlign w:val="center"/>
          </w:tcPr>
          <w:p w:rsidR="00392129" w:rsidRDefault="003B3490">
            <w:r>
              <w:t>Docker Compose defines frontend, backend, PostgreSQL, and persistent storage.</w:t>
            </w:r>
          </w:p>
        </w:tc>
      </w:tr>
    </w:tbl>
    <w:p w:rsidR="00EE3BF9" w:rsidRDefault="0087566D">
      <w:pPr>
        <w:pStyle w:val="Heading1"/>
        <w:spacing w:after="40"/>
      </w:pPr>
      <w:r>
        <w:t>11. Learning Outcomes</w:t>
      </w:r>
    </w:p>
    <w:p w:rsidR="00EE3BF9" w:rsidRDefault="0087566D">
      <w:pPr>
        <w:pStyle w:val="Heading2"/>
        <w:spacing w:after="40"/>
      </w:pPr>
      <w:r>
        <w:t>11.1 SaaS Architecture</w:t>
      </w:r>
    </w:p>
    <w:p w:rsidR="00EE3BF9" w:rsidRDefault="0087566D">
      <w:pPr>
        <w:spacing w:after="40"/>
        <w:jc w:val="both"/>
      </w:pPr>
      <w:r>
        <w:t>Understood separation of frontend, backend, database, and payment responsibilities.</w:t>
      </w:r>
    </w:p>
    <w:p w:rsidR="00EE3BF9" w:rsidRDefault="0087566D">
      <w:pPr>
        <w:pStyle w:val="Heading2"/>
        <w:spacing w:after="40"/>
      </w:pPr>
      <w:r>
        <w:t>11.2 Technology Stack</w:t>
      </w:r>
    </w:p>
    <w:p w:rsidR="00EE3BF9" w:rsidRDefault="0087566D">
      <w:pPr>
        <w:spacing w:after="40"/>
        <w:jc w:val="both"/>
      </w:pPr>
      <w:r>
        <w:t>Worked with Next.js, Express.js, PostgreSQL, Stripe, JWT, Tailwind CSS, and Docker.</w:t>
      </w:r>
    </w:p>
    <w:p w:rsidR="00EE3BF9" w:rsidRDefault="0087566D">
      <w:pPr>
        <w:pStyle w:val="Heading2"/>
        <w:spacing w:after="40"/>
      </w:pPr>
      <w:r>
        <w:lastRenderedPageBreak/>
        <w:t>11.3 Containerization</w:t>
      </w:r>
    </w:p>
    <w:p w:rsidR="00EE3BF9" w:rsidRDefault="0087566D">
      <w:pPr>
        <w:spacing w:after="40"/>
        <w:jc w:val="both"/>
      </w:pPr>
      <w:r>
        <w:t>Learned to package services with Dockerfiles and Docker Compose.</w:t>
      </w:r>
    </w:p>
    <w:p w:rsidR="00EE3BF9" w:rsidRDefault="0087566D">
      <w:pPr>
        <w:pStyle w:val="Heading2"/>
        <w:spacing w:after="40"/>
      </w:pPr>
      <w:r>
        <w:t>11.4 Security &amp; Authorization</w:t>
      </w:r>
    </w:p>
    <w:p w:rsidR="00EE3BF9" w:rsidRDefault="0087566D">
      <w:pPr>
        <w:spacing w:after="40"/>
        <w:jc w:val="both"/>
      </w:pPr>
      <w:r>
        <w:t>Applied JWT sessions, bcrypt password hashing, and role-based authorization.</w:t>
      </w:r>
    </w:p>
    <w:p w:rsidR="00EE3BF9" w:rsidRDefault="0087566D">
      <w:pPr>
        <w:pStyle w:val="Heading2"/>
        <w:spacing w:after="40"/>
      </w:pPr>
      <w:r>
        <w:t>11.5 Troubleshooting</w:t>
      </w:r>
    </w:p>
    <w:p w:rsidR="00EE3BF9" w:rsidRDefault="0087566D">
      <w:pPr>
        <w:spacing w:after="40"/>
        <w:jc w:val="both"/>
      </w:pPr>
      <w:r>
        <w:t>Practiced troubleshooting authentication, APIs, database, Stripe webhooks, CORS, and containers.</w:t>
      </w:r>
    </w:p>
    <w:p w:rsidR="00EE3BF9" w:rsidRDefault="0087566D">
      <w:pPr>
        <w:pStyle w:val="Heading2"/>
        <w:spacing w:after="40"/>
      </w:pPr>
      <w:r>
        <w:t>11.6 Production Readiness</w:t>
      </w:r>
    </w:p>
    <w:p w:rsidR="00EE3BF9" w:rsidRDefault="0087566D">
      <w:pPr>
        <w:spacing w:after="40"/>
        <w:jc w:val="both"/>
      </w:pPr>
      <w:r>
        <w:t>Understood maintainable service boundaries and production considerations.</w:t>
      </w:r>
    </w:p>
    <w:p w:rsidR="00EE3BF9" w:rsidRDefault="0087566D">
      <w:pPr>
        <w:pStyle w:val="Heading1"/>
        <w:spacing w:after="40"/>
      </w:pPr>
      <w:r>
        <w:t>12. Conclusion</w:t>
      </w:r>
    </w:p>
    <w:p w:rsidR="00EE3BF9" w:rsidRDefault="0087566D">
      <w:pPr>
        <w:spacing w:after="40"/>
        <w:jc w:val="both"/>
      </w:pPr>
      <w:r>
        <w:t>The internship provided practical exposure to SaaS development through Ledger, combining Next.js, Express.js, PostgreSQL, Stripe, authentication, analytics, and Docker Compose.</w:t>
      </w:r>
    </w:p>
    <w:p w:rsidR="00EE3BF9" w:rsidRDefault="0087566D">
      <w:pPr>
        <w:spacing w:after="40"/>
        <w:jc w:val="both"/>
      </w:pPr>
      <w:r>
        <w:t>The implementation demonstrates Next.js, Express.js, PostgreSQL, Stripe, JWT, bcrypt, and Docker Compose as one subscription-management system.</w:t>
      </w:r>
    </w:p>
    <w:p w:rsidR="00EE3BF9" w:rsidRDefault="0087566D">
      <w:pPr>
        <w:spacing w:after="40"/>
        <w:jc w:val="both"/>
      </w:pPr>
      <w:r>
        <w:t>The internship strengthened troubleshooting across CORS, JWT, PostgreSQL, Stripe webhooks, environment variables, and service communication.</w:t>
      </w:r>
    </w:p>
    <w:p w:rsidR="00EE3BF9" w:rsidRDefault="0087566D">
      <w:pPr>
        <w:pStyle w:val="Heading1"/>
        <w:spacing w:after="40"/>
      </w:pPr>
      <w:r>
        <w:t>13. Future Scope</w:t>
      </w:r>
    </w:p>
    <w:p w:rsidR="00EE3BF9" w:rsidRDefault="0087566D">
      <w:pPr>
        <w:spacing w:after="40"/>
        <w:jc w:val="both"/>
      </w:pPr>
      <w:r>
        <w:t>The following improvements are future enhancements and were not part of the completed implementation.</w:t>
      </w:r>
    </w:p>
    <w:p w:rsidR="00EE3BF9" w:rsidRDefault="0087566D">
      <w:pPr>
        <w:pStyle w:val="ListBullet"/>
        <w:spacing w:after="40"/>
      </w:pPr>
      <w:r>
        <w:t>Email verification and password reset.</w:t>
      </w:r>
    </w:p>
    <w:p w:rsidR="00EE3BF9" w:rsidRDefault="0087566D">
      <w:pPr>
        <w:pStyle w:val="ListBullet"/>
        <w:spacing w:after="40"/>
      </w:pPr>
      <w:r>
        <w:t>Rate limiting and stronger API security.</w:t>
      </w:r>
    </w:p>
    <w:p w:rsidR="00EE3BF9" w:rsidRDefault="0087566D">
      <w:pPr>
        <w:pStyle w:val="ListBullet"/>
        <w:spacing w:after="40"/>
      </w:pPr>
      <w:r>
        <w:t>Queued asynchronous Stripe webhook processing.</w:t>
      </w:r>
    </w:p>
    <w:p w:rsidR="00EE3BF9" w:rsidRDefault="0087566D">
      <w:pPr>
        <w:pStyle w:val="ListBullet"/>
        <w:spacing w:after="40"/>
      </w:pPr>
      <w:r>
        <w:t>Production PostgreSQL, HTTPS, monitoring, and backups.</w:t>
      </w:r>
    </w:p>
    <w:p w:rsidR="00EE3BF9" w:rsidRDefault="0087566D">
      <w:pPr>
        <w:pStyle w:val="ListBullet"/>
        <w:spacing w:after="40"/>
      </w:pPr>
      <w:r>
        <w:t>Detailed usage metering and billing analytics.</w:t>
      </w:r>
    </w:p>
    <w:p w:rsidR="00EE3BF9" w:rsidRDefault="0087566D">
      <w:pPr>
        <w:pStyle w:val="ListBullet"/>
        <w:spacing w:after="40"/>
      </w:pPr>
      <w:r>
        <w:t>Expanded audit logging and security monitoring.</w:t>
      </w:r>
    </w:p>
    <w:p w:rsidR="00EE3BF9" w:rsidRDefault="0087566D">
      <w:pPr>
        <w:pStyle w:val="Heading1"/>
        <w:spacing w:after="40"/>
      </w:pPr>
      <w:r>
        <w:t>14. References</w:t>
      </w:r>
    </w:p>
    <w:p w:rsidR="00EE3BF9" w:rsidRDefault="0087566D">
      <w:pPr>
        <w:pStyle w:val="ListBullet"/>
        <w:spacing w:after="40"/>
      </w:pPr>
      <w:r>
        <w:t>Next.js documentation and App Router reference.</w:t>
      </w:r>
    </w:p>
    <w:p w:rsidR="00EE3BF9" w:rsidRDefault="0087566D">
      <w:pPr>
        <w:pStyle w:val="ListBullet"/>
        <w:spacing w:after="40"/>
      </w:pPr>
      <w:r>
        <w:t>Node.js and Express.js documentation.</w:t>
      </w:r>
    </w:p>
    <w:p w:rsidR="00EE3BF9" w:rsidRDefault="0087566D">
      <w:pPr>
        <w:pStyle w:val="ListBullet"/>
        <w:spacing w:after="40"/>
      </w:pPr>
      <w:r>
        <w:t>PostgreSQL documentation.</w:t>
      </w:r>
    </w:p>
    <w:p w:rsidR="00EE3BF9" w:rsidRDefault="0087566D">
      <w:pPr>
        <w:pStyle w:val="ListBullet"/>
        <w:spacing w:after="40"/>
      </w:pPr>
      <w:r>
        <w:t>Stripe documentation for Checkout, Billing Portal and Webhooks.</w:t>
      </w:r>
    </w:p>
    <w:p w:rsidR="00EE3BF9" w:rsidRDefault="0087566D">
      <w:pPr>
        <w:pStyle w:val="ListBullet"/>
        <w:spacing w:after="40"/>
      </w:pPr>
      <w:r>
        <w:t>Docker and Docker Compose documentation.</w:t>
      </w:r>
    </w:p>
    <w:p w:rsidR="00EE3BF9" w:rsidRDefault="00EE3BF9">
      <w:pPr>
        <w:spacing w:before="160" w:after="40"/>
        <w:jc w:val="center"/>
      </w:pPr>
    </w:p>
    <w:sectPr w:rsidR="00EE3BF9" w:rsidSect="00034616">
      <w:headerReference w:type="default" r:id="rId10"/>
      <w:footerReference w:type="default" r:id="rId11"/>
      <w:pgSz w:w="12240" w:h="15840"/>
      <w:pgMar w:top="1080" w:right="1080" w:bottom="1008" w:left="1224"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6B87" w:rsidRDefault="000E6B87">
      <w:pPr>
        <w:spacing w:after="0" w:line="240" w:lineRule="auto"/>
      </w:pPr>
      <w:r>
        <w:separator/>
      </w:r>
    </w:p>
  </w:endnote>
  <w:endnote w:type="continuationSeparator" w:id="0">
    <w:p w:rsidR="000E6B87" w:rsidRDefault="000E6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3BF9" w:rsidRDefault="0087566D">
    <w:pPr>
      <w:pStyle w:val="Footer"/>
      <w:jc w:val="center"/>
    </w:pPr>
    <w:r>
      <w:rPr>
        <w:color w:val="64748B"/>
        <w:sz w:val="16"/>
      </w:rPr>
      <w:t xml:space="preserve">Codec Technologies Pvt. Ltd.  •  2026    |    Page </w:t>
    </w:r>
    <w:r>
      <w:fldChar w:fldCharType="begin"/>
    </w:r>
    <w:r>
      <w:instrText>PAGE</w:instrText>
    </w:r>
    <w:r>
      <w:fldChar w:fldCharType="separate"/>
    </w:r>
    <w:r w:rsidR="00C857F0">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6B87" w:rsidRDefault="000E6B87">
      <w:pPr>
        <w:spacing w:after="0" w:line="240" w:lineRule="auto"/>
      </w:pPr>
      <w:r>
        <w:separator/>
      </w:r>
    </w:p>
  </w:footnote>
  <w:footnote w:type="continuationSeparator" w:id="0">
    <w:p w:rsidR="000E6B87" w:rsidRDefault="000E6B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3BF9" w:rsidRDefault="0087566D">
    <w:pPr>
      <w:pStyle w:val="Header"/>
      <w:jc w:val="right"/>
    </w:pPr>
    <w:proofErr w:type="gramStart"/>
    <w:r>
      <w:rPr>
        <w:b/>
        <w:color w:val="64748B"/>
        <w:sz w:val="16"/>
      </w:rPr>
      <w:t>LEDGER  |</w:t>
    </w:r>
    <w:proofErr w:type="gramEnd"/>
    <w:r>
      <w:rPr>
        <w:b/>
        <w:color w:val="64748B"/>
        <w:sz w:val="16"/>
      </w:rPr>
      <w:t xml:space="preserve">  CLOUD COMPUTING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6B87"/>
    <w:rsid w:val="0015074B"/>
    <w:rsid w:val="00226246"/>
    <w:rsid w:val="0029639D"/>
    <w:rsid w:val="00326F90"/>
    <w:rsid w:val="0034004A"/>
    <w:rsid w:val="00392129"/>
    <w:rsid w:val="003B3490"/>
    <w:rsid w:val="00494A90"/>
    <w:rsid w:val="0077792E"/>
    <w:rsid w:val="0087566D"/>
    <w:rsid w:val="00AA1D8D"/>
    <w:rsid w:val="00B47730"/>
    <w:rsid w:val="00C857F0"/>
    <w:rsid w:val="00CB0664"/>
    <w:rsid w:val="00EE3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2233F"/>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0891B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40" w:line="240" w:lineRule="auto"/>
      <w:contextualSpacing/>
    </w:pPr>
    <w:rPr>
      <w:rFonts w:asciiTheme="majorHAnsi" w:eastAsiaTheme="majorEastAsia" w:hAnsiTheme="majorHAnsi" w:cstheme="majorBidi"/>
      <w:b/>
      <w:color w:val="12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eanCaption">
    <w:name w:val="Clean Caption"/>
    <w:rPr>
      <w:rFonts w:ascii="Aptos" w:hAnsi="Aptos"/>
      <w:i/>
      <w:color w:val="64748B"/>
      <w:sz w:val="17"/>
    </w:rPr>
  </w:style>
  <w:style w:type="paragraph" w:styleId="BalloonText">
    <w:name w:val="Balloon Text"/>
    <w:basedOn w:val="Normal"/>
    <w:link w:val="BalloonTextChar"/>
    <w:uiPriority w:val="99"/>
    <w:semiHidden/>
    <w:unhideWhenUsed/>
    <w:rsid w:val="00494A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A90"/>
    <w:rPr>
      <w:rFonts w:ascii="Tahoma" w:hAnsi="Tahoma" w:cs="Tahoma"/>
      <w:color w:val="243447"/>
      <w:sz w:val="16"/>
      <w:szCs w:val="16"/>
    </w:rPr>
  </w:style>
  <w:style w:type="paragraph" w:styleId="NormalWeb">
    <w:name w:val="Normal (Web)"/>
    <w:basedOn w:val="Normal"/>
    <w:uiPriority w:val="99"/>
    <w:semiHidden/>
    <w:unhideWhenUsed/>
    <w:rsid w:val="00494A90"/>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2233F"/>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0891B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40" w:line="240" w:lineRule="auto"/>
      <w:contextualSpacing/>
    </w:pPr>
    <w:rPr>
      <w:rFonts w:asciiTheme="majorHAnsi" w:eastAsiaTheme="majorEastAsia" w:hAnsiTheme="majorHAnsi" w:cstheme="majorBidi"/>
      <w:b/>
      <w:color w:val="12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eanCaption">
    <w:name w:val="Clean Caption"/>
    <w:rPr>
      <w:rFonts w:ascii="Aptos" w:hAnsi="Aptos"/>
      <w:i/>
      <w:color w:val="64748B"/>
      <w:sz w:val="17"/>
    </w:rPr>
  </w:style>
  <w:style w:type="paragraph" w:styleId="BalloonText">
    <w:name w:val="Balloon Text"/>
    <w:basedOn w:val="Normal"/>
    <w:link w:val="BalloonTextChar"/>
    <w:uiPriority w:val="99"/>
    <w:semiHidden/>
    <w:unhideWhenUsed/>
    <w:rsid w:val="00494A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A90"/>
    <w:rPr>
      <w:rFonts w:ascii="Tahoma" w:hAnsi="Tahoma" w:cs="Tahoma"/>
      <w:color w:val="243447"/>
      <w:sz w:val="16"/>
      <w:szCs w:val="16"/>
    </w:rPr>
  </w:style>
  <w:style w:type="paragraph" w:styleId="NormalWeb">
    <w:name w:val="Normal (Web)"/>
    <w:basedOn w:val="Normal"/>
    <w:uiPriority w:val="99"/>
    <w:semiHidden/>
    <w:unhideWhenUsed/>
    <w:rsid w:val="00494A90"/>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35188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96E3A0-2E0A-4005-8D4A-8E099FD27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2259</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yadav alok</cp:lastModifiedBy>
  <cp:revision>4</cp:revision>
  <dcterms:created xsi:type="dcterms:W3CDTF">2026-09-09T04:05:00Z</dcterms:created>
  <dcterms:modified xsi:type="dcterms:W3CDTF">2026-09-10T10:18:00Z</dcterms:modified>
  <cp:category/>
</cp:coreProperties>
</file>