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25E" w:rsidRPr="0086225E" w:rsidRDefault="0086225E" w:rsidP="0086225E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>
        <w:rPr>
          <w:rFonts w:eastAsia="Times New Roman" w:cs="Times New Roman"/>
          <w:b/>
          <w:bCs/>
          <w:kern w:val="36"/>
          <w:sz w:val="48"/>
          <w:szCs w:val="48"/>
        </w:rPr>
        <w:t>Pandas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hyperlink r:id="rId5" w:tgtFrame="_blank" w:history="1">
        <w:r w:rsidRPr="0086225E">
          <w:rPr>
            <w:rFonts w:eastAsia="Times New Roman" w:cs="Times New Roman"/>
            <w:color w:val="0000FF"/>
            <w:szCs w:val="24"/>
            <w:u w:val="single"/>
          </w:rPr>
          <w:t>Pandas library</w:t>
        </w:r>
      </w:hyperlink>
      <w:r w:rsidRPr="0086225E">
        <w:rPr>
          <w:rFonts w:eastAsia="Times New Roman" w:cs="Times New Roman"/>
          <w:szCs w:val="24"/>
        </w:rPr>
        <w:t xml:space="preserve"> (link to the website). Pandas stands for “Python Data Analysis Library”. According to the Wikipedia page on Pandas, “the name is derived from the term “</w:t>
      </w:r>
      <w:hyperlink r:id="rId6" w:tgtFrame="_blank" w:history="1">
        <w:r w:rsidRPr="0086225E">
          <w:rPr>
            <w:rFonts w:eastAsia="Times New Roman" w:cs="Times New Roman"/>
            <w:color w:val="0000FF"/>
            <w:szCs w:val="24"/>
            <w:u w:val="single"/>
          </w:rPr>
          <w:t>panel data</w:t>
        </w:r>
      </w:hyperlink>
      <w:r w:rsidRPr="0086225E">
        <w:rPr>
          <w:rFonts w:eastAsia="Times New Roman" w:cs="Times New Roman"/>
          <w:szCs w:val="24"/>
        </w:rPr>
        <w:t xml:space="preserve">”, an </w:t>
      </w:r>
      <w:hyperlink r:id="rId7" w:tgtFrame="_blank" w:history="1">
        <w:r w:rsidRPr="0086225E">
          <w:rPr>
            <w:rFonts w:eastAsia="Times New Roman" w:cs="Times New Roman"/>
            <w:color w:val="0000FF"/>
            <w:szCs w:val="24"/>
            <w:u w:val="single"/>
          </w:rPr>
          <w:t>econometrics</w:t>
        </w:r>
      </w:hyperlink>
      <w:r w:rsidRPr="0086225E">
        <w:rPr>
          <w:rFonts w:eastAsia="Times New Roman" w:cs="Times New Roman"/>
          <w:szCs w:val="24"/>
        </w:rPr>
        <w:t xml:space="preserve"> term for multidimensional structured data sets.” 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Pandas is quite a game changer when it comes to analyzing data with Python and it is one of the most preferred and widely used tools in </w:t>
      </w:r>
      <w:hyperlink r:id="rId8" w:tgtFrame="_blank" w:history="1">
        <w:r w:rsidRPr="0086225E">
          <w:rPr>
            <w:rFonts w:eastAsia="Times New Roman" w:cs="Times New Roman"/>
            <w:color w:val="0000FF"/>
            <w:szCs w:val="24"/>
            <w:u w:val="single"/>
          </w:rPr>
          <w:t>data munging/wrangling</w:t>
        </w:r>
      </w:hyperlink>
      <w:r w:rsidRPr="0086225E">
        <w:rPr>
          <w:rFonts w:eastAsia="Times New Roman" w:cs="Times New Roman"/>
          <w:szCs w:val="24"/>
        </w:rPr>
        <w:t xml:space="preserve"> if not THE most used one. Pandas is an open source, free to use (under a BSD license) and it was originally written by </w:t>
      </w:r>
      <w:hyperlink r:id="rId9" w:tgtFrame="_blank" w:history="1">
        <w:r w:rsidRPr="0086225E">
          <w:rPr>
            <w:rFonts w:eastAsia="Times New Roman" w:cs="Times New Roman"/>
            <w:color w:val="0000FF"/>
            <w:szCs w:val="24"/>
            <w:u w:val="single"/>
          </w:rPr>
          <w:t>Wes McKinney</w:t>
        </w:r>
      </w:hyperlink>
      <w:r w:rsidRPr="0086225E">
        <w:rPr>
          <w:rFonts w:eastAsia="Times New Roman" w:cs="Times New Roman"/>
          <w:szCs w:val="24"/>
        </w:rPr>
        <w:t>.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>What’s cool about Pandas is that it takes data (like a CSV or T</w:t>
      </w:r>
      <w:r w:rsidR="00FA22C2">
        <w:rPr>
          <w:rFonts w:eastAsia="Times New Roman" w:cs="Times New Roman"/>
          <w:szCs w:val="24"/>
        </w:rPr>
        <w:t>XT</w:t>
      </w:r>
      <w:r w:rsidRPr="0086225E">
        <w:rPr>
          <w:rFonts w:eastAsia="Times New Roman" w:cs="Times New Roman"/>
          <w:szCs w:val="24"/>
        </w:rPr>
        <w:t xml:space="preserve"> file, or a SQL database) and creates a Python object with rows and columns called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  <w:r w:rsidRPr="0086225E">
        <w:rPr>
          <w:rFonts w:eastAsia="Times New Roman" w:cs="Times New Roman"/>
          <w:szCs w:val="24"/>
        </w:rPr>
        <w:t xml:space="preserve"> that looks very similar to table in </w:t>
      </w:r>
      <w:r>
        <w:rPr>
          <w:rFonts w:eastAsia="Times New Roman" w:cs="Times New Roman"/>
          <w:szCs w:val="24"/>
        </w:rPr>
        <w:t>Excel.  The columns are Series</w:t>
      </w:r>
      <w:r w:rsidRPr="0086225E"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 A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  <w:r>
        <w:rPr>
          <w:rFonts w:eastAsia="Times New Roman" w:cs="Times New Roman"/>
          <w:szCs w:val="24"/>
        </w:rPr>
        <w:t xml:space="preserve"> is a collection of multiple Series.</w:t>
      </w:r>
      <w:r w:rsidRPr="0086225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A Panel is a 3D container of multiple </w:t>
      </w:r>
      <w:proofErr w:type="spellStart"/>
      <w:r>
        <w:rPr>
          <w:rFonts w:eastAsia="Times New Roman" w:cs="Times New Roman"/>
          <w:szCs w:val="24"/>
        </w:rPr>
        <w:t>DataFrames</w:t>
      </w:r>
      <w:proofErr w:type="spellEnd"/>
      <w:r>
        <w:rPr>
          <w:rFonts w:eastAsia="Times New Roman" w:cs="Times New Roman"/>
          <w:szCs w:val="24"/>
        </w:rPr>
        <w:t xml:space="preserve"> similar to a three axis </w:t>
      </w:r>
      <w:proofErr w:type="spellStart"/>
      <w:r>
        <w:rPr>
          <w:rFonts w:eastAsia="Times New Roman" w:cs="Times New Roman"/>
          <w:szCs w:val="24"/>
        </w:rPr>
        <w:t>numpy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ndarray</w:t>
      </w:r>
      <w:proofErr w:type="spellEnd"/>
      <w:r w:rsidR="00E80DD9">
        <w:rPr>
          <w:rFonts w:eastAsia="Times New Roman" w:cs="Times New Roman"/>
          <w:szCs w:val="24"/>
        </w:rPr>
        <w:t xml:space="preserve"> but the Panel class has been removed from the latest version of Pandas</w:t>
      </w:r>
      <w:r>
        <w:rPr>
          <w:rFonts w:eastAsia="Times New Roman" w:cs="Times New Roman"/>
          <w:szCs w:val="24"/>
        </w:rPr>
        <w:t>.</w:t>
      </w:r>
    </w:p>
    <w:p w:rsidR="0086225E" w:rsidRPr="0086225E" w:rsidRDefault="0086225E" w:rsidP="0086225E">
      <w:pPr>
        <w:spacing w:after="0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pict>
          <v:rect id="_x0000_i1028" style="width:0;height:1.5pt" o:hralign="center" o:hrstd="t" o:hr="t" fillcolor="#a0a0a0" stroked="f"/>
        </w:pict>
      </w:r>
    </w:p>
    <w:p w:rsidR="0086225E" w:rsidRPr="0086225E" w:rsidRDefault="0086225E" w:rsidP="0086225E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86225E">
        <w:rPr>
          <w:rFonts w:eastAsia="Times New Roman" w:cs="Times New Roman"/>
          <w:b/>
          <w:bCs/>
          <w:kern w:val="36"/>
          <w:sz w:val="48"/>
          <w:szCs w:val="48"/>
        </w:rPr>
        <w:t>Installation and Getting Started</w:t>
      </w:r>
    </w:p>
    <w:p w:rsid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python -m pip install pandas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python -m pip install pandas --user</w:t>
      </w:r>
    </w:p>
    <w:p w:rsidR="0086225E" w:rsidRDefault="0086225E" w:rsidP="008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Once you have installed it, you can import it in a similar manner to importing </w:t>
      </w:r>
      <w:proofErr w:type="spellStart"/>
      <w:r>
        <w:rPr>
          <w:rFonts w:eastAsia="Times New Roman" w:cs="Times New Roman"/>
          <w:szCs w:val="24"/>
        </w:rPr>
        <w:t>numpy</w:t>
      </w:r>
      <w:proofErr w:type="spellEnd"/>
      <w:r>
        <w:rPr>
          <w:rFonts w:eastAsia="Times New Roman" w:cs="Times New Roman"/>
          <w:szCs w:val="24"/>
        </w:rPr>
        <w:t>.  Typically, we will give it an alias such as pd.</w:t>
      </w:r>
    </w:p>
    <w:p w:rsidR="0086225E" w:rsidRDefault="0086225E" w:rsidP="008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Times New Roman"/>
          <w:szCs w:val="24"/>
        </w:rPr>
      </w:pPr>
    </w:p>
    <w:p w:rsidR="0086225E" w:rsidRPr="0086225E" w:rsidRDefault="0086225E" w:rsidP="008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6225E">
        <w:rPr>
          <w:rFonts w:ascii="Courier New" w:eastAsia="Times New Roman" w:hAnsi="Courier New" w:cs="Courier New"/>
          <w:sz w:val="20"/>
          <w:szCs w:val="20"/>
        </w:rPr>
        <w:t xml:space="preserve">import pandas as pd </w:t>
      </w:r>
      <w:r w:rsidRPr="0086225E">
        <w:rPr>
          <w:rFonts w:ascii="Courier New" w:eastAsia="Times New Roman" w:hAnsi="Courier New" w:cs="Courier New"/>
          <w:sz w:val="20"/>
          <w:szCs w:val="20"/>
        </w:rPr>
        <w:br/>
        <w:t xml:space="preserve">import 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 xml:space="preserve"> as np 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>Usually you would add the second part (‘as pd’) so you can access Pandas with ‘</w:t>
      </w:r>
      <w:proofErr w:type="spellStart"/>
      <w:proofErr w:type="gramStart"/>
      <w:r w:rsidRPr="0086225E">
        <w:rPr>
          <w:rFonts w:eastAsia="Times New Roman" w:cs="Times New Roman"/>
          <w:szCs w:val="24"/>
        </w:rPr>
        <w:t>pd.command</w:t>
      </w:r>
      <w:proofErr w:type="spellEnd"/>
      <w:proofErr w:type="gramEnd"/>
      <w:r w:rsidRPr="0086225E">
        <w:rPr>
          <w:rFonts w:eastAsia="Times New Roman" w:cs="Times New Roman"/>
          <w:szCs w:val="24"/>
        </w:rPr>
        <w:t>’ instead of needing to write ‘</w:t>
      </w:r>
      <w:proofErr w:type="spellStart"/>
      <w:r w:rsidRPr="0086225E">
        <w:rPr>
          <w:rFonts w:eastAsia="Times New Roman" w:cs="Times New Roman"/>
          <w:szCs w:val="24"/>
        </w:rPr>
        <w:t>pandas.command</w:t>
      </w:r>
      <w:proofErr w:type="spellEnd"/>
      <w:r w:rsidRPr="0086225E">
        <w:rPr>
          <w:rFonts w:eastAsia="Times New Roman" w:cs="Times New Roman"/>
          <w:szCs w:val="24"/>
        </w:rPr>
        <w:t xml:space="preserve">’ every time you need to use it. </w:t>
      </w:r>
      <w:r>
        <w:rPr>
          <w:rFonts w:eastAsia="Times New Roman" w:cs="Times New Roman"/>
          <w:szCs w:val="24"/>
        </w:rPr>
        <w:t xml:space="preserve">Typically, you will import both pandas and </w:t>
      </w:r>
      <w:proofErr w:type="spellStart"/>
      <w:r>
        <w:rPr>
          <w:rFonts w:eastAsia="Times New Roman" w:cs="Times New Roman"/>
          <w:szCs w:val="24"/>
        </w:rPr>
        <w:t>numpy</w:t>
      </w:r>
      <w:proofErr w:type="spellEnd"/>
      <w:r>
        <w:rPr>
          <w:rFonts w:eastAsia="Times New Roman" w:cs="Times New Roman"/>
          <w:szCs w:val="24"/>
        </w:rPr>
        <w:t xml:space="preserve"> because we will use many </w:t>
      </w:r>
      <w:proofErr w:type="spellStart"/>
      <w:r>
        <w:rPr>
          <w:rFonts w:eastAsia="Times New Roman" w:cs="Times New Roman"/>
          <w:szCs w:val="24"/>
        </w:rPr>
        <w:t>numpy</w:t>
      </w:r>
      <w:proofErr w:type="spellEnd"/>
      <w:r>
        <w:rPr>
          <w:rFonts w:eastAsia="Times New Roman" w:cs="Times New Roman"/>
          <w:szCs w:val="24"/>
        </w:rPr>
        <w:t xml:space="preserve"> commands in </w:t>
      </w:r>
      <w:proofErr w:type="spellStart"/>
      <w:r>
        <w:rPr>
          <w:rFonts w:eastAsia="Times New Roman" w:cs="Times New Roman"/>
          <w:szCs w:val="24"/>
        </w:rPr>
        <w:t>conjuction</w:t>
      </w:r>
      <w:proofErr w:type="spellEnd"/>
      <w:r>
        <w:rPr>
          <w:rFonts w:eastAsia="Times New Roman" w:cs="Times New Roman"/>
          <w:szCs w:val="24"/>
        </w:rPr>
        <w:t xml:space="preserve"> with </w:t>
      </w:r>
      <w:proofErr w:type="gramStart"/>
      <w:r>
        <w:rPr>
          <w:rFonts w:eastAsia="Times New Roman" w:cs="Times New Roman"/>
          <w:szCs w:val="24"/>
        </w:rPr>
        <w:t>pandas</w:t>
      </w:r>
      <w:proofErr w:type="gramEnd"/>
      <w:r>
        <w:rPr>
          <w:rFonts w:eastAsia="Times New Roman" w:cs="Times New Roman"/>
          <w:szCs w:val="24"/>
        </w:rPr>
        <w:t xml:space="preserve"> objects and functions!</w:t>
      </w:r>
    </w:p>
    <w:p w:rsidR="0086225E" w:rsidRPr="0086225E" w:rsidRDefault="0086225E" w:rsidP="0086225E">
      <w:pPr>
        <w:spacing w:after="0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pict>
          <v:rect id="_x0000_i1031" style="width:0;height:1.5pt" o:hralign="center" o:hrstd="t" o:hr="t" fillcolor="#a0a0a0" stroked="f"/>
        </w:pict>
      </w:r>
    </w:p>
    <w:p w:rsidR="0086225E" w:rsidRPr="0086225E" w:rsidRDefault="0086225E" w:rsidP="0086225E">
      <w:pPr>
        <w:spacing w:before="100" w:beforeAutospacing="1" w:after="100" w:afterAutospacing="1"/>
        <w:outlineLvl w:val="0"/>
        <w:rPr>
          <w:rFonts w:eastAsia="Times New Roman" w:cs="Times New Roman"/>
          <w:b/>
          <w:bCs/>
          <w:kern w:val="36"/>
          <w:sz w:val="48"/>
          <w:szCs w:val="48"/>
        </w:rPr>
      </w:pPr>
      <w:r w:rsidRPr="0086225E">
        <w:rPr>
          <w:rFonts w:eastAsia="Times New Roman" w:cs="Times New Roman"/>
          <w:b/>
          <w:bCs/>
          <w:kern w:val="36"/>
          <w:sz w:val="48"/>
          <w:szCs w:val="48"/>
        </w:rPr>
        <w:t>Working with Pandas</w:t>
      </w:r>
    </w:p>
    <w:p w:rsidR="0086225E" w:rsidRPr="0086225E" w:rsidRDefault="0086225E" w:rsidP="0086225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6225E">
        <w:rPr>
          <w:rFonts w:eastAsia="Times New Roman" w:cs="Times New Roman"/>
          <w:b/>
          <w:bCs/>
          <w:sz w:val="36"/>
          <w:szCs w:val="36"/>
        </w:rPr>
        <w:t>Loading and Saving Data with Pandas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lastRenderedPageBreak/>
        <w:t>When you want to use Pandas for data analysis, you’ll usually use it in one of three different ways:</w:t>
      </w:r>
    </w:p>
    <w:p w:rsidR="0086225E" w:rsidRPr="0086225E" w:rsidRDefault="0086225E" w:rsidP="0086225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Convert a Python’s list, dictionary or </w:t>
      </w:r>
      <w:proofErr w:type="spellStart"/>
      <w:r w:rsidRPr="0086225E">
        <w:rPr>
          <w:rFonts w:eastAsia="Times New Roman" w:cs="Times New Roman"/>
          <w:szCs w:val="24"/>
        </w:rPr>
        <w:t>Numpy</w:t>
      </w:r>
      <w:proofErr w:type="spellEnd"/>
      <w:r w:rsidRPr="0086225E">
        <w:rPr>
          <w:rFonts w:eastAsia="Times New Roman" w:cs="Times New Roman"/>
          <w:szCs w:val="24"/>
        </w:rPr>
        <w:t xml:space="preserve"> array to a Pandas </w:t>
      </w:r>
      <w:r>
        <w:rPr>
          <w:rFonts w:eastAsia="Times New Roman" w:cs="Times New Roman"/>
          <w:szCs w:val="24"/>
        </w:rPr>
        <w:t>Series</w:t>
      </w:r>
      <w:r w:rsidR="00FD67A0">
        <w:rPr>
          <w:rFonts w:eastAsia="Times New Roman" w:cs="Times New Roman"/>
          <w:szCs w:val="24"/>
        </w:rPr>
        <w:t xml:space="preserve"> or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  <w:r>
        <w:rPr>
          <w:rFonts w:eastAsia="Times New Roman" w:cs="Times New Roman"/>
          <w:szCs w:val="24"/>
        </w:rPr>
        <w:t>.</w:t>
      </w:r>
    </w:p>
    <w:p w:rsidR="0086225E" w:rsidRPr="0086225E" w:rsidRDefault="0086225E" w:rsidP="0086225E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Open a local </w:t>
      </w:r>
      <w:r>
        <w:rPr>
          <w:rFonts w:eastAsia="Times New Roman" w:cs="Times New Roman"/>
          <w:szCs w:val="24"/>
        </w:rPr>
        <w:t xml:space="preserve">(or remote!) </w:t>
      </w:r>
      <w:r w:rsidRPr="0086225E">
        <w:rPr>
          <w:rFonts w:eastAsia="Times New Roman" w:cs="Times New Roman"/>
          <w:szCs w:val="24"/>
        </w:rPr>
        <w:t xml:space="preserve">file using Pandas, usually a CSV </w:t>
      </w:r>
      <w:r>
        <w:rPr>
          <w:rFonts w:eastAsia="Times New Roman" w:cs="Times New Roman"/>
          <w:szCs w:val="24"/>
        </w:rPr>
        <w:t xml:space="preserve">or JSON </w:t>
      </w:r>
      <w:r w:rsidRPr="0086225E">
        <w:rPr>
          <w:rFonts w:eastAsia="Times New Roman" w:cs="Times New Roman"/>
          <w:szCs w:val="24"/>
        </w:rPr>
        <w:t>file,</w:t>
      </w:r>
      <w:r>
        <w:rPr>
          <w:rFonts w:eastAsia="Times New Roman" w:cs="Times New Roman"/>
          <w:szCs w:val="24"/>
        </w:rPr>
        <w:t xml:space="preserve"> and convert it to a Series</w:t>
      </w:r>
      <w:r w:rsidR="00FD67A0">
        <w:rPr>
          <w:rFonts w:eastAsia="Times New Roman" w:cs="Times New Roman"/>
          <w:szCs w:val="24"/>
        </w:rPr>
        <w:t xml:space="preserve"> or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  <w:r>
        <w:rPr>
          <w:rFonts w:eastAsia="Times New Roman" w:cs="Times New Roman"/>
          <w:szCs w:val="24"/>
        </w:rPr>
        <w:t>.</w:t>
      </w:r>
    </w:p>
    <w:p w:rsidR="00573224" w:rsidRPr="00573224" w:rsidRDefault="0086225E" w:rsidP="0057322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Create a Pandas Series</w:t>
      </w:r>
      <w:r w:rsidR="00FD67A0">
        <w:rPr>
          <w:rFonts w:eastAsia="Times New Roman" w:cs="Times New Roman"/>
          <w:szCs w:val="24"/>
        </w:rPr>
        <w:t xml:space="preserve"> or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  <w:r>
        <w:rPr>
          <w:rFonts w:eastAsia="Times New Roman" w:cs="Times New Roman"/>
          <w:szCs w:val="24"/>
        </w:rPr>
        <w:t xml:space="preserve"> from a database such as Access or MySQL. </w:t>
      </w:r>
    </w:p>
    <w:p w:rsidR="00573224" w:rsidRDefault="00573224" w:rsidP="00573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pd.Series</w:t>
      </w:r>
      <w:proofErr w:type="spellEnd"/>
      <w:proofErr w:type="gramEnd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np.arange</w:t>
      </w:r>
      <w:proofErr w:type="spellEnd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73224">
        <w:rPr>
          <w:rFonts w:ascii="Consolas" w:eastAsia="Times New Roman" w:hAnsi="Consolas" w:cs="Courier New"/>
          <w:color w:val="0000FF"/>
          <w:sz w:val="20"/>
          <w:szCs w:val="20"/>
        </w:rPr>
        <w:t>26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73224">
        <w:rPr>
          <w:rFonts w:ascii="Consolas" w:eastAsia="Times New Roman" w:hAnsi="Consolas" w:cs="Courier New"/>
          <w:color w:val="0000FF"/>
          <w:sz w:val="20"/>
          <w:szCs w:val="20"/>
        </w:rPr>
        <w:t>99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7322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573224" w:rsidRPr="00573224" w:rsidRDefault="00573224" w:rsidP="00573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pd.DataFrame</w:t>
      </w:r>
      <w:proofErr w:type="spellEnd"/>
      <w:proofErr w:type="gramEnd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([[</w:t>
      </w:r>
      <w:r w:rsidRPr="00573224">
        <w:rPr>
          <w:rFonts w:ascii="Consolas" w:eastAsia="Times New Roman" w:hAnsi="Consolas" w:cs="Courier New"/>
          <w:color w:val="0000FF"/>
          <w:sz w:val="20"/>
          <w:szCs w:val="20"/>
        </w:rPr>
        <w:t>1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73224">
        <w:rPr>
          <w:rFonts w:ascii="Consolas" w:eastAsia="Times New Roman" w:hAnsi="Consolas" w:cs="Courier New"/>
          <w:color w:val="0000FF"/>
          <w:sz w:val="20"/>
          <w:szCs w:val="20"/>
        </w:rPr>
        <w:t>2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],[</w:t>
      </w:r>
      <w:r w:rsidRPr="00573224">
        <w:rPr>
          <w:rFonts w:ascii="Consolas" w:eastAsia="Times New Roman" w:hAnsi="Consolas" w:cs="Courier New"/>
          <w:color w:val="0000FF"/>
          <w:sz w:val="20"/>
          <w:szCs w:val="20"/>
        </w:rPr>
        <w:t>3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73224">
        <w:rPr>
          <w:rFonts w:ascii="Consolas" w:eastAsia="Times New Roman" w:hAnsi="Consolas" w:cs="Courier New"/>
          <w:color w:val="0000FF"/>
          <w:sz w:val="20"/>
          <w:szCs w:val="20"/>
        </w:rPr>
        <w:t>4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 xml:space="preserve">]], </w:t>
      </w:r>
      <w:r w:rsidRPr="00573224">
        <w:rPr>
          <w:rFonts w:ascii="Consolas" w:eastAsia="Times New Roman" w:hAnsi="Consolas" w:cs="Courier New"/>
          <w:color w:val="660099"/>
          <w:sz w:val="20"/>
          <w:szCs w:val="20"/>
        </w:rPr>
        <w:t xml:space="preserve">columns 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= [</w:t>
      </w:r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a'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'b</w:t>
      </w:r>
      <w:proofErr w:type="spellEnd"/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])</w:t>
      </w:r>
    </w:p>
    <w:p w:rsidR="00573224" w:rsidRDefault="00573224" w:rsidP="00573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pd.read</w:t>
      </w:r>
      <w:proofErr w:type="gramEnd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_json</w:t>
      </w:r>
      <w:proofErr w:type="spellEnd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proofErr w:type="spellStart"/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json_sample_pandas.json</w:t>
      </w:r>
      <w:proofErr w:type="spellEnd"/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)</w:t>
      </w:r>
    </w:p>
    <w:p w:rsidR="00573224" w:rsidRDefault="00573224" w:rsidP="005732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spellStart"/>
      <w:proofErr w:type="gramStart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pd.read</w:t>
      </w:r>
      <w:proofErr w:type="gramEnd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_csv</w:t>
      </w:r>
      <w:proofErr w:type="spellEnd"/>
      <w:r w:rsidRPr="00573224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573224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'</w:t>
      </w:r>
      <w:r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some.csv’, delimiter=’|’)</w:t>
      </w:r>
    </w:p>
    <w:p w:rsidR="0086225E" w:rsidRDefault="0086225E" w:rsidP="008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</w:p>
    <w:p w:rsidR="00513322" w:rsidRPr="0086225E" w:rsidRDefault="00513322" w:rsidP="008622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>
        <w:rPr>
          <w:rFonts w:eastAsia="Times New Roman" w:cs="Times New Roman"/>
          <w:szCs w:val="24"/>
        </w:rPr>
        <w:t xml:space="preserve">All Pandas data structures are value mutable (can be changed) and except Series are all size mutable. Series are size immutable! </w:t>
      </w:r>
    </w:p>
    <w:p w:rsidR="0086225E" w:rsidRPr="0086225E" w:rsidRDefault="0086225E" w:rsidP="0086225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6225E">
        <w:rPr>
          <w:rFonts w:eastAsia="Times New Roman" w:cs="Times New Roman"/>
          <w:b/>
          <w:bCs/>
          <w:sz w:val="36"/>
          <w:szCs w:val="36"/>
        </w:rPr>
        <w:t>Viewing and Inspecting Data</w:t>
      </w:r>
    </w:p>
    <w:p w:rsidR="0086225E" w:rsidRPr="0086225E" w:rsidRDefault="00F40CB7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Once are data are loaded, here are a few common commands that will be useful</w:t>
      </w:r>
      <w:r w:rsidR="00A65D88">
        <w:rPr>
          <w:rFonts w:eastAsia="Times New Roman" w:cs="Times New Roman"/>
          <w:szCs w:val="24"/>
        </w:rPr>
        <w:t xml:space="preserve"> when working with rows and columns</w:t>
      </w:r>
      <w:r>
        <w:rPr>
          <w:rFonts w:eastAsia="Times New Roman" w:cs="Times New Roman"/>
          <w:szCs w:val="24"/>
        </w:rPr>
        <w:t>!</w:t>
      </w:r>
    </w:p>
    <w:p w:rsidR="00573224" w:rsidRDefault="00573224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</w:t>
      </w:r>
      <w:r>
        <w:rPr>
          <w:rFonts w:ascii="Courier New" w:eastAsia="Times New Roman" w:hAnsi="Courier New" w:cs="Courier New"/>
          <w:sz w:val="20"/>
          <w:szCs w:val="20"/>
        </w:rPr>
        <w:t>head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n</w:t>
      </w:r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eastAsia="Times New Roman" w:cs="Times New Roman"/>
          <w:szCs w:val="24"/>
        </w:rPr>
        <w:t xml:space="preserve"> Returns n number of top rows</w:t>
      </w:r>
    </w:p>
    <w:p w:rsidR="00573224" w:rsidRDefault="00573224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</w:t>
      </w:r>
      <w:r>
        <w:rPr>
          <w:rFonts w:ascii="Courier New" w:eastAsia="Times New Roman" w:hAnsi="Courier New" w:cs="Courier New"/>
          <w:sz w:val="20"/>
          <w:szCs w:val="20"/>
        </w:rPr>
        <w:t>tail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>(n)</w:t>
      </w:r>
      <w:r>
        <w:rPr>
          <w:rFonts w:eastAsia="Times New Roman" w:cs="Times New Roman"/>
          <w:szCs w:val="24"/>
        </w:rPr>
        <w:t xml:space="preserve">Returns n number of </w:t>
      </w:r>
      <w:r>
        <w:rPr>
          <w:rFonts w:eastAsia="Times New Roman" w:cs="Times New Roman"/>
          <w:szCs w:val="24"/>
        </w:rPr>
        <w:t xml:space="preserve">bottom </w:t>
      </w:r>
      <w:r>
        <w:rPr>
          <w:rFonts w:eastAsia="Times New Roman" w:cs="Times New Roman"/>
          <w:szCs w:val="24"/>
        </w:rPr>
        <w:t>rows</w:t>
      </w:r>
    </w:p>
    <w:p w:rsidR="00573224" w:rsidRDefault="00573224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df.shape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225E">
        <w:rPr>
          <w:rFonts w:eastAsia="Times New Roman" w:cs="Times New Roman"/>
          <w:szCs w:val="24"/>
        </w:rPr>
        <w:t>Returns</w:t>
      </w:r>
      <w:r>
        <w:rPr>
          <w:rFonts w:eastAsia="Times New Roman" w:cs="Times New Roman"/>
          <w:szCs w:val="24"/>
        </w:rPr>
        <w:t xml:space="preserve"> the shape of the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</w:p>
    <w:p w:rsidR="00573224" w:rsidRDefault="00573224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df.info(</w:t>
      </w:r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 w:rsidRPr="0086225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Returns</w:t>
      </w:r>
      <w:r w:rsidRPr="0086225E">
        <w:rPr>
          <w:rFonts w:eastAsia="Times New Roman" w:cs="Times New Roman"/>
          <w:szCs w:val="24"/>
        </w:rPr>
        <w:t xml:space="preserve"> the index, datatype and memory information</w:t>
      </w:r>
    </w:p>
    <w:p w:rsidR="00573224" w:rsidRDefault="00573224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s.value_counts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dropna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=False)</w:t>
      </w:r>
      <w:r w:rsidRPr="0086225E">
        <w:rPr>
          <w:rFonts w:eastAsia="Times New Roman" w:cs="Times New Roman"/>
          <w:szCs w:val="24"/>
        </w:rPr>
        <w:t xml:space="preserve"> would allow you to view unique values and counts for a series (like a column or a few columns)</w:t>
      </w:r>
      <w:r>
        <w:rPr>
          <w:rFonts w:eastAsia="Times New Roman" w:cs="Times New Roman"/>
          <w:szCs w:val="24"/>
        </w:rPr>
        <w:t>.</w:t>
      </w:r>
    </w:p>
    <w:p w:rsidR="00573224" w:rsidRPr="00573224" w:rsidRDefault="00573224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Returns summary</w:t>
      </w:r>
      <w:r w:rsidRPr="0086225E">
        <w:rPr>
          <w:rFonts w:eastAsia="Times New Roman" w:cs="Times New Roman"/>
          <w:szCs w:val="24"/>
        </w:rPr>
        <w:t xml:space="preserve"> statistics for numerical columns</w:t>
      </w:r>
      <w:r>
        <w:rPr>
          <w:rFonts w:eastAsia="Times New Roman" w:cs="Times New Roman"/>
          <w:szCs w:val="24"/>
        </w:rPr>
        <w:t xml:space="preserve"> (Series)</w:t>
      </w:r>
    </w:p>
    <w:p w:rsidR="0086225E" w:rsidRPr="0086225E" w:rsidRDefault="0086225E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df.mean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>Returns the mean of all columns</w:t>
      </w:r>
    </w:p>
    <w:p w:rsidR="0086225E" w:rsidRPr="0086225E" w:rsidRDefault="0086225E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df.corr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>Returns the correlation between columns in a data frame</w:t>
      </w:r>
    </w:p>
    <w:p w:rsidR="0086225E" w:rsidRPr="0086225E" w:rsidRDefault="0086225E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df.count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>Returns the number of non-null values in each data frame column</w:t>
      </w:r>
    </w:p>
    <w:p w:rsidR="0086225E" w:rsidRPr="0086225E" w:rsidRDefault="0086225E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df.max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 w:rsidRPr="0086225E">
        <w:rPr>
          <w:rFonts w:eastAsia="Times New Roman" w:cs="Times New Roman"/>
          <w:szCs w:val="24"/>
        </w:rPr>
        <w:t>Returns the highest value in each column</w:t>
      </w:r>
    </w:p>
    <w:p w:rsidR="0086225E" w:rsidRPr="0086225E" w:rsidRDefault="0086225E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df.min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 w:rsidRPr="0086225E">
        <w:rPr>
          <w:rFonts w:eastAsia="Times New Roman" w:cs="Times New Roman"/>
          <w:szCs w:val="24"/>
        </w:rPr>
        <w:t>Returns the lowest value in each column</w:t>
      </w:r>
    </w:p>
    <w:p w:rsidR="0086225E" w:rsidRPr="0086225E" w:rsidRDefault="0086225E" w:rsidP="0086225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df.median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>Returns the median of each column</w:t>
      </w:r>
    </w:p>
    <w:p w:rsidR="00E518E0" w:rsidRDefault="0086225E" w:rsidP="00A65D8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df.std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 w:rsidRPr="0086225E">
        <w:rPr>
          <w:rFonts w:eastAsia="Times New Roman" w:cs="Times New Roman"/>
          <w:szCs w:val="24"/>
        </w:rPr>
        <w:t>Returns the standard deviation of each column</w:t>
      </w:r>
    </w:p>
    <w:p w:rsidR="00A65D88" w:rsidRPr="0086225E" w:rsidRDefault="00A65D88" w:rsidP="00A65D8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df.s</w:t>
      </w:r>
      <w:r>
        <w:rPr>
          <w:rFonts w:ascii="Courier New" w:eastAsia="Times New Roman" w:hAnsi="Courier New" w:cs="Courier New"/>
          <w:sz w:val="20"/>
          <w:szCs w:val="20"/>
        </w:rPr>
        <w:t>ample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frac=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value</w:t>
      </w:r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 w:rsidRPr="0086225E">
        <w:rPr>
          <w:rFonts w:eastAsia="Times New Roman" w:cs="Times New Roman"/>
          <w:szCs w:val="24"/>
        </w:rPr>
        <w:t>Returns</w:t>
      </w:r>
      <w:proofErr w:type="gramEnd"/>
      <w:r w:rsidRPr="0086225E"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 xml:space="preserve">a randomly selected fraction of the rows in the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  <w:r>
        <w:rPr>
          <w:rFonts w:eastAsia="Times New Roman" w:cs="Times New Roman"/>
          <w:szCs w:val="24"/>
        </w:rPr>
        <w:t xml:space="preserve"> </w:t>
      </w:r>
    </w:p>
    <w:p w:rsidR="00A65D88" w:rsidRPr="0086225E" w:rsidRDefault="00A65D88" w:rsidP="00A65D8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df.</w:t>
      </w:r>
      <w:r>
        <w:rPr>
          <w:rFonts w:ascii="Courier New" w:eastAsia="Times New Roman" w:hAnsi="Courier New" w:cs="Courier New"/>
          <w:sz w:val="20"/>
          <w:szCs w:val="20"/>
        </w:rPr>
        <w:t>sample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r>
        <w:rPr>
          <w:rFonts w:ascii="Courier New" w:eastAsia="Times New Roman" w:hAnsi="Courier New" w:cs="Courier New"/>
          <w:sz w:val="20"/>
          <w:szCs w:val="20"/>
        </w:rPr>
        <w:t>n=</w:t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NumberofRows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 w:rsidRPr="0086225E">
        <w:rPr>
          <w:rFonts w:eastAsia="Times New Roman" w:cs="Times New Roman"/>
          <w:szCs w:val="24"/>
        </w:rPr>
        <w:t>Returns</w:t>
      </w:r>
      <w:proofErr w:type="gramEnd"/>
      <w:r>
        <w:rPr>
          <w:rFonts w:eastAsia="Times New Roman" w:cs="Times New Roman"/>
          <w:szCs w:val="24"/>
        </w:rPr>
        <w:t xml:space="preserve"> a randomly selected number of rows from a </w:t>
      </w:r>
      <w:proofErr w:type="spellStart"/>
      <w:r>
        <w:rPr>
          <w:rFonts w:eastAsia="Times New Roman" w:cs="Times New Roman"/>
          <w:szCs w:val="24"/>
        </w:rPr>
        <w:t>DataFrame</w:t>
      </w:r>
      <w:proofErr w:type="spellEnd"/>
      <w:r>
        <w:rPr>
          <w:rFonts w:eastAsia="Times New Roman" w:cs="Times New Roman"/>
          <w:szCs w:val="24"/>
        </w:rPr>
        <w:t>.</w:t>
      </w:r>
    </w:p>
    <w:p w:rsidR="00A65D88" w:rsidRPr="0086225E" w:rsidRDefault="00A65D88" w:rsidP="00A65D88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>d</w:t>
      </w:r>
      <w:r w:rsidRPr="0086225E">
        <w:rPr>
          <w:rFonts w:ascii="Courier New" w:eastAsia="Times New Roman" w:hAnsi="Courier New" w:cs="Courier New"/>
          <w:sz w:val="20"/>
          <w:szCs w:val="20"/>
        </w:rPr>
        <w:t>f</w:t>
      </w:r>
      <w:r>
        <w:rPr>
          <w:rFonts w:ascii="Courier New" w:eastAsia="Times New Roman" w:hAnsi="Courier New" w:cs="Courier New"/>
          <w:sz w:val="20"/>
          <w:szCs w:val="20"/>
        </w:rPr>
        <w:t>[score&gt;=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3]</w:t>
      </w:r>
      <w:r w:rsidRPr="0086225E">
        <w:rPr>
          <w:rFonts w:eastAsia="Times New Roman" w:cs="Times New Roman"/>
          <w:szCs w:val="24"/>
        </w:rPr>
        <w:t>Returns</w:t>
      </w:r>
      <w:proofErr w:type="gramEnd"/>
      <w:r>
        <w:rPr>
          <w:rFonts w:eastAsia="Times New Roman" w:cs="Times New Roman"/>
          <w:szCs w:val="24"/>
        </w:rPr>
        <w:t xml:space="preserve"> </w:t>
      </w:r>
      <w:r>
        <w:rPr>
          <w:rFonts w:eastAsia="Times New Roman" w:cs="Times New Roman"/>
          <w:szCs w:val="24"/>
        </w:rPr>
        <w:t>all rows where the score column is greater than or equal to 3</w:t>
      </w:r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 This is referred to as Boolean indexing and can be quite useful for a variety of analyses!</w:t>
      </w:r>
    </w:p>
    <w:p w:rsidR="00A65D88" w:rsidRPr="0086225E" w:rsidRDefault="00A65D88" w:rsidP="002F595E">
      <w:pPr>
        <w:spacing w:before="100" w:beforeAutospacing="1" w:after="100" w:afterAutospacing="1"/>
        <w:ind w:left="720"/>
        <w:rPr>
          <w:rFonts w:eastAsia="Times New Roman" w:cs="Times New Roman"/>
          <w:szCs w:val="24"/>
        </w:rPr>
      </w:pPr>
    </w:p>
    <w:p w:rsidR="0086225E" w:rsidRPr="0086225E" w:rsidRDefault="0086225E" w:rsidP="0086225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6225E">
        <w:rPr>
          <w:rFonts w:eastAsia="Times New Roman" w:cs="Times New Roman"/>
          <w:b/>
          <w:bCs/>
          <w:sz w:val="36"/>
          <w:szCs w:val="36"/>
        </w:rPr>
        <w:t>Selection of Data</w:t>
      </w:r>
    </w:p>
    <w:p w:rsidR="00513322" w:rsidRDefault="00F40CB7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Selecting data in Pandas is similar to selecting data in a list or a dictionary.  </w:t>
      </w:r>
      <w:r w:rsidR="0086225E" w:rsidRPr="0086225E">
        <w:rPr>
          <w:rFonts w:eastAsia="Times New Roman" w:cs="Times New Roman"/>
          <w:szCs w:val="24"/>
        </w:rPr>
        <w:t xml:space="preserve">You can select a </w:t>
      </w:r>
      <w:r>
        <w:rPr>
          <w:rFonts w:eastAsia="Times New Roman" w:cs="Times New Roman"/>
          <w:szCs w:val="24"/>
        </w:rPr>
        <w:t xml:space="preserve">single </w:t>
      </w:r>
      <w:r w:rsidR="0086225E" w:rsidRPr="0086225E">
        <w:rPr>
          <w:rFonts w:eastAsia="Times New Roman" w:cs="Times New Roman"/>
          <w:szCs w:val="24"/>
        </w:rPr>
        <w:t>column (</w:t>
      </w:r>
      <w:r w:rsidR="0086225E" w:rsidRPr="0086225E">
        <w:rPr>
          <w:rFonts w:ascii="Courier New" w:eastAsia="Times New Roman" w:hAnsi="Courier New" w:cs="Courier New"/>
          <w:sz w:val="20"/>
          <w:szCs w:val="20"/>
        </w:rPr>
        <w:t>df[</w:t>
      </w:r>
      <w:r>
        <w:rPr>
          <w:rFonts w:ascii="Courier New" w:eastAsia="Times New Roman" w:hAnsi="Courier New" w:cs="Courier New"/>
          <w:sz w:val="20"/>
          <w:szCs w:val="20"/>
        </w:rPr>
        <w:t>‘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ColName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’</w:t>
      </w:r>
      <w:r w:rsidR="0086225E" w:rsidRPr="0086225E">
        <w:rPr>
          <w:rFonts w:ascii="Courier New" w:eastAsia="Times New Roman" w:hAnsi="Courier New" w:cs="Courier New"/>
          <w:sz w:val="20"/>
          <w:szCs w:val="20"/>
        </w:rPr>
        <w:t>]</w:t>
      </w:r>
      <w:r w:rsidR="0086225E" w:rsidRPr="0086225E">
        <w:rPr>
          <w:rFonts w:eastAsia="Times New Roman" w:cs="Times New Roman"/>
          <w:szCs w:val="24"/>
        </w:rPr>
        <w:t>) as Series or a few columns (</w:t>
      </w:r>
      <w:proofErr w:type="gramStart"/>
      <w:r w:rsidR="0086225E" w:rsidRPr="0086225E">
        <w:rPr>
          <w:rFonts w:ascii="Courier New" w:eastAsia="Times New Roman" w:hAnsi="Courier New" w:cs="Courier New"/>
          <w:sz w:val="20"/>
          <w:szCs w:val="20"/>
        </w:rPr>
        <w:t>df[</w:t>
      </w:r>
      <w:proofErr w:type="gramEnd"/>
      <w:r w:rsidR="0086225E" w:rsidRPr="0086225E">
        <w:rPr>
          <w:rFonts w:ascii="Courier New" w:eastAsia="Times New Roman" w:hAnsi="Courier New" w:cs="Courier New"/>
          <w:sz w:val="20"/>
          <w:szCs w:val="20"/>
        </w:rPr>
        <w:t>[</w:t>
      </w:r>
      <w:r w:rsidR="00513322">
        <w:rPr>
          <w:rFonts w:ascii="Courier New" w:eastAsia="Times New Roman" w:hAnsi="Courier New" w:cs="Courier New"/>
          <w:sz w:val="20"/>
          <w:szCs w:val="20"/>
        </w:rPr>
        <w:t>‘ColName1’</w:t>
      </w:r>
      <w:r w:rsidR="0086225E" w:rsidRPr="0086225E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="00513322">
        <w:rPr>
          <w:rFonts w:ascii="Courier New" w:eastAsia="Times New Roman" w:hAnsi="Courier New" w:cs="Courier New"/>
          <w:sz w:val="20"/>
          <w:szCs w:val="20"/>
        </w:rPr>
        <w:t>‘ColName2’</w:t>
      </w:r>
      <w:r w:rsidR="0086225E" w:rsidRPr="0086225E">
        <w:rPr>
          <w:rFonts w:ascii="Courier New" w:eastAsia="Times New Roman" w:hAnsi="Courier New" w:cs="Courier New"/>
          <w:sz w:val="20"/>
          <w:szCs w:val="20"/>
        </w:rPr>
        <w:t>]]</w:t>
      </w:r>
      <w:r w:rsidR="0086225E" w:rsidRPr="0086225E">
        <w:rPr>
          <w:rFonts w:eastAsia="Times New Roman" w:cs="Times New Roman"/>
          <w:szCs w:val="24"/>
        </w:rPr>
        <w:t xml:space="preserve">) as a </w:t>
      </w:r>
      <w:proofErr w:type="spellStart"/>
      <w:r w:rsidR="0086225E" w:rsidRPr="0086225E">
        <w:rPr>
          <w:rFonts w:eastAsia="Times New Roman" w:cs="Times New Roman"/>
          <w:szCs w:val="24"/>
        </w:rPr>
        <w:t>DataFrame</w:t>
      </w:r>
      <w:proofErr w:type="spellEnd"/>
      <w:r w:rsidR="0086225E" w:rsidRPr="0086225E">
        <w:rPr>
          <w:rFonts w:eastAsia="Times New Roman" w:cs="Times New Roman"/>
          <w:szCs w:val="24"/>
        </w:rPr>
        <w:t xml:space="preserve">. </w:t>
      </w:r>
    </w:p>
    <w:p w:rsidR="00513322" w:rsidRPr="00A65D88" w:rsidRDefault="0086225E" w:rsidP="00A65D88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You can </w:t>
      </w:r>
      <w:r w:rsidR="00513322">
        <w:rPr>
          <w:rFonts w:eastAsia="Times New Roman" w:cs="Times New Roman"/>
          <w:szCs w:val="24"/>
        </w:rPr>
        <w:t xml:space="preserve">also </w:t>
      </w:r>
      <w:r w:rsidRPr="0086225E">
        <w:rPr>
          <w:rFonts w:eastAsia="Times New Roman" w:cs="Times New Roman"/>
          <w:szCs w:val="24"/>
        </w:rPr>
        <w:t xml:space="preserve">select </w:t>
      </w:r>
      <w:r w:rsidR="00513322">
        <w:rPr>
          <w:rFonts w:eastAsia="Times New Roman" w:cs="Times New Roman"/>
          <w:szCs w:val="24"/>
        </w:rPr>
        <w:t xml:space="preserve">items </w:t>
      </w:r>
      <w:r w:rsidRPr="0086225E">
        <w:rPr>
          <w:rFonts w:eastAsia="Times New Roman" w:cs="Times New Roman"/>
          <w:szCs w:val="24"/>
        </w:rPr>
        <w:t>by position (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s.iloc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[0]</w:t>
      </w:r>
      <w:r w:rsidRPr="0086225E">
        <w:rPr>
          <w:rFonts w:eastAsia="Times New Roman" w:cs="Times New Roman"/>
          <w:szCs w:val="24"/>
        </w:rPr>
        <w:t>), or by index (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s.loc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['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index_one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']</w:t>
      </w:r>
      <w:r w:rsidRPr="0086225E">
        <w:rPr>
          <w:rFonts w:eastAsia="Times New Roman" w:cs="Times New Roman"/>
          <w:szCs w:val="24"/>
        </w:rPr>
        <w:t xml:space="preserve">) . In order to select the first row you can use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[0,:]</w:t>
      </w:r>
      <w:r w:rsidRPr="0086225E">
        <w:rPr>
          <w:rFonts w:eastAsia="Times New Roman" w:cs="Times New Roman"/>
          <w:szCs w:val="24"/>
        </w:rPr>
        <w:t xml:space="preserve"> and in order to select the first element of the first column you would run 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df.iloc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[0,0]</w:t>
      </w:r>
      <w:r w:rsidRPr="0086225E">
        <w:rPr>
          <w:rFonts w:eastAsia="Times New Roman" w:cs="Times New Roman"/>
          <w:szCs w:val="24"/>
        </w:rPr>
        <w:t xml:space="preserve"> . These can also be used in different combinations, so I hope it gives you an idea of the different selection and indexing you can perform in Pandas.</w:t>
      </w:r>
    </w:p>
    <w:p w:rsidR="0086225E" w:rsidRPr="0086225E" w:rsidRDefault="0086225E" w:rsidP="0086225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6225E">
        <w:rPr>
          <w:rFonts w:eastAsia="Times New Roman" w:cs="Times New Roman"/>
          <w:b/>
          <w:bCs/>
          <w:sz w:val="36"/>
          <w:szCs w:val="36"/>
        </w:rPr>
        <w:t xml:space="preserve">Filter, Sort and </w:t>
      </w:r>
      <w:proofErr w:type="spellStart"/>
      <w:r w:rsidRPr="0086225E">
        <w:rPr>
          <w:rFonts w:eastAsia="Times New Roman" w:cs="Times New Roman"/>
          <w:b/>
          <w:bCs/>
          <w:sz w:val="36"/>
          <w:szCs w:val="36"/>
        </w:rPr>
        <w:t>Groupby</w:t>
      </w:r>
      <w:proofErr w:type="spellEnd"/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You can use different conditions to filter columns. For example, </w:t>
      </w:r>
      <w:r w:rsidRPr="0086225E">
        <w:rPr>
          <w:rFonts w:ascii="Courier New" w:eastAsia="Times New Roman" w:hAnsi="Courier New" w:cs="Courier New"/>
          <w:sz w:val="20"/>
          <w:szCs w:val="20"/>
        </w:rPr>
        <w:t xml:space="preserve">df[df[year] &gt; </w:t>
      </w:r>
      <w:r w:rsidR="00513322">
        <w:rPr>
          <w:rFonts w:ascii="Courier New" w:eastAsia="Times New Roman" w:hAnsi="Courier New" w:cs="Courier New"/>
          <w:sz w:val="20"/>
          <w:szCs w:val="20"/>
        </w:rPr>
        <w:t>2020</w:t>
      </w:r>
      <w:r w:rsidRPr="0086225E">
        <w:rPr>
          <w:rFonts w:ascii="Courier New" w:eastAsia="Times New Roman" w:hAnsi="Courier New" w:cs="Courier New"/>
          <w:sz w:val="20"/>
          <w:szCs w:val="20"/>
        </w:rPr>
        <w:t>]</w:t>
      </w:r>
      <w:r w:rsidRPr="0086225E">
        <w:rPr>
          <w:rFonts w:eastAsia="Times New Roman" w:cs="Times New Roman"/>
          <w:szCs w:val="24"/>
        </w:rPr>
        <w:t xml:space="preserve"> would give you only the column year is greater than </w:t>
      </w:r>
      <w:r w:rsidR="00513322">
        <w:rPr>
          <w:rFonts w:eastAsia="Times New Roman" w:cs="Times New Roman"/>
          <w:szCs w:val="24"/>
        </w:rPr>
        <w:t>2020</w:t>
      </w:r>
      <w:r w:rsidRPr="0086225E">
        <w:rPr>
          <w:rFonts w:eastAsia="Times New Roman" w:cs="Times New Roman"/>
          <w:szCs w:val="24"/>
        </w:rPr>
        <w:t xml:space="preserve">. You can use &amp; (and) or | (or) to add different conditions to your filtering. This is also called </w:t>
      </w:r>
      <w:proofErr w:type="spellStart"/>
      <w:r w:rsidRPr="0086225E">
        <w:rPr>
          <w:rFonts w:eastAsia="Times New Roman" w:cs="Times New Roman"/>
          <w:i/>
          <w:iCs/>
          <w:szCs w:val="24"/>
        </w:rPr>
        <w:t>boolean</w:t>
      </w:r>
      <w:proofErr w:type="spellEnd"/>
      <w:r w:rsidRPr="0086225E">
        <w:rPr>
          <w:rFonts w:eastAsia="Times New Roman" w:cs="Times New Roman"/>
          <w:i/>
          <w:iCs/>
          <w:szCs w:val="24"/>
        </w:rPr>
        <w:t xml:space="preserve"> filtering</w:t>
      </w:r>
      <w:r w:rsidRPr="0086225E">
        <w:rPr>
          <w:rFonts w:eastAsia="Times New Roman" w:cs="Times New Roman"/>
          <w:szCs w:val="24"/>
        </w:rPr>
        <w:t>.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It is possible to sort values in a certain column in an ascending order using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df.sort</w:t>
      </w:r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_values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(col1)</w:t>
      </w:r>
      <w:r w:rsidRPr="0086225E">
        <w:rPr>
          <w:rFonts w:eastAsia="Times New Roman" w:cs="Times New Roman"/>
          <w:szCs w:val="24"/>
        </w:rPr>
        <w:t xml:space="preserve"> ; and also in a descending order using 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df.sort_values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(col2,ascending=False)</w:t>
      </w:r>
      <w:r w:rsidRPr="0086225E">
        <w:rPr>
          <w:rFonts w:eastAsia="Times New Roman" w:cs="Times New Roman"/>
          <w:szCs w:val="24"/>
        </w:rPr>
        <w:t xml:space="preserve">. Furthermore, it’s possible to sort values by </w:t>
      </w:r>
      <w:r w:rsidRPr="0086225E">
        <w:rPr>
          <w:rFonts w:ascii="Courier New" w:eastAsia="Times New Roman" w:hAnsi="Courier New" w:cs="Courier New"/>
          <w:sz w:val="20"/>
          <w:szCs w:val="20"/>
        </w:rPr>
        <w:t>col1</w:t>
      </w:r>
      <w:r w:rsidRPr="0086225E">
        <w:rPr>
          <w:rFonts w:eastAsia="Times New Roman" w:cs="Times New Roman"/>
          <w:szCs w:val="24"/>
        </w:rPr>
        <w:t xml:space="preserve"> in ascending order then </w:t>
      </w:r>
      <w:r w:rsidRPr="0086225E">
        <w:rPr>
          <w:rFonts w:ascii="Courier New" w:eastAsia="Times New Roman" w:hAnsi="Courier New" w:cs="Courier New"/>
          <w:sz w:val="20"/>
          <w:szCs w:val="20"/>
        </w:rPr>
        <w:t>col2</w:t>
      </w:r>
      <w:r w:rsidRPr="0086225E">
        <w:rPr>
          <w:rFonts w:eastAsia="Times New Roman" w:cs="Times New Roman"/>
          <w:szCs w:val="24"/>
        </w:rPr>
        <w:t xml:space="preserve"> in descending order by using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df.sort</w:t>
      </w:r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_values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([col1,col2],ascending=[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True,False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])</w:t>
      </w:r>
      <w:r w:rsidRPr="0086225E">
        <w:rPr>
          <w:rFonts w:eastAsia="Times New Roman" w:cs="Times New Roman"/>
          <w:szCs w:val="24"/>
        </w:rPr>
        <w:t>.</w:t>
      </w:r>
    </w:p>
    <w:p w:rsidR="0086225E" w:rsidRPr="0086225E" w:rsidRDefault="00513322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We can use a </w:t>
      </w:r>
      <w:proofErr w:type="spellStart"/>
      <w:r>
        <w:rPr>
          <w:rFonts w:eastAsia="Times New Roman" w:cs="Times New Roman"/>
          <w:szCs w:val="24"/>
        </w:rPr>
        <w:t>groupby</w:t>
      </w:r>
      <w:proofErr w:type="spellEnd"/>
      <w:r>
        <w:rPr>
          <w:rFonts w:eastAsia="Times New Roman" w:cs="Times New Roman"/>
          <w:szCs w:val="24"/>
        </w:rPr>
        <w:t xml:space="preserve"> command by</w:t>
      </w:r>
      <w:r w:rsidR="0086225E" w:rsidRPr="0086225E">
        <w:rPr>
          <w:rFonts w:eastAsia="Times New Roman" w:cs="Times New Roman"/>
          <w:szCs w:val="24"/>
        </w:rPr>
        <w:t xml:space="preserve"> splitting the data into groups based on some criteria, applying a function to each group independently and combining the results into a data structure. </w:t>
      </w:r>
      <w:proofErr w:type="spellStart"/>
      <w:proofErr w:type="gramStart"/>
      <w:r w:rsidR="0086225E" w:rsidRPr="0086225E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proofErr w:type="gramEnd"/>
      <w:r w:rsidR="0086225E" w:rsidRPr="0086225E">
        <w:rPr>
          <w:rFonts w:ascii="Courier New" w:eastAsia="Times New Roman" w:hAnsi="Courier New" w:cs="Courier New"/>
          <w:sz w:val="20"/>
          <w:szCs w:val="20"/>
        </w:rPr>
        <w:t xml:space="preserve">(col) </w:t>
      </w:r>
      <w:r w:rsidR="0086225E" w:rsidRPr="0086225E">
        <w:rPr>
          <w:rFonts w:eastAsia="Times New Roman" w:cs="Times New Roman"/>
          <w:szCs w:val="24"/>
        </w:rPr>
        <w:t xml:space="preserve">returns a </w:t>
      </w:r>
      <w:proofErr w:type="spellStart"/>
      <w:r w:rsidR="0086225E" w:rsidRPr="0086225E">
        <w:rPr>
          <w:rFonts w:eastAsia="Times New Roman" w:cs="Times New Roman"/>
          <w:szCs w:val="24"/>
        </w:rPr>
        <w:t>groupby</w:t>
      </w:r>
      <w:proofErr w:type="spellEnd"/>
      <w:r w:rsidR="0086225E" w:rsidRPr="0086225E">
        <w:rPr>
          <w:rFonts w:eastAsia="Times New Roman" w:cs="Times New Roman"/>
          <w:szCs w:val="24"/>
        </w:rPr>
        <w:t xml:space="preserve"> object for values from one column while </w:t>
      </w:r>
      <w:proofErr w:type="spellStart"/>
      <w:r w:rsidR="0086225E" w:rsidRPr="0086225E">
        <w:rPr>
          <w:rFonts w:ascii="Courier New" w:eastAsia="Times New Roman" w:hAnsi="Courier New" w:cs="Courier New"/>
          <w:sz w:val="20"/>
          <w:szCs w:val="20"/>
        </w:rPr>
        <w:t>df.groupby</w:t>
      </w:r>
      <w:proofErr w:type="spellEnd"/>
      <w:r w:rsidR="0086225E" w:rsidRPr="0086225E">
        <w:rPr>
          <w:rFonts w:ascii="Courier New" w:eastAsia="Times New Roman" w:hAnsi="Courier New" w:cs="Courier New"/>
          <w:sz w:val="20"/>
          <w:szCs w:val="20"/>
        </w:rPr>
        <w:t xml:space="preserve">([col1,col2]) </w:t>
      </w:r>
      <w:r w:rsidR="0086225E" w:rsidRPr="0086225E">
        <w:rPr>
          <w:rFonts w:eastAsia="Times New Roman" w:cs="Times New Roman"/>
          <w:szCs w:val="24"/>
        </w:rPr>
        <w:t xml:space="preserve">returns a </w:t>
      </w:r>
      <w:proofErr w:type="spellStart"/>
      <w:r w:rsidR="0086225E" w:rsidRPr="0086225E">
        <w:rPr>
          <w:rFonts w:eastAsia="Times New Roman" w:cs="Times New Roman"/>
          <w:szCs w:val="24"/>
        </w:rPr>
        <w:t>groupby</w:t>
      </w:r>
      <w:proofErr w:type="spellEnd"/>
      <w:r w:rsidR="0086225E" w:rsidRPr="0086225E">
        <w:rPr>
          <w:rFonts w:eastAsia="Times New Roman" w:cs="Times New Roman"/>
          <w:szCs w:val="24"/>
        </w:rPr>
        <w:t xml:space="preserve"> object for values from multiple columns.</w:t>
      </w:r>
    </w:p>
    <w:p w:rsidR="0086225E" w:rsidRPr="0086225E" w:rsidRDefault="0086225E" w:rsidP="0086225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6225E">
        <w:rPr>
          <w:rFonts w:eastAsia="Times New Roman" w:cs="Times New Roman"/>
          <w:b/>
          <w:bCs/>
          <w:sz w:val="36"/>
          <w:szCs w:val="36"/>
        </w:rPr>
        <w:t>Data Cleaning</w:t>
      </w:r>
    </w:p>
    <w:p w:rsidR="00513322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>Data cleaning is a very important step in data analysis</w:t>
      </w:r>
      <w:r w:rsidR="00513322">
        <w:rPr>
          <w:rFonts w:eastAsia="Times New Roman" w:cs="Times New Roman"/>
          <w:szCs w:val="24"/>
        </w:rPr>
        <w:t xml:space="preserve"> and can be easily done with Pandas Series and </w:t>
      </w:r>
      <w:proofErr w:type="spellStart"/>
      <w:r w:rsidR="00513322">
        <w:rPr>
          <w:rFonts w:eastAsia="Times New Roman" w:cs="Times New Roman"/>
          <w:szCs w:val="24"/>
        </w:rPr>
        <w:t>DataFrames</w:t>
      </w:r>
      <w:proofErr w:type="spellEnd"/>
      <w:r w:rsidRPr="0086225E">
        <w:rPr>
          <w:rFonts w:eastAsia="Times New Roman" w:cs="Times New Roman"/>
          <w:szCs w:val="24"/>
        </w:rPr>
        <w:t xml:space="preserve">. </w:t>
      </w:r>
    </w:p>
    <w:p w:rsidR="00513322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For example, we </w:t>
      </w:r>
      <w:r w:rsidR="00513322">
        <w:rPr>
          <w:rFonts w:eastAsia="Times New Roman" w:cs="Times New Roman"/>
          <w:szCs w:val="24"/>
        </w:rPr>
        <w:t>can</w:t>
      </w:r>
      <w:r w:rsidRPr="0086225E">
        <w:rPr>
          <w:rFonts w:eastAsia="Times New Roman" w:cs="Times New Roman"/>
          <w:szCs w:val="24"/>
        </w:rPr>
        <w:t xml:space="preserve"> check for missing values by running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pd.isnull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 xml:space="preserve"> which checks for null </w:t>
      </w:r>
      <w:r w:rsidR="00513322">
        <w:rPr>
          <w:rFonts w:eastAsia="Times New Roman" w:cs="Times New Roman"/>
          <w:szCs w:val="24"/>
        </w:rPr>
        <w:t>v</w:t>
      </w:r>
      <w:r w:rsidRPr="0086225E">
        <w:rPr>
          <w:rFonts w:eastAsia="Times New Roman" w:cs="Times New Roman"/>
          <w:szCs w:val="24"/>
        </w:rPr>
        <w:t>alues</w:t>
      </w:r>
      <w:r w:rsidR="00513322">
        <w:rPr>
          <w:rFonts w:eastAsia="Times New Roman" w:cs="Times New Roman"/>
          <w:szCs w:val="24"/>
        </w:rPr>
        <w:t xml:space="preserve"> (nan)</w:t>
      </w:r>
      <w:r w:rsidRPr="0086225E">
        <w:rPr>
          <w:rFonts w:eastAsia="Times New Roman" w:cs="Times New Roman"/>
          <w:szCs w:val="24"/>
        </w:rPr>
        <w:t xml:space="preserve">, and returns a </w:t>
      </w:r>
      <w:proofErr w:type="spellStart"/>
      <w:r w:rsidRPr="0086225E">
        <w:rPr>
          <w:rFonts w:eastAsia="Times New Roman" w:cs="Times New Roman"/>
          <w:szCs w:val="24"/>
        </w:rPr>
        <w:t>boolean</w:t>
      </w:r>
      <w:proofErr w:type="spellEnd"/>
      <w:r w:rsidRPr="0086225E">
        <w:rPr>
          <w:rFonts w:eastAsia="Times New Roman" w:cs="Times New Roman"/>
          <w:szCs w:val="24"/>
        </w:rPr>
        <w:t xml:space="preserve"> array (an array of </w:t>
      </w:r>
      <w:r w:rsidRPr="0086225E">
        <w:rPr>
          <w:rFonts w:eastAsia="Times New Roman" w:cs="Times New Roman"/>
          <w:i/>
          <w:iCs/>
          <w:szCs w:val="24"/>
        </w:rPr>
        <w:t>true</w:t>
      </w:r>
      <w:r w:rsidRPr="0086225E">
        <w:rPr>
          <w:rFonts w:eastAsia="Times New Roman" w:cs="Times New Roman"/>
          <w:szCs w:val="24"/>
        </w:rPr>
        <w:t xml:space="preserve"> for missing values and </w:t>
      </w:r>
      <w:r w:rsidRPr="0086225E">
        <w:rPr>
          <w:rFonts w:eastAsia="Times New Roman" w:cs="Times New Roman"/>
          <w:i/>
          <w:iCs/>
          <w:szCs w:val="24"/>
        </w:rPr>
        <w:t>false</w:t>
      </w:r>
      <w:r w:rsidRPr="0086225E">
        <w:rPr>
          <w:rFonts w:eastAsia="Times New Roman" w:cs="Times New Roman"/>
          <w:szCs w:val="24"/>
        </w:rPr>
        <w:t xml:space="preserve"> for non-missing values). In order to get a sum of null/missing values, </w:t>
      </w:r>
      <w:r w:rsidR="00513322">
        <w:rPr>
          <w:rFonts w:eastAsia="Times New Roman" w:cs="Times New Roman"/>
          <w:szCs w:val="24"/>
        </w:rPr>
        <w:t>execute</w:t>
      </w:r>
      <w:r w:rsidRPr="0086225E">
        <w:rPr>
          <w:rFonts w:eastAsia="Times New Roman" w:cs="Times New Roman"/>
          <w:szCs w:val="24"/>
        </w:rPr>
        <w:t xml:space="preserve">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pd.isnull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().sum()</w:t>
      </w:r>
      <w:r w:rsidRPr="0086225E">
        <w:rPr>
          <w:rFonts w:eastAsia="Times New Roman" w:cs="Times New Roman"/>
          <w:szCs w:val="24"/>
        </w:rPr>
        <w:t xml:space="preserve">.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pd.notnull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 xml:space="preserve">() </w:t>
      </w:r>
      <w:r w:rsidRPr="0086225E">
        <w:rPr>
          <w:rFonts w:eastAsia="Times New Roman" w:cs="Times New Roman"/>
          <w:szCs w:val="24"/>
        </w:rPr>
        <w:t xml:space="preserve">is the opposite of 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pd.isnull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 xml:space="preserve">. 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t xml:space="preserve">After you get a list of missing values you can get rid of them, or drop them by using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()</w:t>
      </w:r>
      <w:r w:rsidRPr="0086225E">
        <w:rPr>
          <w:rFonts w:eastAsia="Times New Roman" w:cs="Times New Roman"/>
          <w:szCs w:val="24"/>
        </w:rPr>
        <w:t xml:space="preserve"> to drop the rows or 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df.dropna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(axis=1)</w:t>
      </w:r>
      <w:r w:rsidRPr="0086225E">
        <w:rPr>
          <w:rFonts w:eastAsia="Times New Roman" w:cs="Times New Roman"/>
          <w:szCs w:val="24"/>
        </w:rPr>
        <w:t xml:space="preserve"> to drop the columns. A different approach would be to fill the missing values with other values by using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df.fillna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(x)</w:t>
      </w:r>
      <w:r w:rsidR="00513322">
        <w:rPr>
          <w:rFonts w:ascii="Courier New" w:eastAsia="Times New Roman" w:hAnsi="Courier New" w:cs="Courier New"/>
          <w:sz w:val="20"/>
          <w:szCs w:val="20"/>
        </w:rPr>
        <w:t>,</w:t>
      </w:r>
      <w:r w:rsidRPr="0086225E">
        <w:rPr>
          <w:rFonts w:eastAsia="Times New Roman" w:cs="Times New Roman"/>
          <w:szCs w:val="24"/>
        </w:rPr>
        <w:t xml:space="preserve"> which fills the missing values with x (you can put there whatever you want) or 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s.fillna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s.mean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())</w:t>
      </w:r>
      <w:r w:rsidRPr="0086225E">
        <w:rPr>
          <w:rFonts w:eastAsia="Times New Roman" w:cs="Times New Roman"/>
          <w:szCs w:val="24"/>
        </w:rPr>
        <w:t xml:space="preserve"> to replace all null values with the mean (mean can be replaced with almost any function from the statistics section).</w:t>
      </w:r>
    </w:p>
    <w:p w:rsidR="0086225E" w:rsidRPr="0086225E" w:rsidRDefault="0086225E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eastAsia="Times New Roman" w:cs="Times New Roman"/>
          <w:szCs w:val="24"/>
        </w:rPr>
        <w:lastRenderedPageBreak/>
        <w:t xml:space="preserve">It is sometimes necessary to replace values with different values. For example,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s.replace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 xml:space="preserve">(1,'one') </w:t>
      </w:r>
      <w:r w:rsidRPr="0086225E">
        <w:rPr>
          <w:rFonts w:eastAsia="Times New Roman" w:cs="Times New Roman"/>
          <w:szCs w:val="24"/>
        </w:rPr>
        <w:t xml:space="preserve">would replace all values equal to </w:t>
      </w:r>
      <w:r w:rsidRPr="0086225E">
        <w:rPr>
          <w:rFonts w:ascii="Courier New" w:eastAsia="Times New Roman" w:hAnsi="Courier New" w:cs="Courier New"/>
          <w:sz w:val="20"/>
          <w:szCs w:val="20"/>
        </w:rPr>
        <w:t>1</w:t>
      </w:r>
      <w:r w:rsidRPr="0086225E">
        <w:rPr>
          <w:rFonts w:eastAsia="Times New Roman" w:cs="Times New Roman"/>
          <w:szCs w:val="24"/>
        </w:rPr>
        <w:t xml:space="preserve"> with </w:t>
      </w:r>
      <w:r w:rsidRPr="0086225E">
        <w:rPr>
          <w:rFonts w:ascii="Courier New" w:eastAsia="Times New Roman" w:hAnsi="Courier New" w:cs="Courier New"/>
          <w:sz w:val="20"/>
          <w:szCs w:val="20"/>
        </w:rPr>
        <w:t>'one'</w:t>
      </w:r>
      <w:r w:rsidRPr="0086225E">
        <w:rPr>
          <w:rFonts w:eastAsia="Times New Roman" w:cs="Times New Roman"/>
          <w:szCs w:val="24"/>
        </w:rPr>
        <w:t xml:space="preserve">. It’s possible to do it for multiple values: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s.replace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([1,3],['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one','three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 xml:space="preserve">']) </w:t>
      </w:r>
      <w:r w:rsidRPr="0086225E">
        <w:rPr>
          <w:rFonts w:eastAsia="Times New Roman" w:cs="Times New Roman"/>
          <w:szCs w:val="24"/>
        </w:rPr>
        <w:t xml:space="preserve">would replace all 1 with </w:t>
      </w:r>
      <w:r w:rsidRPr="0086225E">
        <w:rPr>
          <w:rFonts w:ascii="Courier New" w:eastAsia="Times New Roman" w:hAnsi="Courier New" w:cs="Courier New"/>
          <w:sz w:val="20"/>
          <w:szCs w:val="20"/>
        </w:rPr>
        <w:t>'one'</w:t>
      </w:r>
      <w:r w:rsidRPr="0086225E">
        <w:rPr>
          <w:rFonts w:eastAsia="Times New Roman" w:cs="Times New Roman"/>
          <w:szCs w:val="24"/>
        </w:rPr>
        <w:t xml:space="preserve"> and </w:t>
      </w:r>
      <w:r w:rsidRPr="0086225E">
        <w:rPr>
          <w:rFonts w:ascii="Courier New" w:eastAsia="Times New Roman" w:hAnsi="Courier New" w:cs="Courier New"/>
          <w:sz w:val="20"/>
          <w:szCs w:val="20"/>
        </w:rPr>
        <w:t>3</w:t>
      </w:r>
      <w:r w:rsidRPr="0086225E">
        <w:rPr>
          <w:rFonts w:eastAsia="Times New Roman" w:cs="Times New Roman"/>
          <w:szCs w:val="24"/>
        </w:rPr>
        <w:t xml:space="preserve"> with </w:t>
      </w:r>
      <w:r w:rsidRPr="0086225E">
        <w:rPr>
          <w:rFonts w:ascii="Courier New" w:eastAsia="Times New Roman" w:hAnsi="Courier New" w:cs="Courier New"/>
          <w:sz w:val="20"/>
          <w:szCs w:val="20"/>
        </w:rPr>
        <w:t>'three'</w:t>
      </w:r>
      <w:r w:rsidRPr="0086225E">
        <w:rPr>
          <w:rFonts w:eastAsia="Times New Roman" w:cs="Times New Roman"/>
          <w:szCs w:val="24"/>
        </w:rPr>
        <w:t>. You can also rename specific columns by running</w:t>
      </w:r>
      <w:r w:rsidR="00513322">
        <w:rPr>
          <w:rFonts w:eastAsia="Times New Roman" w:cs="Times New Roman"/>
          <w:szCs w:val="24"/>
        </w:rPr>
        <w:t xml:space="preserve"> something like the following</w:t>
      </w:r>
      <w:r w:rsidRPr="0086225E">
        <w:rPr>
          <w:rFonts w:eastAsia="Times New Roman" w:cs="Times New Roman"/>
          <w:szCs w:val="24"/>
        </w:rPr>
        <w:t xml:space="preserve">: </w:t>
      </w: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df.rename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(columns={'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old_name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': 'new_ name'})</w:t>
      </w:r>
      <w:r w:rsidRPr="0086225E">
        <w:rPr>
          <w:rFonts w:eastAsia="Times New Roman" w:cs="Times New Roman"/>
          <w:szCs w:val="24"/>
        </w:rPr>
        <w:t xml:space="preserve"> or use 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df.set_index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86225E">
        <w:rPr>
          <w:rFonts w:ascii="Courier New" w:eastAsia="Times New Roman" w:hAnsi="Courier New" w:cs="Courier New"/>
          <w:sz w:val="20"/>
          <w:szCs w:val="20"/>
        </w:rPr>
        <w:t>column_one</w:t>
      </w:r>
      <w:proofErr w:type="spellEnd"/>
      <w:r w:rsidRPr="0086225E">
        <w:rPr>
          <w:rFonts w:ascii="Courier New" w:eastAsia="Times New Roman" w:hAnsi="Courier New" w:cs="Courier New"/>
          <w:sz w:val="20"/>
          <w:szCs w:val="20"/>
        </w:rPr>
        <w:t>')</w:t>
      </w:r>
      <w:r w:rsidRPr="0086225E">
        <w:rPr>
          <w:rFonts w:eastAsia="Times New Roman" w:cs="Times New Roman"/>
          <w:szCs w:val="24"/>
        </w:rPr>
        <w:t xml:space="preserve"> to change the index of the data frame.</w:t>
      </w:r>
    </w:p>
    <w:p w:rsidR="0086225E" w:rsidRPr="0086225E" w:rsidRDefault="0086225E" w:rsidP="0086225E">
      <w:pPr>
        <w:spacing w:before="100" w:beforeAutospacing="1" w:after="100" w:afterAutospacing="1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86225E">
        <w:rPr>
          <w:rFonts w:eastAsia="Times New Roman" w:cs="Times New Roman"/>
          <w:b/>
          <w:bCs/>
          <w:sz w:val="36"/>
          <w:szCs w:val="36"/>
        </w:rPr>
        <w:t>Join/Combine</w:t>
      </w:r>
    </w:p>
    <w:p w:rsidR="0086225E" w:rsidRPr="0086225E" w:rsidRDefault="00513322" w:rsidP="0086225E">
      <w:pPr>
        <w:spacing w:before="100" w:beforeAutospacing="1" w:after="100" w:afterAutospacing="1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We can also</w:t>
      </w:r>
      <w:r w:rsidR="0086225E" w:rsidRPr="0086225E">
        <w:rPr>
          <w:rFonts w:eastAsia="Times New Roman" w:cs="Times New Roman"/>
          <w:szCs w:val="24"/>
        </w:rPr>
        <w:t xml:space="preserve"> join or combin</w:t>
      </w:r>
      <w:r>
        <w:rPr>
          <w:rFonts w:eastAsia="Times New Roman" w:cs="Times New Roman"/>
          <w:szCs w:val="24"/>
        </w:rPr>
        <w:t>e</w:t>
      </w:r>
      <w:r w:rsidR="0086225E" w:rsidRPr="0086225E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DataFrames</w:t>
      </w:r>
      <w:proofErr w:type="spellEnd"/>
      <w:r w:rsidR="0086225E" w:rsidRPr="0086225E">
        <w:rPr>
          <w:rFonts w:eastAsia="Times New Roman" w:cs="Times New Roman"/>
          <w:szCs w:val="24"/>
        </w:rPr>
        <w:t xml:space="preserve"> or rows/columns. Three</w:t>
      </w:r>
      <w:r>
        <w:rPr>
          <w:rFonts w:eastAsia="Times New Roman" w:cs="Times New Roman"/>
          <w:szCs w:val="24"/>
        </w:rPr>
        <w:t xml:space="preserve"> popular commands for these operations are the following:</w:t>
      </w:r>
    </w:p>
    <w:p w:rsidR="0086225E" w:rsidRPr="0086225E" w:rsidRDefault="0086225E" w:rsidP="0086225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ascii="Courier New" w:eastAsia="Times New Roman" w:hAnsi="Courier New" w:cs="Courier New"/>
          <w:sz w:val="20"/>
          <w:szCs w:val="20"/>
        </w:rPr>
        <w:t>df1.append(df2)</w:t>
      </w:r>
      <w:r w:rsidRPr="0086225E">
        <w:rPr>
          <w:rFonts w:eastAsia="Times New Roman" w:cs="Times New Roman"/>
          <w:szCs w:val="24"/>
        </w:rPr>
        <w:t xml:space="preserve">— add the rows in </w:t>
      </w:r>
      <w:r w:rsidRPr="0086225E">
        <w:rPr>
          <w:rFonts w:ascii="Courier New" w:eastAsia="Times New Roman" w:hAnsi="Courier New" w:cs="Courier New"/>
          <w:sz w:val="20"/>
          <w:szCs w:val="20"/>
        </w:rPr>
        <w:t>df1</w:t>
      </w:r>
      <w:r w:rsidRPr="0086225E">
        <w:rPr>
          <w:rFonts w:eastAsia="Times New Roman" w:cs="Times New Roman"/>
          <w:szCs w:val="24"/>
        </w:rPr>
        <w:t xml:space="preserve"> to the end of </w:t>
      </w:r>
      <w:r w:rsidRPr="0086225E">
        <w:rPr>
          <w:rFonts w:ascii="Courier New" w:eastAsia="Times New Roman" w:hAnsi="Courier New" w:cs="Courier New"/>
          <w:sz w:val="20"/>
          <w:szCs w:val="20"/>
        </w:rPr>
        <w:t>df2</w:t>
      </w:r>
      <w:r w:rsidRPr="0086225E">
        <w:rPr>
          <w:rFonts w:eastAsia="Times New Roman" w:cs="Times New Roman"/>
          <w:szCs w:val="24"/>
        </w:rPr>
        <w:t xml:space="preserve"> (columns should be identical)</w:t>
      </w:r>
    </w:p>
    <w:p w:rsidR="0086225E" w:rsidRPr="0086225E" w:rsidRDefault="0086225E" w:rsidP="0086225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df.concat</w:t>
      </w:r>
      <w:proofErr w:type="spellEnd"/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([df1, df2],axis=1)</w:t>
      </w:r>
      <w:r w:rsidRPr="0086225E">
        <w:rPr>
          <w:rFonts w:eastAsia="Times New Roman" w:cs="Times New Roman"/>
          <w:szCs w:val="24"/>
        </w:rPr>
        <w:t xml:space="preserve"> — add the columns in </w:t>
      </w:r>
      <w:r w:rsidRPr="0086225E">
        <w:rPr>
          <w:rFonts w:ascii="Courier New" w:eastAsia="Times New Roman" w:hAnsi="Courier New" w:cs="Courier New"/>
          <w:sz w:val="20"/>
          <w:szCs w:val="20"/>
        </w:rPr>
        <w:t>df1</w:t>
      </w:r>
      <w:r w:rsidRPr="0086225E">
        <w:rPr>
          <w:rFonts w:eastAsia="Times New Roman" w:cs="Times New Roman"/>
          <w:szCs w:val="24"/>
        </w:rPr>
        <w:t xml:space="preserve"> to the end of </w:t>
      </w:r>
      <w:r w:rsidRPr="0086225E">
        <w:rPr>
          <w:rFonts w:ascii="Courier New" w:eastAsia="Times New Roman" w:hAnsi="Courier New" w:cs="Courier New"/>
          <w:sz w:val="20"/>
          <w:szCs w:val="20"/>
        </w:rPr>
        <w:t>df2</w:t>
      </w:r>
      <w:r w:rsidRPr="0086225E">
        <w:rPr>
          <w:rFonts w:eastAsia="Times New Roman" w:cs="Times New Roman"/>
          <w:szCs w:val="24"/>
        </w:rPr>
        <w:t xml:space="preserve"> (rows should be identical)</w:t>
      </w:r>
    </w:p>
    <w:p w:rsidR="0086225E" w:rsidRPr="0086225E" w:rsidRDefault="0086225E" w:rsidP="0086225E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86225E">
        <w:rPr>
          <w:rFonts w:ascii="Courier New" w:eastAsia="Times New Roman" w:hAnsi="Courier New" w:cs="Courier New"/>
          <w:sz w:val="20"/>
          <w:szCs w:val="20"/>
        </w:rPr>
        <w:t>df1.join(df</w:t>
      </w:r>
      <w:proofErr w:type="gramStart"/>
      <w:r w:rsidRPr="0086225E">
        <w:rPr>
          <w:rFonts w:ascii="Courier New" w:eastAsia="Times New Roman" w:hAnsi="Courier New" w:cs="Courier New"/>
          <w:sz w:val="20"/>
          <w:szCs w:val="20"/>
        </w:rPr>
        <w:t>2,on</w:t>
      </w:r>
      <w:proofErr w:type="gramEnd"/>
      <w:r w:rsidRPr="0086225E">
        <w:rPr>
          <w:rFonts w:ascii="Courier New" w:eastAsia="Times New Roman" w:hAnsi="Courier New" w:cs="Courier New"/>
          <w:sz w:val="20"/>
          <w:szCs w:val="20"/>
        </w:rPr>
        <w:t>=col1,how='inner'</w:t>
      </w:r>
      <w:bookmarkStart w:id="0" w:name="_GoBack"/>
      <w:bookmarkEnd w:id="0"/>
      <w:r w:rsidRPr="0086225E">
        <w:rPr>
          <w:rFonts w:ascii="Courier New" w:eastAsia="Times New Roman" w:hAnsi="Courier New" w:cs="Courier New"/>
          <w:sz w:val="20"/>
          <w:szCs w:val="20"/>
        </w:rPr>
        <w:t>)</w:t>
      </w:r>
      <w:r w:rsidRPr="0086225E">
        <w:rPr>
          <w:rFonts w:eastAsia="Times New Roman" w:cs="Times New Roman"/>
          <w:szCs w:val="24"/>
        </w:rPr>
        <w:t xml:space="preserve"> — SQL-style join the columns in </w:t>
      </w:r>
      <w:r w:rsidRPr="0086225E">
        <w:rPr>
          <w:rFonts w:ascii="Courier New" w:eastAsia="Times New Roman" w:hAnsi="Courier New" w:cs="Courier New"/>
          <w:sz w:val="20"/>
          <w:szCs w:val="20"/>
        </w:rPr>
        <w:t>df1</w:t>
      </w:r>
      <w:r w:rsidRPr="0086225E">
        <w:rPr>
          <w:rFonts w:eastAsia="Times New Roman" w:cs="Times New Roman"/>
          <w:szCs w:val="24"/>
        </w:rPr>
        <w:t xml:space="preserve"> with the columns on </w:t>
      </w:r>
      <w:r w:rsidRPr="0086225E">
        <w:rPr>
          <w:rFonts w:ascii="Courier New" w:eastAsia="Times New Roman" w:hAnsi="Courier New" w:cs="Courier New"/>
          <w:sz w:val="20"/>
          <w:szCs w:val="20"/>
        </w:rPr>
        <w:t>df2</w:t>
      </w:r>
      <w:r w:rsidRPr="0086225E">
        <w:rPr>
          <w:rFonts w:eastAsia="Times New Roman" w:cs="Times New Roman"/>
          <w:szCs w:val="24"/>
        </w:rPr>
        <w:t xml:space="preserve"> where the rows for </w:t>
      </w:r>
      <w:r w:rsidRPr="0086225E">
        <w:rPr>
          <w:rFonts w:ascii="Courier New" w:eastAsia="Times New Roman" w:hAnsi="Courier New" w:cs="Courier New"/>
          <w:sz w:val="20"/>
          <w:szCs w:val="20"/>
        </w:rPr>
        <w:t>col</w:t>
      </w:r>
      <w:r w:rsidR="00513322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6225E">
        <w:rPr>
          <w:rFonts w:eastAsia="Times New Roman" w:cs="Times New Roman"/>
          <w:szCs w:val="24"/>
        </w:rPr>
        <w:t xml:space="preserve">have identical values. how can be equal to one of: </w:t>
      </w:r>
      <w:r w:rsidRPr="0086225E">
        <w:rPr>
          <w:rFonts w:ascii="Courier New" w:eastAsia="Times New Roman" w:hAnsi="Courier New" w:cs="Courier New"/>
          <w:sz w:val="20"/>
          <w:szCs w:val="20"/>
        </w:rPr>
        <w:t>'left'</w:t>
      </w:r>
      <w:r w:rsidRPr="0086225E">
        <w:rPr>
          <w:rFonts w:eastAsia="Times New Roman" w:cs="Times New Roman"/>
          <w:szCs w:val="24"/>
        </w:rPr>
        <w:t xml:space="preserve">, </w:t>
      </w:r>
      <w:r w:rsidRPr="0086225E">
        <w:rPr>
          <w:rFonts w:ascii="Courier New" w:eastAsia="Times New Roman" w:hAnsi="Courier New" w:cs="Courier New"/>
          <w:sz w:val="20"/>
          <w:szCs w:val="20"/>
        </w:rPr>
        <w:t>'right'</w:t>
      </w:r>
      <w:r w:rsidRPr="0086225E">
        <w:rPr>
          <w:rFonts w:eastAsia="Times New Roman" w:cs="Times New Roman"/>
          <w:szCs w:val="24"/>
        </w:rPr>
        <w:t xml:space="preserve">, </w:t>
      </w:r>
      <w:r w:rsidRPr="0086225E">
        <w:rPr>
          <w:rFonts w:ascii="Courier New" w:eastAsia="Times New Roman" w:hAnsi="Courier New" w:cs="Courier New"/>
          <w:sz w:val="20"/>
          <w:szCs w:val="20"/>
        </w:rPr>
        <w:t>'outer'</w:t>
      </w:r>
      <w:r w:rsidRPr="0086225E">
        <w:rPr>
          <w:rFonts w:eastAsia="Times New Roman" w:cs="Times New Roman"/>
          <w:szCs w:val="24"/>
        </w:rPr>
        <w:t xml:space="preserve">, </w:t>
      </w:r>
      <w:r w:rsidRPr="0086225E">
        <w:rPr>
          <w:rFonts w:ascii="Courier New" w:eastAsia="Times New Roman" w:hAnsi="Courier New" w:cs="Courier New"/>
          <w:sz w:val="20"/>
          <w:szCs w:val="20"/>
        </w:rPr>
        <w:t>'inner'</w:t>
      </w:r>
    </w:p>
    <w:p w:rsidR="00E318C9" w:rsidRPr="00513322" w:rsidRDefault="00E318C9" w:rsidP="00513322">
      <w:pPr>
        <w:spacing w:after="0"/>
        <w:rPr>
          <w:rFonts w:eastAsia="Times New Roman" w:cs="Times New Roman"/>
          <w:szCs w:val="24"/>
        </w:rPr>
      </w:pPr>
    </w:p>
    <w:sectPr w:rsidR="00E318C9" w:rsidRPr="00513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028A3"/>
    <w:multiLevelType w:val="multilevel"/>
    <w:tmpl w:val="5BD44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B0967"/>
    <w:multiLevelType w:val="multilevel"/>
    <w:tmpl w:val="C514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935363"/>
    <w:multiLevelType w:val="multilevel"/>
    <w:tmpl w:val="AAFA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5E"/>
    <w:rsid w:val="000A4F09"/>
    <w:rsid w:val="0027590F"/>
    <w:rsid w:val="002F595E"/>
    <w:rsid w:val="00432BFA"/>
    <w:rsid w:val="00513322"/>
    <w:rsid w:val="00573224"/>
    <w:rsid w:val="0086225E"/>
    <w:rsid w:val="008B17FF"/>
    <w:rsid w:val="00A65D88"/>
    <w:rsid w:val="00AA4D65"/>
    <w:rsid w:val="00E318C9"/>
    <w:rsid w:val="00E518E0"/>
    <w:rsid w:val="00E80DD9"/>
    <w:rsid w:val="00F40CB7"/>
    <w:rsid w:val="00FA22C2"/>
    <w:rsid w:val="00FD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36EA"/>
  <w15:chartTrackingRefBased/>
  <w15:docId w15:val="{D249D6AB-A6FA-46B2-BC15-6ACC95A0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4F09"/>
    <w:pPr>
      <w:spacing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86225E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225E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2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22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6225E"/>
    <w:rPr>
      <w:color w:val="0000FF"/>
      <w:u w:val="single"/>
    </w:rPr>
  </w:style>
  <w:style w:type="character" w:customStyle="1" w:styleId="aq">
    <w:name w:val="aq"/>
    <w:basedOn w:val="DefaultParagraphFont"/>
    <w:rsid w:val="0086225E"/>
  </w:style>
  <w:style w:type="paragraph" w:customStyle="1" w:styleId="hw">
    <w:name w:val="hw"/>
    <w:basedOn w:val="Normal"/>
    <w:rsid w:val="0086225E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86225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2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225E"/>
    <w:rPr>
      <w:rFonts w:ascii="Courier New" w:eastAsia="Times New Roman" w:hAnsi="Courier New" w:cs="Courier New"/>
      <w:sz w:val="20"/>
      <w:szCs w:val="20"/>
    </w:rPr>
  </w:style>
  <w:style w:type="character" w:customStyle="1" w:styleId="jk">
    <w:name w:val="jk"/>
    <w:basedOn w:val="DefaultParagraphFont"/>
    <w:rsid w:val="0086225E"/>
  </w:style>
  <w:style w:type="character" w:styleId="HTMLCode">
    <w:name w:val="HTML Code"/>
    <w:basedOn w:val="DefaultParagraphFont"/>
    <w:uiPriority w:val="99"/>
    <w:semiHidden/>
    <w:unhideWhenUsed/>
    <w:rsid w:val="0086225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6225E"/>
    <w:rPr>
      <w:b/>
      <w:bCs/>
    </w:rPr>
  </w:style>
  <w:style w:type="paragraph" w:styleId="ListParagraph">
    <w:name w:val="List Paragraph"/>
    <w:basedOn w:val="Normal"/>
    <w:uiPriority w:val="34"/>
    <w:qFormat/>
    <w:rsid w:val="00573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32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54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55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36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04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92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62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414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45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14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9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3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79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7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4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7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wrangl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Econometr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anel_dat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andas.pydata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Wes_McKin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Mattson, Tom</dc:creator>
  <cp:keywords/>
  <dc:description/>
  <cp:lastModifiedBy>Mattson, Tom</cp:lastModifiedBy>
  <cp:revision>7</cp:revision>
  <dcterms:created xsi:type="dcterms:W3CDTF">2020-03-15T23:14:00Z</dcterms:created>
  <dcterms:modified xsi:type="dcterms:W3CDTF">2020-03-16T03:09:00Z</dcterms:modified>
</cp:coreProperties>
</file>