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AAAC" w14:textId="77777777" w:rsidR="00E06EB8" w:rsidRPr="002A3A37" w:rsidRDefault="00000000">
      <w:pPr>
        <w:pStyle w:val="Title"/>
        <w:rPr>
          <w:color w:val="auto"/>
          <w:lang w:val="es-ES"/>
        </w:rPr>
      </w:pPr>
      <w:r w:rsidRPr="002A3A37">
        <w:rPr>
          <w:color w:val="auto"/>
          <w:lang w:val="es-ES"/>
        </w:rPr>
        <w:t>REPORTE DE AVANCE DEL PROYECTO</w:t>
      </w:r>
    </w:p>
    <w:p w14:paraId="4BDD6E63" w14:textId="77777777" w:rsidR="00E06EB8" w:rsidRPr="002A3A37" w:rsidRDefault="00000000">
      <w:pPr>
        <w:rPr>
          <w:lang w:val="es-ES"/>
        </w:rPr>
      </w:pPr>
      <w:r w:rsidRPr="002A3A37">
        <w:rPr>
          <w:lang w:val="es-ES"/>
        </w:rPr>
        <w:t>Carrera: Maestría en Analítica de Datos – UTP</w:t>
      </w:r>
    </w:p>
    <w:p w14:paraId="08E0B278" w14:textId="77777777" w:rsidR="00E06EB8" w:rsidRPr="002A3A37" w:rsidRDefault="00000000">
      <w:pPr>
        <w:rPr>
          <w:lang w:val="es-ES"/>
        </w:rPr>
      </w:pPr>
      <w:r w:rsidRPr="002A3A37">
        <w:rPr>
          <w:lang w:val="es-ES"/>
        </w:rPr>
        <w:t>Profesor: Juan Marcos Castillo, PhD</w:t>
      </w:r>
    </w:p>
    <w:p w14:paraId="2F2B6BA7" w14:textId="260EABE7" w:rsidR="00E06EB8" w:rsidRDefault="00000000">
      <w:pPr>
        <w:rPr>
          <w:lang w:val="es-ES"/>
        </w:rPr>
      </w:pPr>
      <w:r w:rsidRPr="002A3A37">
        <w:rPr>
          <w:lang w:val="es-ES"/>
        </w:rPr>
        <w:t xml:space="preserve">Estudiante: </w:t>
      </w:r>
      <w:r w:rsidR="002A3A37">
        <w:rPr>
          <w:lang w:val="es-ES"/>
        </w:rPr>
        <w:t>Irma Martínez</w:t>
      </w:r>
    </w:p>
    <w:p w14:paraId="78F161BF" w14:textId="58D02C27" w:rsidR="00C52359" w:rsidRPr="002A3A37" w:rsidRDefault="00C52359">
      <w:pPr>
        <w:rPr>
          <w:lang w:val="es-ES"/>
        </w:rPr>
      </w:pPr>
      <w:r>
        <w:rPr>
          <w:lang w:val="es-ES"/>
        </w:rPr>
        <w:t>Cédula: 8-886-1536</w:t>
      </w:r>
    </w:p>
    <w:p w14:paraId="20B2E8B3" w14:textId="2A6C7E5A" w:rsidR="002A3A37" w:rsidRPr="002A3A37" w:rsidRDefault="00000000" w:rsidP="002A3A37">
      <w:pPr>
        <w:rPr>
          <w:lang w:val="es-ES"/>
        </w:rPr>
      </w:pPr>
      <w:r w:rsidRPr="002A3A37">
        <w:rPr>
          <w:lang w:val="es-ES"/>
        </w:rPr>
        <w:t>Fecha: 0</w:t>
      </w:r>
      <w:r w:rsidR="002A3A37">
        <w:rPr>
          <w:lang w:val="es-ES"/>
        </w:rPr>
        <w:t>7</w:t>
      </w:r>
      <w:r w:rsidRPr="002A3A37">
        <w:rPr>
          <w:lang w:val="es-ES"/>
        </w:rPr>
        <w:t>/</w:t>
      </w:r>
      <w:r w:rsidR="002A3A37">
        <w:rPr>
          <w:lang w:val="es-ES"/>
        </w:rPr>
        <w:t>10</w:t>
      </w:r>
      <w:r w:rsidRPr="002A3A37">
        <w:rPr>
          <w:lang w:val="es-ES"/>
        </w:rPr>
        <w:t>/2025</w:t>
      </w:r>
    </w:p>
    <w:p w14:paraId="0A95F120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1. Introducción</w:t>
      </w:r>
    </w:p>
    <w:p w14:paraId="355000CA" w14:textId="52BE13DB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 xml:space="preserve">Este trabajo tiene como objetivo aplicar las técnicas de modelado predictivo a la clasificación de personas que ganan más de $50,000 anuales a partir de datos de carácter socioeconómico. La base que se empleará para </w:t>
      </w:r>
      <w:r w:rsidR="00B00543">
        <w:rPr>
          <w:lang w:val="es-ES"/>
        </w:rPr>
        <w:t>darle soporte a</w:t>
      </w:r>
      <w:r w:rsidRPr="002A3A37">
        <w:rPr>
          <w:lang w:val="es-ES"/>
        </w:rPr>
        <w:t xml:space="preserve"> esta problemática es el Adult Income Dataset</w:t>
      </w:r>
      <w:r w:rsidR="00B00543">
        <w:rPr>
          <w:lang w:val="es-ES"/>
        </w:rPr>
        <w:t>.</w:t>
      </w:r>
    </w:p>
    <w:p w14:paraId="593B06A5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2. Justificación</w:t>
      </w:r>
    </w:p>
    <w:p w14:paraId="487AC9CC" w14:textId="0E26117B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>El estudio de los ingresos personales es una actividad clave en diversas disciplinas como la economía, la sociología y la planificación del gobierno. Determinar cuáles son los factores que inciden en el nivel de ingresos puede contribuir a la concepción de mejores políticas sociales, detectar desigualdades sociales, y aportar al diseño de procesos de reclutamiento y evaluación de empresas.</w:t>
      </w:r>
    </w:p>
    <w:p w14:paraId="299C797E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3. Antecedentes</w:t>
      </w:r>
    </w:p>
    <w:p w14:paraId="72ED9D34" w14:textId="33B34F39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 xml:space="preserve">El Adult Income Dataset ha sido utilizado en múltiples estudios como referencia para comparar algoritmos de clasificación. Estudios anteriores han aplicado modelos como regresión logística, árboles de decisión, SVM, redes neuronales y </w:t>
      </w:r>
      <w:proofErr w:type="spellStart"/>
      <w:r w:rsidRPr="002A3A37">
        <w:rPr>
          <w:lang w:val="es-ES"/>
        </w:rPr>
        <w:t>random</w:t>
      </w:r>
      <w:proofErr w:type="spellEnd"/>
      <w:r w:rsidRPr="002A3A37">
        <w:rPr>
          <w:lang w:val="es-ES"/>
        </w:rPr>
        <w:t xml:space="preserve"> </w:t>
      </w:r>
      <w:proofErr w:type="spellStart"/>
      <w:r w:rsidRPr="002A3A37">
        <w:rPr>
          <w:lang w:val="es-ES"/>
        </w:rPr>
        <w:t>forest</w:t>
      </w:r>
      <w:proofErr w:type="spellEnd"/>
      <w:r w:rsidRPr="002A3A37">
        <w:rPr>
          <w:lang w:val="es-ES"/>
        </w:rPr>
        <w:t xml:space="preserve"> para predecir la variable </w:t>
      </w:r>
      <w:r w:rsidR="00B00543" w:rsidRPr="002A3A37">
        <w:rPr>
          <w:lang w:val="es-ES"/>
        </w:rPr>
        <w:t>objetivo</w:t>
      </w:r>
      <w:r w:rsidRPr="002A3A37">
        <w:rPr>
          <w:lang w:val="es-ES"/>
        </w:rPr>
        <w:t xml:space="preserve">: </w:t>
      </w:r>
      <w:proofErr w:type="spellStart"/>
      <w:r w:rsidRPr="002A3A37">
        <w:rPr>
          <w:lang w:val="es-ES"/>
        </w:rPr>
        <w:t>income</w:t>
      </w:r>
      <w:proofErr w:type="spellEnd"/>
      <w:r w:rsidRPr="002A3A37">
        <w:rPr>
          <w:lang w:val="es-ES"/>
        </w:rPr>
        <w:t xml:space="preserve"> (&gt;50K o &lt;=50K).</w:t>
      </w:r>
    </w:p>
    <w:p w14:paraId="20B4CA34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4. Definición del problema</w:t>
      </w:r>
    </w:p>
    <w:p w14:paraId="52BDFF89" w14:textId="4EFE3046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 xml:space="preserve">Problema: </w:t>
      </w:r>
      <w:r w:rsidR="00B00543">
        <w:rPr>
          <w:lang w:val="es-ES"/>
        </w:rPr>
        <w:t>Tomando en cuenta ciertas variables, ¿se podr</w:t>
      </w:r>
      <w:r w:rsidR="00B00543" w:rsidRPr="00B00543">
        <w:rPr>
          <w:lang w:val="es-ES"/>
        </w:rPr>
        <w:t>ía</w:t>
      </w:r>
      <w:r w:rsidRPr="002A3A37">
        <w:rPr>
          <w:lang w:val="es-ES"/>
        </w:rPr>
        <w:t xml:space="preserve"> predecir si una persona gana más de $50,000 anuales en función de sus características demográficas y laborales</w:t>
      </w:r>
      <w:r w:rsidR="00B00543">
        <w:rPr>
          <w:lang w:val="es-ES"/>
        </w:rPr>
        <w:t>?</w:t>
      </w:r>
    </w:p>
    <w:p w14:paraId="5E011205" w14:textId="1978F748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 xml:space="preserve">Variable </w:t>
      </w:r>
      <w:r w:rsidR="00B00543">
        <w:rPr>
          <w:lang w:val="es-ES"/>
        </w:rPr>
        <w:t>de salida</w:t>
      </w:r>
      <w:r w:rsidRPr="002A3A37">
        <w:rPr>
          <w:lang w:val="es-ES"/>
        </w:rPr>
        <w:t xml:space="preserve">: </w:t>
      </w:r>
      <w:proofErr w:type="spellStart"/>
      <w:r w:rsidRPr="002A3A37">
        <w:rPr>
          <w:lang w:val="es-ES"/>
        </w:rPr>
        <w:t>income</w:t>
      </w:r>
      <w:proofErr w:type="spellEnd"/>
      <w:r w:rsidRPr="002A3A37">
        <w:rPr>
          <w:lang w:val="es-ES"/>
        </w:rPr>
        <w:t xml:space="preserve"> (binaria: &gt;50K o &lt;=50K)</w:t>
      </w:r>
    </w:p>
    <w:p w14:paraId="6A1D2F31" w14:textId="77777777" w:rsidR="002A3A37" w:rsidRPr="002A3A37" w:rsidRDefault="002A3A37" w:rsidP="002A3A37">
      <w:r w:rsidRPr="002A3A37">
        <w:t xml:space="preserve">Variables </w:t>
      </w:r>
      <w:proofErr w:type="spellStart"/>
      <w:r w:rsidRPr="002A3A37">
        <w:t>predictoras</w:t>
      </w:r>
      <w:proofErr w:type="spellEnd"/>
      <w:r w:rsidRPr="002A3A37">
        <w:t>:</w:t>
      </w:r>
    </w:p>
    <w:p w14:paraId="7CA861C9" w14:textId="042259F5" w:rsidR="002A3A37" w:rsidRPr="002A3A37" w:rsidRDefault="002A3A37" w:rsidP="002A3A37">
      <w:r w:rsidRPr="002A3A37">
        <w:lastRenderedPageBreak/>
        <w:t>- age</w:t>
      </w:r>
      <w:r w:rsidRPr="002A3A37">
        <w:br/>
        <w:t>- education</w:t>
      </w:r>
      <w:r w:rsidRPr="002A3A37">
        <w:br/>
        <w:t>- occupation</w:t>
      </w:r>
      <w:r w:rsidRPr="002A3A37">
        <w:br/>
        <w:t>- marital-status</w:t>
      </w:r>
      <w:r w:rsidRPr="002A3A37">
        <w:br/>
        <w:t>- race</w:t>
      </w:r>
      <w:r w:rsidRPr="002A3A37">
        <w:br/>
        <w:t>- sex</w:t>
      </w:r>
      <w:r w:rsidRPr="002A3A37">
        <w:br/>
        <w:t>- hours-per-week</w:t>
      </w:r>
      <w:r w:rsidRPr="002A3A37">
        <w:br/>
        <w:t>- native-country</w:t>
      </w:r>
    </w:p>
    <w:p w14:paraId="62BC46F1" w14:textId="77777777" w:rsidR="002A3A37" w:rsidRPr="00B00543" w:rsidRDefault="002A3A37" w:rsidP="002A3A37">
      <w:pPr>
        <w:pStyle w:val="Heading1"/>
        <w:rPr>
          <w:color w:val="auto"/>
          <w:lang w:val="es-ES"/>
        </w:rPr>
      </w:pPr>
      <w:r w:rsidRPr="00B00543">
        <w:rPr>
          <w:color w:val="auto"/>
          <w:lang w:val="es-ES"/>
        </w:rPr>
        <w:t>5. Avance del análisis predictivo</w:t>
      </w:r>
    </w:p>
    <w:p w14:paraId="6BFA6D2E" w14:textId="30FEEF94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>Hasta la fecha, se han realizado las siguientes tareas:</w:t>
      </w:r>
      <w:r w:rsidRPr="002A3A37">
        <w:rPr>
          <w:lang w:val="es-ES"/>
        </w:rPr>
        <w:br/>
        <w:t>- Carga y exploración preliminar del archivo</w:t>
      </w:r>
      <w:r w:rsidRPr="002A3A37">
        <w:rPr>
          <w:lang w:val="es-ES"/>
        </w:rPr>
        <w:br/>
        <w:t>- Limpieza básica: eliminación de caracteres especiales</w:t>
      </w:r>
      <w:r w:rsidR="00B00543">
        <w:rPr>
          <w:lang w:val="es-ES"/>
        </w:rPr>
        <w:t>, valores faltantes y agregar encabezados y categorizar los rangos de edad y de horas trabajadas a la semana.</w:t>
      </w:r>
      <w:r w:rsidRPr="002A3A37">
        <w:rPr>
          <w:lang w:val="es-ES"/>
        </w:rPr>
        <w:br/>
      </w:r>
      <w:r w:rsidR="00210A5F">
        <w:rPr>
          <w:lang w:val="es-ES"/>
        </w:rPr>
        <w:t>- Elaboración de gráficas de visualización.</w:t>
      </w:r>
    </w:p>
    <w:p w14:paraId="013B718E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6. Gráficas de visualización</w:t>
      </w:r>
    </w:p>
    <w:p w14:paraId="6080012B" w14:textId="77777777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>A continuación, se presentan algunas visualizaciones clave del análisis exploratorio:</w:t>
      </w:r>
      <w:r w:rsidRPr="002A3A37">
        <w:rPr>
          <w:lang w:val="es-ES"/>
        </w:rPr>
        <w:br/>
        <w:t>a) Distribución por ingresos</w:t>
      </w:r>
      <w:r w:rsidRPr="002A3A37">
        <w:rPr>
          <w:lang w:val="es-ES"/>
        </w:rPr>
        <w:br/>
        <w:t>b) Edad vs Ingresos</w:t>
      </w:r>
      <w:r w:rsidRPr="002A3A37">
        <w:rPr>
          <w:lang w:val="es-ES"/>
        </w:rPr>
        <w:br/>
        <w:t>c) Educación más frecuente por ingreso</w:t>
      </w:r>
      <w:r w:rsidRPr="002A3A37">
        <w:rPr>
          <w:lang w:val="es-ES"/>
        </w:rPr>
        <w:br/>
        <w:t>d) Horas de trabajo semanales según ingreso</w:t>
      </w:r>
    </w:p>
    <w:p w14:paraId="29B9AB63" w14:textId="77777777" w:rsidR="002A3A37" w:rsidRPr="002A3A37" w:rsidRDefault="002A3A37" w:rsidP="002A3A37">
      <w:pPr>
        <w:rPr>
          <w:lang w:val="es-ES"/>
        </w:rPr>
      </w:pPr>
    </w:p>
    <w:p w14:paraId="58B20FE6" w14:textId="296A5F25" w:rsidR="00E06EB8" w:rsidRPr="002A3A37" w:rsidRDefault="002A3A37">
      <w:pPr>
        <w:rPr>
          <w:lang w:val="es-ES"/>
        </w:rPr>
      </w:pPr>
      <w:r w:rsidRPr="002A3A37">
        <w:rPr>
          <w:lang w:val="es-ES"/>
        </w:rPr>
        <w:drawing>
          <wp:inline distT="0" distB="0" distL="0" distR="0" wp14:anchorId="7C613715" wp14:editId="388B0F73">
            <wp:extent cx="5417820" cy="3051810"/>
            <wp:effectExtent l="0" t="0" r="0" b="0"/>
            <wp:docPr id="1272667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409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416" r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EB8" w:rsidRPr="002A3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491365">
    <w:abstractNumId w:val="8"/>
  </w:num>
  <w:num w:numId="2" w16cid:durableId="1688870891">
    <w:abstractNumId w:val="6"/>
  </w:num>
  <w:num w:numId="3" w16cid:durableId="1229268452">
    <w:abstractNumId w:val="5"/>
  </w:num>
  <w:num w:numId="4" w16cid:durableId="522982586">
    <w:abstractNumId w:val="4"/>
  </w:num>
  <w:num w:numId="5" w16cid:durableId="1231765450">
    <w:abstractNumId w:val="7"/>
  </w:num>
  <w:num w:numId="6" w16cid:durableId="392193218">
    <w:abstractNumId w:val="3"/>
  </w:num>
  <w:num w:numId="7" w16cid:durableId="1593587364">
    <w:abstractNumId w:val="2"/>
  </w:num>
  <w:num w:numId="8" w16cid:durableId="1245333030">
    <w:abstractNumId w:val="1"/>
  </w:num>
  <w:num w:numId="9" w16cid:durableId="13770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A5F"/>
    <w:rsid w:val="0029639D"/>
    <w:rsid w:val="002A3A37"/>
    <w:rsid w:val="00326F90"/>
    <w:rsid w:val="0043753C"/>
    <w:rsid w:val="00493581"/>
    <w:rsid w:val="00AA1D8D"/>
    <w:rsid w:val="00B00543"/>
    <w:rsid w:val="00B47730"/>
    <w:rsid w:val="00C52359"/>
    <w:rsid w:val="00CB0664"/>
    <w:rsid w:val="00E06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328724B"/>
  <w14:defaultImageDpi w14:val="300"/>
  <w15:docId w15:val="{6E9C4A14-0633-48C9-9CA1-CD6CBADB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Irma Matinez</cp:lastModifiedBy>
  <cp:revision>4</cp:revision>
  <dcterms:created xsi:type="dcterms:W3CDTF">2025-07-09T05:19:00Z</dcterms:created>
  <dcterms:modified xsi:type="dcterms:W3CDTF">2025-07-09T05:23:00Z</dcterms:modified>
  <cp:category/>
</cp:coreProperties>
</file>