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B4" w:rsidRDefault="00336DB4" w:rsidP="00336DB4">
      <w:pPr>
        <w:jc w:val="center"/>
        <w:rPr>
          <w:b/>
          <w:sz w:val="28"/>
          <w:szCs w:val="28"/>
        </w:rPr>
      </w:pPr>
      <w:r w:rsidRPr="00336DB4">
        <w:rPr>
          <w:b/>
          <w:sz w:val="28"/>
          <w:szCs w:val="28"/>
        </w:rPr>
        <w:t>Steps to Change Gateway TIMOUT settings</w:t>
      </w:r>
    </w:p>
    <w:p w:rsidR="00336DB4" w:rsidRPr="00336DB4" w:rsidRDefault="00336DB4" w:rsidP="00336DB4">
      <w:pPr>
        <w:rPr>
          <w:b/>
          <w:sz w:val="28"/>
          <w:szCs w:val="28"/>
        </w:rPr>
      </w:pPr>
    </w:p>
    <w:p w:rsidR="00336DB4" w:rsidRDefault="00336DB4" w:rsidP="00336DB4">
      <w:r>
        <w:t>Step1. Login to gateway server box via putty (QA gateway box : 10.4.121.66)</w:t>
      </w:r>
    </w:p>
    <w:p w:rsidR="00336DB4" w:rsidRDefault="00336DB4" w:rsidP="00336DB4">
      <w:r>
        <w:t xml:space="preserve">Step 2. Edit the following timeout properties </w:t>
      </w:r>
      <w:r w:rsidR="00E101E9">
        <w:t xml:space="preserve">to appropriate values </w:t>
      </w:r>
      <w:r>
        <w:t>in the following files. (timeout is in miliseconds)</w:t>
      </w:r>
    </w:p>
    <w:p w:rsidR="00336DB4" w:rsidRDefault="00336DB4" w:rsidP="00336DB4"/>
    <w:p w:rsidR="00E101E9" w:rsidRPr="00E101E9" w:rsidRDefault="00E101E9" w:rsidP="00336DB4">
      <w:pPr>
        <w:rPr>
          <w:b/>
          <w:u w:val="single"/>
        </w:rPr>
      </w:pPr>
      <w:r w:rsidRPr="00E101E9">
        <w:rPr>
          <w:b/>
          <w:u w:val="single"/>
        </w:rPr>
        <w:t>Façade Timeout:</w:t>
      </w:r>
    </w:p>
    <w:p w:rsidR="00336DB4" w:rsidRDefault="00336DB4" w:rsidP="00336DB4">
      <w:pPr>
        <w:ind w:left="720"/>
      </w:pPr>
      <w:r w:rsidRPr="00336DB4">
        <w:rPr>
          <w:b/>
        </w:rPr>
        <w:t>File:</w:t>
      </w:r>
      <w:r>
        <w:t xml:space="preserve">  </w:t>
      </w:r>
      <w:r w:rsidRPr="00336DB4">
        <w:t>/home/tibco/TIBCO_HOME/tibco/cfgmgmt/asg</w:t>
      </w:r>
      <w:r>
        <w:t>/</w:t>
      </w:r>
      <w:r w:rsidRPr="00336DB4">
        <w:t>asgFS.properties</w:t>
      </w:r>
    </w:p>
    <w:p w:rsidR="00336DB4" w:rsidRDefault="00336DB4" w:rsidP="00336DB4">
      <w:pPr>
        <w:ind w:left="720"/>
      </w:pPr>
      <w:r>
        <w:rPr>
          <w:b/>
        </w:rPr>
        <w:t>Property</w:t>
      </w:r>
      <w:r w:rsidRPr="00336DB4">
        <w:rPr>
          <w:b/>
        </w:rPr>
        <w:t>:</w:t>
      </w:r>
      <w:r>
        <w:t xml:space="preserve"> </w:t>
      </w:r>
      <w:r w:rsidRPr="00336DB4">
        <w:t>tibco.clientVar.DefaultImplementation/Connections/HTTP/FacadeHTTPConnection/ConnectionTimeout=</w:t>
      </w:r>
      <w:r w:rsidRPr="00E101E9">
        <w:rPr>
          <w:highlight w:val="yellow"/>
        </w:rPr>
        <w:t>60000</w:t>
      </w:r>
    </w:p>
    <w:p w:rsidR="00E101E9" w:rsidRDefault="00E101E9" w:rsidP="00336DB4">
      <w:pPr>
        <w:ind w:left="720"/>
      </w:pPr>
    </w:p>
    <w:p w:rsidR="00E101E9" w:rsidRPr="00E101E9" w:rsidRDefault="00E101E9" w:rsidP="00E101E9">
      <w:pPr>
        <w:rPr>
          <w:b/>
          <w:u w:val="single"/>
        </w:rPr>
      </w:pPr>
      <w:r w:rsidRPr="00E101E9">
        <w:rPr>
          <w:b/>
          <w:u w:val="single"/>
        </w:rPr>
        <w:t>Target Timeout:</w:t>
      </w:r>
    </w:p>
    <w:p w:rsidR="00336DB4" w:rsidRDefault="00336DB4" w:rsidP="00336DB4">
      <w:pPr>
        <w:ind w:firstLine="720"/>
      </w:pPr>
      <w:r w:rsidRPr="00336DB4">
        <w:rPr>
          <w:b/>
        </w:rPr>
        <w:t>File:</w:t>
      </w:r>
      <w:r>
        <w:t xml:space="preserve"> </w:t>
      </w:r>
      <w:r w:rsidRPr="00336DB4">
        <w:t>/home/tibco/TIBCO_HOME/tibco/cfgmgmt/asg/FinancialServices</w:t>
      </w:r>
      <w:r>
        <w:t>/</w:t>
      </w:r>
      <w:r w:rsidRPr="00336DB4">
        <w:t>TargetOperation.cfg</w:t>
      </w:r>
    </w:p>
    <w:p w:rsidR="00336DB4" w:rsidRDefault="00336DB4" w:rsidP="00E101E9">
      <w:pPr>
        <w:ind w:left="720"/>
      </w:pPr>
      <w:r>
        <w:rPr>
          <w:b/>
        </w:rPr>
        <w:t>Property</w:t>
      </w:r>
      <w:r w:rsidR="00E101E9">
        <w:rPr>
          <w:b/>
        </w:rPr>
        <w:t>1</w:t>
      </w:r>
      <w:r w:rsidRPr="00336DB4">
        <w:rPr>
          <w:b/>
        </w:rPr>
        <w:t>:</w:t>
      </w:r>
      <w:r>
        <w:t>service_SearchCustomers|HTTP|SearchCustomers||</w:t>
      </w:r>
      <w:r w:rsidRPr="00E101E9">
        <w:rPr>
          <w:highlight w:val="yellow"/>
        </w:rPr>
        <w:t>80000</w:t>
      </w:r>
      <w:r>
        <w:t>,0,0,0|||||||||||/services/gpp/customers|10.4.121.44|34002|||*,{query_string}|GET</w:t>
      </w:r>
    </w:p>
    <w:p w:rsidR="00336DB4" w:rsidRDefault="00E101E9" w:rsidP="00E101E9">
      <w:pPr>
        <w:ind w:left="720"/>
      </w:pPr>
      <w:r w:rsidRPr="00E101E9">
        <w:rPr>
          <w:b/>
        </w:rPr>
        <w:t>Property2:</w:t>
      </w:r>
      <w:r w:rsidR="00336DB4">
        <w:t>service_SearchCustomers1|HTTP|SearchCustomers||</w:t>
      </w:r>
      <w:r w:rsidR="00336DB4" w:rsidRPr="00E101E9">
        <w:rPr>
          <w:highlight w:val="yellow"/>
        </w:rPr>
        <w:t>80000</w:t>
      </w:r>
      <w:r w:rsidR="00336DB4">
        <w:t>,0,0,0|||||||||||/services/gpp/customers|10.4.121.58|34002|||*,{query_string}|GET</w:t>
      </w:r>
    </w:p>
    <w:p w:rsidR="008422FE" w:rsidRDefault="008422FE" w:rsidP="008422FE"/>
    <w:p w:rsidR="008422FE" w:rsidRDefault="008422FE" w:rsidP="008422FE">
      <w:r>
        <w:t>Step3: Restart the Gateway service.</w:t>
      </w:r>
    </w:p>
    <w:p w:rsidR="008422FE" w:rsidRDefault="008422FE" w:rsidP="008422FE">
      <w:pPr>
        <w:pStyle w:val="ListParagraph"/>
        <w:numPr>
          <w:ilvl w:val="0"/>
          <w:numId w:val="2"/>
        </w:numPr>
      </w:pPr>
      <w:r>
        <w:t>Navigate to “</w:t>
      </w:r>
      <w:r w:rsidRPr="008422FE">
        <w:t>/opt/tibco/asg/2.1/bin</w:t>
      </w:r>
      <w:r>
        <w:t>”</w:t>
      </w:r>
    </w:p>
    <w:p w:rsidR="008422FE" w:rsidRDefault="008422FE" w:rsidP="008422FE">
      <w:pPr>
        <w:pStyle w:val="ListParagraph"/>
        <w:numPr>
          <w:ilvl w:val="0"/>
          <w:numId w:val="2"/>
        </w:numPr>
      </w:pPr>
      <w:r w:rsidRPr="008422FE">
        <w:t>ps -ef|grep asg</w:t>
      </w:r>
    </w:p>
    <w:p w:rsidR="008422FE" w:rsidRDefault="008422FE" w:rsidP="004A6960">
      <w:pPr>
        <w:pStyle w:val="ListParagraph"/>
        <w:numPr>
          <w:ilvl w:val="0"/>
          <w:numId w:val="2"/>
        </w:numPr>
      </w:pPr>
      <w:r>
        <w:t xml:space="preserve">kill running asg engine for </w:t>
      </w:r>
      <w:r w:rsidRPr="008422FE">
        <w:t>FinancialServices</w:t>
      </w:r>
      <w:r>
        <w:t xml:space="preserve"> gateway application that is running with “</w:t>
      </w:r>
      <w:r w:rsidRPr="008422FE">
        <w:t>./asg-engine -u asg-caching-core -p /home/tibco/TIBCO_HOME/tibco/cfgmgmt/asg/asgFS.properties -a FinancialServices</w:t>
      </w:r>
      <w:r>
        <w:t>” parameter.</w:t>
      </w:r>
    </w:p>
    <w:p w:rsidR="008422FE" w:rsidRDefault="008422FE" w:rsidP="008422FE">
      <w:r>
        <w:rPr>
          <w:noProof/>
        </w:rPr>
        <w:drawing>
          <wp:inline distT="0" distB="0" distL="0" distR="0">
            <wp:extent cx="59340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E9" w:rsidRDefault="00E101E9" w:rsidP="00E101E9">
      <w:pPr>
        <w:ind w:left="720"/>
      </w:pPr>
    </w:p>
    <w:p w:rsidR="008422FE" w:rsidRDefault="008422FE" w:rsidP="008422FE">
      <w:pPr>
        <w:pStyle w:val="ListParagraph"/>
        <w:numPr>
          <w:ilvl w:val="0"/>
          <w:numId w:val="2"/>
        </w:numPr>
      </w:pPr>
      <w:r w:rsidRPr="008422FE">
        <w:t>kill -9 25107</w:t>
      </w:r>
      <w:r>
        <w:t xml:space="preserve"> (25107 is a sample process id)</w:t>
      </w:r>
    </w:p>
    <w:p w:rsidR="008422FE" w:rsidRDefault="008422FE" w:rsidP="008422FE">
      <w:pPr>
        <w:pStyle w:val="ListParagraph"/>
        <w:numPr>
          <w:ilvl w:val="0"/>
          <w:numId w:val="2"/>
        </w:numPr>
      </w:pPr>
      <w:r>
        <w:t>Start the application using the command</w:t>
      </w:r>
    </w:p>
    <w:p w:rsidR="008422FE" w:rsidRDefault="008422FE" w:rsidP="008422FE">
      <w:pPr>
        <w:pStyle w:val="ListParagraph"/>
        <w:ind w:left="1080"/>
      </w:pPr>
      <w:r>
        <w:lastRenderedPageBreak/>
        <w:t>“</w:t>
      </w:r>
      <w:r w:rsidRPr="008422FE">
        <w:t>nohup ./asg-engine -u asg-caching-core -p /home/tibco/TIBCO_HOME/tibco/cfgmgmt/asg/asgFS.properties -a FinancialServices 2&gt;&amp;1 &amp;</w:t>
      </w:r>
      <w:r>
        <w:t>”</w:t>
      </w:r>
    </w:p>
    <w:p w:rsidR="00A84B07" w:rsidRDefault="00A84B07" w:rsidP="008422FE">
      <w:pPr>
        <w:pStyle w:val="ListParagraph"/>
        <w:ind w:left="1080"/>
      </w:pPr>
    </w:p>
    <w:p w:rsidR="00F67747" w:rsidRDefault="00F67747" w:rsidP="00A830B4">
      <w:pPr>
        <w:pStyle w:val="ListParagraph"/>
        <w:numPr>
          <w:ilvl w:val="0"/>
          <w:numId w:val="2"/>
        </w:numPr>
      </w:pPr>
      <w:r>
        <w:t>Monitor the log file for graceful startup of the service.</w:t>
      </w:r>
    </w:p>
    <w:p w:rsidR="00A830B4" w:rsidRDefault="00A830B4" w:rsidP="00A830B4">
      <w:pPr>
        <w:pStyle w:val="ListParagraph"/>
        <w:ind w:left="1440"/>
      </w:pPr>
      <w:r>
        <w:t>tail -1000f nohup.out</w:t>
      </w:r>
      <w:bookmarkStart w:id="0" w:name="_GoBack"/>
      <w:bookmarkEnd w:id="0"/>
    </w:p>
    <w:sectPr w:rsidR="00A8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44EDF"/>
    <w:multiLevelType w:val="hybridMultilevel"/>
    <w:tmpl w:val="AEB6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45E3"/>
    <w:multiLevelType w:val="hybridMultilevel"/>
    <w:tmpl w:val="E1089350"/>
    <w:lvl w:ilvl="0" w:tplc="CF3A6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B4"/>
    <w:rsid w:val="00336DB4"/>
    <w:rsid w:val="003A4F30"/>
    <w:rsid w:val="006222DD"/>
    <w:rsid w:val="008422FE"/>
    <w:rsid w:val="00A830B4"/>
    <w:rsid w:val="00A84B07"/>
    <w:rsid w:val="00E101E9"/>
    <w:rsid w:val="00F6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AC402-1885-4563-B764-A5DD446B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</Words>
  <Characters>1404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Honnavara B, Vinay (Cognizant)</dc:creator>
  <cp:keywords/>
  <dc:description/>
  <cp:lastModifiedBy>Honnavara B, Vinay (Cognizant)</cp:lastModifiedBy>
  <cp:revision>6</cp:revision>
  <dcterms:created xsi:type="dcterms:W3CDTF">2015-10-26T13:45:00Z</dcterms:created>
  <dcterms:modified xsi:type="dcterms:W3CDTF">2015-10-26T14:07:00Z</dcterms:modified>
</cp:coreProperties>
</file>