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4F28B" w14:textId="5F5625A4" w:rsidR="001B56DB" w:rsidRPr="00D85CA3" w:rsidRDefault="00307803" w:rsidP="008D1000">
      <w:pPr>
        <w:jc w:val="center"/>
        <w:rPr>
          <w:rFonts w:eastAsia="SimSun"/>
          <w:color w:val="000080"/>
          <w:sz w:val="32"/>
        </w:rPr>
      </w:pPr>
      <w:bookmarkStart w:id="0" w:name="_Toc524172415"/>
      <w:bookmarkStart w:id="1" w:name="_Toc524180333"/>
      <w:bookmarkStart w:id="2" w:name="_Toc524172378"/>
      <w:r>
        <w:rPr>
          <w:rFonts w:eastAsia="SimSun"/>
          <w:color w:val="000080"/>
          <w:sz w:val="32"/>
        </w:rPr>
        <w:t>InComm</w:t>
      </w:r>
    </w:p>
    <w:p w14:paraId="2334F28C" w14:textId="69206947" w:rsidR="00CF7578" w:rsidRPr="00D85CA3" w:rsidRDefault="00DC3562" w:rsidP="008D1000">
      <w:pPr>
        <w:jc w:val="center"/>
        <w:rPr>
          <w:rFonts w:eastAsia="SimSun"/>
          <w:color w:val="000080"/>
          <w:sz w:val="44"/>
        </w:rPr>
      </w:pPr>
      <w:r w:rsidRPr="00D85CA3">
        <w:rPr>
          <w:rFonts w:eastAsia="SimSun"/>
          <w:noProof/>
          <w:color w:val="00008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4F456" wp14:editId="2334F457">
                <wp:simplePos x="0" y="0"/>
                <wp:positionH relativeFrom="column">
                  <wp:posOffset>-914400</wp:posOffset>
                </wp:positionH>
                <wp:positionV relativeFrom="paragraph">
                  <wp:posOffset>356870</wp:posOffset>
                </wp:positionV>
                <wp:extent cx="7772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8.1pt" to="540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8BuAEAAMUDAAAOAAAAZHJzL2Uyb0RvYy54bWysU8GOEzEMvSPxD1HudKbViqJ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Z0UQXme0WMm&#10;ZQ9jFjsMgRVEEuxkpU4xdQzYhT1drRT3VGhPhnz5MiExVXXPs7owZaH5cb1er+5aHoK++ZpnYKSU&#10;PwB6US69dDYU4qpTx48pczEOvYWwURq5lK63fHZQgl34AobJcLFlRdc1gp0jcVS8AEprCHlZqHC+&#10;Gl1gxjo3A9s/A6/xBQp1xf4GPCNqZQx5BnsbkH5XPU+3ls0l/qbAhXeR4AmHcx1KlYZ3pTK87nVZ&#10;xp/tCn/++7Y/AAAA//8DAFBLAwQUAAYACAAAACEAkND29+EAAAALAQAADwAAAGRycy9kb3ducmV2&#10;LnhtbEyPwWrDMBBE74X8g9hCLyWREuxgXMshLYQc2lIS5wMUa2ubWitjyY7Tr69CD+1xZ4eZN9lm&#10;Mi0bsXeNJQnLhQCGVFrdUCXhVOzmCTDnFWnVWkIJV3SwyWd3mUq1vdABx6OvWAghlyoJtfddyrkr&#10;azTKLWyHFH6ftjfKh7OvuO7VJYSblq+EWHOjGgoNterwpcby6zgYCfvdM77G16GKdLwvHsfi7f37&#10;I5Hy4X7aPgHzOPk/M9zwAzrkgelsB9KOtRLmyygKY7yEeL0CdnOIRATl/KvwPOP/N+Q/AAAA//8D&#10;AFBLAQItABQABgAIAAAAIQC2gziS/gAAAOEBAAATAAAAAAAAAAAAAAAAAAAAAABbQ29udGVudF9U&#10;eXBlc10ueG1sUEsBAi0AFAAGAAgAAAAhADj9If/WAAAAlAEAAAsAAAAAAAAAAAAAAAAALwEAAF9y&#10;ZWxzLy5yZWxzUEsBAi0AFAAGAAgAAAAhAJHJ7wG4AQAAxQMAAA4AAAAAAAAAAAAAAAAALgIAAGRy&#10;cy9lMm9Eb2MueG1sUEsBAi0AFAAGAAgAAAAhAJDQ9vfhAAAACwEAAA8AAAAAAAAAAAAAAAAAEgQA&#10;AGRycy9kb3ducmV2LnhtbFBLBQYAAAAABAAEAPMAAAAgBQAAAAA=&#10;" strokecolor="#4579b8 [3044]"/>
            </w:pict>
          </mc:Fallback>
        </mc:AlternateContent>
      </w:r>
      <w:r w:rsidR="00CF7578" w:rsidRPr="00D85CA3">
        <w:rPr>
          <w:rFonts w:eastAsia="SimSun"/>
          <w:color w:val="000080"/>
          <w:sz w:val="44"/>
        </w:rPr>
        <w:t xml:space="preserve">TIBCO </w:t>
      </w:r>
      <w:r w:rsidR="00307803">
        <w:rPr>
          <w:rFonts w:eastAsia="SimSun"/>
          <w:color w:val="000080"/>
          <w:sz w:val="44"/>
        </w:rPr>
        <w:t>API</w:t>
      </w:r>
      <w:r w:rsidR="00BA678E">
        <w:rPr>
          <w:rFonts w:eastAsia="SimSun"/>
          <w:color w:val="000080"/>
          <w:sz w:val="44"/>
        </w:rPr>
        <w:t xml:space="preserve"> Exchange</w:t>
      </w:r>
      <w:r w:rsidR="00307803">
        <w:rPr>
          <w:rFonts w:eastAsia="SimSun"/>
          <w:color w:val="000080"/>
          <w:sz w:val="44"/>
        </w:rPr>
        <w:t xml:space="preserve"> </w:t>
      </w:r>
      <w:r w:rsidR="00D846AD">
        <w:rPr>
          <w:rFonts w:eastAsia="SimSun"/>
          <w:color w:val="000080"/>
          <w:sz w:val="44"/>
        </w:rPr>
        <w:t>Gateway</w:t>
      </w:r>
      <w:r w:rsidR="00BA678E">
        <w:rPr>
          <w:rFonts w:eastAsia="SimSun"/>
          <w:color w:val="000080"/>
          <w:sz w:val="44"/>
        </w:rPr>
        <w:t xml:space="preserve"> </w:t>
      </w:r>
    </w:p>
    <w:p w14:paraId="2334F28D" w14:textId="71F9239D" w:rsidR="001B56DB" w:rsidRPr="00D85CA3" w:rsidRDefault="00307803" w:rsidP="008D1000">
      <w:pPr>
        <w:jc w:val="center"/>
        <w:rPr>
          <w:rFonts w:eastAsia="SimSun"/>
          <w:b/>
          <w:color w:val="000080"/>
          <w:sz w:val="44"/>
        </w:rPr>
      </w:pPr>
      <w:r>
        <w:rPr>
          <w:rFonts w:eastAsia="SimSun"/>
          <w:b/>
          <w:color w:val="000080"/>
          <w:sz w:val="44"/>
        </w:rPr>
        <w:t>User Guide</w:t>
      </w:r>
    </w:p>
    <w:p w14:paraId="2334F28E" w14:textId="6AB908D6" w:rsidR="00383D2C" w:rsidRPr="00D85CA3" w:rsidRDefault="001B56DB" w:rsidP="001B56DB">
      <w:pPr>
        <w:jc w:val="center"/>
        <w:rPr>
          <w:rFonts w:eastAsia="SimSun"/>
          <w:b/>
          <w:color w:val="000080"/>
          <w:sz w:val="32"/>
        </w:rPr>
      </w:pPr>
      <w:r w:rsidRPr="00D85CA3">
        <w:rPr>
          <w:rFonts w:eastAsia="SimSun"/>
          <w:color w:val="000080"/>
          <w:sz w:val="32"/>
        </w:rPr>
        <w:t>Version &lt;</w:t>
      </w:r>
      <w:r w:rsidR="00307803">
        <w:rPr>
          <w:rFonts w:eastAsia="SimSun"/>
          <w:color w:val="000080"/>
          <w:sz w:val="32"/>
        </w:rPr>
        <w:t>1.0</w:t>
      </w:r>
      <w:r w:rsidRPr="00D85CA3">
        <w:rPr>
          <w:rFonts w:eastAsia="SimSun"/>
          <w:color w:val="000080"/>
          <w:sz w:val="32"/>
        </w:rPr>
        <w:t>&gt;</w:t>
      </w:r>
      <w:bookmarkStart w:id="3" w:name="_Toc524180334"/>
      <w:bookmarkEnd w:id="0"/>
    </w:p>
    <w:p w14:paraId="2334F28F" w14:textId="77777777" w:rsidR="001B56DB" w:rsidRPr="00D85CA3" w:rsidRDefault="001B56DB">
      <w:pPr>
        <w:jc w:val="both"/>
        <w:rPr>
          <w:rFonts w:eastAsia="SimSun"/>
          <w:b/>
          <w:color w:val="000080"/>
          <w:sz w:val="40"/>
        </w:rPr>
      </w:pPr>
    </w:p>
    <w:p w14:paraId="2334F290" w14:textId="77777777" w:rsidR="00383D2C" w:rsidRPr="00D85CA3" w:rsidRDefault="00703722">
      <w:pPr>
        <w:jc w:val="both"/>
        <w:rPr>
          <w:rFonts w:eastAsia="SimSun"/>
          <w:b/>
          <w:color w:val="000080"/>
          <w:sz w:val="40"/>
        </w:rPr>
      </w:pPr>
      <w:r w:rsidRPr="00D85CA3">
        <w:rPr>
          <w:b/>
          <w:noProof/>
          <w:color w:val="000080"/>
          <w:sz w:val="40"/>
        </w:rPr>
        <w:drawing>
          <wp:anchor distT="0" distB="0" distL="114300" distR="114300" simplePos="0" relativeHeight="251654656" behindDoc="0" locked="0" layoutInCell="0" allowOverlap="1" wp14:anchorId="2334F458" wp14:editId="2334F459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5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34F291" w14:textId="77777777" w:rsidR="00383D2C" w:rsidRPr="00D85CA3" w:rsidRDefault="00383D2C">
      <w:pPr>
        <w:tabs>
          <w:tab w:val="center" w:pos="4262"/>
          <w:tab w:val="left" w:pos="7535"/>
        </w:tabs>
        <w:jc w:val="center"/>
      </w:pPr>
    </w:p>
    <w:p w14:paraId="2334F292" w14:textId="77777777" w:rsidR="00383D2C" w:rsidRPr="00D85CA3" w:rsidRDefault="00383D2C">
      <w:pPr>
        <w:jc w:val="center"/>
      </w:pPr>
    </w:p>
    <w:p w14:paraId="2334F293" w14:textId="77777777" w:rsidR="00383D2C" w:rsidRPr="00D85CA3" w:rsidRDefault="00383D2C">
      <w:pPr>
        <w:jc w:val="center"/>
      </w:pPr>
    </w:p>
    <w:p w14:paraId="2334F294" w14:textId="77777777" w:rsidR="00383D2C" w:rsidRPr="00D85CA3" w:rsidRDefault="00383D2C">
      <w:pPr>
        <w:jc w:val="both"/>
      </w:pPr>
    </w:p>
    <w:p w14:paraId="2334F295" w14:textId="77777777" w:rsidR="000A67F4" w:rsidRPr="00D85CA3" w:rsidRDefault="000A67F4">
      <w:pPr>
        <w:jc w:val="both"/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521459" w:rsidRPr="00D85CA3" w14:paraId="2334F29A" w14:textId="77777777" w:rsidTr="00F01BB4">
        <w:trPr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2334F296" w14:textId="77777777" w:rsidR="00521459" w:rsidRPr="00D85CA3" w:rsidRDefault="00521459" w:rsidP="00502785">
            <w:pPr>
              <w:spacing w:before="60" w:after="60" w:line="360" w:lineRule="auto"/>
              <w:jc w:val="center"/>
            </w:pP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7" w14:textId="77777777" w:rsidR="00521459" w:rsidRPr="00D85CA3" w:rsidRDefault="00521459" w:rsidP="00502785">
            <w:pPr>
              <w:spacing w:before="60" w:after="60" w:line="360" w:lineRule="auto"/>
              <w:ind w:left="115"/>
              <w:jc w:val="center"/>
              <w:rPr>
                <w:b/>
              </w:rPr>
            </w:pPr>
            <w:r w:rsidRPr="00D85CA3">
              <w:rPr>
                <w:b/>
              </w:rPr>
              <w:t>Prepared By / Last Updated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8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Reviewed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9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Approved By</w:t>
            </w:r>
          </w:p>
        </w:tc>
      </w:tr>
      <w:tr w:rsidR="00521459" w:rsidRPr="00D85CA3" w14:paraId="2334F29F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9B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Name</w:t>
            </w:r>
          </w:p>
        </w:tc>
        <w:tc>
          <w:tcPr>
            <w:tcW w:w="2520" w:type="dxa"/>
            <w:vAlign w:val="center"/>
          </w:tcPr>
          <w:p w14:paraId="2334F29C" w14:textId="4165DC5A" w:rsidR="00521459" w:rsidRPr="00D85CA3" w:rsidRDefault="000C16BA" w:rsidP="00C250DD">
            <w:pPr>
              <w:spacing w:before="60" w:after="60" w:line="360" w:lineRule="auto"/>
              <w:ind w:right="0"/>
              <w:jc w:val="center"/>
            </w:pPr>
            <w:r>
              <w:t>Dwiz Kumar</w:t>
            </w:r>
          </w:p>
        </w:tc>
        <w:tc>
          <w:tcPr>
            <w:tcW w:w="2520" w:type="dxa"/>
            <w:vAlign w:val="center"/>
          </w:tcPr>
          <w:p w14:paraId="2334F29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9E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4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0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Role</w:t>
            </w:r>
          </w:p>
        </w:tc>
        <w:tc>
          <w:tcPr>
            <w:tcW w:w="2520" w:type="dxa"/>
            <w:vAlign w:val="center"/>
          </w:tcPr>
          <w:p w14:paraId="2334F2A1" w14:textId="77777777" w:rsidR="00521459" w:rsidRPr="00D85CA3" w:rsidRDefault="00521459" w:rsidP="004A3FAD">
            <w:pPr>
              <w:spacing w:before="60" w:after="60" w:line="360" w:lineRule="auto"/>
              <w:ind w:right="0"/>
            </w:pPr>
          </w:p>
        </w:tc>
        <w:tc>
          <w:tcPr>
            <w:tcW w:w="2520" w:type="dxa"/>
            <w:vAlign w:val="center"/>
          </w:tcPr>
          <w:p w14:paraId="2334F2A2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3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9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5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Signature</w:t>
            </w:r>
          </w:p>
        </w:tc>
        <w:tc>
          <w:tcPr>
            <w:tcW w:w="2520" w:type="dxa"/>
            <w:vAlign w:val="center"/>
          </w:tcPr>
          <w:p w14:paraId="2334F2A6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7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8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E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A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Date</w:t>
            </w:r>
          </w:p>
        </w:tc>
        <w:tc>
          <w:tcPr>
            <w:tcW w:w="2520" w:type="dxa"/>
            <w:vAlign w:val="center"/>
          </w:tcPr>
          <w:p w14:paraId="2334F2AB" w14:textId="442CDAAE" w:rsidR="00521459" w:rsidRPr="00D85CA3" w:rsidRDefault="000C16BA" w:rsidP="000C16BA">
            <w:pPr>
              <w:spacing w:before="60" w:after="60" w:line="360" w:lineRule="auto"/>
              <w:ind w:right="0"/>
              <w:jc w:val="center"/>
            </w:pPr>
            <w:r>
              <w:t xml:space="preserve">2 June </w:t>
            </w:r>
            <w:r w:rsidR="004A3FAD">
              <w:t>2015</w:t>
            </w:r>
          </w:p>
        </w:tc>
        <w:tc>
          <w:tcPr>
            <w:tcW w:w="2520" w:type="dxa"/>
            <w:vAlign w:val="center"/>
          </w:tcPr>
          <w:p w14:paraId="2334F2AC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</w:tbl>
    <w:p w14:paraId="2334F2AF" w14:textId="77777777" w:rsidR="00383D2C" w:rsidRPr="00D85CA3" w:rsidRDefault="00383D2C">
      <w:pPr>
        <w:spacing w:before="0" w:after="0"/>
        <w:jc w:val="both"/>
        <w:sectPr w:rsidR="00383D2C" w:rsidRPr="00D85CA3" w:rsidSect="00B44B39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34F2B0" w14:textId="77777777" w:rsidR="008F0C23" w:rsidRPr="00D85CA3" w:rsidRDefault="00383D2C" w:rsidP="008F0C23">
      <w:pPr>
        <w:pStyle w:val="TOChead"/>
      </w:pPr>
      <w:r w:rsidRPr="00D85CA3">
        <w:lastRenderedPageBreak/>
        <w:t>Table of Contents</w:t>
      </w:r>
      <w:bookmarkEnd w:id="1"/>
      <w:bookmarkEnd w:id="3"/>
    </w:p>
    <w:p w14:paraId="2334F2B1" w14:textId="77777777" w:rsidR="0073281D" w:rsidRPr="00D85CA3" w:rsidRDefault="0073281D" w:rsidP="0073281D">
      <w:pPr>
        <w:pStyle w:val="TOChead"/>
        <w:jc w:val="left"/>
      </w:pPr>
    </w:p>
    <w:p w14:paraId="1E5EA5B6" w14:textId="77777777" w:rsidR="00930981" w:rsidRDefault="00C87E6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D85CA3">
        <w:rPr>
          <w:bCs/>
        </w:rPr>
        <w:fldChar w:fldCharType="begin"/>
      </w:r>
      <w:r w:rsidR="0073281D" w:rsidRPr="00D85CA3">
        <w:rPr>
          <w:bCs/>
        </w:rPr>
        <w:instrText xml:space="preserve"> TOC \o "3-3" \h \z \t "Heading 1,1,Heading 2,2" </w:instrText>
      </w:r>
      <w:r w:rsidRPr="00D85CA3">
        <w:rPr>
          <w:bCs/>
        </w:rPr>
        <w:fldChar w:fldCharType="separate"/>
      </w:r>
      <w:hyperlink w:anchor="_Toc421012425" w:history="1">
        <w:r w:rsidR="00930981" w:rsidRPr="00397FBF">
          <w:rPr>
            <w:rStyle w:val="Hyperlink"/>
            <w:rFonts w:cs="Arial"/>
            <w:noProof/>
          </w:rPr>
          <w:t>1.0</w:t>
        </w:r>
        <w:r w:rsidR="0093098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30981" w:rsidRPr="00397FBF">
          <w:rPr>
            <w:rStyle w:val="Hyperlink"/>
            <w:noProof/>
          </w:rPr>
          <w:t>Document Overview</w:t>
        </w:r>
        <w:r w:rsidR="00930981">
          <w:rPr>
            <w:noProof/>
            <w:webHidden/>
          </w:rPr>
          <w:tab/>
        </w:r>
        <w:r w:rsidR="00930981">
          <w:rPr>
            <w:noProof/>
            <w:webHidden/>
          </w:rPr>
          <w:fldChar w:fldCharType="begin"/>
        </w:r>
        <w:r w:rsidR="00930981">
          <w:rPr>
            <w:noProof/>
            <w:webHidden/>
          </w:rPr>
          <w:instrText xml:space="preserve"> PAGEREF _Toc421012425 \h </w:instrText>
        </w:r>
        <w:r w:rsidR="00930981">
          <w:rPr>
            <w:noProof/>
            <w:webHidden/>
          </w:rPr>
        </w:r>
        <w:r w:rsidR="00930981">
          <w:rPr>
            <w:noProof/>
            <w:webHidden/>
          </w:rPr>
          <w:fldChar w:fldCharType="separate"/>
        </w:r>
        <w:r w:rsidR="00930981">
          <w:rPr>
            <w:noProof/>
            <w:webHidden/>
          </w:rPr>
          <w:t>3</w:t>
        </w:r>
        <w:r w:rsidR="00930981">
          <w:rPr>
            <w:noProof/>
            <w:webHidden/>
          </w:rPr>
          <w:fldChar w:fldCharType="end"/>
        </w:r>
      </w:hyperlink>
    </w:p>
    <w:p w14:paraId="3008033F" w14:textId="77777777" w:rsidR="00930981" w:rsidRDefault="0093098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012426" w:history="1">
        <w:r w:rsidRPr="00397FBF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397FBF">
          <w:rPr>
            <w:rStyle w:val="Hyperlink"/>
          </w:rPr>
          <w:t>Document 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E715058" w14:textId="77777777" w:rsidR="00930981" w:rsidRDefault="0093098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012427" w:history="1">
        <w:r w:rsidRPr="00397FBF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397FBF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C240C40" w14:textId="77777777" w:rsidR="00930981" w:rsidRDefault="0093098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012428" w:history="1">
        <w:r w:rsidRPr="00397FBF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397FBF">
          <w:rPr>
            <w:rStyle w:val="Hyperlink"/>
          </w:rPr>
          <w:t>Definitions,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F6A348" w14:textId="77777777" w:rsidR="00930981" w:rsidRDefault="0093098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1012429" w:history="1">
        <w:r w:rsidRPr="00397FBF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397FBF">
          <w:rPr>
            <w:rStyle w:val="Hyperlink"/>
            <w:noProof/>
          </w:rPr>
          <w:t>TIBCO APIX Gateway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E2C530" w14:textId="77777777" w:rsidR="00930981" w:rsidRDefault="0093098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012430" w:history="1">
        <w:r w:rsidRPr="00397FBF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397FBF">
          <w:rPr>
            <w:rStyle w:val="Hyperlink"/>
          </w:rPr>
          <w:t>Gateway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_Toc421012430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BB3BFF1" w14:textId="77777777" w:rsidR="00930981" w:rsidRDefault="0093098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1012431" w:history="1">
        <w:r w:rsidRPr="00397FBF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397FBF">
          <w:rPr>
            <w:rStyle w:val="Hyperlink"/>
            <w:noProof/>
          </w:rPr>
          <w:t>Appendix A – 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_Toc421012431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34F2DB" w14:textId="77777777" w:rsidR="00383D2C" w:rsidRPr="00D85CA3" w:rsidRDefault="00C87E61">
      <w:pPr>
        <w:pStyle w:val="TOC1"/>
        <w:jc w:val="both"/>
        <w:rPr>
          <w:bCs/>
        </w:rPr>
      </w:pPr>
      <w:r w:rsidRPr="00D85CA3">
        <w:rPr>
          <w:bCs/>
        </w:rPr>
        <w:fldChar w:fldCharType="end"/>
      </w:r>
    </w:p>
    <w:p w14:paraId="2334F2DC" w14:textId="77777777" w:rsidR="00A4273C" w:rsidRPr="00D85CA3" w:rsidRDefault="003E5C21" w:rsidP="0065314D">
      <w:pPr>
        <w:pStyle w:val="Heading1"/>
        <w:jc w:val="both"/>
        <w:rPr>
          <w:rFonts w:cs="Arial"/>
        </w:rPr>
      </w:pPr>
      <w:bookmarkStart w:id="4" w:name="_GoBack"/>
      <w:bookmarkEnd w:id="4"/>
      <w:r w:rsidRPr="00D85CA3">
        <w:br w:type="page"/>
      </w:r>
      <w:bookmarkStart w:id="5" w:name="_Toc421012425"/>
      <w:r w:rsidR="00B02A82" w:rsidRPr="00D85CA3">
        <w:lastRenderedPageBreak/>
        <w:t xml:space="preserve">Document </w:t>
      </w:r>
      <w:r w:rsidR="00FE4B42" w:rsidRPr="00D85CA3">
        <w:t>Overview</w:t>
      </w:r>
      <w:bookmarkEnd w:id="5"/>
    </w:p>
    <w:p w14:paraId="2334F2DD" w14:textId="77777777" w:rsidR="004B4FEE" w:rsidRPr="00D85CA3" w:rsidRDefault="004B4FEE" w:rsidP="004B4FEE">
      <w:pPr>
        <w:pStyle w:val="Heading2"/>
      </w:pPr>
      <w:bookmarkStart w:id="6" w:name="_Toc421012426"/>
      <w:r w:rsidRPr="00D85CA3">
        <w:t>Document Purpose</w:t>
      </w:r>
      <w:bookmarkEnd w:id="6"/>
    </w:p>
    <w:p w14:paraId="78E3AA6C" w14:textId="3DF307CB" w:rsidR="00A645DA" w:rsidRDefault="00A43ABA" w:rsidP="0065314D">
      <w:pPr>
        <w:ind w:left="720"/>
        <w:jc w:val="both"/>
      </w:pPr>
      <w:r w:rsidRPr="00D85CA3">
        <w:t xml:space="preserve">This document is intended to </w:t>
      </w:r>
      <w:r w:rsidR="00210102">
        <w:t xml:space="preserve">provide guideline on setting up TIBCO API </w:t>
      </w:r>
      <w:r w:rsidR="00BE1788">
        <w:t>Gateway</w:t>
      </w:r>
      <w:r w:rsidRPr="00D85CA3">
        <w:t>.</w:t>
      </w:r>
      <w:r w:rsidR="00E807FB">
        <w:t xml:space="preserve"> As a pre-requisite, </w:t>
      </w:r>
    </w:p>
    <w:p w14:paraId="2334F2DE" w14:textId="6F389B4C" w:rsidR="00FE4B42" w:rsidRDefault="00F846D1" w:rsidP="0065314D">
      <w:pPr>
        <w:ind w:left="720"/>
        <w:jc w:val="both"/>
      </w:pPr>
      <w:r>
        <w:t>I</w:t>
      </w:r>
      <w:r w:rsidR="00BE1788">
        <w:t>t is required to have TIBCO API Gateway</w:t>
      </w:r>
      <w:r w:rsidR="00E807FB">
        <w:t xml:space="preserve"> installed </w:t>
      </w:r>
      <w:r w:rsidR="0077147C">
        <w:t xml:space="preserve">and configured successfully as per the </w:t>
      </w:r>
      <w:r w:rsidR="00AE68C7">
        <w:t xml:space="preserve">product installation document. </w:t>
      </w:r>
    </w:p>
    <w:p w14:paraId="2334F2DF" w14:textId="77777777" w:rsidR="00DC3562" w:rsidRPr="00D85CA3" w:rsidRDefault="004B4FEE" w:rsidP="0065314D">
      <w:pPr>
        <w:pStyle w:val="Heading2"/>
        <w:jc w:val="both"/>
      </w:pPr>
      <w:bookmarkStart w:id="7" w:name="_Toc421012427"/>
      <w:r w:rsidRPr="00D85CA3">
        <w:t>References</w:t>
      </w:r>
      <w:bookmarkEnd w:id="7"/>
    </w:p>
    <w:p w14:paraId="2334F2E0" w14:textId="77777777" w:rsidR="004631E1" w:rsidRPr="00D85CA3" w:rsidRDefault="004631E1" w:rsidP="0065314D">
      <w:pPr>
        <w:ind w:firstLine="720"/>
        <w:jc w:val="both"/>
      </w:pPr>
      <w:r w:rsidRPr="00D85CA3">
        <w:t>Use this section to fill-in reference documents used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B44B39" w:rsidRPr="00D85CA3" w14:paraId="2334F2E3" w14:textId="77777777" w:rsidTr="00A45861">
        <w:tc>
          <w:tcPr>
            <w:tcW w:w="2426" w:type="dxa"/>
            <w:shd w:val="clear" w:color="auto" w:fill="B8CCE4" w:themeFill="accent1" w:themeFillTint="66"/>
          </w:tcPr>
          <w:p w14:paraId="2334F2E1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Document#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2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 Title</w:t>
            </w:r>
          </w:p>
        </w:tc>
      </w:tr>
      <w:tr w:rsidR="00B44B39" w:rsidRPr="00D85CA3" w14:paraId="2334F2E6" w14:textId="77777777" w:rsidTr="00B44B39">
        <w:tc>
          <w:tcPr>
            <w:tcW w:w="2426" w:type="dxa"/>
          </w:tcPr>
          <w:p w14:paraId="2334F2E4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5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B44B39" w:rsidRPr="00D85CA3" w14:paraId="2334F2E9" w14:textId="77777777" w:rsidTr="00B44B39">
        <w:tc>
          <w:tcPr>
            <w:tcW w:w="2426" w:type="dxa"/>
          </w:tcPr>
          <w:p w14:paraId="2334F2E7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8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EA" w14:textId="77777777" w:rsidR="00FE4B42" w:rsidRPr="00D85CA3" w:rsidRDefault="00FE4B42" w:rsidP="00FE4B42">
      <w:pPr>
        <w:pStyle w:val="Heading2"/>
      </w:pPr>
      <w:bookmarkStart w:id="8" w:name="_Toc421012428"/>
      <w:r w:rsidRPr="00D85CA3">
        <w:t>Definitions, Acronyms and Abbreviations</w:t>
      </w:r>
      <w:bookmarkEnd w:id="8"/>
    </w:p>
    <w:p w14:paraId="2334F2EB" w14:textId="77777777" w:rsidR="004631E1" w:rsidRPr="00D85CA3" w:rsidRDefault="004631E1" w:rsidP="0065314D">
      <w:pPr>
        <w:ind w:firstLine="720"/>
        <w:jc w:val="both"/>
      </w:pPr>
      <w:r w:rsidRPr="00D85CA3">
        <w:t xml:space="preserve">Use this section to fill-in definitions of acronyms &amp; abbreviations used in this document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4631E1" w:rsidRPr="00D85CA3" w14:paraId="2334F2EE" w14:textId="77777777" w:rsidTr="001C61E6">
        <w:tc>
          <w:tcPr>
            <w:tcW w:w="2426" w:type="dxa"/>
            <w:shd w:val="clear" w:color="auto" w:fill="B8CCE4" w:themeFill="accent1" w:themeFillTint="66"/>
          </w:tcPr>
          <w:p w14:paraId="2334F2EC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Term, Acronym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D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Definition</w:t>
            </w:r>
          </w:p>
        </w:tc>
      </w:tr>
      <w:tr w:rsidR="004631E1" w:rsidRPr="00D85CA3" w14:paraId="2334F2F1" w14:textId="77777777" w:rsidTr="001C61E6">
        <w:tc>
          <w:tcPr>
            <w:tcW w:w="2426" w:type="dxa"/>
          </w:tcPr>
          <w:p w14:paraId="2334F2EF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0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4631E1" w:rsidRPr="00D85CA3" w14:paraId="2334F2F4" w14:textId="77777777" w:rsidTr="001C61E6">
        <w:tc>
          <w:tcPr>
            <w:tcW w:w="2426" w:type="dxa"/>
          </w:tcPr>
          <w:p w14:paraId="2334F2F2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3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F5" w14:textId="77777777" w:rsidR="00B44B39" w:rsidRPr="00D85CA3" w:rsidRDefault="00B44B39" w:rsidP="0065314D">
      <w:pPr>
        <w:jc w:val="both"/>
      </w:pPr>
    </w:p>
    <w:p w14:paraId="0F07336F" w14:textId="7ACE21EA" w:rsidR="00360C41" w:rsidRPr="00D85CA3" w:rsidRDefault="00346806" w:rsidP="00360C41">
      <w:pPr>
        <w:pStyle w:val="Heading1"/>
        <w:jc w:val="both"/>
        <w:rPr>
          <w:sz w:val="28"/>
          <w:szCs w:val="28"/>
        </w:rPr>
      </w:pPr>
      <w:bookmarkStart w:id="9" w:name="_Toc133132172"/>
      <w:bookmarkStart w:id="10" w:name="_Toc421012429"/>
      <w:r>
        <w:rPr>
          <w:sz w:val="28"/>
          <w:szCs w:val="28"/>
        </w:rPr>
        <w:t>TIBCO API</w:t>
      </w:r>
      <w:r w:rsidR="0084725C">
        <w:rPr>
          <w:sz w:val="28"/>
          <w:szCs w:val="28"/>
        </w:rPr>
        <w:t xml:space="preserve">X </w:t>
      </w:r>
      <w:r w:rsidR="00B22134">
        <w:rPr>
          <w:sz w:val="28"/>
          <w:szCs w:val="28"/>
        </w:rPr>
        <w:t>Gateway Configuration</w:t>
      </w:r>
      <w:bookmarkEnd w:id="10"/>
    </w:p>
    <w:p w14:paraId="416B36C1" w14:textId="123FA601" w:rsidR="00150F13" w:rsidRDefault="00810FCE" w:rsidP="00150F13">
      <w:pPr>
        <w:pStyle w:val="Heading2"/>
      </w:pPr>
      <w:bookmarkStart w:id="11" w:name="_Toc421012430"/>
      <w:r>
        <w:t>Gateway</w:t>
      </w:r>
      <w:bookmarkEnd w:id="11"/>
    </w:p>
    <w:p w14:paraId="65CA7D2A" w14:textId="6AB11C91" w:rsidR="001A523E" w:rsidRDefault="00E807FB" w:rsidP="00236785">
      <w:pPr>
        <w:pStyle w:val="ListParagraph"/>
        <w:numPr>
          <w:ilvl w:val="0"/>
          <w:numId w:val="36"/>
        </w:numPr>
        <w:spacing w:after="0"/>
        <w:jc w:val="both"/>
        <w:rPr>
          <w:rFonts w:cs="Arial"/>
          <w:iCs/>
        </w:rPr>
      </w:pPr>
      <w:r w:rsidRPr="00E807FB">
        <w:rPr>
          <w:rFonts w:cs="Arial"/>
          <w:iCs/>
        </w:rPr>
        <w:t xml:space="preserve">Start </w:t>
      </w:r>
      <w:proofErr w:type="spellStart"/>
      <w:r w:rsidR="00A51E8D">
        <w:rPr>
          <w:rFonts w:cs="Arial"/>
          <w:iCs/>
        </w:rPr>
        <w:t>ConfigUI</w:t>
      </w:r>
      <w:proofErr w:type="spellEnd"/>
      <w:r w:rsidR="00A51E8D">
        <w:rPr>
          <w:rFonts w:cs="Arial"/>
          <w:iCs/>
        </w:rPr>
        <w:t xml:space="preserve"> by:</w:t>
      </w:r>
    </w:p>
    <w:p w14:paraId="7A174B4F" w14:textId="512DF719" w:rsidR="00A51E8D" w:rsidRDefault="00C3688D" w:rsidP="00A51E8D">
      <w:pPr>
        <w:pStyle w:val="ListParagraph"/>
        <w:spacing w:after="0"/>
        <w:ind w:left="1800"/>
        <w:jc w:val="both"/>
        <w:rPr>
          <w:rFonts w:cs="Arial"/>
          <w:iCs/>
        </w:rPr>
      </w:pPr>
      <w:r>
        <w:rPr>
          <w:rFonts w:cs="Arial"/>
          <w:iCs/>
        </w:rPr>
        <w:t>&lt;ASG_HOME/</w:t>
      </w:r>
      <w:r w:rsidR="00A51E8D">
        <w:rPr>
          <w:rFonts w:cs="Arial"/>
          <w:iCs/>
        </w:rPr>
        <w:t>bin&gt;</w:t>
      </w:r>
      <w:proofErr w:type="spellStart"/>
      <w:r w:rsidR="00A51E8D" w:rsidRPr="00A51E8D">
        <w:rPr>
          <w:rFonts w:cs="Arial"/>
          <w:iCs/>
        </w:rPr>
        <w:t>asg-configui</w:t>
      </w:r>
      <w:proofErr w:type="spellEnd"/>
      <w:r>
        <w:rPr>
          <w:rFonts w:cs="Arial"/>
          <w:iCs/>
        </w:rPr>
        <w:t xml:space="preserve"> </w:t>
      </w:r>
    </w:p>
    <w:p w14:paraId="6FC77059" w14:textId="49894A1C" w:rsidR="00C3688D" w:rsidRPr="00E807FB" w:rsidRDefault="00C3688D" w:rsidP="00A51E8D">
      <w:pPr>
        <w:pStyle w:val="ListParagraph"/>
        <w:spacing w:after="0"/>
        <w:ind w:left="1800"/>
        <w:jc w:val="both"/>
        <w:rPr>
          <w:rFonts w:cs="Arial"/>
          <w:iCs/>
        </w:rPr>
      </w:pPr>
      <w:r>
        <w:rPr>
          <w:rFonts w:cs="Arial"/>
          <w:iCs/>
        </w:rPr>
        <w:t>(</w:t>
      </w:r>
      <w:proofErr w:type="spellStart"/>
      <w:proofErr w:type="gramStart"/>
      <w:r>
        <w:rPr>
          <w:rFonts w:cs="Arial"/>
          <w:iCs/>
        </w:rPr>
        <w:t>Eg</w:t>
      </w:r>
      <w:proofErr w:type="spellEnd"/>
      <w:r>
        <w:rPr>
          <w:rFonts w:cs="Arial"/>
          <w:iCs/>
        </w:rPr>
        <w:t xml:space="preserve">  :</w:t>
      </w:r>
      <w:proofErr w:type="gramEnd"/>
      <w:r>
        <w:rPr>
          <w:rFonts w:cs="Arial"/>
          <w:iCs/>
        </w:rPr>
        <w:t xml:space="preserve"> </w:t>
      </w:r>
      <w:r w:rsidRPr="00C3688D">
        <w:rPr>
          <w:rFonts w:cs="Arial"/>
          <w:iCs/>
        </w:rPr>
        <w:t>/opt/</w:t>
      </w:r>
      <w:proofErr w:type="spellStart"/>
      <w:r w:rsidRPr="00C3688D">
        <w:rPr>
          <w:rFonts w:cs="Arial"/>
          <w:iCs/>
        </w:rPr>
        <w:t>tibco</w:t>
      </w:r>
      <w:proofErr w:type="spellEnd"/>
      <w:r w:rsidRPr="00C3688D">
        <w:rPr>
          <w:rFonts w:cs="Arial"/>
          <w:iCs/>
        </w:rPr>
        <w:t>/</w:t>
      </w:r>
      <w:proofErr w:type="spellStart"/>
      <w:r w:rsidRPr="00C3688D">
        <w:rPr>
          <w:rFonts w:cs="Arial"/>
          <w:iCs/>
        </w:rPr>
        <w:t>asg</w:t>
      </w:r>
      <w:proofErr w:type="spellEnd"/>
      <w:r w:rsidRPr="00C3688D">
        <w:rPr>
          <w:rFonts w:cs="Arial"/>
          <w:iCs/>
        </w:rPr>
        <w:t>/2.1/bin</w:t>
      </w:r>
      <w:r>
        <w:rPr>
          <w:rFonts w:cs="Arial"/>
          <w:iCs/>
        </w:rPr>
        <w:t xml:space="preserve">) </w:t>
      </w:r>
    </w:p>
    <w:p w14:paraId="6E328786" w14:textId="77777777" w:rsidR="00236785" w:rsidRDefault="00236785" w:rsidP="00236785">
      <w:pPr>
        <w:spacing w:after="0"/>
        <w:ind w:left="1080" w:firstLine="720"/>
        <w:jc w:val="both"/>
        <w:rPr>
          <w:rFonts w:cs="Arial"/>
          <w:iCs/>
        </w:rPr>
      </w:pPr>
    </w:p>
    <w:p w14:paraId="6B965CA6" w14:textId="4D4DFEE3" w:rsidR="005A0B7F" w:rsidRDefault="003F7A46" w:rsidP="005A0B7F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Run </w:t>
      </w:r>
      <w:proofErr w:type="spellStart"/>
      <w:r w:rsidR="00640604">
        <w:rPr>
          <w:rFonts w:cs="Arial"/>
          <w:iCs/>
        </w:rPr>
        <w:t>ConfigUI</w:t>
      </w:r>
      <w:proofErr w:type="spellEnd"/>
      <w:r>
        <w:rPr>
          <w:rFonts w:cs="Arial"/>
          <w:iCs/>
        </w:rPr>
        <w:t xml:space="preserve"> Portal</w:t>
      </w:r>
      <w:r w:rsidR="005A0B7F">
        <w:rPr>
          <w:rFonts w:cs="Arial"/>
          <w:iCs/>
        </w:rPr>
        <w:t xml:space="preserve"> at</w:t>
      </w:r>
      <w:r>
        <w:rPr>
          <w:rFonts w:cs="Arial"/>
          <w:iCs/>
        </w:rPr>
        <w:t xml:space="preserve"> : </w:t>
      </w:r>
    </w:p>
    <w:p w14:paraId="2BE0F8D9" w14:textId="36FBF6FD" w:rsidR="005A0B7F" w:rsidRDefault="00640604" w:rsidP="005A0B7F">
      <w:pPr>
        <w:pStyle w:val="ListParagraph"/>
        <w:ind w:left="1800"/>
        <w:jc w:val="both"/>
        <w:rPr>
          <w:rFonts w:cs="Arial"/>
          <w:iCs/>
        </w:rPr>
      </w:pPr>
      <w:r>
        <w:rPr>
          <w:rFonts w:cs="Arial"/>
          <w:iCs/>
        </w:rPr>
        <w:t>http://&lt;hostname&gt;:&lt;configUI</w:t>
      </w:r>
      <w:r w:rsidR="003F7A46">
        <w:rPr>
          <w:rFonts w:cs="Arial"/>
          <w:iCs/>
        </w:rPr>
        <w:t>port&gt;</w:t>
      </w:r>
      <w:r w:rsidR="005A0B7F" w:rsidRPr="005A0B7F">
        <w:rPr>
          <w:rFonts w:cs="Arial"/>
          <w:iCs/>
        </w:rPr>
        <w:t>/</w:t>
      </w:r>
      <w:r>
        <w:rPr>
          <w:rFonts w:cs="Arial"/>
          <w:iCs/>
        </w:rPr>
        <w:t>ConfigUI</w:t>
      </w:r>
      <w:r w:rsidR="005A0B7F" w:rsidRPr="005A0B7F">
        <w:rPr>
          <w:rFonts w:cs="Arial"/>
          <w:iCs/>
        </w:rPr>
        <w:t>/</w:t>
      </w:r>
      <w:r w:rsidR="003F7A46">
        <w:rPr>
          <w:rFonts w:cs="Arial"/>
          <w:iCs/>
        </w:rPr>
        <w:t xml:space="preserve"> </w:t>
      </w:r>
    </w:p>
    <w:p w14:paraId="5F403671" w14:textId="4B7D265F" w:rsidR="003F7A46" w:rsidRDefault="003F7A46" w:rsidP="005A0B7F">
      <w:pPr>
        <w:pStyle w:val="ListParagraph"/>
        <w:ind w:left="1800"/>
        <w:jc w:val="both"/>
        <w:rPr>
          <w:rFonts w:cs="Arial"/>
          <w:iCs/>
        </w:rPr>
      </w:pPr>
      <w:proofErr w:type="gramStart"/>
      <w:r>
        <w:rPr>
          <w:rFonts w:cs="Arial"/>
          <w:iCs/>
        </w:rPr>
        <w:t>(</w:t>
      </w:r>
      <w:hyperlink r:id="rId16" w:history="1">
        <w:r w:rsidR="00640604" w:rsidRPr="00263692">
          <w:rPr>
            <w:rStyle w:val="Hyperlink"/>
            <w:rFonts w:cs="Arial"/>
            <w:iCs/>
          </w:rPr>
          <w:t>http://localhost:9200</w:t>
        </w:r>
      </w:hyperlink>
      <w:r w:rsidR="005A0B7F" w:rsidRPr="005A0B7F">
        <w:t xml:space="preserve"> </w:t>
      </w:r>
      <w:r w:rsidR="005A0B7F" w:rsidRPr="005A0B7F">
        <w:rPr>
          <w:rFonts w:cs="Arial"/>
          <w:iCs/>
        </w:rPr>
        <w:t>/</w:t>
      </w:r>
      <w:proofErr w:type="spellStart"/>
      <w:r w:rsidR="00640604">
        <w:rPr>
          <w:rFonts w:cs="Arial"/>
          <w:iCs/>
        </w:rPr>
        <w:t>ConfigUI</w:t>
      </w:r>
      <w:proofErr w:type="spellEnd"/>
      <w:r w:rsidR="005A0B7F" w:rsidRPr="005A0B7F">
        <w:rPr>
          <w:rFonts w:cs="Arial"/>
          <w:iCs/>
        </w:rPr>
        <w:t>/</w:t>
      </w:r>
      <w:r>
        <w:rPr>
          <w:rFonts w:cs="Arial"/>
          <w:iCs/>
        </w:rPr>
        <w:t>)</w:t>
      </w:r>
      <w:r w:rsidR="00347681">
        <w:rPr>
          <w:rFonts w:cs="Arial"/>
          <w:iCs/>
        </w:rPr>
        <w:t>.</w:t>
      </w:r>
      <w:proofErr w:type="gramEnd"/>
    </w:p>
    <w:p w14:paraId="33B1784C" w14:textId="77777777" w:rsidR="00236785" w:rsidRDefault="00236785" w:rsidP="005A0B7F">
      <w:pPr>
        <w:pStyle w:val="ListParagraph"/>
        <w:ind w:left="1800"/>
        <w:jc w:val="both"/>
        <w:rPr>
          <w:rFonts w:cs="Arial"/>
          <w:iCs/>
        </w:rPr>
      </w:pPr>
    </w:p>
    <w:p w14:paraId="0666E111" w14:textId="32619D15" w:rsidR="00347681" w:rsidRDefault="00347681" w:rsidP="00E807FB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Login to the portal with </w:t>
      </w:r>
      <w:r w:rsidR="00EE7AB5">
        <w:rPr>
          <w:rFonts w:cs="Arial"/>
          <w:iCs/>
        </w:rPr>
        <w:t>appropriate</w:t>
      </w:r>
      <w:r>
        <w:rPr>
          <w:rFonts w:cs="Arial"/>
          <w:iCs/>
        </w:rPr>
        <w:t xml:space="preserve"> creds (</w:t>
      </w:r>
      <w:proofErr w:type="spellStart"/>
      <w:r>
        <w:rPr>
          <w:rFonts w:cs="Arial"/>
          <w:iCs/>
        </w:rPr>
        <w:t>admin,admin</w:t>
      </w:r>
      <w:proofErr w:type="spellEnd"/>
      <w:r>
        <w:rPr>
          <w:rFonts w:cs="Arial"/>
          <w:iCs/>
        </w:rPr>
        <w:t>)</w:t>
      </w:r>
    </w:p>
    <w:p w14:paraId="502D7807" w14:textId="77777777" w:rsidR="00295DCF" w:rsidRDefault="00295DCF" w:rsidP="00295DCF">
      <w:pPr>
        <w:pStyle w:val="ListParagraph"/>
        <w:ind w:left="1800"/>
        <w:jc w:val="both"/>
        <w:rPr>
          <w:rFonts w:cs="Arial"/>
          <w:iCs/>
        </w:rPr>
      </w:pPr>
    </w:p>
    <w:p w14:paraId="08E1C857" w14:textId="4E6DBD18" w:rsidR="00295DCF" w:rsidRPr="00295DCF" w:rsidRDefault="000D1666" w:rsidP="00295DCF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Create a duplicate p</w:t>
      </w:r>
      <w:r w:rsidR="000E3346">
        <w:rPr>
          <w:rFonts w:cs="Arial"/>
          <w:iCs/>
        </w:rPr>
        <w:t>roject from the default project:</w:t>
      </w:r>
    </w:p>
    <w:p w14:paraId="23860822" w14:textId="77777777" w:rsidR="00236785" w:rsidRDefault="00236785" w:rsidP="00236785">
      <w:pPr>
        <w:pStyle w:val="ListParagraph"/>
        <w:ind w:left="1800"/>
        <w:jc w:val="both"/>
        <w:rPr>
          <w:rFonts w:cs="Arial"/>
          <w:iCs/>
        </w:rPr>
      </w:pPr>
    </w:p>
    <w:p w14:paraId="4B15F266" w14:textId="680F2C42" w:rsidR="00A168FD" w:rsidRDefault="008B10D5" w:rsidP="00A168FD">
      <w:pPr>
        <w:jc w:val="both"/>
        <w:rPr>
          <w:rFonts w:cs="Arial"/>
          <w:iCs/>
        </w:rPr>
      </w:pPr>
      <w:r>
        <w:rPr>
          <w:noProof/>
        </w:rPr>
        <w:lastRenderedPageBreak/>
        <w:drawing>
          <wp:inline distT="0" distB="0" distL="0" distR="0" wp14:anchorId="2921CBE0" wp14:editId="6B7865C9">
            <wp:extent cx="6410325" cy="3638550"/>
            <wp:effectExtent l="19050" t="19050" r="952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1783" cy="3639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83FF3" w14:textId="77777777" w:rsidR="00BB2246" w:rsidRPr="00BB2246" w:rsidRDefault="00BB2246" w:rsidP="00BB2246">
      <w:pPr>
        <w:jc w:val="both"/>
        <w:rPr>
          <w:rFonts w:cs="Arial"/>
          <w:iCs/>
        </w:rPr>
      </w:pPr>
    </w:p>
    <w:p w14:paraId="5D5A1C07" w14:textId="77777777" w:rsidR="00BB2246" w:rsidRPr="00BB2246" w:rsidRDefault="00BB2246" w:rsidP="00BB2246">
      <w:pPr>
        <w:ind w:left="1440"/>
        <w:jc w:val="both"/>
        <w:rPr>
          <w:rFonts w:cs="Arial"/>
          <w:iCs/>
        </w:rPr>
      </w:pPr>
    </w:p>
    <w:p w14:paraId="52DA43A0" w14:textId="06069BB6" w:rsidR="000E3346" w:rsidRDefault="000E3346" w:rsidP="000E3346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Rename the project</w:t>
      </w:r>
      <w:r w:rsidR="00091C73">
        <w:rPr>
          <w:rFonts w:cs="Arial"/>
          <w:iCs/>
        </w:rPr>
        <w:t xml:space="preserve"> to appropriate project name</w:t>
      </w:r>
      <w:r>
        <w:rPr>
          <w:rFonts w:cs="Arial"/>
          <w:iCs/>
        </w:rPr>
        <w:t>:</w:t>
      </w:r>
    </w:p>
    <w:p w14:paraId="5D065809" w14:textId="457C0806" w:rsidR="000E3346" w:rsidRDefault="000E3346" w:rsidP="000E3346">
      <w:pPr>
        <w:jc w:val="both"/>
        <w:rPr>
          <w:rFonts w:cs="Arial"/>
          <w:iCs/>
        </w:rPr>
      </w:pPr>
      <w:r>
        <w:rPr>
          <w:noProof/>
        </w:rPr>
        <w:drawing>
          <wp:inline distT="0" distB="0" distL="0" distR="0" wp14:anchorId="424CA7DE" wp14:editId="69F00C41">
            <wp:extent cx="6200775" cy="243840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8921" cy="2441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4F556" w14:textId="77777777" w:rsidR="00894A23" w:rsidRDefault="00894A23" w:rsidP="00894A23">
      <w:pPr>
        <w:pStyle w:val="ListParagraph"/>
        <w:ind w:left="1800"/>
        <w:jc w:val="both"/>
        <w:rPr>
          <w:rFonts w:cs="Arial"/>
          <w:iCs/>
        </w:rPr>
      </w:pPr>
    </w:p>
    <w:p w14:paraId="7150A7D1" w14:textId="2F717061" w:rsidR="000E3346" w:rsidRDefault="000E3346" w:rsidP="000E3346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Click on the project name to open it.</w:t>
      </w:r>
    </w:p>
    <w:p w14:paraId="4E16AD83" w14:textId="77777777" w:rsidR="000E3346" w:rsidRDefault="000E3346" w:rsidP="000E3346">
      <w:pPr>
        <w:pStyle w:val="ListParagraph"/>
        <w:ind w:left="1800"/>
        <w:jc w:val="both"/>
        <w:rPr>
          <w:rFonts w:cs="Arial"/>
          <w:iCs/>
        </w:rPr>
      </w:pPr>
    </w:p>
    <w:p w14:paraId="163FFA49" w14:textId="4AC3CECC" w:rsidR="000E3346" w:rsidRDefault="00E00DA0" w:rsidP="000E3346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Click on partner tab.</w:t>
      </w:r>
    </w:p>
    <w:p w14:paraId="62A2E251" w14:textId="77777777" w:rsidR="00E00DA0" w:rsidRPr="00E00DA0" w:rsidRDefault="00E00DA0" w:rsidP="00E00DA0">
      <w:pPr>
        <w:pStyle w:val="ListParagraph"/>
        <w:rPr>
          <w:rFonts w:cs="Arial"/>
          <w:iCs/>
        </w:rPr>
      </w:pPr>
    </w:p>
    <w:p w14:paraId="54E14F0F" w14:textId="3E9D4DA4" w:rsidR="00E00DA0" w:rsidRDefault="00E00DA0" w:rsidP="000E3346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lastRenderedPageBreak/>
        <w:t>Select the partners tab and define a new partner by clicking add property icon.</w:t>
      </w:r>
    </w:p>
    <w:p w14:paraId="6F6806F0" w14:textId="77777777" w:rsidR="00E00DA0" w:rsidRPr="00E00DA0" w:rsidRDefault="00E00DA0" w:rsidP="00E00DA0">
      <w:pPr>
        <w:pStyle w:val="ListParagraph"/>
        <w:rPr>
          <w:rFonts w:cs="Arial"/>
          <w:iCs/>
        </w:rPr>
      </w:pPr>
    </w:p>
    <w:p w14:paraId="57136DF7" w14:textId="772CF95D" w:rsidR="00E00DA0" w:rsidRDefault="00E00DA0" w:rsidP="00E00DA0">
      <w:pPr>
        <w:jc w:val="both"/>
        <w:rPr>
          <w:rFonts w:cs="Arial"/>
          <w:iCs/>
        </w:rPr>
      </w:pPr>
      <w:r>
        <w:rPr>
          <w:noProof/>
        </w:rPr>
        <w:drawing>
          <wp:inline distT="0" distB="0" distL="0" distR="0" wp14:anchorId="13676464" wp14:editId="7C2D3969">
            <wp:extent cx="5943600" cy="2174240"/>
            <wp:effectExtent l="19050" t="19050" r="19050" b="165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B1009" w14:textId="66CB6F16" w:rsidR="00E00DA0" w:rsidRPr="00E00DA0" w:rsidRDefault="00E00DA0" w:rsidP="00E00DA0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Save the new pa</w:t>
      </w:r>
      <w:r w:rsidR="001714A6">
        <w:rPr>
          <w:rFonts w:cs="Arial"/>
          <w:iCs/>
        </w:rPr>
        <w:t>r</w:t>
      </w:r>
      <w:r>
        <w:rPr>
          <w:rFonts w:cs="Arial"/>
          <w:iCs/>
        </w:rPr>
        <w:t>tner configuration.</w:t>
      </w:r>
    </w:p>
    <w:p w14:paraId="685ACB8E" w14:textId="54AADF1C" w:rsidR="00E00DA0" w:rsidRDefault="00E00DA0" w:rsidP="00E00DA0">
      <w:pPr>
        <w:jc w:val="both"/>
        <w:rPr>
          <w:rFonts w:cs="Arial"/>
          <w:iCs/>
        </w:rPr>
      </w:pPr>
      <w:r>
        <w:rPr>
          <w:noProof/>
        </w:rPr>
        <w:drawing>
          <wp:inline distT="0" distB="0" distL="0" distR="0" wp14:anchorId="3A3E29C3" wp14:editId="0F03D6B1">
            <wp:extent cx="5943600" cy="23907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6E79E" w14:textId="6BACABDC" w:rsidR="00E00DA0" w:rsidRDefault="001714A6" w:rsidP="00E00DA0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Define the Partner Group if required and add this partner to that group</w:t>
      </w:r>
      <w:r w:rsidR="00CD7406">
        <w:rPr>
          <w:rFonts w:cs="Arial"/>
          <w:iCs/>
        </w:rPr>
        <w:t xml:space="preserve"> (optional)</w:t>
      </w:r>
      <w:r>
        <w:rPr>
          <w:rFonts w:cs="Arial"/>
          <w:iCs/>
        </w:rPr>
        <w:t>.</w:t>
      </w:r>
    </w:p>
    <w:p w14:paraId="4BC7ADA5" w14:textId="77777777" w:rsidR="001714A6" w:rsidRDefault="001714A6" w:rsidP="001714A6">
      <w:pPr>
        <w:pStyle w:val="ListParagraph"/>
        <w:ind w:left="1800"/>
        <w:jc w:val="both"/>
        <w:rPr>
          <w:rFonts w:cs="Arial"/>
          <w:iCs/>
        </w:rPr>
      </w:pPr>
    </w:p>
    <w:p w14:paraId="534CD479" w14:textId="7DAB9DB0" w:rsidR="001714A6" w:rsidRDefault="001714A6" w:rsidP="001714A6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Define Partner API Key for authentication and save it.</w:t>
      </w:r>
      <w:r w:rsidR="00070D0C">
        <w:rPr>
          <w:rFonts w:cs="Arial"/>
          <w:iCs/>
        </w:rPr>
        <w:t xml:space="preserve"> </w:t>
      </w:r>
    </w:p>
    <w:p w14:paraId="0F3480ED" w14:textId="77777777" w:rsidR="001714A6" w:rsidRPr="001714A6" w:rsidRDefault="001714A6" w:rsidP="001714A6">
      <w:pPr>
        <w:pStyle w:val="ListParagraph"/>
        <w:rPr>
          <w:rFonts w:cs="Arial"/>
          <w:iCs/>
        </w:rPr>
      </w:pPr>
    </w:p>
    <w:p w14:paraId="56E21634" w14:textId="17E4AFF6" w:rsidR="001714A6" w:rsidRDefault="001714A6" w:rsidP="001714A6">
      <w:pPr>
        <w:jc w:val="both"/>
        <w:rPr>
          <w:rFonts w:cs="Arial"/>
          <w:iCs/>
        </w:rPr>
      </w:pPr>
      <w:r>
        <w:rPr>
          <w:noProof/>
        </w:rPr>
        <w:lastRenderedPageBreak/>
        <w:drawing>
          <wp:inline distT="0" distB="0" distL="0" distR="0" wp14:anchorId="3B3F323B" wp14:editId="73D3A04A">
            <wp:extent cx="5941714" cy="3067050"/>
            <wp:effectExtent l="19050" t="19050" r="2095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147E5" w14:textId="5A27A83D" w:rsidR="00455677" w:rsidRDefault="00455677" w:rsidP="00455677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Select the Routing tab and click on the façade operation.</w:t>
      </w:r>
    </w:p>
    <w:p w14:paraId="532934A2" w14:textId="77777777" w:rsidR="00455677" w:rsidRDefault="00455677" w:rsidP="00455677">
      <w:pPr>
        <w:pStyle w:val="ListParagraph"/>
        <w:ind w:left="1800"/>
        <w:jc w:val="both"/>
        <w:rPr>
          <w:rFonts w:cs="Arial"/>
          <w:iCs/>
        </w:rPr>
      </w:pPr>
    </w:p>
    <w:p w14:paraId="11C1FD86" w14:textId="58D00FF1" w:rsidR="00455677" w:rsidRDefault="00455677" w:rsidP="00455677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Define façade operation</w:t>
      </w:r>
      <w:r w:rsidR="000443FC">
        <w:rPr>
          <w:rFonts w:cs="Arial"/>
          <w:iCs/>
        </w:rPr>
        <w:t xml:space="preserve"> by configuring operation name, operation URI, operation method etc. and save the configuration</w:t>
      </w:r>
      <w:r>
        <w:rPr>
          <w:rFonts w:cs="Arial"/>
          <w:iCs/>
        </w:rPr>
        <w:t>.</w:t>
      </w:r>
    </w:p>
    <w:p w14:paraId="487CCA4F" w14:textId="3CC0E9EE" w:rsidR="000443FC" w:rsidRPr="000443FC" w:rsidRDefault="000443FC" w:rsidP="000443FC">
      <w:pPr>
        <w:jc w:val="both"/>
        <w:rPr>
          <w:rFonts w:cs="Arial"/>
          <w:iCs/>
        </w:rPr>
      </w:pPr>
      <w:r>
        <w:rPr>
          <w:noProof/>
        </w:rPr>
        <w:drawing>
          <wp:inline distT="0" distB="0" distL="0" distR="0" wp14:anchorId="4FDB1AC3" wp14:editId="14C72E9A">
            <wp:extent cx="5943600" cy="2626995"/>
            <wp:effectExtent l="19050" t="19050" r="19050" b="209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99286" w14:textId="77777777" w:rsidR="000443FC" w:rsidRPr="000443FC" w:rsidRDefault="000443FC" w:rsidP="000443FC">
      <w:pPr>
        <w:pStyle w:val="ListParagraph"/>
        <w:rPr>
          <w:rFonts w:cs="Arial"/>
          <w:iCs/>
        </w:rPr>
      </w:pPr>
    </w:p>
    <w:p w14:paraId="5DA3F808" w14:textId="3031943E" w:rsidR="00F053E2" w:rsidRDefault="000443FC" w:rsidP="00455677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Define target operation by configuring </w:t>
      </w:r>
      <w:r w:rsidR="000F7547">
        <w:rPr>
          <w:rFonts w:cs="Arial"/>
          <w:iCs/>
        </w:rPr>
        <w:t>Target operation name, Type, URI, Host, Port, Header to forward (if header or query string is present in the request), Method etc.</w:t>
      </w:r>
      <w:r w:rsidR="00F053E2">
        <w:rPr>
          <w:rFonts w:cs="Arial"/>
          <w:iCs/>
        </w:rPr>
        <w:t xml:space="preserve"> and save the configuration.</w:t>
      </w:r>
    </w:p>
    <w:p w14:paraId="00A7609A" w14:textId="505C0CAF" w:rsidR="00F053E2" w:rsidRDefault="00F053E2" w:rsidP="00F053E2">
      <w:pPr>
        <w:jc w:val="both"/>
        <w:rPr>
          <w:rFonts w:cs="Arial"/>
          <w:iCs/>
        </w:rPr>
      </w:pPr>
      <w:r>
        <w:rPr>
          <w:noProof/>
        </w:rPr>
        <w:lastRenderedPageBreak/>
        <w:drawing>
          <wp:inline distT="0" distB="0" distL="0" distR="0" wp14:anchorId="765F6538" wp14:editId="7242579B">
            <wp:extent cx="5943600" cy="3286125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AB1E4" w14:textId="678C3445" w:rsidR="00F053E2" w:rsidRDefault="00001CAC" w:rsidP="00F053E2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Define target operation group if required for </w:t>
      </w:r>
      <w:proofErr w:type="spellStart"/>
      <w:r>
        <w:rPr>
          <w:rFonts w:cs="Arial"/>
          <w:iCs/>
        </w:rPr>
        <w:t>LoadBalancing</w:t>
      </w:r>
      <w:proofErr w:type="spellEnd"/>
      <w:r>
        <w:rPr>
          <w:rFonts w:cs="Arial"/>
          <w:iCs/>
        </w:rPr>
        <w:t>.</w:t>
      </w:r>
    </w:p>
    <w:p w14:paraId="5EB30C39" w14:textId="77777777" w:rsidR="00001CAC" w:rsidRDefault="00001CAC" w:rsidP="00001CAC">
      <w:pPr>
        <w:pStyle w:val="ListParagraph"/>
        <w:ind w:left="1800"/>
        <w:jc w:val="both"/>
        <w:rPr>
          <w:rFonts w:cs="Arial"/>
          <w:iCs/>
        </w:rPr>
      </w:pPr>
    </w:p>
    <w:p w14:paraId="08BE1C2D" w14:textId="5E37993E" w:rsidR="00001CAC" w:rsidRDefault="00001CAC" w:rsidP="00001CAC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In routing add the façade and target operation defines above and save the configuration.</w:t>
      </w:r>
    </w:p>
    <w:p w14:paraId="15FEBC96" w14:textId="77777777" w:rsidR="00001CAC" w:rsidRPr="00001CAC" w:rsidRDefault="00001CAC" w:rsidP="00001CAC">
      <w:pPr>
        <w:pStyle w:val="ListParagraph"/>
        <w:rPr>
          <w:rFonts w:cs="Arial"/>
          <w:iCs/>
        </w:rPr>
      </w:pPr>
    </w:p>
    <w:p w14:paraId="2E932678" w14:textId="5D19630D" w:rsidR="00001CAC" w:rsidRDefault="00001CAC" w:rsidP="00001CAC">
      <w:pPr>
        <w:jc w:val="both"/>
        <w:rPr>
          <w:rFonts w:cs="Arial"/>
          <w:iCs/>
        </w:rPr>
      </w:pPr>
      <w:r>
        <w:rPr>
          <w:noProof/>
        </w:rPr>
        <w:drawing>
          <wp:inline distT="0" distB="0" distL="0" distR="0" wp14:anchorId="31F9CDAE" wp14:editId="57A2FD34">
            <wp:extent cx="5943600" cy="2079625"/>
            <wp:effectExtent l="19050" t="19050" r="1905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A336A" w14:textId="1F0FC02D" w:rsidR="00001CAC" w:rsidRDefault="00001CAC" w:rsidP="00001CAC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Go to the partner tab again and define Façade access for façade operation defined above with the generated partner API key</w:t>
      </w:r>
      <w:r w:rsidR="00AF7338">
        <w:rPr>
          <w:rFonts w:cs="Arial"/>
          <w:iCs/>
        </w:rPr>
        <w:t xml:space="preserve"> and save the configuration.</w:t>
      </w:r>
    </w:p>
    <w:p w14:paraId="5AB9A8F0" w14:textId="25DADE48" w:rsidR="00001CAC" w:rsidRDefault="00AF7338" w:rsidP="00001CAC">
      <w:pPr>
        <w:jc w:val="both"/>
        <w:rPr>
          <w:rFonts w:cs="Arial"/>
          <w:iCs/>
        </w:rPr>
      </w:pPr>
      <w:r>
        <w:rPr>
          <w:noProof/>
        </w:rPr>
        <w:lastRenderedPageBreak/>
        <w:drawing>
          <wp:inline distT="0" distB="0" distL="0" distR="0" wp14:anchorId="588E244E" wp14:editId="65AEBC0D">
            <wp:extent cx="5943600" cy="2269490"/>
            <wp:effectExtent l="19050" t="19050" r="19050" b="165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52403" w14:textId="13A3E51E" w:rsidR="00AF7338" w:rsidRDefault="00EB2540" w:rsidP="00AF7338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Click on Home</w:t>
      </w:r>
      <w:r w:rsidR="009C23F9">
        <w:rPr>
          <w:rFonts w:cs="Arial"/>
          <w:iCs/>
        </w:rPr>
        <w:t xml:space="preserve"> </w:t>
      </w:r>
      <w:r>
        <w:rPr>
          <w:rFonts w:cs="Arial"/>
          <w:iCs/>
        </w:rPr>
        <w:t>(present in top left corner).</w:t>
      </w:r>
    </w:p>
    <w:p w14:paraId="1B42D071" w14:textId="77777777" w:rsidR="009C23F9" w:rsidRDefault="009C23F9" w:rsidP="009C23F9">
      <w:pPr>
        <w:pStyle w:val="ListParagraph"/>
        <w:ind w:left="1800"/>
        <w:jc w:val="both"/>
        <w:rPr>
          <w:rFonts w:cs="Arial"/>
          <w:iCs/>
        </w:rPr>
      </w:pPr>
    </w:p>
    <w:p w14:paraId="4E48FA93" w14:textId="3B85AD00" w:rsidR="009C23F9" w:rsidRDefault="009C23F9" w:rsidP="009C23F9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Publish the </w:t>
      </w:r>
      <w:r w:rsidR="00B74E78">
        <w:rPr>
          <w:rFonts w:cs="Arial"/>
          <w:iCs/>
        </w:rPr>
        <w:t>updated</w:t>
      </w:r>
      <w:r>
        <w:rPr>
          <w:rFonts w:cs="Arial"/>
          <w:iCs/>
        </w:rPr>
        <w:t xml:space="preserve"> configuration, if </w:t>
      </w:r>
      <w:proofErr w:type="spellStart"/>
      <w:r>
        <w:rPr>
          <w:rFonts w:cs="Arial"/>
          <w:iCs/>
        </w:rPr>
        <w:t>asg</w:t>
      </w:r>
      <w:proofErr w:type="spellEnd"/>
      <w:r>
        <w:rPr>
          <w:rFonts w:cs="Arial"/>
          <w:iCs/>
        </w:rPr>
        <w:t xml:space="preserve"> engine has been already running.</w:t>
      </w:r>
      <w:r w:rsidR="00F028E2">
        <w:rPr>
          <w:rFonts w:cs="Arial"/>
          <w:iCs/>
        </w:rPr>
        <w:t xml:space="preserve"> So, that the configuration changes should reflect.</w:t>
      </w:r>
    </w:p>
    <w:p w14:paraId="2C935320" w14:textId="77777777" w:rsidR="009C23F9" w:rsidRPr="009C23F9" w:rsidRDefault="009C23F9" w:rsidP="009C23F9">
      <w:pPr>
        <w:pStyle w:val="ListParagraph"/>
        <w:rPr>
          <w:rFonts w:cs="Arial"/>
          <w:iCs/>
        </w:rPr>
      </w:pPr>
    </w:p>
    <w:p w14:paraId="4044795B" w14:textId="100BD88E" w:rsidR="009C23F9" w:rsidRDefault="009C23F9" w:rsidP="009C23F9">
      <w:pPr>
        <w:jc w:val="both"/>
        <w:rPr>
          <w:noProof/>
        </w:rPr>
      </w:pPr>
    </w:p>
    <w:p w14:paraId="317F6EF1" w14:textId="2E2455F9" w:rsidR="009C23F9" w:rsidRDefault="009C23F9" w:rsidP="009C23F9">
      <w:pPr>
        <w:jc w:val="both"/>
        <w:rPr>
          <w:rFonts w:cs="Arial"/>
          <w:iCs/>
        </w:rPr>
      </w:pPr>
      <w:r>
        <w:rPr>
          <w:noProof/>
        </w:rPr>
        <w:drawing>
          <wp:inline distT="0" distB="0" distL="0" distR="0" wp14:anchorId="43030590" wp14:editId="18861CAB">
            <wp:extent cx="5943600" cy="2080260"/>
            <wp:effectExtent l="19050" t="19050" r="19050" b="152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C13EC" w14:textId="034B0C9A" w:rsidR="009C23F9" w:rsidRDefault="009C23F9" w:rsidP="009C23F9">
      <w:pPr>
        <w:jc w:val="both"/>
        <w:rPr>
          <w:rFonts w:cs="Arial"/>
          <w:iCs/>
        </w:rPr>
      </w:pPr>
      <w:r>
        <w:rPr>
          <w:noProof/>
        </w:rPr>
        <w:drawing>
          <wp:inline distT="0" distB="0" distL="0" distR="0" wp14:anchorId="712F305F" wp14:editId="50203482">
            <wp:extent cx="5943600" cy="2138680"/>
            <wp:effectExtent l="19050" t="19050" r="1905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39DEB" w14:textId="1718B605" w:rsidR="009C23F9" w:rsidRPr="009C23F9" w:rsidRDefault="009C23F9" w:rsidP="009C23F9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lastRenderedPageBreak/>
        <w:t>Click on submit.</w:t>
      </w:r>
    </w:p>
    <w:p w14:paraId="321C9CA4" w14:textId="77777777" w:rsidR="00001CAC" w:rsidRPr="00001CAC" w:rsidRDefault="00001CAC" w:rsidP="00001CAC">
      <w:pPr>
        <w:ind w:left="1440"/>
        <w:jc w:val="both"/>
        <w:rPr>
          <w:rFonts w:cs="Arial"/>
          <w:iCs/>
        </w:rPr>
      </w:pPr>
    </w:p>
    <w:p w14:paraId="209BC14D" w14:textId="3D864E18" w:rsidR="002862BB" w:rsidRPr="002862BB" w:rsidRDefault="002862BB" w:rsidP="002862BB">
      <w:pPr>
        <w:pStyle w:val="Heading1"/>
        <w:jc w:val="both"/>
        <w:rPr>
          <w:sz w:val="28"/>
          <w:szCs w:val="28"/>
        </w:rPr>
      </w:pPr>
      <w:bookmarkStart w:id="12" w:name="_Toc421012431"/>
      <w:bookmarkEnd w:id="9"/>
      <w:r>
        <w:rPr>
          <w:sz w:val="28"/>
          <w:szCs w:val="28"/>
        </w:rPr>
        <w:t>Appendix A – Change Log</w:t>
      </w:r>
      <w:bookmarkEnd w:id="12"/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72"/>
        <w:gridCol w:w="939"/>
        <w:gridCol w:w="1396"/>
        <w:gridCol w:w="1050"/>
        <w:gridCol w:w="4658"/>
      </w:tblGrid>
      <w:tr w:rsidR="00360C41" w:rsidRPr="00D85CA3" w14:paraId="7D969943" w14:textId="77777777" w:rsidTr="00360C41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D9FC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Version Number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5BF791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Changes Made</w:t>
            </w:r>
          </w:p>
        </w:tc>
      </w:tr>
      <w:tr w:rsidR="00360C41" w:rsidRPr="00D85CA3" w14:paraId="2220F46C" w14:textId="77777777" w:rsidTr="00360C4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AF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113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Initial baseline created on xx-Feb-2014</w:t>
            </w:r>
          </w:p>
        </w:tc>
      </w:tr>
      <w:tr w:rsidR="00360C41" w:rsidRPr="00D85CA3" w14:paraId="3CD17A22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A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4ECB1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9E1D801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94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8D354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6464E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80265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4BE6CB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5180DB02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B8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D332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097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08E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6A5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89DD4F7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AD2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265BD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4F91C342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F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F5A7C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3142B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D9821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6129E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0C0F8A7E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9F3C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759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30C7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F7D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D49D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23D4E3A8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B63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AA5B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14:paraId="7C877280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6D03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518E2C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6C0F29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266B56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F080BC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14:paraId="124FF925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A044" w14:textId="77777777" w:rsidR="00360C41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5601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D3B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5B78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C7F7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14:paraId="2115AC94" w14:textId="77777777" w:rsidR="00360C41" w:rsidRDefault="00360C41" w:rsidP="00360C41">
      <w:pPr>
        <w:jc w:val="both"/>
      </w:pPr>
    </w:p>
    <w:bookmarkEnd w:id="2"/>
    <w:p w14:paraId="610F074C" w14:textId="77777777" w:rsidR="00360C41" w:rsidRDefault="00360C41" w:rsidP="00360C41">
      <w:pPr>
        <w:pStyle w:val="ListParagraph"/>
      </w:pPr>
    </w:p>
    <w:sectPr w:rsidR="00360C41" w:rsidSect="00B44B39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A576D" w14:textId="77777777" w:rsidR="0013121B" w:rsidRDefault="0013121B">
      <w:r>
        <w:separator/>
      </w:r>
    </w:p>
  </w:endnote>
  <w:endnote w:type="continuationSeparator" w:id="0">
    <w:p w14:paraId="51A5155C" w14:textId="77777777" w:rsidR="0013121B" w:rsidRDefault="0013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1" w14:textId="77777777" w:rsidR="00C8093F" w:rsidRDefault="00C8093F" w:rsidP="005809F1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34F46C" wp14:editId="2334F46D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372100" cy="619125"/>
              <wp:effectExtent l="0" t="0" r="0" b="9525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E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7F" w14:textId="200CF4D8" w:rsidR="00C8093F" w:rsidRDefault="00C8093F" w:rsidP="008D100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2334F480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1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0;margin-top:-9.75pt;width:423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iZ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KLHd6TudgtN9B25mgG1g2VWquztJv2ok5LomYsdulJJ9zUgJ2YX2pn92dcTR&#10;FmTbf5AlhCF7Ix3QUKnWtg6agQAdWHo8MWNTobA5u1xEYQBHFM7mYRJ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UQ2uhXzVpaPoGAl&#10;QWCgRRh7YNRSfceohxGSYf1tTxTDqHkv4BXYeTMZajK2k0EEhasZNhiN5tqMc2nfKb6rAXl8Z0Le&#10;wEupuBPxUxbH9wVjwdVyHGF27pz/O6+nQbv6BQAA//8DAFBLAwQUAAYACAAAACEAjiCl+N0AAAAH&#10;AQAADwAAAGRycy9kb3ducmV2LnhtbEyPwU7DMBBE70j8g7VI3Fq7CEIasqkqBCckRBoOHJ3YTaLG&#10;6xC7bfh7lhM97sxo5m2+md0gTnYKvSeE1VKBsNR401OL8Fm9LlIQIWoyevBkEX5sgE1xfZXrzPgz&#10;lfa0i63gEgqZRuhiHDMpQ9NZp8PSj5bY2/vJ6cjn1Eoz6TOXu0HeKZVIp3vihU6P9rmzzWF3dAjb&#10;Lypf+u/3+qPcl31VrRW9JQfE25t5+wQi2jn+h+EPn9GhYKbaH8kEMSDwIxFhsVo/gGA7vU9YqREe&#10;UwWyyOUlf/ELAAD//wMAUEsBAi0AFAAGAAgAAAAhALaDOJL+AAAA4QEAABMAAAAAAAAAAAAAAAAA&#10;AAAAAFtDb250ZW50X1R5cGVzXS54bWxQSwECLQAUAAYACAAAACEAOP0h/9YAAACUAQAACwAAAAAA&#10;AAAAAAAAAAAvAQAAX3JlbHMvLnJlbHNQSwECLQAUAAYACAAAACEA+d9Ima4CAACwBQAADgAAAAAA&#10;AAAAAAAAAAAuAgAAZHJzL2Uyb0RvYy54bWxQSwECLQAUAAYACAAAACEAjiCl+N0AAAAHAQAADwAA&#10;AAAAAAAAAAAAAAAIBQAAZHJzL2Rvd25yZXYueG1sUEsFBgAAAAAEAAQA8wAAABIGAAAAAA==&#10;" filled="f" stroked="f">
              <v:textbox inset="0,0,0,0">
                <w:txbxContent>
                  <w:p w14:paraId="2334F47E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7F" w14:textId="200CF4D8" w:rsidR="00C8093F" w:rsidRDefault="00C8093F" w:rsidP="008D100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2334F480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1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color w:val="808080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6E" wp14:editId="2334F46F">
          <wp:extent cx="5819775" cy="390525"/>
          <wp:effectExtent l="0" t="0" r="9525" b="9525"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3" w14:textId="77777777" w:rsidR="00C8093F" w:rsidRDefault="00C8093F" w:rsidP="005809F1">
    <w:pPr>
      <w:pStyle w:val="Footer"/>
      <w:spacing w:before="0"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4F478" wp14:editId="2334F479">
              <wp:simplePos x="0" y="0"/>
              <wp:positionH relativeFrom="column">
                <wp:posOffset>0</wp:posOffset>
              </wp:positionH>
              <wp:positionV relativeFrom="paragraph">
                <wp:posOffset>-127635</wp:posOffset>
              </wp:positionV>
              <wp:extent cx="5486400" cy="6858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4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5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2334F486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7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</w:p>
                        <w:p w14:paraId="2334F488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</w:pP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930981">
                            <w:rPr>
                              <w:noProof/>
                              <w:color w:val="999999"/>
                              <w:sz w:val="18"/>
                            </w:rPr>
                            <w:t>9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930981">
                            <w:rPr>
                              <w:noProof/>
                              <w:color w:val="999999"/>
                              <w:sz w:val="18"/>
                            </w:rPr>
                            <w:t>9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left:0;text-align:left;margin-left:0;margin-top:-10.05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+0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uMOOmhRfd00uhGTCiw5RkHlYHX3QB+eoJ942qoquFWVF8V4mLdEr6j11KKsaWkhvR8U1j37Kpp&#10;iIIrALIdP4ga4pC9FhZoamRvAKEaCNChTQ+n1phcKtiMwiQOPTiq4CxOogRsE4Jky+1BKv2Oih4Z&#10;I8cSWm/RyeFW6dl1cTHBuChZ19n2d/zJBmDOOxAbrpozk4Xt5o/USzfJJgmdMIg3TugVhXNdrkMn&#10;Lv3LqHhTrNeF/9PE9cOsZXVNuQmzKMsP/6xzR43PmjhpS4mO1QbOpKTkbrvuJDoQUHZpv2NBztzc&#10;p2nYegGXZ5T8IPRugtQp4+TSCcswctJLL3E8P71JYy9Mw6J8SumWcfrvlNCY4zQKollMv+Xm2e8l&#10;N5L1TMPs6FifY5ADfMaJZEaCG15bWxPWzfZZKUz6j6WAdi+NtoI1Gp3VqqftZJ9GZICNfreifgAF&#10;SwECAy3C3AOjFfI7RiPMkByrb3siKUbdew6vwAycxZCLsV0Mwiu4mmON0Wyu9TyY9oNkuxaQ53fG&#10;xTW8lIZZET9mcXxfMBcsl+MMM4Pn/N96PU7a1S8AAAD//wMAUEsDBBQABgAIAAAAIQC/6Ob63QAA&#10;AAcBAAAPAAAAZHJzL2Rvd25yZXYueG1sTI9BT8MwDIXvSPyHyEjctnQTKltpOk0ITkhoXTlwTBuv&#10;jdY4pcm28u9nTuzm52e99znfTK4XZxyD9aRgMU9AIDXeWGoVfFXvsxWIEDUZ3XtCBb8YYFPc3+U6&#10;M/5CJZ73sRUcQiHTCroYh0zK0HTodJj7AYm9gx+djizHVppRXzjc9XKZJKl02hI3dHrA1w6b4/7k&#10;FGy/qXyzP5/1rjyUtqrWCX2kR6UeH6btC4iIU/w/hj98RoeCmWp/IhNEr4AfiQpmy2QBgu1V+sSb&#10;mofnNcgil7f8xRUAAP//AwBQSwECLQAUAAYACAAAACEAtoM4kv4AAADhAQAAEwAAAAAAAAAAAAAA&#10;AAAAAAAAW0NvbnRlbnRfVHlwZXNdLnhtbFBLAQItABQABgAIAAAAIQA4/SH/1gAAAJQBAAALAAAA&#10;AAAAAAAAAAAAAC8BAABfcmVscy8ucmVsc1BLAQItABQABgAIAAAAIQAp6e+0sAIAALEFAAAOAAAA&#10;AAAAAAAAAAAAAC4CAABkcnMvZTJvRG9jLnhtbFBLAQItABQABgAIAAAAIQC/6Ob63QAAAAcBAAAP&#10;AAAAAAAAAAAAAAAAAAoFAABkcnMvZG93bnJldi54bWxQSwUGAAAAAAQABADzAAAAFAYAAAAA&#10;" filled="f" stroked="f">
              <v:textbox inset="0,0,0,0">
                <w:txbxContent>
                  <w:p w14:paraId="2334F484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5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2334F486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7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ab/>
                    </w:r>
                  </w:p>
                  <w:p w14:paraId="2334F488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</w:pP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PAGE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930981">
                      <w:rPr>
                        <w:noProof/>
                        <w:color w:val="999999"/>
                        <w:sz w:val="18"/>
                      </w:rPr>
                      <w:t>9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930981">
                      <w:rPr>
                        <w:noProof/>
                        <w:color w:val="999999"/>
                        <w:sz w:val="18"/>
                      </w:rPr>
                      <w:t>9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7A" wp14:editId="2334F47B">
          <wp:extent cx="5819775" cy="390525"/>
          <wp:effectExtent l="0" t="0" r="9525" b="9525"/>
          <wp:docPr id="6" name="Picture 6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C46FF" w14:textId="77777777" w:rsidR="0013121B" w:rsidRDefault="0013121B">
      <w:r>
        <w:separator/>
      </w:r>
    </w:p>
  </w:footnote>
  <w:footnote w:type="continuationSeparator" w:id="0">
    <w:p w14:paraId="5CADBDCB" w14:textId="77777777" w:rsidR="0013121B" w:rsidRDefault="00131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0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334F464" wp14:editId="2334F465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943600" cy="20955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C" w14:textId="77777777" w:rsidR="00C8093F" w:rsidRDefault="00C8093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.5pt;width:468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EDgQIAAAgFAAAOAAAAZHJzL2Uyb0RvYy54bWysVNtu3CAQfa/Uf0C8b3ypd7O24o1y6VaV&#10;0ouU9ANYwGtUm6HArp1W/fcOOLtJepGqqn7AMAyHmTlnODsf+47spXUKdE2zk5QSqTkIpbc1/XS3&#10;ni0pcZ5pwTrQsqb30tHz1csXZ4OpZA4tdEJagiDaVYOpaeu9qZLE8Vb2zJ2AkRo3G7A987i020RY&#10;NiB63yV5mi6SAawwFrh0Dq3X0yZdRfymkdx/aBonPelqirH5ONo4bsKYrM5YtbXMtIo/hMH+IYqe&#10;KY2XHqGumWdkZ9UvUL3iFhw0/oRDn0DTKC5jDphNlv6UzW3LjIy5YHGcOZbJ/T9Y/n7/0RIlkLuc&#10;Es165OhOjp5cwkiyUJ7BuAq9bg36+RHN6BpTdeYG+GdHNFy1TG/lhbUwtJIJDC+eTJ4cnXBcANkM&#10;70DgNWznIQKNje1D7bAaBNGRpvsjNSEUjsZ5WbxapLjFcS9Py/k8cpew6nDaWOffSOhJmNTUIvUR&#10;ne1vnMc80PXgEi5z0CmxVl0XF3a7ueos2TOUyTp+IXU88syt08FZQzg2bU8WDBLvCHsh3Ej7tzLL&#10;i/QyL2frxfJ0VqyL+aw8TZezNCsvy0ValMX1+nsIMCuqVgkh9Y3S8iDBrPg7ih+aYRJPFCEZalrO&#10;8/lE0R+TTOP3uyR75bEjO9XXdHl0YlUg9rUWmDarPFPdNE+ehx9LhjU4/GNVogwC85MG/LgZESVo&#10;YwPiHgVhAflCavEZwUkL9islA7ZkTd2XHbOSku6tRlGVWVGEHo4LnNin1s3ByjRHiJp6SqbplZ/6&#10;fWes2rZ4wyRfDRcowEZFbTxGg6GHBbZbTOLhaQj9/HQdvR4fsNUPAAAA//8DAFBLAwQUAAYACAAA&#10;ACEAiPiR99oAAAAFAQAADwAAAGRycy9kb3ducmV2LnhtbEyPQU/DMAyF70j8h8hI3FjKhiYoTadp&#10;GgdOaBuX3dLGtGWNUyXeVvbrZ05wen561vPnYjH6Xp0wpi6QgcdJBgqpDq6jxsDn7u3hGVRiS872&#10;gdDADyZYlLc3hc1dONMGT1tulJRQyq2BlnnItU51i96mSRiQJPsK0VsWGxvtoj1Lue/1NMvm2tuO&#10;5EJrB1y1WB+2R2/gfR8/1vuUXcK04tV3fQi7i34y5v5uXL6CYhz5bxl+8QUdSmGqwpFcUr0BeYQN&#10;zEQkfJnNZajEi+qy0P/pyysAAAD//wMAUEsBAi0AFAAGAAgAAAAhALaDOJL+AAAA4QEAABMAAAAA&#10;AAAAAAAAAAAAAAAAAFtDb250ZW50X1R5cGVzXS54bWxQSwECLQAUAAYACAAAACEAOP0h/9YAAACU&#10;AQAACwAAAAAAAAAAAAAAAAAvAQAAX3JlbHMvLnJlbHNQSwECLQAUAAYACAAAACEA8G9xA4ECAAAI&#10;BQAADgAAAAAAAAAAAAAAAAAuAgAAZHJzL2Uyb0RvYy54bWxQSwECLQAUAAYACAAAACEAiPiR99oA&#10;AAAFAQAADwAAAAAAAAAAAAAAAADbBAAAZHJzL2Rvd25yZXYueG1sUEsFBgAAAAAEAAQA8wAAAOIF&#10;AAAAAA==&#10;" stroked="f">
              <v:textbox inset=",0,,0">
                <w:txbxContent>
                  <w:p w14:paraId="2334F47C" w14:textId="77777777" w:rsidR="00C8093F" w:rsidRDefault="00C8093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0" allowOverlap="1" wp14:anchorId="2334F466" wp14:editId="2334F467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DL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M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Dr6dvM3AAAAAcBAAAPAAAAZHJzL2Rvd25yZXYueG1sTI9BS8NAEIXvgv9hmYK3djdS&#10;JcZsiogFQT2Y1vs2O01Cs7Mhu2njv3dyspdhHm948718M7lOnHEIrScNyUqBQKq8banWsN9tlymI&#10;EA1Z03lCDb8YYFPc3uQms/5C33guYy04hEJmNDQx9pmUoWrQmbDyPRJ7Rz84E1kOtbSDuXC46+S9&#10;Uo/SmZb4Q2N6fG2wOpWj0zCmD19b/568+d1nsD/HRpUfT3ut7xbTyzOIiFP8P4YZn9GhYKaDH8kG&#10;0WlYJus1l4kaeM6+ShVvh1nLIpfX/MUfAAAA//8DAFBLAQItABQABgAIAAAAIQC2gziS/gAAAOEB&#10;AAATAAAAAAAAAAAAAAAAAAAAAABbQ29udGVudF9UeXBlc10ueG1sUEsBAi0AFAAGAAgAAAAhADj9&#10;If/WAAAAlAEAAAsAAAAAAAAAAAAAAAAALwEAAF9yZWxzLy5yZWxzUEsBAi0AFAAGAAgAAAAhABKr&#10;kMsUAgAAKQQAAA4AAAAAAAAAAAAAAAAALgIAAGRycy9lMm9Eb2MueG1sUEsBAi0AFAAGAAgAAAAh&#10;AOvp28zcAAAABwEAAA8AAAAAAAAAAAAAAAAAbgQAAGRycy9kb3ducmV2LnhtbFBLBQYAAAAABAAE&#10;APMAAAB3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334F468" wp14:editId="2334F469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D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9" wp14:editId="2334F48A">
                                <wp:extent cx="457200" cy="457200"/>
                                <wp:effectExtent l="0" t="0" r="0" b="0"/>
                                <wp:docPr id="13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36pt;margin-top:-9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u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5VGkB44e+OjRtR5RGcozGFeD170BPz/CMrjGVJ250/STQ0rfdETt+JW1eug4YRBeEU5mT44mHBdA&#10;tsNbzeAasvc6Ao2t7UPtoBoI0CGOxxM1IRQKi+XiAujGiMLW0Q43kHo6bKzzr7nuUTAabIH5CE4O&#10;d84n18kl3OW0FGwjpIwTu9veSIsOBFSyiV+M/5mbVMFZ6XAsIaYViBHuCHsh2sj616qYl/n1vJpt&#10;zpcXs3JTLmbVRb6c5UV1XZ3nZVXebr6FAIuy7gRjXN0JxScFFuXfMXzshaSdqEE0NLhazBeJoT8m&#10;mcfvd0n2wkNDStE3eHlyInXg9ZVikDapPREy2dnP4UdCoAbTP1YlqiAQnyTgx+2Y9DaJa6vZI8jC&#10;aqANGIbHBIxO2y8YDdCYDXaf98RyjOQbBdICFz8ZdjK2k0EUhaMN9hgl88anbt8bK3YdICfxKn0F&#10;8mtFlEbQaYriKFpotpjD8WEI3fx0Hr1+PF/r7wAAAP//AwBQSwMEFAAGAAgAAAAhAPCg6IrdAAAA&#10;BwEAAA8AAABkcnMvZG93bnJldi54bWxMj0FPwzAMhe9I/IfISFzQlq6CMZWmE2xwg8PGtLPXmrai&#10;caokXbt/jznBxXqWn56/l68n26kz+dA6NrCYJ6CIS1e1XBs4fL7NVqBCRK6wc0wGLhRgXVxf5ZhV&#10;buQdnfexVhLCIUMDTYx9pnUoG7IY5q4nltuX8xajrL7WlcdRwm2n0yRZaosty4cGe9o0VH7vB2tg&#10;ufXDuOPN3fbw+o4ffZ0eXy5HY25vpucnUJGm+GeGX3xBh0KYTm7gKqjOwOwxlS5RxGIlQhwyTwYe&#10;7hPQRa7/8xc/AAAA//8DAFBLAQItABQABgAIAAAAIQC2gziS/gAAAOEBAAATAAAAAAAAAAAAAAAA&#10;AAAAAABbQ29udGVudF9UeXBlc10ueG1sUEsBAi0AFAAGAAgAAAAhADj9If/WAAAAlAEAAAsAAAAA&#10;AAAAAAAAAAAALwEAAF9yZWxzLy5yZWxzUEsBAi0AFAAGAAgAAAAhABnNUq52AgAABgUAAA4AAAAA&#10;AAAAAAAAAAAALgIAAGRycy9lMm9Eb2MueG1sUEsBAi0AFAAGAAgAAAAhAPCg6IrdAAAABwEAAA8A&#10;AAAAAAAAAAAAAAAA0AQAAGRycy9kb3ducmV2LnhtbFBLBQYAAAAABAAEAPMAAADaBQAAAAA=&#10;" o:allowincell="f" stroked="f">
              <v:textbox inset="0,0,0,0">
                <w:txbxContent>
                  <w:p w14:paraId="2334F47D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9" wp14:editId="2334F48A">
                          <wp:extent cx="457200" cy="457200"/>
                          <wp:effectExtent l="0" t="0" r="0" b="0"/>
                          <wp:docPr id="13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2334F46A" wp14:editId="2334F46B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2e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w9hc50xhUQsFI7G2qjZ/Vqtpp+d0jpVUPUgUeGbxcDaVnISN6lhI0zgL/vvmgGMeTodWzT&#10;ubZtgIQGoHNU43JXg589onA4nU5HeQqi0d6XkKJPNNb5z1y3KBgllsA5ApPT1vlAhBR9SLhH6Y2Q&#10;MootFeqg2vFoHBOcloIFZwhz9rBfSYtOBMZlPglfrAo8j2FWHxWLYA0nbH2zPRHyasPlUgU8KAXo&#10;3KzrPPyYp/P1bD3LB/losh7kaVUNPm1W+WCyyabj6qlararsZ6CW5UUjGOMqsOtnM8v/TvvbK7lO&#10;1X06721I3qPHfgHZ/h9JRy2DfNdB2Gt22dleYxjHGHx7OmHeH/dgPz7w5S8AAAD//wMAUEsDBBQA&#10;BgAIAAAAIQBr20r93gAAAAsBAAAPAAAAZHJzL2Rvd25yZXYueG1sTI/NTsMwEITvSLyDtUjcWjtQ&#10;qjSNUyFEJSTgQFrubrxNIuJ1FDtteHu24gCn/RvNfpNvJteJEw6h9aQhmSsQSJW3LdUa9rvtLAUR&#10;oiFrOk+o4RsDbIrrq9xk1p/pA09lrAWbUMiMhibGPpMyVA06E+a+R+Lb0Q/ORB6HWtrBnNncdfJO&#10;qaV0piX+0JgenxqsvsrRaRjTh/etf0me/e4t2M9jo8rX1V7r25vpcQ0i4hT/xHDBZ3QomOngR7JB&#10;dBpmyWLBYaKG+yXXi0KlirvD70YWufyfofgBAAD//wMAUEsBAi0AFAAGAAgAAAAhALaDOJL+AAAA&#10;4QEAABMAAAAAAAAAAAAAAAAAAAAAAFtDb250ZW50X1R5cGVzXS54bWxQSwECLQAUAAYACAAAACEA&#10;OP0h/9YAAACUAQAACwAAAAAAAAAAAAAAAAAvAQAAX3JlbHMvLnJlbHNQSwECLQAUAAYACAAAACEA&#10;IEp9nhQCAAAoBAAADgAAAAAAAAAAAAAAAAAuAgAAZHJzL2Uyb0RvYy54bWxQSwECLQAUAAYACAAA&#10;ACEAa9tK/d4AAAALAQAADwAAAAAAAAAAAAAAAABuBAAAZHJzL2Rvd25yZXYueG1sUEsFBgAAAAAE&#10;AAQA8wAAAHkFAAAAAA==&#10;" o:allowincell="f" strokecolor="#969696"/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2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34F470" wp14:editId="2334F471">
              <wp:simplePos x="0" y="0"/>
              <wp:positionH relativeFrom="column">
                <wp:posOffset>66675</wp:posOffset>
              </wp:positionH>
              <wp:positionV relativeFrom="paragraph">
                <wp:posOffset>19050</wp:posOffset>
              </wp:positionV>
              <wp:extent cx="5876925" cy="209550"/>
              <wp:effectExtent l="0" t="0" r="9525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2" w14:textId="13563532" w:rsidR="00C8093F" w:rsidRDefault="00C8093F" w:rsidP="00390CBC">
                          <w:pPr>
                            <w:tabs>
                              <w:tab w:val="right" w:pos="8820"/>
                            </w:tabs>
                            <w:jc w:val="center"/>
                            <w:rPr>
                              <w:b/>
                              <w:color w:val="808080"/>
                            </w:rPr>
                          </w:pPr>
                          <w:r>
                            <w:rPr>
                              <w:b/>
                              <w:color w:val="808080"/>
                            </w:rPr>
                            <w:t xml:space="preserve">            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TIBCO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API</w:t>
                          </w:r>
                          <w:r w:rsidR="009A3019">
                            <w:rPr>
                              <w:b/>
                              <w:color w:val="808080"/>
                            </w:rPr>
                            <w:t>X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711330">
                            <w:rPr>
                              <w:b/>
                              <w:color w:val="808080"/>
                            </w:rPr>
                            <w:t>Gateway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User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9617A6">
                            <w:rPr>
                              <w:b/>
                              <w:color w:val="808080"/>
                            </w:rPr>
                            <w:t>Guideline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s for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InComm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–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v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5.25pt;margin-top:1.5pt;width:46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0hAIAAA8FAAAOAAAAZHJzL2Uyb0RvYy54bWysVNuO0zAQfUfiHyy/d5OU9JJo09VeKEJa&#10;LtIuH+DGTmPheIztNllW/Dtjpy3LAhJC5MGxx+PjmTlnfH4xdIrshXUSdEWzs5QSoWvgUm8r+ul+&#10;PVlS4jzTnCnQoqIPwtGL1csX570pxRRaUFxYgiDalb2paOu9KZPE1a3omDsDIzRuNmA75nFptwm3&#10;rEf0TiXTNJ0nPVhuLNTCObTejJt0FfGbRtT+Q9M44YmqKMbm42jjuAljsjpn5dYy08r6EAb7hyg6&#10;JjVeeoK6YZ6RnZW/QHWytuCg8Wc1dAk0jaxFzAGzydJn2dy1zIiYCxbHmVOZ3P+Drd/vP1oieUUX&#10;lGjWIUX3YvDkCgaSzUN5euNK9Loz6OcHtCPNMVVnbqH+7IiG65bprbi0FvpWMI7hZeFk8uToiOMC&#10;yKZ/BxzvYTsPEWhobBdqh9UgiI40PZyoCbHUaJwtF/NiOqOkxr1pWsxmkbuElcfTxjr/RkBHwqSi&#10;FqmP6Gx/63yIhpVHl3CZAyX5WioVF3a7uVaW7BnKZB2/mMAzN6WDs4ZwbEQcLRgk3hH2QriR9sci&#10;m+bp1bSYrOfLxSRf57NJsUiXkzQrrop5mhf5zfpbCDDLy1ZyLvSt1OIowSz/O4oPzTCKJ4qQ9BUt&#10;ZlipmNcfk0zj97skO+mxI5XsKro8ObEyEPtac0yblZ5JNc6Tn8OPVcYaHP+xKlEGgflRA37YDFFw&#10;r47q2gB/QF1YQNqQfHxNcNKC/UpJj51ZUfdlx6ygRL3VqK0iy/PQynGBE/vUujlama4RoqKeknF6&#10;7ce23xkrty3eMKpYwyXqsJFRIkGwYzQH9WLXxVwOL0Ro66fr6PXjHVt9BwAA//8DAFBLAwQUAAYA&#10;CAAAACEACiMIItsAAAAHAQAADwAAAGRycy9kb3ducmV2LnhtbEyPMW/CMBCFd6T+B+sqdQO70KI2&#10;xEEVaodOVYGFzYmPJCU+R7aBlF/f6wTT3dN7evddvhxcJ04YYutJw+NEgUCqvG2p1rDdfIxfQMRk&#10;yJrOE2r4xQjL4m6Um8z6M33jaZ1qwSUUM6OhSanPpIxVg87Eie+R2Nv74ExiGWppgzlzuevkVKm5&#10;dKYlvtCYHlcNVof10Wn43IWv911UFz8t0+qnOvjNRT5p/XA/vC1AJBzSNQz/+IwOBTOV/kg2io61&#10;euakhhl/xPbrbM5LyZqnLHJ5y1/8AQAA//8DAFBLAQItABQABgAIAAAAIQC2gziS/gAAAOEBAAAT&#10;AAAAAAAAAAAAAAAAAAAAAABbQ29udGVudF9UeXBlc10ueG1sUEsBAi0AFAAGAAgAAAAhADj9If/W&#10;AAAAlAEAAAsAAAAAAAAAAAAAAAAALwEAAF9yZWxzLy5yZWxzUEsBAi0AFAAGAAgAAAAhAMaaWnSE&#10;AgAADwUAAA4AAAAAAAAAAAAAAAAALgIAAGRycy9lMm9Eb2MueG1sUEsBAi0AFAAGAAgAAAAhAAoj&#10;CCLbAAAABwEAAA8AAAAAAAAAAAAAAAAA3gQAAGRycy9kb3ducmV2LnhtbFBLBQYAAAAABAAEAPMA&#10;AADmBQAAAAA=&#10;" o:allowincell="f" stroked="f">
              <v:textbox inset=",0,,0">
                <w:txbxContent>
                  <w:p w14:paraId="2334F482" w14:textId="13563532" w:rsidR="00C8093F" w:rsidRDefault="00C8093F" w:rsidP="00390CBC">
                    <w:pPr>
                      <w:tabs>
                        <w:tab w:val="right" w:pos="8820"/>
                      </w:tabs>
                      <w:jc w:val="center"/>
                      <w:rPr>
                        <w:b/>
                        <w:color w:val="808080"/>
                      </w:rPr>
                    </w:pPr>
                    <w:r>
                      <w:rPr>
                        <w:b/>
                        <w:color w:val="808080"/>
                      </w:rPr>
                      <w:t xml:space="preserve">             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>
                      <w:rPr>
                        <w:b/>
                        <w:color w:val="808080"/>
                      </w:rPr>
                      <w:t xml:space="preserve">TIBCO </w:t>
                    </w:r>
                    <w:r w:rsidR="00DE5B6C">
                      <w:rPr>
                        <w:b/>
                        <w:color w:val="808080"/>
                      </w:rPr>
                      <w:t>API</w:t>
                    </w:r>
                    <w:r w:rsidR="009A3019">
                      <w:rPr>
                        <w:b/>
                        <w:color w:val="808080"/>
                      </w:rPr>
                      <w:t>X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 w:rsidR="00711330">
                      <w:rPr>
                        <w:b/>
                        <w:color w:val="808080"/>
                      </w:rPr>
                      <w:t>Gateway</w:t>
                    </w:r>
                    <w:r w:rsidR="00DE5B6C">
                      <w:rPr>
                        <w:b/>
                        <w:color w:val="808080"/>
                      </w:rPr>
                      <w:t xml:space="preserve"> User</w:t>
                    </w:r>
                    <w:r>
                      <w:rPr>
                        <w:b/>
                        <w:color w:val="808080"/>
                      </w:rPr>
                      <w:t xml:space="preserve"> </w:t>
                    </w:r>
                    <w:r w:rsidR="009617A6">
                      <w:rPr>
                        <w:b/>
                        <w:color w:val="808080"/>
                      </w:rPr>
                      <w:t>Guideline</w:t>
                    </w:r>
                    <w:r>
                      <w:rPr>
                        <w:b/>
                        <w:color w:val="808080"/>
                      </w:rPr>
                      <w:t xml:space="preserve">s for </w:t>
                    </w:r>
                    <w:r w:rsidR="00DE5B6C">
                      <w:rPr>
                        <w:b/>
                        <w:color w:val="808080"/>
                      </w:rPr>
                      <w:t>InComm</w:t>
                    </w:r>
                    <w:r>
                      <w:rPr>
                        <w:b/>
                        <w:color w:val="808080"/>
                      </w:rPr>
                      <w:t xml:space="preserve"> –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v</w:t>
                    </w:r>
                    <w:r w:rsidR="00DE5B6C">
                      <w:rPr>
                        <w:b/>
                        <w:color w:val="808080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2334F472" wp14:editId="2334F473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J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5Rop0&#10;INGzUBxl89Ca3rgCIiq1s6E4elYv5lnT7w4pXbVEHXik+HoxkJeFjORNStg4Axfs+8+aQQw5eh37&#10;dG5sFyChA+gc5bjc5eBnjygczufzSZ6CanTwJaQYEo11/hPXHQpGiSWQjsDk9Ox8IEKKISTco/RW&#10;SBnVlgr1JV5OJ9OY4LQULDhDmLOHfSUtOhGYl+UsfLEq8DyGWX1ULIK1nLDNzfZEyKsNl0sV8KAU&#10;oHOzrgPxY5kuN4vNIh/lk9lmlKd1Pfq4rfLRbJvNp/WHuqrq7GegluVFKxjjKrAbhjPL/0782zO5&#10;jtV9PO9tSN6ix34B2eEfSUctg3zXQdhrdtnZQWOYxxh8ezth4B/3YD++8PUvAA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Cg&#10;SaiJ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2334F474" wp14:editId="2334F475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Gh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PGCnS&#10;gkRboTjKZqE1nXEFRKzUzobi6Fm9mq2m3x1SetUQdeCR4tvFQF4WMpJ3KWHjDFyw775oBjHk6HXs&#10;07m2bYCEDqBzlONyl4OfPaJwOJ1OR3kKqtHel5CiTzTW+c9ctygYJZZAOgKT09b5QIQUfUi4R+mN&#10;kDKqLRXqSjwfj8YxwWkpWHCGMGcP+5W06ERgXuaT8MWqwPMYZvVRsQjWcMLWN9sTIa82XC5VwINS&#10;gM7Nug7Ej3k6X8/Ws3yQjybrQZ5W1eDTZpUPJptsOq6eqtWqyn4GalleNIIxrgK7fjiz/O/Evz2T&#10;61jdx/PehuQ9euwXkO3/kXTUMsh3HYS9Zped7TWGeYzBt7cTBv5xD/bjC1/+Ag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FUOQaE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34F476" wp14:editId="2334F477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3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B" wp14:editId="2334F48C">
                                <wp:extent cx="457200" cy="457200"/>
                                <wp:effectExtent l="0" t="0" r="0" b="0"/>
                                <wp:docPr id="16" name="Picture 4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0" type="#_x0000_t202" style="position:absolute;left:0;text-align:left;margin-left:-36pt;margin-top:-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9dw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WIPn&#10;GCnSA0UPfPToWo+oqEJ5BuNq8Lo34OdHWAeaY6rO3Gn6ySGlbzqidvzKWj10nDAIrwgnsydHE44L&#10;INvhrWZwD9l7HYHG1vahdlANBOhA0+OJmhALhcVycQF0Y0Rh62iHG0g9HTbW+ddc9ygYDbbAfAQn&#10;hzvnk+vkEu5yWgq2EVLGid1tb6RFBwIq2cQvxv/MTargrHQ4lhDTCsQId4S9EG1k/WtVzMv8el7N&#10;NufLi1m5KRez6iJfzvKiuq7O87IqbzffQoBFWXeCMa7uhOKTAovy7xg+9kLSTtQgGhpcLeaLxNAf&#10;k8zj97ske+GhIaXoG7w8OZE68PpKMUib1J4Imezs5/AjIVCD6R+rElUQiE8S8ON2jHorJ3FtNXsE&#10;WVgNtAHD8JiA0Wn7BaMBGrPB7vOeWI6RfKNAWqGLJ8NOxnYyiKJwtMEeo2Te+NTte2PFrgPkJF6l&#10;r0B+rYjSCDpNURxFC80Wczg+DKGbn86j14/na/0dAAD//wMAUEsDBBQABgAIAAAAIQDwoOiK3QAA&#10;AAcBAAAPAAAAZHJzL2Rvd25yZXYueG1sTI9BT8MwDIXvSPyHyEhc0JaugjGVphNscIPDxrSz15q2&#10;onGqJF27f485wcV6lp+ev5evJ9upM/nQOjawmCegiEtXtVwbOHy+zVagQkSusHNMBi4UYF1cX+WY&#10;VW7kHZ33sVYSwiFDA02MfaZ1KBuyGOauJ5bbl/MWo6y+1pXHUcJtp9MkWWqLLcuHBnvaNFR+7wdr&#10;YLn1w7jjzd328PqOH32dHl8uR2Nub6bnJ1CRpvhnhl98QYdCmE5u4CqozsDsMZUuUcRiJUIcMk8G&#10;Hu4T0EWu//MXPwAAAP//AwBQSwECLQAUAAYACAAAACEAtoM4kv4AAADhAQAAEwAAAAAAAAAAAAAA&#10;AAAAAAAAW0NvbnRlbnRfVHlwZXNdLnhtbFBLAQItABQABgAIAAAAIQA4/SH/1gAAAJQBAAALAAAA&#10;AAAAAAAAAAAAAC8BAABfcmVscy8ucmVsc1BLAQItABQABgAIAAAAIQA4ghr9dwIAAAYFAAAOAAAA&#10;AAAAAAAAAAAAAC4CAABkcnMvZTJvRG9jLnhtbFBLAQItABQABgAIAAAAIQDwoOiK3QAAAAcBAAAP&#10;AAAAAAAAAAAAAAAAANEEAABkcnMvZG93bnJldi54bWxQSwUGAAAAAAQABADzAAAA2wUAAAAA&#10;" o:allowincell="f" stroked="f">
              <v:textbox inset="0,0,0,0">
                <w:txbxContent>
                  <w:p w14:paraId="2334F483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B" wp14:editId="2334F48C">
                          <wp:extent cx="457200" cy="457200"/>
                          <wp:effectExtent l="0" t="0" r="0" b="0"/>
                          <wp:docPr id="16" name="Picture 4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BulletedList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B049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C6460"/>
    <w:multiLevelType w:val="hybridMultilevel"/>
    <w:tmpl w:val="EA78B056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B457F"/>
    <w:multiLevelType w:val="hybridMultilevel"/>
    <w:tmpl w:val="CAE449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9105737"/>
    <w:multiLevelType w:val="hybridMultilevel"/>
    <w:tmpl w:val="5AF25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2644132"/>
    <w:multiLevelType w:val="hybridMultilevel"/>
    <w:tmpl w:val="A8901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31F403B"/>
    <w:multiLevelType w:val="hybridMultilevel"/>
    <w:tmpl w:val="A72A8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0D6B9E"/>
    <w:multiLevelType w:val="hybridMultilevel"/>
    <w:tmpl w:val="A0B0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D640CC"/>
    <w:multiLevelType w:val="hybridMultilevel"/>
    <w:tmpl w:val="5284EE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0">
    <w:nsid w:val="1EEF73F6"/>
    <w:multiLevelType w:val="hybridMultilevel"/>
    <w:tmpl w:val="FE06BF9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2AE38A7"/>
    <w:multiLevelType w:val="hybridMultilevel"/>
    <w:tmpl w:val="1B4EF5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3800C23"/>
    <w:multiLevelType w:val="hybridMultilevel"/>
    <w:tmpl w:val="663A2DFE"/>
    <w:lvl w:ilvl="0" w:tplc="1298AF6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7D17CD8"/>
    <w:multiLevelType w:val="hybridMultilevel"/>
    <w:tmpl w:val="03E0F9C4"/>
    <w:lvl w:ilvl="0" w:tplc="A268EE16">
      <w:start w:val="1"/>
      <w:numFmt w:val="bullet"/>
      <w:pStyle w:val="Callou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11A45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6E1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6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09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FA9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46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09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042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4A78AB"/>
    <w:multiLevelType w:val="hybridMultilevel"/>
    <w:tmpl w:val="9556970E"/>
    <w:lvl w:ilvl="0" w:tplc="16E485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1F92213"/>
    <w:multiLevelType w:val="hybridMultilevel"/>
    <w:tmpl w:val="DBDC3C5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760EDD"/>
    <w:multiLevelType w:val="hybridMultilevel"/>
    <w:tmpl w:val="D1763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FB3C26"/>
    <w:multiLevelType w:val="hybridMultilevel"/>
    <w:tmpl w:val="2236F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44641C9"/>
    <w:multiLevelType w:val="hybridMultilevel"/>
    <w:tmpl w:val="EE0E2BF6"/>
    <w:lvl w:ilvl="0" w:tplc="3B94F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9E16A2">
      <w:start w:val="1"/>
      <w:numFmt w:val="upperLetter"/>
      <w:pStyle w:val="appendix"/>
      <w:lvlText w:val="APPENDIX %2."/>
      <w:lvlJc w:val="left"/>
      <w:pPr>
        <w:tabs>
          <w:tab w:val="num" w:pos="2160"/>
        </w:tabs>
        <w:ind w:left="360" w:hanging="360"/>
      </w:pPr>
      <w:rPr>
        <w:rFonts w:cs="Times New Roman" w:hint="default"/>
      </w:rPr>
    </w:lvl>
    <w:lvl w:ilvl="2" w:tplc="A3CE8AF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8F83F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EA88F98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018D2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22D0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95C6E1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967A4C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>
    <w:nsid w:val="54BC6BA4"/>
    <w:multiLevelType w:val="hybridMultilevel"/>
    <w:tmpl w:val="192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E5E17"/>
    <w:multiLevelType w:val="hybridMultilevel"/>
    <w:tmpl w:val="C6982BB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0F23D2C"/>
    <w:multiLevelType w:val="hybridMultilevel"/>
    <w:tmpl w:val="F30E1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E0053"/>
    <w:multiLevelType w:val="hybridMultilevel"/>
    <w:tmpl w:val="25546DC2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647179"/>
    <w:multiLevelType w:val="hybridMultilevel"/>
    <w:tmpl w:val="34E6B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9C2747"/>
    <w:multiLevelType w:val="multilevel"/>
    <w:tmpl w:val="7E62DB08"/>
    <w:lvl w:ilvl="0">
      <w:start w:val="1"/>
      <w:numFmt w:val="decimal"/>
      <w:pStyle w:val="Heading1Numbered"/>
      <w:lvlText w:val="%1"/>
      <w:lvlJc w:val="left"/>
      <w:pPr>
        <w:tabs>
          <w:tab w:val="num" w:pos="522"/>
        </w:tabs>
        <w:ind w:left="522" w:hanging="432"/>
      </w:pPr>
      <w:rPr>
        <w:rFonts w:cs="Times New Roman" w:hint="default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 w:hint="default"/>
      </w:rPr>
    </w:lvl>
    <w:lvl w:ilvl="4">
      <w:start w:val="3"/>
      <w:numFmt w:val="decimal"/>
      <w:pStyle w:val="Heading5Numbered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36">
    <w:nsid w:val="7E2E6F7C"/>
    <w:multiLevelType w:val="hybridMultilevel"/>
    <w:tmpl w:val="619896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35"/>
  </w:num>
  <w:num w:numId="16">
    <w:abstractNumId w:val="24"/>
  </w:num>
  <w:num w:numId="17">
    <w:abstractNumId w:val="29"/>
  </w:num>
  <w:num w:numId="18">
    <w:abstractNumId w:val="18"/>
  </w:num>
  <w:num w:numId="19">
    <w:abstractNumId w:val="28"/>
  </w:num>
  <w:num w:numId="20">
    <w:abstractNumId w:val="10"/>
  </w:num>
  <w:num w:numId="21">
    <w:abstractNumId w:val="33"/>
  </w:num>
  <w:num w:numId="22">
    <w:abstractNumId w:val="20"/>
  </w:num>
  <w:num w:numId="23">
    <w:abstractNumId w:val="26"/>
  </w:num>
  <w:num w:numId="24">
    <w:abstractNumId w:val="32"/>
  </w:num>
  <w:num w:numId="25">
    <w:abstractNumId w:val="31"/>
  </w:num>
  <w:num w:numId="26">
    <w:abstractNumId w:val="12"/>
  </w:num>
  <w:num w:numId="27">
    <w:abstractNumId w:val="34"/>
  </w:num>
  <w:num w:numId="28">
    <w:abstractNumId w:val="16"/>
  </w:num>
  <w:num w:numId="29">
    <w:abstractNumId w:val="11"/>
  </w:num>
  <w:num w:numId="30">
    <w:abstractNumId w:val="36"/>
  </w:num>
  <w:num w:numId="31">
    <w:abstractNumId w:val="27"/>
  </w:num>
  <w:num w:numId="32">
    <w:abstractNumId w:val="22"/>
  </w:num>
  <w:num w:numId="33">
    <w:abstractNumId w:val="17"/>
  </w:num>
  <w:num w:numId="34">
    <w:abstractNumId w:val="15"/>
  </w:num>
  <w:num w:numId="35">
    <w:abstractNumId w:val="23"/>
  </w:num>
  <w:num w:numId="36">
    <w:abstractNumId w:val="25"/>
  </w:num>
  <w:num w:numId="3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22"/>
    <w:rsid w:val="00001CAC"/>
    <w:rsid w:val="000038B2"/>
    <w:rsid w:val="00003961"/>
    <w:rsid w:val="00003C61"/>
    <w:rsid w:val="000040AC"/>
    <w:rsid w:val="00004470"/>
    <w:rsid w:val="00005177"/>
    <w:rsid w:val="00005689"/>
    <w:rsid w:val="00006AA9"/>
    <w:rsid w:val="00006B46"/>
    <w:rsid w:val="00006D33"/>
    <w:rsid w:val="00010ECE"/>
    <w:rsid w:val="00012498"/>
    <w:rsid w:val="0001395E"/>
    <w:rsid w:val="0001439D"/>
    <w:rsid w:val="0001672A"/>
    <w:rsid w:val="00017E6F"/>
    <w:rsid w:val="00020990"/>
    <w:rsid w:val="00021CB5"/>
    <w:rsid w:val="000241DB"/>
    <w:rsid w:val="00026767"/>
    <w:rsid w:val="00027C63"/>
    <w:rsid w:val="00030562"/>
    <w:rsid w:val="00031C78"/>
    <w:rsid w:val="00035742"/>
    <w:rsid w:val="00040820"/>
    <w:rsid w:val="000433D2"/>
    <w:rsid w:val="000443FC"/>
    <w:rsid w:val="00044EB7"/>
    <w:rsid w:val="00045EBC"/>
    <w:rsid w:val="00045FD3"/>
    <w:rsid w:val="00046EC8"/>
    <w:rsid w:val="00050620"/>
    <w:rsid w:val="000543F6"/>
    <w:rsid w:val="0005473A"/>
    <w:rsid w:val="000577D5"/>
    <w:rsid w:val="0006062D"/>
    <w:rsid w:val="00062CB6"/>
    <w:rsid w:val="000652EA"/>
    <w:rsid w:val="0006712E"/>
    <w:rsid w:val="00067E01"/>
    <w:rsid w:val="00070D0C"/>
    <w:rsid w:val="00070FE1"/>
    <w:rsid w:val="00071B86"/>
    <w:rsid w:val="00071F6F"/>
    <w:rsid w:val="0007301C"/>
    <w:rsid w:val="00074F0A"/>
    <w:rsid w:val="0007656E"/>
    <w:rsid w:val="00076D2C"/>
    <w:rsid w:val="0008032F"/>
    <w:rsid w:val="000841A7"/>
    <w:rsid w:val="00091C73"/>
    <w:rsid w:val="00093AB7"/>
    <w:rsid w:val="00093F14"/>
    <w:rsid w:val="000943CA"/>
    <w:rsid w:val="00095523"/>
    <w:rsid w:val="00095A4F"/>
    <w:rsid w:val="00096491"/>
    <w:rsid w:val="00097545"/>
    <w:rsid w:val="000A352C"/>
    <w:rsid w:val="000A4091"/>
    <w:rsid w:val="000A4F0C"/>
    <w:rsid w:val="000A5597"/>
    <w:rsid w:val="000A57ED"/>
    <w:rsid w:val="000A6213"/>
    <w:rsid w:val="000A67F4"/>
    <w:rsid w:val="000A6F9F"/>
    <w:rsid w:val="000A79A6"/>
    <w:rsid w:val="000B0B67"/>
    <w:rsid w:val="000B0CB1"/>
    <w:rsid w:val="000B2C83"/>
    <w:rsid w:val="000B53B4"/>
    <w:rsid w:val="000B574F"/>
    <w:rsid w:val="000B5F1B"/>
    <w:rsid w:val="000C03FE"/>
    <w:rsid w:val="000C04CF"/>
    <w:rsid w:val="000C16A1"/>
    <w:rsid w:val="000C16BA"/>
    <w:rsid w:val="000C2205"/>
    <w:rsid w:val="000C3CD6"/>
    <w:rsid w:val="000C3EBD"/>
    <w:rsid w:val="000C5769"/>
    <w:rsid w:val="000C6186"/>
    <w:rsid w:val="000D1666"/>
    <w:rsid w:val="000D3C30"/>
    <w:rsid w:val="000E2295"/>
    <w:rsid w:val="000E2E69"/>
    <w:rsid w:val="000E3346"/>
    <w:rsid w:val="000E48F5"/>
    <w:rsid w:val="000E69B3"/>
    <w:rsid w:val="000E722E"/>
    <w:rsid w:val="000F2173"/>
    <w:rsid w:val="000F7547"/>
    <w:rsid w:val="00100056"/>
    <w:rsid w:val="00100D54"/>
    <w:rsid w:val="00100FE7"/>
    <w:rsid w:val="0010131E"/>
    <w:rsid w:val="001045EF"/>
    <w:rsid w:val="00107502"/>
    <w:rsid w:val="00110008"/>
    <w:rsid w:val="001125C8"/>
    <w:rsid w:val="00112FE2"/>
    <w:rsid w:val="001217F8"/>
    <w:rsid w:val="001222D6"/>
    <w:rsid w:val="00122511"/>
    <w:rsid w:val="00124270"/>
    <w:rsid w:val="0012443E"/>
    <w:rsid w:val="00124882"/>
    <w:rsid w:val="00125E65"/>
    <w:rsid w:val="0013121B"/>
    <w:rsid w:val="001312D3"/>
    <w:rsid w:val="0013185C"/>
    <w:rsid w:val="0013296C"/>
    <w:rsid w:val="00132F0A"/>
    <w:rsid w:val="001330F5"/>
    <w:rsid w:val="00133AE9"/>
    <w:rsid w:val="00135D41"/>
    <w:rsid w:val="00137CBA"/>
    <w:rsid w:val="00140121"/>
    <w:rsid w:val="00145B1E"/>
    <w:rsid w:val="00147267"/>
    <w:rsid w:val="00147626"/>
    <w:rsid w:val="00150F13"/>
    <w:rsid w:val="00151AED"/>
    <w:rsid w:val="00152886"/>
    <w:rsid w:val="00153B33"/>
    <w:rsid w:val="0015417D"/>
    <w:rsid w:val="00155307"/>
    <w:rsid w:val="00156B34"/>
    <w:rsid w:val="0015700A"/>
    <w:rsid w:val="0015726C"/>
    <w:rsid w:val="00157E31"/>
    <w:rsid w:val="00160B67"/>
    <w:rsid w:val="001610F0"/>
    <w:rsid w:val="001639AD"/>
    <w:rsid w:val="00163DEF"/>
    <w:rsid w:val="001671F2"/>
    <w:rsid w:val="00167BF3"/>
    <w:rsid w:val="001704B8"/>
    <w:rsid w:val="001714A6"/>
    <w:rsid w:val="00171BAD"/>
    <w:rsid w:val="00172248"/>
    <w:rsid w:val="0017248F"/>
    <w:rsid w:val="0017259C"/>
    <w:rsid w:val="00174C8C"/>
    <w:rsid w:val="00176882"/>
    <w:rsid w:val="001826A6"/>
    <w:rsid w:val="001828F5"/>
    <w:rsid w:val="00183A59"/>
    <w:rsid w:val="00184936"/>
    <w:rsid w:val="0018608C"/>
    <w:rsid w:val="00186F47"/>
    <w:rsid w:val="00187E28"/>
    <w:rsid w:val="00191444"/>
    <w:rsid w:val="00192AE2"/>
    <w:rsid w:val="0019384E"/>
    <w:rsid w:val="0019478E"/>
    <w:rsid w:val="001A137D"/>
    <w:rsid w:val="001A3778"/>
    <w:rsid w:val="001A523E"/>
    <w:rsid w:val="001A55F4"/>
    <w:rsid w:val="001A6454"/>
    <w:rsid w:val="001A6D81"/>
    <w:rsid w:val="001A7B21"/>
    <w:rsid w:val="001B2BFB"/>
    <w:rsid w:val="001B3A35"/>
    <w:rsid w:val="001B56DB"/>
    <w:rsid w:val="001B69A0"/>
    <w:rsid w:val="001C20A7"/>
    <w:rsid w:val="001C4A3F"/>
    <w:rsid w:val="001C61E6"/>
    <w:rsid w:val="001C632F"/>
    <w:rsid w:val="001D0709"/>
    <w:rsid w:val="001D08E6"/>
    <w:rsid w:val="001D2C29"/>
    <w:rsid w:val="001D2D23"/>
    <w:rsid w:val="001D51A3"/>
    <w:rsid w:val="001D705C"/>
    <w:rsid w:val="001E075D"/>
    <w:rsid w:val="001E2105"/>
    <w:rsid w:val="001E253B"/>
    <w:rsid w:val="001E64F7"/>
    <w:rsid w:val="001F0CCA"/>
    <w:rsid w:val="001F439B"/>
    <w:rsid w:val="001F469F"/>
    <w:rsid w:val="001F7091"/>
    <w:rsid w:val="00203059"/>
    <w:rsid w:val="002047A8"/>
    <w:rsid w:val="00205909"/>
    <w:rsid w:val="00205AFA"/>
    <w:rsid w:val="00207B82"/>
    <w:rsid w:val="00210102"/>
    <w:rsid w:val="002104E6"/>
    <w:rsid w:val="00220B47"/>
    <w:rsid w:val="00225399"/>
    <w:rsid w:val="002255D2"/>
    <w:rsid w:val="0023206C"/>
    <w:rsid w:val="00234644"/>
    <w:rsid w:val="002354C9"/>
    <w:rsid w:val="00235A1D"/>
    <w:rsid w:val="00236785"/>
    <w:rsid w:val="00241E10"/>
    <w:rsid w:val="00242620"/>
    <w:rsid w:val="002443FD"/>
    <w:rsid w:val="00244953"/>
    <w:rsid w:val="00245738"/>
    <w:rsid w:val="00246673"/>
    <w:rsid w:val="00252A54"/>
    <w:rsid w:val="0025398C"/>
    <w:rsid w:val="002547B9"/>
    <w:rsid w:val="00254811"/>
    <w:rsid w:val="0025575E"/>
    <w:rsid w:val="002560AE"/>
    <w:rsid w:val="00256A53"/>
    <w:rsid w:val="00260855"/>
    <w:rsid w:val="0026113C"/>
    <w:rsid w:val="00261CE9"/>
    <w:rsid w:val="00264938"/>
    <w:rsid w:val="00264E5A"/>
    <w:rsid w:val="0026669D"/>
    <w:rsid w:val="00266B2E"/>
    <w:rsid w:val="00267CE2"/>
    <w:rsid w:val="002719C5"/>
    <w:rsid w:val="00271AE1"/>
    <w:rsid w:val="00271F8D"/>
    <w:rsid w:val="002724AB"/>
    <w:rsid w:val="002730A5"/>
    <w:rsid w:val="0027338D"/>
    <w:rsid w:val="00274BB5"/>
    <w:rsid w:val="00274E5F"/>
    <w:rsid w:val="0027565C"/>
    <w:rsid w:val="0027608C"/>
    <w:rsid w:val="00276285"/>
    <w:rsid w:val="00276E3F"/>
    <w:rsid w:val="00277A90"/>
    <w:rsid w:val="0028543D"/>
    <w:rsid w:val="002861E4"/>
    <w:rsid w:val="002862BB"/>
    <w:rsid w:val="00287913"/>
    <w:rsid w:val="00287B08"/>
    <w:rsid w:val="002904B7"/>
    <w:rsid w:val="00290C2E"/>
    <w:rsid w:val="002935BC"/>
    <w:rsid w:val="00293DCA"/>
    <w:rsid w:val="002941DF"/>
    <w:rsid w:val="00295DCF"/>
    <w:rsid w:val="00296A32"/>
    <w:rsid w:val="002A3B0F"/>
    <w:rsid w:val="002A49E3"/>
    <w:rsid w:val="002A53F5"/>
    <w:rsid w:val="002A7C49"/>
    <w:rsid w:val="002B24F2"/>
    <w:rsid w:val="002B251D"/>
    <w:rsid w:val="002B3F51"/>
    <w:rsid w:val="002B68F4"/>
    <w:rsid w:val="002C081B"/>
    <w:rsid w:val="002C15C1"/>
    <w:rsid w:val="002C2BC9"/>
    <w:rsid w:val="002C2E3A"/>
    <w:rsid w:val="002C2E55"/>
    <w:rsid w:val="002C3293"/>
    <w:rsid w:val="002C6E4C"/>
    <w:rsid w:val="002D0915"/>
    <w:rsid w:val="002D1630"/>
    <w:rsid w:val="002D3BD5"/>
    <w:rsid w:val="002D469D"/>
    <w:rsid w:val="002D6AFC"/>
    <w:rsid w:val="002D7C71"/>
    <w:rsid w:val="002E0068"/>
    <w:rsid w:val="002E011F"/>
    <w:rsid w:val="002E07D2"/>
    <w:rsid w:val="002E1A50"/>
    <w:rsid w:val="002E23AF"/>
    <w:rsid w:val="002E37BB"/>
    <w:rsid w:val="002E42BA"/>
    <w:rsid w:val="002E7355"/>
    <w:rsid w:val="002F195F"/>
    <w:rsid w:val="002F1F7B"/>
    <w:rsid w:val="002F29A4"/>
    <w:rsid w:val="002F4B01"/>
    <w:rsid w:val="002F5208"/>
    <w:rsid w:val="002F6B25"/>
    <w:rsid w:val="003009AD"/>
    <w:rsid w:val="00300E84"/>
    <w:rsid w:val="0030146F"/>
    <w:rsid w:val="003025F7"/>
    <w:rsid w:val="00303669"/>
    <w:rsid w:val="0030413F"/>
    <w:rsid w:val="0030638F"/>
    <w:rsid w:val="003077E3"/>
    <w:rsid w:val="00307803"/>
    <w:rsid w:val="00310B30"/>
    <w:rsid w:val="00314632"/>
    <w:rsid w:val="00314B50"/>
    <w:rsid w:val="003151ED"/>
    <w:rsid w:val="00316D7A"/>
    <w:rsid w:val="00320140"/>
    <w:rsid w:val="0032222C"/>
    <w:rsid w:val="00322D15"/>
    <w:rsid w:val="00324561"/>
    <w:rsid w:val="00325347"/>
    <w:rsid w:val="003307D4"/>
    <w:rsid w:val="003312DE"/>
    <w:rsid w:val="003314B3"/>
    <w:rsid w:val="0033399D"/>
    <w:rsid w:val="00333E79"/>
    <w:rsid w:val="003344E2"/>
    <w:rsid w:val="003361CD"/>
    <w:rsid w:val="0033651F"/>
    <w:rsid w:val="00336A28"/>
    <w:rsid w:val="00341AEF"/>
    <w:rsid w:val="003439EA"/>
    <w:rsid w:val="0034602A"/>
    <w:rsid w:val="00346806"/>
    <w:rsid w:val="00346C72"/>
    <w:rsid w:val="0034767D"/>
    <w:rsid w:val="00347681"/>
    <w:rsid w:val="00351A78"/>
    <w:rsid w:val="00353793"/>
    <w:rsid w:val="003555D8"/>
    <w:rsid w:val="003556C4"/>
    <w:rsid w:val="00356BDB"/>
    <w:rsid w:val="00356CEA"/>
    <w:rsid w:val="00357DEE"/>
    <w:rsid w:val="0036070C"/>
    <w:rsid w:val="00360C41"/>
    <w:rsid w:val="00361D69"/>
    <w:rsid w:val="003642CD"/>
    <w:rsid w:val="0036475B"/>
    <w:rsid w:val="00365E36"/>
    <w:rsid w:val="00367EAE"/>
    <w:rsid w:val="00371608"/>
    <w:rsid w:val="00372A54"/>
    <w:rsid w:val="0037304E"/>
    <w:rsid w:val="003812D5"/>
    <w:rsid w:val="00381349"/>
    <w:rsid w:val="0038232E"/>
    <w:rsid w:val="00383D2C"/>
    <w:rsid w:val="00384274"/>
    <w:rsid w:val="0038525A"/>
    <w:rsid w:val="003854F8"/>
    <w:rsid w:val="003855F4"/>
    <w:rsid w:val="00390CBC"/>
    <w:rsid w:val="0039163D"/>
    <w:rsid w:val="00391918"/>
    <w:rsid w:val="0039423D"/>
    <w:rsid w:val="0039474D"/>
    <w:rsid w:val="00394C57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0F4"/>
    <w:rsid w:val="003C3D50"/>
    <w:rsid w:val="003C3EC0"/>
    <w:rsid w:val="003D061C"/>
    <w:rsid w:val="003D2B1C"/>
    <w:rsid w:val="003D44B2"/>
    <w:rsid w:val="003D5076"/>
    <w:rsid w:val="003D6653"/>
    <w:rsid w:val="003D71CC"/>
    <w:rsid w:val="003D7536"/>
    <w:rsid w:val="003D786C"/>
    <w:rsid w:val="003E0691"/>
    <w:rsid w:val="003E0CDB"/>
    <w:rsid w:val="003E0E44"/>
    <w:rsid w:val="003E1B3D"/>
    <w:rsid w:val="003E4B51"/>
    <w:rsid w:val="003E5C21"/>
    <w:rsid w:val="003E68AB"/>
    <w:rsid w:val="003E6CA9"/>
    <w:rsid w:val="003F0BF1"/>
    <w:rsid w:val="003F176B"/>
    <w:rsid w:val="003F1933"/>
    <w:rsid w:val="003F2ABF"/>
    <w:rsid w:val="003F2BB7"/>
    <w:rsid w:val="003F4206"/>
    <w:rsid w:val="003F5067"/>
    <w:rsid w:val="003F543A"/>
    <w:rsid w:val="003F67F5"/>
    <w:rsid w:val="003F7881"/>
    <w:rsid w:val="003F7A46"/>
    <w:rsid w:val="0040005D"/>
    <w:rsid w:val="00400419"/>
    <w:rsid w:val="00400436"/>
    <w:rsid w:val="0040158D"/>
    <w:rsid w:val="00403F6A"/>
    <w:rsid w:val="004054A7"/>
    <w:rsid w:val="004055CF"/>
    <w:rsid w:val="004107D3"/>
    <w:rsid w:val="00411F77"/>
    <w:rsid w:val="00412253"/>
    <w:rsid w:val="00413402"/>
    <w:rsid w:val="004151C7"/>
    <w:rsid w:val="00415297"/>
    <w:rsid w:val="00420BE8"/>
    <w:rsid w:val="00420F13"/>
    <w:rsid w:val="00421CD9"/>
    <w:rsid w:val="004221E0"/>
    <w:rsid w:val="004231A4"/>
    <w:rsid w:val="004237C9"/>
    <w:rsid w:val="00425662"/>
    <w:rsid w:val="00425747"/>
    <w:rsid w:val="00426F53"/>
    <w:rsid w:val="004270AE"/>
    <w:rsid w:val="00430FAD"/>
    <w:rsid w:val="004318A5"/>
    <w:rsid w:val="004332D2"/>
    <w:rsid w:val="0043361A"/>
    <w:rsid w:val="004367E0"/>
    <w:rsid w:val="00437195"/>
    <w:rsid w:val="0044049D"/>
    <w:rsid w:val="004409CD"/>
    <w:rsid w:val="00451936"/>
    <w:rsid w:val="0045229F"/>
    <w:rsid w:val="00455677"/>
    <w:rsid w:val="00456503"/>
    <w:rsid w:val="00457354"/>
    <w:rsid w:val="004573A0"/>
    <w:rsid w:val="00460187"/>
    <w:rsid w:val="004631E1"/>
    <w:rsid w:val="00465725"/>
    <w:rsid w:val="0046614C"/>
    <w:rsid w:val="0046695A"/>
    <w:rsid w:val="00467FCE"/>
    <w:rsid w:val="004748BD"/>
    <w:rsid w:val="00474EF1"/>
    <w:rsid w:val="00477693"/>
    <w:rsid w:val="00481826"/>
    <w:rsid w:val="00482B4D"/>
    <w:rsid w:val="00482E09"/>
    <w:rsid w:val="0048579F"/>
    <w:rsid w:val="0048639E"/>
    <w:rsid w:val="004865BF"/>
    <w:rsid w:val="0048781C"/>
    <w:rsid w:val="00490379"/>
    <w:rsid w:val="004903EA"/>
    <w:rsid w:val="0049123A"/>
    <w:rsid w:val="00492617"/>
    <w:rsid w:val="00492D39"/>
    <w:rsid w:val="00494952"/>
    <w:rsid w:val="00494A62"/>
    <w:rsid w:val="004967F4"/>
    <w:rsid w:val="004974CB"/>
    <w:rsid w:val="004A14A3"/>
    <w:rsid w:val="004A19D4"/>
    <w:rsid w:val="004A3FAD"/>
    <w:rsid w:val="004A5294"/>
    <w:rsid w:val="004A53D1"/>
    <w:rsid w:val="004A5426"/>
    <w:rsid w:val="004A6449"/>
    <w:rsid w:val="004A646E"/>
    <w:rsid w:val="004A700A"/>
    <w:rsid w:val="004B331D"/>
    <w:rsid w:val="004B3F54"/>
    <w:rsid w:val="004B416F"/>
    <w:rsid w:val="004B445B"/>
    <w:rsid w:val="004B4890"/>
    <w:rsid w:val="004B4FEE"/>
    <w:rsid w:val="004B5C18"/>
    <w:rsid w:val="004B7EDD"/>
    <w:rsid w:val="004C1491"/>
    <w:rsid w:val="004C3CDB"/>
    <w:rsid w:val="004C5423"/>
    <w:rsid w:val="004C73E7"/>
    <w:rsid w:val="004C77F8"/>
    <w:rsid w:val="004D035D"/>
    <w:rsid w:val="004D0B1E"/>
    <w:rsid w:val="004D3219"/>
    <w:rsid w:val="004D33AB"/>
    <w:rsid w:val="004D36A0"/>
    <w:rsid w:val="004D6E38"/>
    <w:rsid w:val="004E139C"/>
    <w:rsid w:val="004E482F"/>
    <w:rsid w:val="004E4996"/>
    <w:rsid w:val="004F03A0"/>
    <w:rsid w:val="004F11C5"/>
    <w:rsid w:val="004F1FCD"/>
    <w:rsid w:val="004F24F4"/>
    <w:rsid w:val="004F2895"/>
    <w:rsid w:val="004F2ED6"/>
    <w:rsid w:val="004F2F10"/>
    <w:rsid w:val="004F35C0"/>
    <w:rsid w:val="00500FB5"/>
    <w:rsid w:val="00502785"/>
    <w:rsid w:val="00502D60"/>
    <w:rsid w:val="0050450C"/>
    <w:rsid w:val="0050669E"/>
    <w:rsid w:val="00506FA7"/>
    <w:rsid w:val="00511192"/>
    <w:rsid w:val="005124DF"/>
    <w:rsid w:val="00512B23"/>
    <w:rsid w:val="00512CB5"/>
    <w:rsid w:val="00513A9B"/>
    <w:rsid w:val="005152CC"/>
    <w:rsid w:val="00520C07"/>
    <w:rsid w:val="00521459"/>
    <w:rsid w:val="00523B04"/>
    <w:rsid w:val="00523C48"/>
    <w:rsid w:val="00523E51"/>
    <w:rsid w:val="0052572F"/>
    <w:rsid w:val="0052679B"/>
    <w:rsid w:val="00533ADF"/>
    <w:rsid w:val="00534EC1"/>
    <w:rsid w:val="00535710"/>
    <w:rsid w:val="005379DA"/>
    <w:rsid w:val="00537CA4"/>
    <w:rsid w:val="005402EF"/>
    <w:rsid w:val="00541564"/>
    <w:rsid w:val="00543470"/>
    <w:rsid w:val="00543571"/>
    <w:rsid w:val="00543B4E"/>
    <w:rsid w:val="00545E4B"/>
    <w:rsid w:val="00550B00"/>
    <w:rsid w:val="0055362C"/>
    <w:rsid w:val="00553F4A"/>
    <w:rsid w:val="0055547C"/>
    <w:rsid w:val="00560834"/>
    <w:rsid w:val="00561567"/>
    <w:rsid w:val="00563563"/>
    <w:rsid w:val="0056572C"/>
    <w:rsid w:val="005669A4"/>
    <w:rsid w:val="00567906"/>
    <w:rsid w:val="00567CD6"/>
    <w:rsid w:val="005705BC"/>
    <w:rsid w:val="005705E1"/>
    <w:rsid w:val="00570F85"/>
    <w:rsid w:val="00575DBE"/>
    <w:rsid w:val="00576A21"/>
    <w:rsid w:val="005809F1"/>
    <w:rsid w:val="00582D15"/>
    <w:rsid w:val="00583C09"/>
    <w:rsid w:val="0058438D"/>
    <w:rsid w:val="00584520"/>
    <w:rsid w:val="00585534"/>
    <w:rsid w:val="005856AF"/>
    <w:rsid w:val="0058669F"/>
    <w:rsid w:val="00590902"/>
    <w:rsid w:val="005911E2"/>
    <w:rsid w:val="00591E65"/>
    <w:rsid w:val="00592FAF"/>
    <w:rsid w:val="00594277"/>
    <w:rsid w:val="0059515C"/>
    <w:rsid w:val="00595786"/>
    <w:rsid w:val="00595E72"/>
    <w:rsid w:val="005970DD"/>
    <w:rsid w:val="0059717D"/>
    <w:rsid w:val="005A01AB"/>
    <w:rsid w:val="005A06D8"/>
    <w:rsid w:val="005A0B7F"/>
    <w:rsid w:val="005A2105"/>
    <w:rsid w:val="005A75BD"/>
    <w:rsid w:val="005B1C6E"/>
    <w:rsid w:val="005B2008"/>
    <w:rsid w:val="005B29F5"/>
    <w:rsid w:val="005B3C66"/>
    <w:rsid w:val="005B3E58"/>
    <w:rsid w:val="005B4576"/>
    <w:rsid w:val="005B4E3B"/>
    <w:rsid w:val="005B62DA"/>
    <w:rsid w:val="005B74EA"/>
    <w:rsid w:val="005C0BF2"/>
    <w:rsid w:val="005C290C"/>
    <w:rsid w:val="005C3822"/>
    <w:rsid w:val="005C3940"/>
    <w:rsid w:val="005C7812"/>
    <w:rsid w:val="005D0047"/>
    <w:rsid w:val="005D0701"/>
    <w:rsid w:val="005D0E9E"/>
    <w:rsid w:val="005D13B6"/>
    <w:rsid w:val="005D17BC"/>
    <w:rsid w:val="005D1CA5"/>
    <w:rsid w:val="005D2A30"/>
    <w:rsid w:val="005D45DF"/>
    <w:rsid w:val="005D5DED"/>
    <w:rsid w:val="005D6ABB"/>
    <w:rsid w:val="005D7267"/>
    <w:rsid w:val="005D74EE"/>
    <w:rsid w:val="005D78E0"/>
    <w:rsid w:val="005E39E2"/>
    <w:rsid w:val="005E4577"/>
    <w:rsid w:val="005E56F7"/>
    <w:rsid w:val="005E5DC6"/>
    <w:rsid w:val="005E6B28"/>
    <w:rsid w:val="005F102E"/>
    <w:rsid w:val="005F13FF"/>
    <w:rsid w:val="005F475F"/>
    <w:rsid w:val="005F489A"/>
    <w:rsid w:val="006024DF"/>
    <w:rsid w:val="00604412"/>
    <w:rsid w:val="00610668"/>
    <w:rsid w:val="00611041"/>
    <w:rsid w:val="0061236B"/>
    <w:rsid w:val="006150C7"/>
    <w:rsid w:val="0061639F"/>
    <w:rsid w:val="00623177"/>
    <w:rsid w:val="00623C14"/>
    <w:rsid w:val="00630A3F"/>
    <w:rsid w:val="006322A2"/>
    <w:rsid w:val="00632F7C"/>
    <w:rsid w:val="00633BDF"/>
    <w:rsid w:val="00636282"/>
    <w:rsid w:val="00640604"/>
    <w:rsid w:val="00644392"/>
    <w:rsid w:val="00651282"/>
    <w:rsid w:val="0065314D"/>
    <w:rsid w:val="00653E8E"/>
    <w:rsid w:val="00655398"/>
    <w:rsid w:val="006557CF"/>
    <w:rsid w:val="00656432"/>
    <w:rsid w:val="00656C94"/>
    <w:rsid w:val="00661F9D"/>
    <w:rsid w:val="00662D7A"/>
    <w:rsid w:val="00664894"/>
    <w:rsid w:val="0067470A"/>
    <w:rsid w:val="00676348"/>
    <w:rsid w:val="00677948"/>
    <w:rsid w:val="00677FF0"/>
    <w:rsid w:val="006804B5"/>
    <w:rsid w:val="006817B0"/>
    <w:rsid w:val="006846D3"/>
    <w:rsid w:val="00687065"/>
    <w:rsid w:val="006924FC"/>
    <w:rsid w:val="00697F96"/>
    <w:rsid w:val="006A1118"/>
    <w:rsid w:val="006A2081"/>
    <w:rsid w:val="006B0754"/>
    <w:rsid w:val="006B07E8"/>
    <w:rsid w:val="006B2074"/>
    <w:rsid w:val="006B41EC"/>
    <w:rsid w:val="006B4464"/>
    <w:rsid w:val="006B749E"/>
    <w:rsid w:val="006B7F72"/>
    <w:rsid w:val="006C383F"/>
    <w:rsid w:val="006C56F0"/>
    <w:rsid w:val="006C5997"/>
    <w:rsid w:val="006C5FB4"/>
    <w:rsid w:val="006C7826"/>
    <w:rsid w:val="006D497A"/>
    <w:rsid w:val="006D5142"/>
    <w:rsid w:val="006E0826"/>
    <w:rsid w:val="006E20AC"/>
    <w:rsid w:val="006E2ACA"/>
    <w:rsid w:val="006E56FE"/>
    <w:rsid w:val="006E5BB0"/>
    <w:rsid w:val="006E6A23"/>
    <w:rsid w:val="006E7650"/>
    <w:rsid w:val="006E7BB8"/>
    <w:rsid w:val="006F30D7"/>
    <w:rsid w:val="006F5B26"/>
    <w:rsid w:val="006F5ECF"/>
    <w:rsid w:val="0070224A"/>
    <w:rsid w:val="00703722"/>
    <w:rsid w:val="0070429B"/>
    <w:rsid w:val="0070531C"/>
    <w:rsid w:val="00705AF3"/>
    <w:rsid w:val="00710A2A"/>
    <w:rsid w:val="00711330"/>
    <w:rsid w:val="00716C14"/>
    <w:rsid w:val="00717D14"/>
    <w:rsid w:val="0072307E"/>
    <w:rsid w:val="00724BA9"/>
    <w:rsid w:val="00725178"/>
    <w:rsid w:val="00725386"/>
    <w:rsid w:val="00727EAD"/>
    <w:rsid w:val="00730CDE"/>
    <w:rsid w:val="00730E7F"/>
    <w:rsid w:val="0073281D"/>
    <w:rsid w:val="00733F78"/>
    <w:rsid w:val="00734BCF"/>
    <w:rsid w:val="007358C2"/>
    <w:rsid w:val="00735AAE"/>
    <w:rsid w:val="00735C1A"/>
    <w:rsid w:val="00735D11"/>
    <w:rsid w:val="00740D28"/>
    <w:rsid w:val="00741A39"/>
    <w:rsid w:val="00741D9F"/>
    <w:rsid w:val="00742081"/>
    <w:rsid w:val="00745FA2"/>
    <w:rsid w:val="00746B18"/>
    <w:rsid w:val="0075144C"/>
    <w:rsid w:val="00755782"/>
    <w:rsid w:val="00764176"/>
    <w:rsid w:val="00765057"/>
    <w:rsid w:val="007672C1"/>
    <w:rsid w:val="0077147C"/>
    <w:rsid w:val="0077342D"/>
    <w:rsid w:val="007767E4"/>
    <w:rsid w:val="007811BD"/>
    <w:rsid w:val="007821FF"/>
    <w:rsid w:val="007822C9"/>
    <w:rsid w:val="0078306E"/>
    <w:rsid w:val="007836AD"/>
    <w:rsid w:val="007865B9"/>
    <w:rsid w:val="007879ED"/>
    <w:rsid w:val="007901CD"/>
    <w:rsid w:val="00790A82"/>
    <w:rsid w:val="00791A82"/>
    <w:rsid w:val="00792393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573A"/>
    <w:rsid w:val="007C15F2"/>
    <w:rsid w:val="007C1827"/>
    <w:rsid w:val="007C6742"/>
    <w:rsid w:val="007D41C9"/>
    <w:rsid w:val="007D46B3"/>
    <w:rsid w:val="007D766E"/>
    <w:rsid w:val="007D77AE"/>
    <w:rsid w:val="007D786B"/>
    <w:rsid w:val="007E194E"/>
    <w:rsid w:val="007E54B1"/>
    <w:rsid w:val="007E60C6"/>
    <w:rsid w:val="007E6EEF"/>
    <w:rsid w:val="007E72FE"/>
    <w:rsid w:val="007E73C2"/>
    <w:rsid w:val="007F33A1"/>
    <w:rsid w:val="007F6094"/>
    <w:rsid w:val="007F7544"/>
    <w:rsid w:val="007F7A4E"/>
    <w:rsid w:val="007F7C65"/>
    <w:rsid w:val="00803234"/>
    <w:rsid w:val="0080324E"/>
    <w:rsid w:val="00803DE0"/>
    <w:rsid w:val="0080425C"/>
    <w:rsid w:val="0080442B"/>
    <w:rsid w:val="0080685A"/>
    <w:rsid w:val="00810FCE"/>
    <w:rsid w:val="008131CA"/>
    <w:rsid w:val="0081551F"/>
    <w:rsid w:val="00815AEF"/>
    <w:rsid w:val="00824205"/>
    <w:rsid w:val="00824BC3"/>
    <w:rsid w:val="00825C2A"/>
    <w:rsid w:val="00825D45"/>
    <w:rsid w:val="00826CFC"/>
    <w:rsid w:val="008313F6"/>
    <w:rsid w:val="0083199B"/>
    <w:rsid w:val="0083364B"/>
    <w:rsid w:val="0083507C"/>
    <w:rsid w:val="00835656"/>
    <w:rsid w:val="00835B21"/>
    <w:rsid w:val="008437DB"/>
    <w:rsid w:val="00843C7A"/>
    <w:rsid w:val="00844925"/>
    <w:rsid w:val="00844B7B"/>
    <w:rsid w:val="00844C71"/>
    <w:rsid w:val="00844EA2"/>
    <w:rsid w:val="00846B86"/>
    <w:rsid w:val="0084725C"/>
    <w:rsid w:val="008479F3"/>
    <w:rsid w:val="00852DF4"/>
    <w:rsid w:val="00854708"/>
    <w:rsid w:val="008553FC"/>
    <w:rsid w:val="00856153"/>
    <w:rsid w:val="0086059F"/>
    <w:rsid w:val="008619BC"/>
    <w:rsid w:val="00865444"/>
    <w:rsid w:val="0087141B"/>
    <w:rsid w:val="008750A7"/>
    <w:rsid w:val="00880569"/>
    <w:rsid w:val="00880EC8"/>
    <w:rsid w:val="00884B77"/>
    <w:rsid w:val="00884FA8"/>
    <w:rsid w:val="0088589C"/>
    <w:rsid w:val="00886353"/>
    <w:rsid w:val="00886BDC"/>
    <w:rsid w:val="00887F17"/>
    <w:rsid w:val="0089137F"/>
    <w:rsid w:val="00891D50"/>
    <w:rsid w:val="00892673"/>
    <w:rsid w:val="00892A30"/>
    <w:rsid w:val="00894286"/>
    <w:rsid w:val="00894A23"/>
    <w:rsid w:val="00895B8E"/>
    <w:rsid w:val="00896764"/>
    <w:rsid w:val="0089744D"/>
    <w:rsid w:val="008A0923"/>
    <w:rsid w:val="008A1C47"/>
    <w:rsid w:val="008A3B83"/>
    <w:rsid w:val="008A59E7"/>
    <w:rsid w:val="008A7789"/>
    <w:rsid w:val="008A7AA6"/>
    <w:rsid w:val="008B10D5"/>
    <w:rsid w:val="008B4106"/>
    <w:rsid w:val="008B6113"/>
    <w:rsid w:val="008B6123"/>
    <w:rsid w:val="008C2068"/>
    <w:rsid w:val="008C227B"/>
    <w:rsid w:val="008C3094"/>
    <w:rsid w:val="008C34D0"/>
    <w:rsid w:val="008C5EE5"/>
    <w:rsid w:val="008C6AEE"/>
    <w:rsid w:val="008D1000"/>
    <w:rsid w:val="008D290A"/>
    <w:rsid w:val="008D2EC2"/>
    <w:rsid w:val="008D318D"/>
    <w:rsid w:val="008D3598"/>
    <w:rsid w:val="008D53EC"/>
    <w:rsid w:val="008D77AB"/>
    <w:rsid w:val="008E477D"/>
    <w:rsid w:val="008E5BB4"/>
    <w:rsid w:val="008E694A"/>
    <w:rsid w:val="008E7E43"/>
    <w:rsid w:val="008F0708"/>
    <w:rsid w:val="008F0C23"/>
    <w:rsid w:val="008F5612"/>
    <w:rsid w:val="008F5C4F"/>
    <w:rsid w:val="00901641"/>
    <w:rsid w:val="0090194A"/>
    <w:rsid w:val="00902EB1"/>
    <w:rsid w:val="00903FD5"/>
    <w:rsid w:val="0090687F"/>
    <w:rsid w:val="0091091B"/>
    <w:rsid w:val="0091138C"/>
    <w:rsid w:val="0091232D"/>
    <w:rsid w:val="009128FE"/>
    <w:rsid w:val="009132F6"/>
    <w:rsid w:val="009143DF"/>
    <w:rsid w:val="00914C38"/>
    <w:rsid w:val="00915BE4"/>
    <w:rsid w:val="0091626B"/>
    <w:rsid w:val="00916E4B"/>
    <w:rsid w:val="00917445"/>
    <w:rsid w:val="0091793B"/>
    <w:rsid w:val="009204C4"/>
    <w:rsid w:val="0092351A"/>
    <w:rsid w:val="00924096"/>
    <w:rsid w:val="00925F6F"/>
    <w:rsid w:val="0093035E"/>
    <w:rsid w:val="00930981"/>
    <w:rsid w:val="00930DAA"/>
    <w:rsid w:val="009355A9"/>
    <w:rsid w:val="009355B9"/>
    <w:rsid w:val="00936C56"/>
    <w:rsid w:val="00937E99"/>
    <w:rsid w:val="0094044B"/>
    <w:rsid w:val="009404DE"/>
    <w:rsid w:val="0094059B"/>
    <w:rsid w:val="00945639"/>
    <w:rsid w:val="009461C2"/>
    <w:rsid w:val="00951A7C"/>
    <w:rsid w:val="009531FA"/>
    <w:rsid w:val="00953283"/>
    <w:rsid w:val="00953A0A"/>
    <w:rsid w:val="00954F50"/>
    <w:rsid w:val="00954F6B"/>
    <w:rsid w:val="0095672D"/>
    <w:rsid w:val="00957632"/>
    <w:rsid w:val="009617A6"/>
    <w:rsid w:val="00963008"/>
    <w:rsid w:val="00964A1A"/>
    <w:rsid w:val="00964E2C"/>
    <w:rsid w:val="009669A8"/>
    <w:rsid w:val="00967348"/>
    <w:rsid w:val="009725C5"/>
    <w:rsid w:val="00973E72"/>
    <w:rsid w:val="00974863"/>
    <w:rsid w:val="009771EB"/>
    <w:rsid w:val="00984596"/>
    <w:rsid w:val="009846C0"/>
    <w:rsid w:val="00987D2C"/>
    <w:rsid w:val="009902BD"/>
    <w:rsid w:val="00993593"/>
    <w:rsid w:val="00996483"/>
    <w:rsid w:val="009A12EC"/>
    <w:rsid w:val="009A2B27"/>
    <w:rsid w:val="009A3019"/>
    <w:rsid w:val="009A31AD"/>
    <w:rsid w:val="009A56CA"/>
    <w:rsid w:val="009A7118"/>
    <w:rsid w:val="009B180A"/>
    <w:rsid w:val="009B3742"/>
    <w:rsid w:val="009B41EC"/>
    <w:rsid w:val="009B4B98"/>
    <w:rsid w:val="009B6516"/>
    <w:rsid w:val="009C234F"/>
    <w:rsid w:val="009C23F9"/>
    <w:rsid w:val="009C3C3E"/>
    <w:rsid w:val="009C5016"/>
    <w:rsid w:val="009C5922"/>
    <w:rsid w:val="009D19B8"/>
    <w:rsid w:val="009D3517"/>
    <w:rsid w:val="009D50E0"/>
    <w:rsid w:val="009D7CE8"/>
    <w:rsid w:val="009D7DBF"/>
    <w:rsid w:val="009E02DF"/>
    <w:rsid w:val="009E3E34"/>
    <w:rsid w:val="009E6858"/>
    <w:rsid w:val="009E78DD"/>
    <w:rsid w:val="009F05D5"/>
    <w:rsid w:val="009F0923"/>
    <w:rsid w:val="009F0A6C"/>
    <w:rsid w:val="009F1273"/>
    <w:rsid w:val="009F21F7"/>
    <w:rsid w:val="009F3646"/>
    <w:rsid w:val="009F4BAC"/>
    <w:rsid w:val="009F4FEB"/>
    <w:rsid w:val="009F59D7"/>
    <w:rsid w:val="009F6313"/>
    <w:rsid w:val="009F69A3"/>
    <w:rsid w:val="009F75FD"/>
    <w:rsid w:val="00A00692"/>
    <w:rsid w:val="00A009FD"/>
    <w:rsid w:val="00A00C02"/>
    <w:rsid w:val="00A0401B"/>
    <w:rsid w:val="00A04B30"/>
    <w:rsid w:val="00A06377"/>
    <w:rsid w:val="00A06EF2"/>
    <w:rsid w:val="00A0767E"/>
    <w:rsid w:val="00A078D0"/>
    <w:rsid w:val="00A10E88"/>
    <w:rsid w:val="00A1132D"/>
    <w:rsid w:val="00A13097"/>
    <w:rsid w:val="00A15279"/>
    <w:rsid w:val="00A16711"/>
    <w:rsid w:val="00A168FD"/>
    <w:rsid w:val="00A169F6"/>
    <w:rsid w:val="00A16AB5"/>
    <w:rsid w:val="00A16B32"/>
    <w:rsid w:val="00A21099"/>
    <w:rsid w:val="00A218A9"/>
    <w:rsid w:val="00A21E73"/>
    <w:rsid w:val="00A22245"/>
    <w:rsid w:val="00A2353D"/>
    <w:rsid w:val="00A238A4"/>
    <w:rsid w:val="00A257A0"/>
    <w:rsid w:val="00A26FC4"/>
    <w:rsid w:val="00A33689"/>
    <w:rsid w:val="00A3755B"/>
    <w:rsid w:val="00A40730"/>
    <w:rsid w:val="00A426D1"/>
    <w:rsid w:val="00A4273C"/>
    <w:rsid w:val="00A43ABA"/>
    <w:rsid w:val="00A446D2"/>
    <w:rsid w:val="00A45861"/>
    <w:rsid w:val="00A469D5"/>
    <w:rsid w:val="00A46E2B"/>
    <w:rsid w:val="00A507AD"/>
    <w:rsid w:val="00A518FB"/>
    <w:rsid w:val="00A51E8D"/>
    <w:rsid w:val="00A5312D"/>
    <w:rsid w:val="00A531DD"/>
    <w:rsid w:val="00A536DA"/>
    <w:rsid w:val="00A53D30"/>
    <w:rsid w:val="00A54121"/>
    <w:rsid w:val="00A54328"/>
    <w:rsid w:val="00A547CF"/>
    <w:rsid w:val="00A55364"/>
    <w:rsid w:val="00A57449"/>
    <w:rsid w:val="00A57D72"/>
    <w:rsid w:val="00A57F81"/>
    <w:rsid w:val="00A6127E"/>
    <w:rsid w:val="00A6329F"/>
    <w:rsid w:val="00A645DA"/>
    <w:rsid w:val="00A6580F"/>
    <w:rsid w:val="00A678B8"/>
    <w:rsid w:val="00A76319"/>
    <w:rsid w:val="00A81B58"/>
    <w:rsid w:val="00A8269C"/>
    <w:rsid w:val="00A82986"/>
    <w:rsid w:val="00A83838"/>
    <w:rsid w:val="00A83983"/>
    <w:rsid w:val="00A85BFA"/>
    <w:rsid w:val="00A85D11"/>
    <w:rsid w:val="00A875EC"/>
    <w:rsid w:val="00A90DA7"/>
    <w:rsid w:val="00A9224D"/>
    <w:rsid w:val="00A93233"/>
    <w:rsid w:val="00A93405"/>
    <w:rsid w:val="00A93DAB"/>
    <w:rsid w:val="00A95A5B"/>
    <w:rsid w:val="00A96AF2"/>
    <w:rsid w:val="00A97D5B"/>
    <w:rsid w:val="00AA19E8"/>
    <w:rsid w:val="00AA3D34"/>
    <w:rsid w:val="00AA45E3"/>
    <w:rsid w:val="00AA5367"/>
    <w:rsid w:val="00AA6CC2"/>
    <w:rsid w:val="00AA72B9"/>
    <w:rsid w:val="00AA7739"/>
    <w:rsid w:val="00AA77DC"/>
    <w:rsid w:val="00AB08C0"/>
    <w:rsid w:val="00AB0E4C"/>
    <w:rsid w:val="00AB17AA"/>
    <w:rsid w:val="00AC0501"/>
    <w:rsid w:val="00AC271E"/>
    <w:rsid w:val="00AC2900"/>
    <w:rsid w:val="00AC432A"/>
    <w:rsid w:val="00AC6775"/>
    <w:rsid w:val="00AC67E2"/>
    <w:rsid w:val="00AC79CB"/>
    <w:rsid w:val="00AD0D91"/>
    <w:rsid w:val="00AD1046"/>
    <w:rsid w:val="00AD131F"/>
    <w:rsid w:val="00AD3693"/>
    <w:rsid w:val="00AD3DC1"/>
    <w:rsid w:val="00AD42C5"/>
    <w:rsid w:val="00AD6A63"/>
    <w:rsid w:val="00AD6B31"/>
    <w:rsid w:val="00AD72F6"/>
    <w:rsid w:val="00AE636E"/>
    <w:rsid w:val="00AE68C7"/>
    <w:rsid w:val="00AF080B"/>
    <w:rsid w:val="00AF0D68"/>
    <w:rsid w:val="00AF17E3"/>
    <w:rsid w:val="00AF3916"/>
    <w:rsid w:val="00AF7338"/>
    <w:rsid w:val="00B02A82"/>
    <w:rsid w:val="00B03199"/>
    <w:rsid w:val="00B0462C"/>
    <w:rsid w:val="00B04F95"/>
    <w:rsid w:val="00B05E2C"/>
    <w:rsid w:val="00B06512"/>
    <w:rsid w:val="00B06BBB"/>
    <w:rsid w:val="00B0793A"/>
    <w:rsid w:val="00B107EF"/>
    <w:rsid w:val="00B10924"/>
    <w:rsid w:val="00B14258"/>
    <w:rsid w:val="00B1489E"/>
    <w:rsid w:val="00B175B2"/>
    <w:rsid w:val="00B22134"/>
    <w:rsid w:val="00B2231B"/>
    <w:rsid w:val="00B226D9"/>
    <w:rsid w:val="00B22B64"/>
    <w:rsid w:val="00B2346F"/>
    <w:rsid w:val="00B23E02"/>
    <w:rsid w:val="00B36185"/>
    <w:rsid w:val="00B366A3"/>
    <w:rsid w:val="00B40ED8"/>
    <w:rsid w:val="00B411B4"/>
    <w:rsid w:val="00B41D79"/>
    <w:rsid w:val="00B42F2A"/>
    <w:rsid w:val="00B44B39"/>
    <w:rsid w:val="00B47716"/>
    <w:rsid w:val="00B505CC"/>
    <w:rsid w:val="00B525C1"/>
    <w:rsid w:val="00B52B21"/>
    <w:rsid w:val="00B53C4C"/>
    <w:rsid w:val="00B54B83"/>
    <w:rsid w:val="00B5666C"/>
    <w:rsid w:val="00B56976"/>
    <w:rsid w:val="00B57E5F"/>
    <w:rsid w:val="00B633D1"/>
    <w:rsid w:val="00B63C99"/>
    <w:rsid w:val="00B63CF4"/>
    <w:rsid w:val="00B651E4"/>
    <w:rsid w:val="00B66AC4"/>
    <w:rsid w:val="00B7064A"/>
    <w:rsid w:val="00B72C52"/>
    <w:rsid w:val="00B74726"/>
    <w:rsid w:val="00B74E78"/>
    <w:rsid w:val="00B75EB3"/>
    <w:rsid w:val="00B761C6"/>
    <w:rsid w:val="00B7689D"/>
    <w:rsid w:val="00B76AE0"/>
    <w:rsid w:val="00B81C3E"/>
    <w:rsid w:val="00B913F8"/>
    <w:rsid w:val="00B91E45"/>
    <w:rsid w:val="00B924AE"/>
    <w:rsid w:val="00B931EE"/>
    <w:rsid w:val="00B93812"/>
    <w:rsid w:val="00B960DC"/>
    <w:rsid w:val="00B97FE9"/>
    <w:rsid w:val="00BA0E16"/>
    <w:rsid w:val="00BA40E1"/>
    <w:rsid w:val="00BA45B4"/>
    <w:rsid w:val="00BA5FEE"/>
    <w:rsid w:val="00BA678E"/>
    <w:rsid w:val="00BA72EF"/>
    <w:rsid w:val="00BA7AED"/>
    <w:rsid w:val="00BA7FB0"/>
    <w:rsid w:val="00BB0286"/>
    <w:rsid w:val="00BB0C7D"/>
    <w:rsid w:val="00BB2246"/>
    <w:rsid w:val="00BB23F0"/>
    <w:rsid w:val="00BB48E1"/>
    <w:rsid w:val="00BC0B99"/>
    <w:rsid w:val="00BC147C"/>
    <w:rsid w:val="00BD064F"/>
    <w:rsid w:val="00BD5756"/>
    <w:rsid w:val="00BE06FD"/>
    <w:rsid w:val="00BE078D"/>
    <w:rsid w:val="00BE08BD"/>
    <w:rsid w:val="00BE1788"/>
    <w:rsid w:val="00BE2898"/>
    <w:rsid w:val="00BE53E8"/>
    <w:rsid w:val="00BF2C53"/>
    <w:rsid w:val="00BF54F3"/>
    <w:rsid w:val="00BF6054"/>
    <w:rsid w:val="00C0092E"/>
    <w:rsid w:val="00C01429"/>
    <w:rsid w:val="00C03DDE"/>
    <w:rsid w:val="00C03F08"/>
    <w:rsid w:val="00C05065"/>
    <w:rsid w:val="00C06C42"/>
    <w:rsid w:val="00C072A2"/>
    <w:rsid w:val="00C07C81"/>
    <w:rsid w:val="00C10F55"/>
    <w:rsid w:val="00C120A6"/>
    <w:rsid w:val="00C121D0"/>
    <w:rsid w:val="00C13164"/>
    <w:rsid w:val="00C15676"/>
    <w:rsid w:val="00C1591B"/>
    <w:rsid w:val="00C20983"/>
    <w:rsid w:val="00C21563"/>
    <w:rsid w:val="00C22EEA"/>
    <w:rsid w:val="00C23E7C"/>
    <w:rsid w:val="00C2498C"/>
    <w:rsid w:val="00C24A06"/>
    <w:rsid w:val="00C24E83"/>
    <w:rsid w:val="00C250DD"/>
    <w:rsid w:val="00C25146"/>
    <w:rsid w:val="00C26A66"/>
    <w:rsid w:val="00C26F3E"/>
    <w:rsid w:val="00C308A7"/>
    <w:rsid w:val="00C35668"/>
    <w:rsid w:val="00C3688D"/>
    <w:rsid w:val="00C374E8"/>
    <w:rsid w:val="00C403AA"/>
    <w:rsid w:val="00C42653"/>
    <w:rsid w:val="00C42EBF"/>
    <w:rsid w:val="00C42F80"/>
    <w:rsid w:val="00C43597"/>
    <w:rsid w:val="00C44DCB"/>
    <w:rsid w:val="00C474DC"/>
    <w:rsid w:val="00C509CF"/>
    <w:rsid w:val="00C5164D"/>
    <w:rsid w:val="00C52619"/>
    <w:rsid w:val="00C53889"/>
    <w:rsid w:val="00C550C5"/>
    <w:rsid w:val="00C562EE"/>
    <w:rsid w:val="00C56B39"/>
    <w:rsid w:val="00C6048F"/>
    <w:rsid w:val="00C6091E"/>
    <w:rsid w:val="00C61399"/>
    <w:rsid w:val="00C63056"/>
    <w:rsid w:val="00C64170"/>
    <w:rsid w:val="00C64B84"/>
    <w:rsid w:val="00C657D7"/>
    <w:rsid w:val="00C66582"/>
    <w:rsid w:val="00C66A83"/>
    <w:rsid w:val="00C67FD7"/>
    <w:rsid w:val="00C717DB"/>
    <w:rsid w:val="00C749EE"/>
    <w:rsid w:val="00C8093F"/>
    <w:rsid w:val="00C82B8B"/>
    <w:rsid w:val="00C85194"/>
    <w:rsid w:val="00C87498"/>
    <w:rsid w:val="00C878AB"/>
    <w:rsid w:val="00C87E61"/>
    <w:rsid w:val="00C9099B"/>
    <w:rsid w:val="00C91E63"/>
    <w:rsid w:val="00C949E7"/>
    <w:rsid w:val="00C9624C"/>
    <w:rsid w:val="00CA0983"/>
    <w:rsid w:val="00CA0F86"/>
    <w:rsid w:val="00CA5637"/>
    <w:rsid w:val="00CA5FF8"/>
    <w:rsid w:val="00CA767A"/>
    <w:rsid w:val="00CB0846"/>
    <w:rsid w:val="00CB1171"/>
    <w:rsid w:val="00CB28C6"/>
    <w:rsid w:val="00CB62BF"/>
    <w:rsid w:val="00CB6DE3"/>
    <w:rsid w:val="00CB7982"/>
    <w:rsid w:val="00CC0252"/>
    <w:rsid w:val="00CC0886"/>
    <w:rsid w:val="00CC1870"/>
    <w:rsid w:val="00CC2130"/>
    <w:rsid w:val="00CC5177"/>
    <w:rsid w:val="00CC6D6F"/>
    <w:rsid w:val="00CD02E1"/>
    <w:rsid w:val="00CD29C1"/>
    <w:rsid w:val="00CD3857"/>
    <w:rsid w:val="00CD3B20"/>
    <w:rsid w:val="00CD4B5F"/>
    <w:rsid w:val="00CD5851"/>
    <w:rsid w:val="00CD606E"/>
    <w:rsid w:val="00CD7406"/>
    <w:rsid w:val="00CD7575"/>
    <w:rsid w:val="00CD7A78"/>
    <w:rsid w:val="00CE2A0D"/>
    <w:rsid w:val="00CE55B7"/>
    <w:rsid w:val="00CE5FF8"/>
    <w:rsid w:val="00CE61A9"/>
    <w:rsid w:val="00CE648C"/>
    <w:rsid w:val="00CF1D5B"/>
    <w:rsid w:val="00CF3084"/>
    <w:rsid w:val="00CF43DA"/>
    <w:rsid w:val="00CF4AC6"/>
    <w:rsid w:val="00CF4BFA"/>
    <w:rsid w:val="00CF4F10"/>
    <w:rsid w:val="00CF74FE"/>
    <w:rsid w:val="00CF7578"/>
    <w:rsid w:val="00D021A5"/>
    <w:rsid w:val="00D053E8"/>
    <w:rsid w:val="00D07D20"/>
    <w:rsid w:val="00D15FCF"/>
    <w:rsid w:val="00D1706B"/>
    <w:rsid w:val="00D1765D"/>
    <w:rsid w:val="00D21762"/>
    <w:rsid w:val="00D21A33"/>
    <w:rsid w:val="00D22C6B"/>
    <w:rsid w:val="00D23E8F"/>
    <w:rsid w:val="00D24432"/>
    <w:rsid w:val="00D26685"/>
    <w:rsid w:val="00D27007"/>
    <w:rsid w:val="00D276DD"/>
    <w:rsid w:val="00D310CF"/>
    <w:rsid w:val="00D31752"/>
    <w:rsid w:val="00D377A7"/>
    <w:rsid w:val="00D44373"/>
    <w:rsid w:val="00D45A65"/>
    <w:rsid w:val="00D45DE6"/>
    <w:rsid w:val="00D45F07"/>
    <w:rsid w:val="00D47154"/>
    <w:rsid w:val="00D474FC"/>
    <w:rsid w:val="00D5065D"/>
    <w:rsid w:val="00D53881"/>
    <w:rsid w:val="00D53E12"/>
    <w:rsid w:val="00D5528F"/>
    <w:rsid w:val="00D55F46"/>
    <w:rsid w:val="00D60122"/>
    <w:rsid w:val="00D6175E"/>
    <w:rsid w:val="00D6632A"/>
    <w:rsid w:val="00D67668"/>
    <w:rsid w:val="00D67ACF"/>
    <w:rsid w:val="00D70116"/>
    <w:rsid w:val="00D70878"/>
    <w:rsid w:val="00D712B4"/>
    <w:rsid w:val="00D74643"/>
    <w:rsid w:val="00D7529A"/>
    <w:rsid w:val="00D75F16"/>
    <w:rsid w:val="00D7622F"/>
    <w:rsid w:val="00D7629B"/>
    <w:rsid w:val="00D76A32"/>
    <w:rsid w:val="00D77D0C"/>
    <w:rsid w:val="00D820EF"/>
    <w:rsid w:val="00D835B1"/>
    <w:rsid w:val="00D84607"/>
    <w:rsid w:val="00D846AD"/>
    <w:rsid w:val="00D84886"/>
    <w:rsid w:val="00D84C3A"/>
    <w:rsid w:val="00D8564A"/>
    <w:rsid w:val="00D85B63"/>
    <w:rsid w:val="00D85CA3"/>
    <w:rsid w:val="00D86A27"/>
    <w:rsid w:val="00D93840"/>
    <w:rsid w:val="00D93FB5"/>
    <w:rsid w:val="00D94585"/>
    <w:rsid w:val="00D966FE"/>
    <w:rsid w:val="00DA15D7"/>
    <w:rsid w:val="00DA360F"/>
    <w:rsid w:val="00DA435D"/>
    <w:rsid w:val="00DA594F"/>
    <w:rsid w:val="00DB165F"/>
    <w:rsid w:val="00DB4940"/>
    <w:rsid w:val="00DB5E39"/>
    <w:rsid w:val="00DB6A90"/>
    <w:rsid w:val="00DC1A39"/>
    <w:rsid w:val="00DC217C"/>
    <w:rsid w:val="00DC2C0E"/>
    <w:rsid w:val="00DC3562"/>
    <w:rsid w:val="00DC4181"/>
    <w:rsid w:val="00DC64B6"/>
    <w:rsid w:val="00DC7865"/>
    <w:rsid w:val="00DC7957"/>
    <w:rsid w:val="00DD1837"/>
    <w:rsid w:val="00DD21F2"/>
    <w:rsid w:val="00DD3BCA"/>
    <w:rsid w:val="00DD7485"/>
    <w:rsid w:val="00DD7A1F"/>
    <w:rsid w:val="00DD7B4F"/>
    <w:rsid w:val="00DE296A"/>
    <w:rsid w:val="00DE43AB"/>
    <w:rsid w:val="00DE5B6C"/>
    <w:rsid w:val="00DE6179"/>
    <w:rsid w:val="00DE6C8D"/>
    <w:rsid w:val="00DF14FD"/>
    <w:rsid w:val="00DF24D4"/>
    <w:rsid w:val="00DF43F1"/>
    <w:rsid w:val="00DF69B4"/>
    <w:rsid w:val="00DF6C2E"/>
    <w:rsid w:val="00E009BB"/>
    <w:rsid w:val="00E00DA0"/>
    <w:rsid w:val="00E020D7"/>
    <w:rsid w:val="00E02DDE"/>
    <w:rsid w:val="00E0331D"/>
    <w:rsid w:val="00E0361F"/>
    <w:rsid w:val="00E0411D"/>
    <w:rsid w:val="00E07282"/>
    <w:rsid w:val="00E10D71"/>
    <w:rsid w:val="00E111C7"/>
    <w:rsid w:val="00E14F44"/>
    <w:rsid w:val="00E1751F"/>
    <w:rsid w:val="00E176DF"/>
    <w:rsid w:val="00E2409F"/>
    <w:rsid w:val="00E254AC"/>
    <w:rsid w:val="00E306FB"/>
    <w:rsid w:val="00E30BF4"/>
    <w:rsid w:val="00E30E70"/>
    <w:rsid w:val="00E31B27"/>
    <w:rsid w:val="00E32132"/>
    <w:rsid w:val="00E32719"/>
    <w:rsid w:val="00E34C6B"/>
    <w:rsid w:val="00E35E74"/>
    <w:rsid w:val="00E364BD"/>
    <w:rsid w:val="00E36866"/>
    <w:rsid w:val="00E37335"/>
    <w:rsid w:val="00E4187F"/>
    <w:rsid w:val="00E418A0"/>
    <w:rsid w:val="00E41B52"/>
    <w:rsid w:val="00E4206E"/>
    <w:rsid w:val="00E47EAF"/>
    <w:rsid w:val="00E517DD"/>
    <w:rsid w:val="00E52B7B"/>
    <w:rsid w:val="00E543F9"/>
    <w:rsid w:val="00E55B8F"/>
    <w:rsid w:val="00E57162"/>
    <w:rsid w:val="00E60A1B"/>
    <w:rsid w:val="00E635B9"/>
    <w:rsid w:val="00E64729"/>
    <w:rsid w:val="00E6670A"/>
    <w:rsid w:val="00E67210"/>
    <w:rsid w:val="00E67ADD"/>
    <w:rsid w:val="00E67FCB"/>
    <w:rsid w:val="00E70B33"/>
    <w:rsid w:val="00E72344"/>
    <w:rsid w:val="00E7278D"/>
    <w:rsid w:val="00E7282E"/>
    <w:rsid w:val="00E7419F"/>
    <w:rsid w:val="00E748BD"/>
    <w:rsid w:val="00E76BDA"/>
    <w:rsid w:val="00E80042"/>
    <w:rsid w:val="00E807FB"/>
    <w:rsid w:val="00E831E0"/>
    <w:rsid w:val="00E8322E"/>
    <w:rsid w:val="00E83A9E"/>
    <w:rsid w:val="00E84F6B"/>
    <w:rsid w:val="00E8589A"/>
    <w:rsid w:val="00E8629C"/>
    <w:rsid w:val="00E86CA6"/>
    <w:rsid w:val="00E86D46"/>
    <w:rsid w:val="00E9317C"/>
    <w:rsid w:val="00E94906"/>
    <w:rsid w:val="00E94C64"/>
    <w:rsid w:val="00E95EDD"/>
    <w:rsid w:val="00E975DF"/>
    <w:rsid w:val="00EA0146"/>
    <w:rsid w:val="00EA0DF4"/>
    <w:rsid w:val="00EA15A1"/>
    <w:rsid w:val="00EA1B45"/>
    <w:rsid w:val="00EA2A3C"/>
    <w:rsid w:val="00EA40A4"/>
    <w:rsid w:val="00EA448E"/>
    <w:rsid w:val="00EA520C"/>
    <w:rsid w:val="00EA5F7B"/>
    <w:rsid w:val="00EA7BEC"/>
    <w:rsid w:val="00EB05B8"/>
    <w:rsid w:val="00EB1835"/>
    <w:rsid w:val="00EB1BE0"/>
    <w:rsid w:val="00EB2540"/>
    <w:rsid w:val="00EB2583"/>
    <w:rsid w:val="00EB39F1"/>
    <w:rsid w:val="00EB41B3"/>
    <w:rsid w:val="00EB4528"/>
    <w:rsid w:val="00EB4CE2"/>
    <w:rsid w:val="00EB6121"/>
    <w:rsid w:val="00EB7735"/>
    <w:rsid w:val="00EB7DCB"/>
    <w:rsid w:val="00EC0804"/>
    <w:rsid w:val="00EC09F9"/>
    <w:rsid w:val="00EC1D4E"/>
    <w:rsid w:val="00EC2A65"/>
    <w:rsid w:val="00EC77B8"/>
    <w:rsid w:val="00ED15A4"/>
    <w:rsid w:val="00ED2FB4"/>
    <w:rsid w:val="00ED3FD7"/>
    <w:rsid w:val="00ED5E23"/>
    <w:rsid w:val="00EE267A"/>
    <w:rsid w:val="00EE267E"/>
    <w:rsid w:val="00EE5B1B"/>
    <w:rsid w:val="00EE7AB5"/>
    <w:rsid w:val="00EF08F8"/>
    <w:rsid w:val="00EF161A"/>
    <w:rsid w:val="00EF3096"/>
    <w:rsid w:val="00EF606F"/>
    <w:rsid w:val="00F01BB4"/>
    <w:rsid w:val="00F028E2"/>
    <w:rsid w:val="00F029A7"/>
    <w:rsid w:val="00F041B1"/>
    <w:rsid w:val="00F04E5A"/>
    <w:rsid w:val="00F053E2"/>
    <w:rsid w:val="00F07A3E"/>
    <w:rsid w:val="00F103A5"/>
    <w:rsid w:val="00F121FE"/>
    <w:rsid w:val="00F124F8"/>
    <w:rsid w:val="00F13F7A"/>
    <w:rsid w:val="00F16EE0"/>
    <w:rsid w:val="00F23B38"/>
    <w:rsid w:val="00F23C88"/>
    <w:rsid w:val="00F26A5F"/>
    <w:rsid w:val="00F302D9"/>
    <w:rsid w:val="00F31A1D"/>
    <w:rsid w:val="00F3411D"/>
    <w:rsid w:val="00F34320"/>
    <w:rsid w:val="00F34933"/>
    <w:rsid w:val="00F36025"/>
    <w:rsid w:val="00F361D8"/>
    <w:rsid w:val="00F36894"/>
    <w:rsid w:val="00F40127"/>
    <w:rsid w:val="00F41916"/>
    <w:rsid w:val="00F43156"/>
    <w:rsid w:val="00F43948"/>
    <w:rsid w:val="00F454BB"/>
    <w:rsid w:val="00F46302"/>
    <w:rsid w:val="00F46603"/>
    <w:rsid w:val="00F50E73"/>
    <w:rsid w:val="00F51E12"/>
    <w:rsid w:val="00F523D0"/>
    <w:rsid w:val="00F52A3B"/>
    <w:rsid w:val="00F52BD7"/>
    <w:rsid w:val="00F544FA"/>
    <w:rsid w:val="00F55581"/>
    <w:rsid w:val="00F579CD"/>
    <w:rsid w:val="00F57BFB"/>
    <w:rsid w:val="00F72A2D"/>
    <w:rsid w:val="00F74966"/>
    <w:rsid w:val="00F75716"/>
    <w:rsid w:val="00F772CF"/>
    <w:rsid w:val="00F80EBB"/>
    <w:rsid w:val="00F81000"/>
    <w:rsid w:val="00F83AB0"/>
    <w:rsid w:val="00F846D1"/>
    <w:rsid w:val="00F84E2A"/>
    <w:rsid w:val="00F86173"/>
    <w:rsid w:val="00F92101"/>
    <w:rsid w:val="00F92523"/>
    <w:rsid w:val="00F928E9"/>
    <w:rsid w:val="00F93058"/>
    <w:rsid w:val="00F934A8"/>
    <w:rsid w:val="00F93D37"/>
    <w:rsid w:val="00F9443E"/>
    <w:rsid w:val="00F9570A"/>
    <w:rsid w:val="00F95F28"/>
    <w:rsid w:val="00F96908"/>
    <w:rsid w:val="00F97993"/>
    <w:rsid w:val="00FA0649"/>
    <w:rsid w:val="00FA07D1"/>
    <w:rsid w:val="00FA0F85"/>
    <w:rsid w:val="00FA2D4C"/>
    <w:rsid w:val="00FA5304"/>
    <w:rsid w:val="00FA54D5"/>
    <w:rsid w:val="00FA5E8A"/>
    <w:rsid w:val="00FA7AE1"/>
    <w:rsid w:val="00FA7C28"/>
    <w:rsid w:val="00FA7DB1"/>
    <w:rsid w:val="00FB193C"/>
    <w:rsid w:val="00FB31E9"/>
    <w:rsid w:val="00FB4C02"/>
    <w:rsid w:val="00FC06A2"/>
    <w:rsid w:val="00FC22EC"/>
    <w:rsid w:val="00FC3B84"/>
    <w:rsid w:val="00FC4E14"/>
    <w:rsid w:val="00FC609A"/>
    <w:rsid w:val="00FC64DF"/>
    <w:rsid w:val="00FC690A"/>
    <w:rsid w:val="00FD3F10"/>
    <w:rsid w:val="00FD438B"/>
    <w:rsid w:val="00FD5138"/>
    <w:rsid w:val="00FD5941"/>
    <w:rsid w:val="00FD683A"/>
    <w:rsid w:val="00FD7679"/>
    <w:rsid w:val="00FE099B"/>
    <w:rsid w:val="00FE1009"/>
    <w:rsid w:val="00FE1F96"/>
    <w:rsid w:val="00FE278F"/>
    <w:rsid w:val="00FE4959"/>
    <w:rsid w:val="00FE4B42"/>
    <w:rsid w:val="00FE58E4"/>
    <w:rsid w:val="00FF1D83"/>
    <w:rsid w:val="00FF2EE0"/>
    <w:rsid w:val="00FF6224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4F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9200" TargetMode="External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gar\CognizantWise\Technical\Codenizant\ProductsWiseDocs\TIBCO_BE_SomeBestPractices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Time xmlns="0bb56300-b622-49bb-a836-fc0a6af785cf">2014-02-25T06:30:38+00:00</CreatedTime>
    <Activities xmlns="0bb56300-b622-49bb-a836-fc0a6af785cf" xsi:nil="true"/>
    <_x0043_M6 xmlns="0bb56300-b622-49bb-a836-fc0a6af785cf" xsi:nil="true"/>
    <SubProjectID xmlns="0bb56300-b622-49bb-a836-fc0a6af785cf" xsi:nil="true"/>
    <_x0043_M7 xmlns="0bb56300-b622-49bb-a836-fc0a6af785cf" xsi:nil="true"/>
    <_x0043_M4 xmlns="0bb56300-b622-49bb-a836-fc0a6af785cf" xsi:nil="true"/>
    <_x0043_M5 xmlns="0bb56300-b622-49bb-a836-fc0a6af785cf" xsi:nil="true"/>
    <_x0043_M10 xmlns="0bb56300-b622-49bb-a836-fc0a6af785cf" xsi:nil="true"/>
    <ProjectID xmlns="0bb56300-b622-49bb-a836-fc0a6af785cf" xsi:nil="true"/>
    <Processes xmlns="0bb56300-b622-49bb-a836-fc0a6af785cf" xsi:nil="true"/>
    <Releases xmlns="0bb56300-b622-49bb-a836-fc0a6af785cf" xsi:nil="true"/>
    <UnmappedDocuments xmlns="0bb56300-b622-49bb-a836-fc0a6af785cf">false</UnmappedDocuments>
    <_x0043_M2 xmlns="0bb56300-b622-49bb-a836-fc0a6af785cf" xsi:nil="true"/>
    <Comments xmlns="0bb56300-b622-49bb-a836-fc0a6af785cf">CTS\191430</Comments>
    <_x0043_M3 xmlns="0bb56300-b622-49bb-a836-fc0a6af785cf" xsi:nil="true"/>
    <_x0043_M1 xmlns="0bb56300-b622-49bb-a836-fc0a6af785cf" xsi:nil="true"/>
    <Functional_x0020_Modules xmlns="0bb56300-b622-49bb-a836-fc0a6af785cf" xsi:nil="true"/>
    <CopyToPath xmlns="0bb56300-b622-49bb-a836-fc0a6af785cf">https://cognizant20.cognizant.com/cts/OrgCommunities2/BestInClass TIBCO/DSC/BestInClass TIBCO/SOA/BP</CopyToPath>
    <Phase xmlns="0bb56300-b622-49bb-a836-fc0a6af785cf" xsi:nil="true"/>
    <CheckedOutPath xmlns="0bb56300-b622-49bb-a836-fc0a6af785cf" xsi:nil="true"/>
    <AssociateID xmlns="0bb56300-b622-49bb-a836-fc0a6af785cf">CTS\191430</AssociateID>
    <Rating2 xmlns="0bb56300-b622-49bb-a836-fc0a6af785cf" xsi:nil="true"/>
    <ArtifactStatus xmlns="0bb56300-b622-49bb-a836-fc0a6af785cf" xsi:nil="true"/>
    <Rating3 xmlns="0bb56300-b622-49bb-a836-fc0a6af785cf" xsi:nil="true"/>
    <Work_x0020_request xmlns="0bb56300-b622-49bb-a836-fc0a6af785cf" xsi:nil="true"/>
    <MBID xmlns="0bb56300-b622-49bb-a836-fc0a6af785cf">DS_5b4f7c87-b28c-4ec4-babc-65f89b8ae24c</MBID>
    <ViewCount xmlns="0bb56300-b622-49bb-a836-fc0a6af785cf" xsi:nil="true"/>
    <Rating1 xmlns="0bb56300-b622-49bb-a836-fc0a6af785cf" xsi:nil="true"/>
    <ClientSupplied xmlns="0bb56300-b622-49bb-a836-fc0a6af785cf">false</ClientSupplied>
    <AccountID xmlns="0bb56300-b622-49bb-a836-fc0a6af785cf" xsi:nil="true"/>
    <Tags xmlns="0bb56300-b622-49bb-a836-fc0a6af785cf" xsi:nil="true"/>
    <ApprovalStatus xmlns="0bb56300-b622-49bb-a836-fc0a6af785cf">Approved</ApprovalStatus>
    <Rating4 xmlns="0bb56300-b622-49bb-a836-fc0a6af785cf" xsi:nil="true"/>
    <_x0043_M8 xmlns="0bb56300-b622-49bb-a836-fc0a6af785cf" xsi:nil="true"/>
    <Rating5 xmlns="0bb56300-b622-49bb-a836-fc0a6af785cf" xsi:nil="true"/>
    <_x0043_M9 xmlns="0bb56300-b622-49bb-a836-fc0a6af785cf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5AE7F89D111409D1F0B4F6E278AC9" ma:contentTypeVersion="36" ma:contentTypeDescription="Create a new document." ma:contentTypeScope="" ma:versionID="50171b85d87acdf881650ffa0937479d">
  <xsd:schema xmlns:xsd="http://www.w3.org/2001/XMLSchema" xmlns:xs="http://www.w3.org/2001/XMLSchema" xmlns:p="http://schemas.microsoft.com/office/2006/metadata/properties" xmlns:ns2="0bb56300-b622-49bb-a836-fc0a6af785cf" targetNamespace="http://schemas.microsoft.com/office/2006/metadata/properties" ma:root="true" ma:fieldsID="d1d026b0508d23822bb44c2378b19078" ns2:_="">
    <xsd:import namespace="0bb56300-b622-49bb-a836-fc0a6af785cf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6300-b622-49bb-a836-fc0a6af785cf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F8039-6EE2-41D7-8A39-9EDEC0F30D0A}">
  <ds:schemaRefs>
    <ds:schemaRef ds:uri="http://schemas.microsoft.com/office/2006/metadata/properties"/>
    <ds:schemaRef ds:uri="http://schemas.microsoft.com/office/infopath/2007/PartnerControls"/>
    <ds:schemaRef ds:uri="0bb56300-b622-49bb-a836-fc0a6af785cf"/>
  </ds:schemaRefs>
</ds:datastoreItem>
</file>

<file path=customXml/itemProps2.xml><?xml version="1.0" encoding="utf-8"?>
<ds:datastoreItem xmlns:ds="http://schemas.openxmlformats.org/officeDocument/2006/customXml" ds:itemID="{EDE975C0-E09C-4362-965A-D5BE57BE0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53F963C-574D-4DC7-91F2-DF9C0E0C5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E82DA-334C-4485-802D-5C36D4CC1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56300-b622-49bb-a836-fc0a6af7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612FF87-EA0B-40E2-97F8-5280F8E9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TIBCO_BE_SomeBestPractices.docx</Template>
  <TotalTime>621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Manager>PEG Head</Manager>
  <Company>Cognizant Technology Solutions India Pvt. Ltd.</Company>
  <LinksUpToDate>false</LinksUpToDate>
  <CharactersWithSpaces>3384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_Toc256671632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_Toc256671631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_Toc256671630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_Toc256671629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_Toc256671628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_Toc256671627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_Toc256671626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_Toc256671625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_Toc256671624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_Toc256671623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_Toc256671622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_Toc256671621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_Toc256671620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_Toc256671619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_Toc256671618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_Toc256671617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_Toc256671616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_Toc256671615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_Toc256671614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_Toc256671613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_Toc256671612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_Toc256671611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_Toc256671610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</dc:title>
  <dc:subject>System Architecture Document</dc:subject>
  <dc:creator>Jaswani, Sagar (Cognizant)</dc:creator>
  <cp:keywords>System Architecture Document, Template</cp:keywords>
  <dc:description>System Architecture Document</dc:description>
  <cp:lastModifiedBy>Honnavara B, Vinay (Cognizant)</cp:lastModifiedBy>
  <cp:revision>152</cp:revision>
  <cp:lastPrinted>1900-12-31T18:30:00Z</cp:lastPrinted>
  <dcterms:created xsi:type="dcterms:W3CDTF">2015-05-22T05:23:00Z</dcterms:created>
  <dcterms:modified xsi:type="dcterms:W3CDTF">2015-06-02T07:15:00Z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2.0.0 / 16-Mar-09</vt:lpwstr>
  </property>
  <property fmtid="{D5CDD505-2E9C-101B-9397-08002B2CF9AE}" pid="3" name="ContentType">
    <vt:lpwstr>Document</vt:lpwstr>
  </property>
  <property fmtid="{D5CDD505-2E9C-101B-9397-08002B2CF9AE}" pid="4" name="ContentTypeId">
    <vt:lpwstr>0x01010081E5AE7F89D111409D1F0B4F6E278AC9</vt:lpwstr>
  </property>
  <property fmtid="{D5CDD505-2E9C-101B-9397-08002B2CF9AE}" pid="5" name="Master Release Id:">
    <vt:lpwstr>QTQP-TEMPW.DOT / 2.0.0 / 16-Mar-09</vt:lpwstr>
  </property>
</Properties>
</file>