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34F28B" w14:textId="5F5625A4" w:rsidR="001B56DB" w:rsidRPr="00D85CA3" w:rsidRDefault="00307803" w:rsidP="008D1000">
      <w:pPr>
        <w:jc w:val="center"/>
        <w:rPr>
          <w:rFonts w:eastAsia="SimSun"/>
          <w:color w:val="000080"/>
          <w:sz w:val="32"/>
        </w:rPr>
      </w:pPr>
      <w:bookmarkStart w:id="0" w:name="_Toc524172415"/>
      <w:bookmarkStart w:id="1" w:name="_Toc524180333"/>
      <w:bookmarkStart w:id="2" w:name="_Toc524172378"/>
      <w:r>
        <w:rPr>
          <w:rFonts w:eastAsia="SimSun"/>
          <w:color w:val="000080"/>
          <w:sz w:val="32"/>
        </w:rPr>
        <w:t>InComm</w:t>
      </w:r>
    </w:p>
    <w:p w14:paraId="2334F28C" w14:textId="13A69449" w:rsidR="00CF7578" w:rsidRPr="00D85CA3" w:rsidRDefault="00DC3562" w:rsidP="008D1000">
      <w:pPr>
        <w:jc w:val="center"/>
        <w:rPr>
          <w:rFonts w:eastAsia="SimSun"/>
          <w:color w:val="000080"/>
          <w:sz w:val="44"/>
        </w:rPr>
      </w:pPr>
      <w:r w:rsidRPr="00D85CA3">
        <w:rPr>
          <w:rFonts w:eastAsia="SimSun"/>
          <w:noProof/>
          <w:color w:val="000080"/>
          <w:sz w:val="36"/>
        </w:rPr>
        <mc:AlternateContent>
          <mc:Choice Requires="wps">
            <w:drawing>
              <wp:anchor distT="0" distB="0" distL="114300" distR="114300" simplePos="0" relativeHeight="251659264" behindDoc="0" locked="0" layoutInCell="1" allowOverlap="1" wp14:anchorId="2334F456" wp14:editId="2334F457">
                <wp:simplePos x="0" y="0"/>
                <wp:positionH relativeFrom="column">
                  <wp:posOffset>-914400</wp:posOffset>
                </wp:positionH>
                <wp:positionV relativeFrom="paragraph">
                  <wp:posOffset>356870</wp:posOffset>
                </wp:positionV>
                <wp:extent cx="7772400"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777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A52BC"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in,28.1pt" to="540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" strokecolor="#4579b8 [3044]"/>
            </w:pict>
          </mc:Fallback>
        </mc:AlternateContent>
      </w:r>
      <w:r w:rsidR="00CF7578" w:rsidRPr="00D85CA3">
        <w:rPr>
          <w:rFonts w:eastAsia="SimSun"/>
          <w:color w:val="000080"/>
          <w:sz w:val="44"/>
        </w:rPr>
        <w:t xml:space="preserve">TIBCO </w:t>
      </w:r>
      <w:r w:rsidR="00307803">
        <w:rPr>
          <w:rFonts w:eastAsia="SimSun"/>
          <w:color w:val="000080"/>
          <w:sz w:val="44"/>
        </w:rPr>
        <w:t>API</w:t>
      </w:r>
      <w:r w:rsidR="00BA678E">
        <w:rPr>
          <w:rFonts w:eastAsia="SimSun"/>
          <w:color w:val="000080"/>
          <w:sz w:val="44"/>
        </w:rPr>
        <w:t xml:space="preserve"> Exchange</w:t>
      </w:r>
      <w:r w:rsidR="00307803">
        <w:rPr>
          <w:rFonts w:eastAsia="SimSun"/>
          <w:color w:val="000080"/>
          <w:sz w:val="44"/>
        </w:rPr>
        <w:t xml:space="preserve"> </w:t>
      </w:r>
      <w:r w:rsidR="006F79F9">
        <w:rPr>
          <w:rFonts w:eastAsia="SimSun"/>
          <w:color w:val="000080"/>
          <w:sz w:val="44"/>
        </w:rPr>
        <w:t>O</w:t>
      </w:r>
      <w:r w:rsidR="0041466C">
        <w:rPr>
          <w:rFonts w:eastAsia="SimSun"/>
          <w:color w:val="000080"/>
          <w:sz w:val="44"/>
        </w:rPr>
        <w:t>Auth 2.0</w:t>
      </w:r>
    </w:p>
    <w:p w14:paraId="2334F28D" w14:textId="71F9239D" w:rsidR="001B56DB" w:rsidRPr="00D85CA3" w:rsidRDefault="00307803" w:rsidP="008D1000">
      <w:pPr>
        <w:jc w:val="center"/>
        <w:rPr>
          <w:rFonts w:eastAsia="SimSun"/>
          <w:b/>
          <w:color w:val="000080"/>
          <w:sz w:val="44"/>
        </w:rPr>
      </w:pPr>
      <w:r>
        <w:rPr>
          <w:rFonts w:eastAsia="SimSun"/>
          <w:b/>
          <w:color w:val="000080"/>
          <w:sz w:val="44"/>
        </w:rPr>
        <w:t>User Guide</w:t>
      </w:r>
    </w:p>
    <w:p w14:paraId="2334F28E" w14:textId="4E432FD9" w:rsidR="00383D2C" w:rsidRPr="00D85CA3" w:rsidRDefault="00B138AE" w:rsidP="001B56DB">
      <w:pPr>
        <w:jc w:val="center"/>
        <w:rPr>
          <w:rFonts w:eastAsia="SimSun"/>
          <w:b/>
          <w:color w:val="000080"/>
          <w:sz w:val="32"/>
        </w:rPr>
      </w:pPr>
      <w:r>
        <w:rPr>
          <w:rFonts w:eastAsia="SimSun"/>
          <w:color w:val="000080"/>
          <w:sz w:val="32"/>
        </w:rPr>
        <w:t xml:space="preserve">Version </w:t>
      </w:r>
      <w:r w:rsidR="00307803">
        <w:rPr>
          <w:rFonts w:eastAsia="SimSun"/>
          <w:color w:val="000080"/>
          <w:sz w:val="32"/>
        </w:rPr>
        <w:t>1.</w:t>
      </w:r>
      <w:r w:rsidR="0084116D">
        <w:rPr>
          <w:rFonts w:eastAsia="SimSun"/>
          <w:color w:val="000080"/>
          <w:sz w:val="32"/>
        </w:rPr>
        <w:t>0</w:t>
      </w:r>
      <w:bookmarkStart w:id="3" w:name="_Toc524180334"/>
      <w:bookmarkEnd w:id="0"/>
    </w:p>
    <w:p w14:paraId="2334F28F" w14:textId="77777777" w:rsidR="001B56DB" w:rsidRPr="00D85CA3" w:rsidRDefault="001B56DB">
      <w:pPr>
        <w:jc w:val="both"/>
        <w:rPr>
          <w:rFonts w:eastAsia="SimSun"/>
          <w:b/>
          <w:color w:val="000080"/>
          <w:sz w:val="40"/>
        </w:rPr>
      </w:pPr>
    </w:p>
    <w:p w14:paraId="2334F290" w14:textId="77777777" w:rsidR="00383D2C" w:rsidRPr="00D85CA3" w:rsidRDefault="00703722">
      <w:pPr>
        <w:jc w:val="both"/>
        <w:rPr>
          <w:rFonts w:eastAsia="SimSun"/>
          <w:b/>
          <w:color w:val="000080"/>
          <w:sz w:val="40"/>
        </w:rPr>
      </w:pPr>
      <w:r w:rsidRPr="00D85CA3">
        <w:rPr>
          <w:b/>
          <w:noProof/>
          <w:color w:val="000080"/>
          <w:sz w:val="40"/>
        </w:rPr>
        <w:drawing>
          <wp:anchor distT="0" distB="0" distL="114300" distR="114300" simplePos="0" relativeHeight="251654656" behindDoc="0" locked="0" layoutInCell="0" allowOverlap="1" wp14:anchorId="2334F458" wp14:editId="2334F459">
            <wp:simplePos x="0" y="0"/>
            <wp:positionH relativeFrom="column">
              <wp:posOffset>571500</wp:posOffset>
            </wp:positionH>
            <wp:positionV relativeFrom="paragraph">
              <wp:posOffset>323850</wp:posOffset>
            </wp:positionV>
            <wp:extent cx="4343400" cy="1143000"/>
            <wp:effectExtent l="0" t="0" r="0" b="0"/>
            <wp:wrapNone/>
            <wp:docPr id="15" name="Picture 2"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nt"/>
                    <pic:cNvPicPr>
                      <a:picLocks noChangeAspect="1" noChangeArrowheads="1"/>
                    </pic:cNvPicPr>
                  </pic:nvPicPr>
                  <pic:blipFill>
                    <a:blip r:embed="rId12" cstate="print">
                      <a:extLst>
                        <a:ext uri="{28A0092B-C50C-407E-A947-70E740481C1C}">
                          <a14:useLocalDpi xmlns:a14="http://schemas.microsoft.com/office/drawing/2010/main" val="0"/>
                        </a:ext>
                      </a:extLst>
                    </a:blip>
                    <a:srcRect l="52499" b="83333"/>
                    <a:stretch>
                      <a:fillRect/>
                    </a:stretch>
                  </pic:blipFill>
                  <pic:spPr bwMode="auto">
                    <a:xfrm>
                      <a:off x="0" y="0"/>
                      <a:ext cx="4343400" cy="1143000"/>
                    </a:xfrm>
                    <a:prstGeom prst="rect">
                      <a:avLst/>
                    </a:prstGeom>
                    <a:noFill/>
                  </pic:spPr>
                </pic:pic>
              </a:graphicData>
            </a:graphic>
          </wp:anchor>
        </w:drawing>
      </w:r>
    </w:p>
    <w:p w14:paraId="2334F291" w14:textId="77777777" w:rsidR="00383D2C" w:rsidRPr="00D85CA3" w:rsidRDefault="00383D2C">
      <w:pPr>
        <w:tabs>
          <w:tab w:val="center" w:pos="4262"/>
          <w:tab w:val="left" w:pos="7535"/>
        </w:tabs>
        <w:jc w:val="center"/>
      </w:pPr>
    </w:p>
    <w:p w14:paraId="2334F292" w14:textId="77777777" w:rsidR="00383D2C" w:rsidRPr="00D85CA3" w:rsidRDefault="00383D2C">
      <w:pPr>
        <w:jc w:val="center"/>
      </w:pPr>
    </w:p>
    <w:p w14:paraId="2334F293" w14:textId="77777777" w:rsidR="00383D2C" w:rsidRPr="00D85CA3" w:rsidRDefault="00383D2C">
      <w:pPr>
        <w:jc w:val="center"/>
      </w:pPr>
    </w:p>
    <w:p w14:paraId="2334F294" w14:textId="77777777" w:rsidR="00383D2C" w:rsidRPr="00D85CA3" w:rsidRDefault="00383D2C">
      <w:pPr>
        <w:jc w:val="both"/>
      </w:pPr>
    </w:p>
    <w:p w14:paraId="2334F295" w14:textId="77777777" w:rsidR="000A67F4" w:rsidRPr="00D85CA3" w:rsidRDefault="000A67F4">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520"/>
        <w:gridCol w:w="2520"/>
        <w:gridCol w:w="2520"/>
      </w:tblGrid>
      <w:tr w:rsidR="00521459" w:rsidRPr="00D85CA3" w14:paraId="2334F29A" w14:textId="77777777" w:rsidTr="00F01BB4">
        <w:trPr>
          <w:jc w:val="center"/>
        </w:trPr>
        <w:tc>
          <w:tcPr>
            <w:tcW w:w="1368" w:type="dxa"/>
            <w:tcBorders>
              <w:bottom w:val="single" w:sz="4" w:space="0" w:color="auto"/>
            </w:tcBorders>
            <w:shd w:val="clear" w:color="auto" w:fill="B8CCE4" w:themeFill="accent1" w:themeFillTint="66"/>
            <w:vAlign w:val="center"/>
          </w:tcPr>
          <w:p w14:paraId="2334F296" w14:textId="77777777" w:rsidR="00521459" w:rsidRPr="00D85CA3" w:rsidRDefault="00521459" w:rsidP="00502785">
            <w:pPr>
              <w:spacing w:before="60" w:after="60" w:line="360" w:lineRule="auto"/>
              <w:jc w:val="center"/>
            </w:pPr>
          </w:p>
        </w:tc>
        <w:tc>
          <w:tcPr>
            <w:tcW w:w="2520" w:type="dxa"/>
            <w:shd w:val="clear" w:color="auto" w:fill="B8CCE4" w:themeFill="accent1" w:themeFillTint="66"/>
            <w:vAlign w:val="center"/>
          </w:tcPr>
          <w:p w14:paraId="2334F297" w14:textId="77777777" w:rsidR="00521459" w:rsidRPr="00D85CA3" w:rsidRDefault="00521459" w:rsidP="00502785">
            <w:pPr>
              <w:spacing w:before="60" w:after="60" w:line="360" w:lineRule="auto"/>
              <w:ind w:left="115"/>
              <w:jc w:val="center"/>
              <w:rPr>
                <w:b/>
              </w:rPr>
            </w:pPr>
            <w:r w:rsidRPr="00D85CA3">
              <w:rPr>
                <w:b/>
              </w:rPr>
              <w:t>Prepared By / Last Updated By</w:t>
            </w:r>
          </w:p>
        </w:tc>
        <w:tc>
          <w:tcPr>
            <w:tcW w:w="2520" w:type="dxa"/>
            <w:shd w:val="clear" w:color="auto" w:fill="B8CCE4" w:themeFill="accent1" w:themeFillTint="66"/>
            <w:vAlign w:val="center"/>
          </w:tcPr>
          <w:p w14:paraId="2334F298" w14:textId="77777777" w:rsidR="00521459" w:rsidRPr="00D85CA3" w:rsidRDefault="00521459" w:rsidP="00502785">
            <w:pPr>
              <w:spacing w:before="60" w:after="60" w:line="360" w:lineRule="auto"/>
              <w:jc w:val="center"/>
              <w:rPr>
                <w:b/>
              </w:rPr>
            </w:pPr>
            <w:r w:rsidRPr="00D85CA3">
              <w:rPr>
                <w:b/>
              </w:rPr>
              <w:t>Reviewed By</w:t>
            </w:r>
          </w:p>
        </w:tc>
        <w:tc>
          <w:tcPr>
            <w:tcW w:w="2520" w:type="dxa"/>
            <w:shd w:val="clear" w:color="auto" w:fill="B8CCE4" w:themeFill="accent1" w:themeFillTint="66"/>
            <w:vAlign w:val="center"/>
          </w:tcPr>
          <w:p w14:paraId="2334F299" w14:textId="77777777" w:rsidR="00521459" w:rsidRPr="00D85CA3" w:rsidRDefault="00521459" w:rsidP="00502785">
            <w:pPr>
              <w:spacing w:before="60" w:after="60" w:line="360" w:lineRule="auto"/>
              <w:jc w:val="center"/>
              <w:rPr>
                <w:b/>
              </w:rPr>
            </w:pPr>
            <w:r w:rsidRPr="00D85CA3">
              <w:rPr>
                <w:b/>
              </w:rPr>
              <w:t>Approved By</w:t>
            </w:r>
          </w:p>
        </w:tc>
      </w:tr>
      <w:tr w:rsidR="00521459" w:rsidRPr="00D85CA3" w14:paraId="2334F29F" w14:textId="77777777" w:rsidTr="00F01BB4">
        <w:trPr>
          <w:jc w:val="center"/>
        </w:trPr>
        <w:tc>
          <w:tcPr>
            <w:tcW w:w="1368" w:type="dxa"/>
            <w:shd w:val="clear" w:color="auto" w:fill="B8CCE4" w:themeFill="accent1" w:themeFillTint="66"/>
            <w:vAlign w:val="center"/>
          </w:tcPr>
          <w:p w14:paraId="2334F29B" w14:textId="77777777" w:rsidR="00521459" w:rsidRPr="00D85CA3" w:rsidRDefault="00521459" w:rsidP="00502785">
            <w:pPr>
              <w:spacing w:before="60" w:after="60" w:line="360" w:lineRule="auto"/>
              <w:ind w:right="0"/>
              <w:jc w:val="center"/>
              <w:rPr>
                <w:b/>
              </w:rPr>
            </w:pPr>
            <w:r w:rsidRPr="00D85CA3">
              <w:rPr>
                <w:b/>
              </w:rPr>
              <w:t>Name</w:t>
            </w:r>
          </w:p>
        </w:tc>
        <w:tc>
          <w:tcPr>
            <w:tcW w:w="2520" w:type="dxa"/>
            <w:vAlign w:val="center"/>
          </w:tcPr>
          <w:p w14:paraId="2334F29C" w14:textId="077DBB0A" w:rsidR="00521459" w:rsidRPr="00D85CA3" w:rsidRDefault="00257CFD" w:rsidP="00C250DD">
            <w:pPr>
              <w:spacing w:before="60" w:after="60" w:line="360" w:lineRule="auto"/>
              <w:ind w:right="0"/>
              <w:jc w:val="center"/>
            </w:pPr>
            <w:r>
              <w:t>Dwiz Kumar</w:t>
            </w:r>
          </w:p>
        </w:tc>
        <w:tc>
          <w:tcPr>
            <w:tcW w:w="2520" w:type="dxa"/>
            <w:vAlign w:val="center"/>
          </w:tcPr>
          <w:p w14:paraId="2334F29D" w14:textId="77777777" w:rsidR="00521459" w:rsidRPr="00D85CA3" w:rsidRDefault="00521459" w:rsidP="00502785">
            <w:pPr>
              <w:spacing w:before="60" w:after="60" w:line="360" w:lineRule="auto"/>
              <w:ind w:right="0"/>
              <w:jc w:val="center"/>
            </w:pPr>
          </w:p>
        </w:tc>
        <w:tc>
          <w:tcPr>
            <w:tcW w:w="2520" w:type="dxa"/>
            <w:vAlign w:val="center"/>
          </w:tcPr>
          <w:p w14:paraId="2334F29E" w14:textId="77777777" w:rsidR="00521459" w:rsidRPr="00D85CA3" w:rsidRDefault="00521459" w:rsidP="00502785">
            <w:pPr>
              <w:spacing w:before="60" w:after="60" w:line="360" w:lineRule="auto"/>
              <w:ind w:right="0"/>
              <w:jc w:val="center"/>
            </w:pPr>
          </w:p>
        </w:tc>
      </w:tr>
      <w:tr w:rsidR="00521459" w:rsidRPr="00D85CA3" w14:paraId="2334F2A4" w14:textId="77777777" w:rsidTr="00F01BB4">
        <w:trPr>
          <w:jc w:val="center"/>
        </w:trPr>
        <w:tc>
          <w:tcPr>
            <w:tcW w:w="1368" w:type="dxa"/>
            <w:shd w:val="clear" w:color="auto" w:fill="B8CCE4" w:themeFill="accent1" w:themeFillTint="66"/>
            <w:vAlign w:val="center"/>
          </w:tcPr>
          <w:p w14:paraId="2334F2A0" w14:textId="77777777" w:rsidR="00521459" w:rsidRPr="00D85CA3" w:rsidRDefault="00521459" w:rsidP="00502785">
            <w:pPr>
              <w:spacing w:before="60" w:after="60" w:line="360" w:lineRule="auto"/>
              <w:ind w:right="0"/>
              <w:jc w:val="center"/>
              <w:rPr>
                <w:b/>
              </w:rPr>
            </w:pPr>
            <w:r w:rsidRPr="00D85CA3">
              <w:rPr>
                <w:b/>
              </w:rPr>
              <w:t>Role</w:t>
            </w:r>
          </w:p>
        </w:tc>
        <w:tc>
          <w:tcPr>
            <w:tcW w:w="2520" w:type="dxa"/>
            <w:vAlign w:val="center"/>
          </w:tcPr>
          <w:p w14:paraId="2334F2A1" w14:textId="77777777" w:rsidR="00521459" w:rsidRPr="00D85CA3" w:rsidRDefault="00521459" w:rsidP="004A3FAD">
            <w:pPr>
              <w:spacing w:before="60" w:after="60" w:line="360" w:lineRule="auto"/>
              <w:ind w:right="0"/>
            </w:pPr>
          </w:p>
        </w:tc>
        <w:tc>
          <w:tcPr>
            <w:tcW w:w="2520" w:type="dxa"/>
            <w:vAlign w:val="center"/>
          </w:tcPr>
          <w:p w14:paraId="2334F2A2" w14:textId="77777777" w:rsidR="00521459" w:rsidRPr="00D85CA3" w:rsidRDefault="00521459" w:rsidP="00502785">
            <w:pPr>
              <w:spacing w:before="60" w:after="60" w:line="360" w:lineRule="auto"/>
              <w:ind w:right="0"/>
              <w:jc w:val="center"/>
            </w:pPr>
          </w:p>
        </w:tc>
        <w:tc>
          <w:tcPr>
            <w:tcW w:w="2520" w:type="dxa"/>
            <w:vAlign w:val="center"/>
          </w:tcPr>
          <w:p w14:paraId="2334F2A3" w14:textId="77777777" w:rsidR="00521459" w:rsidRPr="00D85CA3" w:rsidRDefault="00521459" w:rsidP="00502785">
            <w:pPr>
              <w:spacing w:before="60" w:after="60" w:line="360" w:lineRule="auto"/>
              <w:ind w:right="0"/>
              <w:jc w:val="center"/>
            </w:pPr>
          </w:p>
        </w:tc>
      </w:tr>
      <w:tr w:rsidR="00521459" w:rsidRPr="00D85CA3" w14:paraId="2334F2A9" w14:textId="77777777" w:rsidTr="00F01BB4">
        <w:trPr>
          <w:jc w:val="center"/>
        </w:trPr>
        <w:tc>
          <w:tcPr>
            <w:tcW w:w="1368" w:type="dxa"/>
            <w:shd w:val="clear" w:color="auto" w:fill="B8CCE4" w:themeFill="accent1" w:themeFillTint="66"/>
            <w:vAlign w:val="center"/>
          </w:tcPr>
          <w:p w14:paraId="2334F2A5" w14:textId="77777777" w:rsidR="00521459" w:rsidRPr="00D85CA3" w:rsidRDefault="00521459" w:rsidP="00502785">
            <w:pPr>
              <w:spacing w:before="60" w:after="60" w:line="360" w:lineRule="auto"/>
              <w:ind w:right="0"/>
              <w:jc w:val="center"/>
              <w:rPr>
                <w:b/>
              </w:rPr>
            </w:pPr>
            <w:r w:rsidRPr="00D85CA3">
              <w:rPr>
                <w:b/>
              </w:rPr>
              <w:t>Signature</w:t>
            </w:r>
          </w:p>
        </w:tc>
        <w:tc>
          <w:tcPr>
            <w:tcW w:w="2520" w:type="dxa"/>
            <w:vAlign w:val="center"/>
          </w:tcPr>
          <w:p w14:paraId="2334F2A6" w14:textId="77777777" w:rsidR="00521459" w:rsidRPr="00D85CA3" w:rsidRDefault="00521459" w:rsidP="00502785">
            <w:pPr>
              <w:spacing w:before="60" w:after="60" w:line="360" w:lineRule="auto"/>
              <w:ind w:right="0"/>
              <w:jc w:val="center"/>
            </w:pPr>
          </w:p>
        </w:tc>
        <w:tc>
          <w:tcPr>
            <w:tcW w:w="2520" w:type="dxa"/>
            <w:vAlign w:val="center"/>
          </w:tcPr>
          <w:p w14:paraId="2334F2A7" w14:textId="77777777" w:rsidR="00521459" w:rsidRPr="00D85CA3" w:rsidRDefault="00521459" w:rsidP="00502785">
            <w:pPr>
              <w:spacing w:before="60" w:after="60" w:line="360" w:lineRule="auto"/>
              <w:ind w:right="0"/>
              <w:jc w:val="center"/>
            </w:pPr>
          </w:p>
        </w:tc>
        <w:tc>
          <w:tcPr>
            <w:tcW w:w="2520" w:type="dxa"/>
            <w:vAlign w:val="center"/>
          </w:tcPr>
          <w:p w14:paraId="2334F2A8" w14:textId="77777777" w:rsidR="00521459" w:rsidRPr="00D85CA3" w:rsidRDefault="00521459" w:rsidP="00502785">
            <w:pPr>
              <w:spacing w:before="60" w:after="60" w:line="360" w:lineRule="auto"/>
              <w:ind w:right="0"/>
              <w:jc w:val="center"/>
            </w:pPr>
          </w:p>
        </w:tc>
      </w:tr>
      <w:tr w:rsidR="00521459" w:rsidRPr="00D85CA3" w14:paraId="2334F2AE" w14:textId="77777777" w:rsidTr="00F01BB4">
        <w:trPr>
          <w:jc w:val="center"/>
        </w:trPr>
        <w:tc>
          <w:tcPr>
            <w:tcW w:w="1368" w:type="dxa"/>
            <w:shd w:val="clear" w:color="auto" w:fill="B8CCE4" w:themeFill="accent1" w:themeFillTint="66"/>
            <w:vAlign w:val="center"/>
          </w:tcPr>
          <w:p w14:paraId="2334F2AA" w14:textId="77777777" w:rsidR="00521459" w:rsidRPr="00D85CA3" w:rsidRDefault="00521459" w:rsidP="00502785">
            <w:pPr>
              <w:spacing w:before="60" w:after="60" w:line="360" w:lineRule="auto"/>
              <w:ind w:right="0"/>
              <w:jc w:val="center"/>
              <w:rPr>
                <w:b/>
              </w:rPr>
            </w:pPr>
            <w:r w:rsidRPr="00D85CA3">
              <w:rPr>
                <w:b/>
              </w:rPr>
              <w:t>Date</w:t>
            </w:r>
          </w:p>
        </w:tc>
        <w:tc>
          <w:tcPr>
            <w:tcW w:w="2520" w:type="dxa"/>
            <w:vAlign w:val="center"/>
          </w:tcPr>
          <w:p w14:paraId="2334F2AB" w14:textId="3B3BE5E4" w:rsidR="00521459" w:rsidRPr="00D85CA3" w:rsidRDefault="00257CFD" w:rsidP="00C24A06">
            <w:pPr>
              <w:spacing w:before="60" w:after="60" w:line="360" w:lineRule="auto"/>
              <w:ind w:right="0"/>
              <w:jc w:val="center"/>
            </w:pPr>
            <w:r>
              <w:t>30 June</w:t>
            </w:r>
            <w:r w:rsidR="004A3FAD">
              <w:t xml:space="preserve"> 2015</w:t>
            </w:r>
          </w:p>
        </w:tc>
        <w:tc>
          <w:tcPr>
            <w:tcW w:w="2520" w:type="dxa"/>
            <w:vAlign w:val="center"/>
          </w:tcPr>
          <w:p w14:paraId="2334F2AC" w14:textId="77777777" w:rsidR="00521459" w:rsidRPr="00D85CA3" w:rsidRDefault="00521459" w:rsidP="00502785">
            <w:pPr>
              <w:spacing w:before="60" w:after="60" w:line="360" w:lineRule="auto"/>
              <w:ind w:right="0"/>
              <w:jc w:val="center"/>
            </w:pPr>
          </w:p>
        </w:tc>
        <w:tc>
          <w:tcPr>
            <w:tcW w:w="2520" w:type="dxa"/>
            <w:vAlign w:val="center"/>
          </w:tcPr>
          <w:p w14:paraId="2334F2AD" w14:textId="77777777" w:rsidR="00521459" w:rsidRPr="00D85CA3" w:rsidRDefault="00521459" w:rsidP="00502785">
            <w:pPr>
              <w:spacing w:before="60" w:after="60" w:line="360" w:lineRule="auto"/>
              <w:ind w:right="0"/>
              <w:jc w:val="center"/>
            </w:pPr>
          </w:p>
        </w:tc>
      </w:tr>
    </w:tbl>
    <w:p w14:paraId="2334F2AF" w14:textId="77777777" w:rsidR="00383D2C" w:rsidRPr="00D85CA3" w:rsidRDefault="00383D2C">
      <w:pPr>
        <w:spacing w:before="0" w:after="0"/>
        <w:jc w:val="both"/>
        <w:sectPr w:rsidR="00383D2C" w:rsidRPr="00D85CA3" w:rsidSect="00B44B39">
          <w:headerReference w:type="default" r:id="rId13"/>
          <w:footerReference w:type="default" r:id="rId14"/>
          <w:type w:val="continuous"/>
          <w:pgSz w:w="12240" w:h="15840"/>
          <w:pgMar w:top="1440" w:right="1440" w:bottom="1440" w:left="1440" w:header="720" w:footer="720" w:gutter="0"/>
          <w:cols w:space="720"/>
          <w:docGrid w:linePitch="360"/>
        </w:sectPr>
      </w:pPr>
    </w:p>
    <w:p w14:paraId="2334F2B0" w14:textId="77777777" w:rsidR="008F0C23" w:rsidRPr="00D85CA3" w:rsidRDefault="00383D2C" w:rsidP="008F0C23">
      <w:pPr>
        <w:pStyle w:val="TOChead"/>
      </w:pPr>
      <w:r w:rsidRPr="00D85CA3">
        <w:lastRenderedPageBreak/>
        <w:t>Table of Contents</w:t>
      </w:r>
      <w:bookmarkEnd w:id="1"/>
      <w:bookmarkEnd w:id="3"/>
    </w:p>
    <w:p w14:paraId="2334F2B1" w14:textId="77777777" w:rsidR="0073281D" w:rsidRPr="00D85CA3" w:rsidRDefault="0073281D" w:rsidP="0073281D">
      <w:pPr>
        <w:pStyle w:val="TOChead"/>
        <w:jc w:val="left"/>
      </w:pPr>
    </w:p>
    <w:p w14:paraId="3E8A3F09" w14:textId="77777777" w:rsidR="006249DF" w:rsidRDefault="00C87E61">
      <w:pPr>
        <w:pStyle w:val="TOC1"/>
        <w:rPr>
          <w:rFonts w:asciiTheme="minorHAnsi" w:eastAsiaTheme="minorEastAsia" w:hAnsiTheme="minorHAnsi" w:cstheme="minorBidi"/>
          <w:b w:val="0"/>
          <w:noProof/>
          <w:szCs w:val="22"/>
        </w:rPr>
      </w:pPr>
      <w:r w:rsidRPr="00D85CA3">
        <w:rPr>
          <w:bCs/>
        </w:rPr>
        <w:fldChar w:fldCharType="begin"/>
      </w:r>
      <w:r w:rsidR="0073281D" w:rsidRPr="00D85CA3">
        <w:rPr>
          <w:bCs/>
        </w:rPr>
        <w:instrText xml:space="preserve"> TOC \o "3-3" \h \z \t "Heading 1,1,Heading 2,2" </w:instrText>
      </w:r>
      <w:r w:rsidRPr="00D85CA3">
        <w:rPr>
          <w:bCs/>
        </w:rPr>
        <w:fldChar w:fldCharType="separate"/>
      </w:r>
      <w:hyperlink w:anchor="_Toc423442732" w:history="1">
        <w:r w:rsidR="006249DF" w:rsidRPr="00875735">
          <w:rPr>
            <w:rStyle w:val="Hyperlink"/>
            <w:rFonts w:cs="Arial"/>
            <w:noProof/>
          </w:rPr>
          <w:t>1.0</w:t>
        </w:r>
        <w:r w:rsidR="006249DF">
          <w:rPr>
            <w:rFonts w:asciiTheme="minorHAnsi" w:eastAsiaTheme="minorEastAsia" w:hAnsiTheme="minorHAnsi" w:cstheme="minorBidi"/>
            <w:b w:val="0"/>
            <w:noProof/>
            <w:szCs w:val="22"/>
          </w:rPr>
          <w:tab/>
        </w:r>
        <w:r w:rsidR="006249DF" w:rsidRPr="00875735">
          <w:rPr>
            <w:rStyle w:val="Hyperlink"/>
            <w:noProof/>
          </w:rPr>
          <w:t>Document Overview</w:t>
        </w:r>
        <w:r w:rsidR="006249DF">
          <w:rPr>
            <w:noProof/>
            <w:webHidden/>
          </w:rPr>
          <w:tab/>
        </w:r>
        <w:r w:rsidR="006249DF">
          <w:rPr>
            <w:noProof/>
            <w:webHidden/>
          </w:rPr>
          <w:fldChar w:fldCharType="begin"/>
        </w:r>
        <w:r w:rsidR="006249DF">
          <w:rPr>
            <w:noProof/>
            <w:webHidden/>
          </w:rPr>
          <w:instrText xml:space="preserve"> PAGEREF _Toc423442732 \h </w:instrText>
        </w:r>
        <w:r w:rsidR="006249DF">
          <w:rPr>
            <w:noProof/>
            <w:webHidden/>
          </w:rPr>
        </w:r>
        <w:r w:rsidR="006249DF">
          <w:rPr>
            <w:noProof/>
            <w:webHidden/>
          </w:rPr>
          <w:fldChar w:fldCharType="separate"/>
        </w:r>
        <w:r w:rsidR="006249DF">
          <w:rPr>
            <w:noProof/>
            <w:webHidden/>
          </w:rPr>
          <w:t>3</w:t>
        </w:r>
        <w:r w:rsidR="006249DF">
          <w:rPr>
            <w:noProof/>
            <w:webHidden/>
          </w:rPr>
          <w:fldChar w:fldCharType="end"/>
        </w:r>
      </w:hyperlink>
    </w:p>
    <w:p w14:paraId="58A12325" w14:textId="77777777" w:rsidR="006249DF" w:rsidRDefault="009C681F">
      <w:pPr>
        <w:pStyle w:val="TOC2"/>
        <w:rPr>
          <w:rFonts w:asciiTheme="minorHAnsi" w:eastAsiaTheme="minorEastAsia" w:hAnsiTheme="minorHAnsi" w:cstheme="minorBidi"/>
          <w:b w:val="0"/>
          <w:sz w:val="22"/>
          <w:szCs w:val="22"/>
        </w:rPr>
      </w:pPr>
      <w:hyperlink w:anchor="_Toc423442733" w:history="1">
        <w:r w:rsidR="006249DF" w:rsidRPr="00875735">
          <w:rPr>
            <w:rStyle w:val="Hyperlink"/>
          </w:rPr>
          <w:t>1.1</w:t>
        </w:r>
        <w:r w:rsidR="006249DF">
          <w:rPr>
            <w:rFonts w:asciiTheme="minorHAnsi" w:eastAsiaTheme="minorEastAsia" w:hAnsiTheme="minorHAnsi" w:cstheme="minorBidi"/>
            <w:b w:val="0"/>
            <w:sz w:val="22"/>
            <w:szCs w:val="22"/>
          </w:rPr>
          <w:tab/>
        </w:r>
        <w:r w:rsidR="006249DF" w:rsidRPr="00875735">
          <w:rPr>
            <w:rStyle w:val="Hyperlink"/>
          </w:rPr>
          <w:t>Document Purpose</w:t>
        </w:r>
        <w:r w:rsidR="006249DF">
          <w:rPr>
            <w:webHidden/>
          </w:rPr>
          <w:tab/>
        </w:r>
        <w:r w:rsidR="006249DF">
          <w:rPr>
            <w:webHidden/>
          </w:rPr>
          <w:fldChar w:fldCharType="begin"/>
        </w:r>
        <w:r w:rsidR="006249DF">
          <w:rPr>
            <w:webHidden/>
          </w:rPr>
          <w:instrText xml:space="preserve"> PAGEREF _Toc423442733 \h </w:instrText>
        </w:r>
        <w:r w:rsidR="006249DF">
          <w:rPr>
            <w:webHidden/>
          </w:rPr>
        </w:r>
        <w:r w:rsidR="006249DF">
          <w:rPr>
            <w:webHidden/>
          </w:rPr>
          <w:fldChar w:fldCharType="separate"/>
        </w:r>
        <w:r w:rsidR="006249DF">
          <w:rPr>
            <w:webHidden/>
          </w:rPr>
          <w:t>3</w:t>
        </w:r>
        <w:r w:rsidR="006249DF">
          <w:rPr>
            <w:webHidden/>
          </w:rPr>
          <w:fldChar w:fldCharType="end"/>
        </w:r>
      </w:hyperlink>
    </w:p>
    <w:p w14:paraId="38CE2B57" w14:textId="77777777" w:rsidR="006249DF" w:rsidRDefault="009C681F">
      <w:pPr>
        <w:pStyle w:val="TOC2"/>
        <w:rPr>
          <w:rFonts w:asciiTheme="minorHAnsi" w:eastAsiaTheme="minorEastAsia" w:hAnsiTheme="minorHAnsi" w:cstheme="minorBidi"/>
          <w:b w:val="0"/>
          <w:sz w:val="22"/>
          <w:szCs w:val="22"/>
        </w:rPr>
      </w:pPr>
      <w:hyperlink w:anchor="_Toc423442734" w:history="1">
        <w:r w:rsidR="006249DF" w:rsidRPr="00875735">
          <w:rPr>
            <w:rStyle w:val="Hyperlink"/>
          </w:rPr>
          <w:t>1.2</w:t>
        </w:r>
        <w:r w:rsidR="006249DF">
          <w:rPr>
            <w:rFonts w:asciiTheme="minorHAnsi" w:eastAsiaTheme="minorEastAsia" w:hAnsiTheme="minorHAnsi" w:cstheme="minorBidi"/>
            <w:b w:val="0"/>
            <w:sz w:val="22"/>
            <w:szCs w:val="22"/>
          </w:rPr>
          <w:tab/>
        </w:r>
        <w:r w:rsidR="006249DF" w:rsidRPr="00875735">
          <w:rPr>
            <w:rStyle w:val="Hyperlink"/>
          </w:rPr>
          <w:t>References</w:t>
        </w:r>
        <w:r w:rsidR="006249DF">
          <w:rPr>
            <w:webHidden/>
          </w:rPr>
          <w:tab/>
        </w:r>
        <w:r w:rsidR="006249DF">
          <w:rPr>
            <w:webHidden/>
          </w:rPr>
          <w:fldChar w:fldCharType="begin"/>
        </w:r>
        <w:r w:rsidR="006249DF">
          <w:rPr>
            <w:webHidden/>
          </w:rPr>
          <w:instrText xml:space="preserve"> PAGEREF _Toc423442734 \h </w:instrText>
        </w:r>
        <w:r w:rsidR="006249DF">
          <w:rPr>
            <w:webHidden/>
          </w:rPr>
        </w:r>
        <w:r w:rsidR="006249DF">
          <w:rPr>
            <w:webHidden/>
          </w:rPr>
          <w:fldChar w:fldCharType="separate"/>
        </w:r>
        <w:r w:rsidR="006249DF">
          <w:rPr>
            <w:webHidden/>
          </w:rPr>
          <w:t>3</w:t>
        </w:r>
        <w:r w:rsidR="006249DF">
          <w:rPr>
            <w:webHidden/>
          </w:rPr>
          <w:fldChar w:fldCharType="end"/>
        </w:r>
      </w:hyperlink>
    </w:p>
    <w:p w14:paraId="58618DD5" w14:textId="77777777" w:rsidR="006249DF" w:rsidRDefault="009C681F">
      <w:pPr>
        <w:pStyle w:val="TOC2"/>
        <w:rPr>
          <w:rFonts w:asciiTheme="minorHAnsi" w:eastAsiaTheme="minorEastAsia" w:hAnsiTheme="minorHAnsi" w:cstheme="minorBidi"/>
          <w:b w:val="0"/>
          <w:sz w:val="22"/>
          <w:szCs w:val="22"/>
        </w:rPr>
      </w:pPr>
      <w:hyperlink w:anchor="_Toc423442735" w:history="1">
        <w:r w:rsidR="006249DF" w:rsidRPr="00875735">
          <w:rPr>
            <w:rStyle w:val="Hyperlink"/>
          </w:rPr>
          <w:t>1.3</w:t>
        </w:r>
        <w:r w:rsidR="006249DF">
          <w:rPr>
            <w:rFonts w:asciiTheme="minorHAnsi" w:eastAsiaTheme="minorEastAsia" w:hAnsiTheme="minorHAnsi" w:cstheme="minorBidi"/>
            <w:b w:val="0"/>
            <w:sz w:val="22"/>
            <w:szCs w:val="22"/>
          </w:rPr>
          <w:tab/>
        </w:r>
        <w:r w:rsidR="006249DF" w:rsidRPr="00875735">
          <w:rPr>
            <w:rStyle w:val="Hyperlink"/>
          </w:rPr>
          <w:t>Definitions, Acronyms and Abbreviations</w:t>
        </w:r>
        <w:r w:rsidR="006249DF">
          <w:rPr>
            <w:webHidden/>
          </w:rPr>
          <w:tab/>
        </w:r>
        <w:r w:rsidR="006249DF">
          <w:rPr>
            <w:webHidden/>
          </w:rPr>
          <w:fldChar w:fldCharType="begin"/>
        </w:r>
        <w:r w:rsidR="006249DF">
          <w:rPr>
            <w:webHidden/>
          </w:rPr>
          <w:instrText xml:space="preserve"> PAGEREF _Toc423442735 \h </w:instrText>
        </w:r>
        <w:r w:rsidR="006249DF">
          <w:rPr>
            <w:webHidden/>
          </w:rPr>
        </w:r>
        <w:r w:rsidR="006249DF">
          <w:rPr>
            <w:webHidden/>
          </w:rPr>
          <w:fldChar w:fldCharType="separate"/>
        </w:r>
        <w:r w:rsidR="006249DF">
          <w:rPr>
            <w:webHidden/>
          </w:rPr>
          <w:t>3</w:t>
        </w:r>
        <w:r w:rsidR="006249DF">
          <w:rPr>
            <w:webHidden/>
          </w:rPr>
          <w:fldChar w:fldCharType="end"/>
        </w:r>
      </w:hyperlink>
    </w:p>
    <w:p w14:paraId="318B0D6E" w14:textId="77777777" w:rsidR="006249DF" w:rsidRDefault="009C681F">
      <w:pPr>
        <w:pStyle w:val="TOC1"/>
        <w:rPr>
          <w:rFonts w:asciiTheme="minorHAnsi" w:eastAsiaTheme="minorEastAsia" w:hAnsiTheme="minorHAnsi" w:cstheme="minorBidi"/>
          <w:b w:val="0"/>
          <w:noProof/>
          <w:szCs w:val="22"/>
        </w:rPr>
      </w:pPr>
      <w:hyperlink w:anchor="_Toc423442736" w:history="1">
        <w:r w:rsidR="006249DF" w:rsidRPr="00875735">
          <w:rPr>
            <w:rStyle w:val="Hyperlink"/>
            <w:noProof/>
          </w:rPr>
          <w:t>2.0</w:t>
        </w:r>
        <w:r w:rsidR="006249DF">
          <w:rPr>
            <w:rFonts w:asciiTheme="minorHAnsi" w:eastAsiaTheme="minorEastAsia" w:hAnsiTheme="minorHAnsi" w:cstheme="minorBidi"/>
            <w:b w:val="0"/>
            <w:noProof/>
            <w:szCs w:val="22"/>
          </w:rPr>
          <w:tab/>
        </w:r>
        <w:r w:rsidR="006249DF" w:rsidRPr="00875735">
          <w:rPr>
            <w:rStyle w:val="Hyperlink"/>
            <w:noProof/>
          </w:rPr>
          <w:t>Introduction (OAuth 2.0)</w:t>
        </w:r>
        <w:r w:rsidR="006249DF">
          <w:rPr>
            <w:noProof/>
            <w:webHidden/>
          </w:rPr>
          <w:tab/>
        </w:r>
        <w:r w:rsidR="006249DF">
          <w:rPr>
            <w:noProof/>
            <w:webHidden/>
          </w:rPr>
          <w:fldChar w:fldCharType="begin"/>
        </w:r>
        <w:r w:rsidR="006249DF">
          <w:rPr>
            <w:noProof/>
            <w:webHidden/>
          </w:rPr>
          <w:instrText xml:space="preserve"> PAGEREF _Toc423442736 \h </w:instrText>
        </w:r>
        <w:r w:rsidR="006249DF">
          <w:rPr>
            <w:noProof/>
            <w:webHidden/>
          </w:rPr>
        </w:r>
        <w:r w:rsidR="006249DF">
          <w:rPr>
            <w:noProof/>
            <w:webHidden/>
          </w:rPr>
          <w:fldChar w:fldCharType="separate"/>
        </w:r>
        <w:r w:rsidR="006249DF">
          <w:rPr>
            <w:noProof/>
            <w:webHidden/>
          </w:rPr>
          <w:t>3</w:t>
        </w:r>
        <w:r w:rsidR="006249DF">
          <w:rPr>
            <w:noProof/>
            <w:webHidden/>
          </w:rPr>
          <w:fldChar w:fldCharType="end"/>
        </w:r>
      </w:hyperlink>
    </w:p>
    <w:p w14:paraId="3E8F01C3" w14:textId="77777777" w:rsidR="006249DF" w:rsidRDefault="009C681F">
      <w:pPr>
        <w:pStyle w:val="TOC1"/>
        <w:rPr>
          <w:rFonts w:asciiTheme="minorHAnsi" w:eastAsiaTheme="minorEastAsia" w:hAnsiTheme="minorHAnsi" w:cstheme="minorBidi"/>
          <w:b w:val="0"/>
          <w:noProof/>
          <w:szCs w:val="22"/>
        </w:rPr>
      </w:pPr>
      <w:hyperlink w:anchor="_Toc423442737" w:history="1">
        <w:r w:rsidR="006249DF" w:rsidRPr="00875735">
          <w:rPr>
            <w:rStyle w:val="Hyperlink"/>
            <w:noProof/>
          </w:rPr>
          <w:t>3.0</w:t>
        </w:r>
        <w:r w:rsidR="006249DF">
          <w:rPr>
            <w:rFonts w:asciiTheme="minorHAnsi" w:eastAsiaTheme="minorEastAsia" w:hAnsiTheme="minorHAnsi" w:cstheme="minorBidi"/>
            <w:b w:val="0"/>
            <w:noProof/>
            <w:szCs w:val="22"/>
          </w:rPr>
          <w:tab/>
        </w:r>
        <w:r w:rsidR="006249DF" w:rsidRPr="00875735">
          <w:rPr>
            <w:rStyle w:val="Hyperlink"/>
            <w:noProof/>
          </w:rPr>
          <w:t>Concept of key players and example of OAuth</w:t>
        </w:r>
        <w:r w:rsidR="006249DF">
          <w:rPr>
            <w:noProof/>
            <w:webHidden/>
          </w:rPr>
          <w:tab/>
        </w:r>
        <w:r w:rsidR="006249DF">
          <w:rPr>
            <w:noProof/>
            <w:webHidden/>
          </w:rPr>
          <w:fldChar w:fldCharType="begin"/>
        </w:r>
        <w:r w:rsidR="006249DF">
          <w:rPr>
            <w:noProof/>
            <w:webHidden/>
          </w:rPr>
          <w:instrText xml:space="preserve"> PAGEREF _Toc423442737 \h </w:instrText>
        </w:r>
        <w:r w:rsidR="006249DF">
          <w:rPr>
            <w:noProof/>
            <w:webHidden/>
          </w:rPr>
        </w:r>
        <w:r w:rsidR="006249DF">
          <w:rPr>
            <w:noProof/>
            <w:webHidden/>
          </w:rPr>
          <w:fldChar w:fldCharType="separate"/>
        </w:r>
        <w:r w:rsidR="006249DF">
          <w:rPr>
            <w:noProof/>
            <w:webHidden/>
          </w:rPr>
          <w:t>3</w:t>
        </w:r>
        <w:r w:rsidR="006249DF">
          <w:rPr>
            <w:noProof/>
            <w:webHidden/>
          </w:rPr>
          <w:fldChar w:fldCharType="end"/>
        </w:r>
      </w:hyperlink>
    </w:p>
    <w:p w14:paraId="0F4376A7" w14:textId="77777777" w:rsidR="006249DF" w:rsidRDefault="009C681F">
      <w:pPr>
        <w:pStyle w:val="TOC3"/>
        <w:tabs>
          <w:tab w:val="left" w:pos="1200"/>
        </w:tabs>
        <w:rPr>
          <w:rFonts w:asciiTheme="minorHAnsi" w:eastAsiaTheme="minorEastAsia" w:hAnsiTheme="minorHAnsi" w:cstheme="minorBidi"/>
          <w:noProof/>
          <w:sz w:val="22"/>
          <w:szCs w:val="22"/>
        </w:rPr>
      </w:pPr>
      <w:hyperlink w:anchor="_Toc423442738" w:history="1">
        <w:r w:rsidR="006249DF" w:rsidRPr="00875735">
          <w:rPr>
            <w:rStyle w:val="Hyperlink"/>
            <w:noProof/>
          </w:rPr>
          <w:t>3.1.1</w:t>
        </w:r>
        <w:r w:rsidR="006249DF">
          <w:rPr>
            <w:rFonts w:asciiTheme="minorHAnsi" w:eastAsiaTheme="minorEastAsia" w:hAnsiTheme="minorHAnsi" w:cstheme="minorBidi"/>
            <w:noProof/>
            <w:sz w:val="22"/>
            <w:szCs w:val="22"/>
          </w:rPr>
          <w:tab/>
        </w:r>
        <w:r w:rsidR="006249DF" w:rsidRPr="00875735">
          <w:rPr>
            <w:rStyle w:val="Hyperlink"/>
            <w:noProof/>
          </w:rPr>
          <w:t>Key players in OAuth’s transaction:</w:t>
        </w:r>
        <w:r w:rsidR="006249DF">
          <w:rPr>
            <w:noProof/>
            <w:webHidden/>
          </w:rPr>
          <w:tab/>
        </w:r>
        <w:r w:rsidR="006249DF">
          <w:rPr>
            <w:noProof/>
            <w:webHidden/>
          </w:rPr>
          <w:fldChar w:fldCharType="begin"/>
        </w:r>
        <w:r w:rsidR="006249DF">
          <w:rPr>
            <w:noProof/>
            <w:webHidden/>
          </w:rPr>
          <w:instrText xml:space="preserve"> PAGEREF _Toc423442738 \h </w:instrText>
        </w:r>
        <w:r w:rsidR="006249DF">
          <w:rPr>
            <w:noProof/>
            <w:webHidden/>
          </w:rPr>
        </w:r>
        <w:r w:rsidR="006249DF">
          <w:rPr>
            <w:noProof/>
            <w:webHidden/>
          </w:rPr>
          <w:fldChar w:fldCharType="separate"/>
        </w:r>
        <w:r w:rsidR="006249DF">
          <w:rPr>
            <w:noProof/>
            <w:webHidden/>
          </w:rPr>
          <w:t>3</w:t>
        </w:r>
        <w:r w:rsidR="006249DF">
          <w:rPr>
            <w:noProof/>
            <w:webHidden/>
          </w:rPr>
          <w:fldChar w:fldCharType="end"/>
        </w:r>
      </w:hyperlink>
    </w:p>
    <w:p w14:paraId="2A2B8BDB" w14:textId="77777777" w:rsidR="006249DF" w:rsidRDefault="009C681F">
      <w:pPr>
        <w:pStyle w:val="TOC3"/>
        <w:tabs>
          <w:tab w:val="left" w:pos="1200"/>
        </w:tabs>
        <w:rPr>
          <w:rFonts w:asciiTheme="minorHAnsi" w:eastAsiaTheme="minorEastAsia" w:hAnsiTheme="minorHAnsi" w:cstheme="minorBidi"/>
          <w:noProof/>
          <w:sz w:val="22"/>
          <w:szCs w:val="22"/>
        </w:rPr>
      </w:pPr>
      <w:hyperlink w:anchor="_Toc423442739" w:history="1">
        <w:r w:rsidR="006249DF" w:rsidRPr="00875735">
          <w:rPr>
            <w:rStyle w:val="Hyperlink"/>
            <w:noProof/>
          </w:rPr>
          <w:t>3.1.2</w:t>
        </w:r>
        <w:r w:rsidR="006249DF">
          <w:rPr>
            <w:rFonts w:asciiTheme="minorHAnsi" w:eastAsiaTheme="minorEastAsia" w:hAnsiTheme="minorHAnsi" w:cstheme="minorBidi"/>
            <w:noProof/>
            <w:sz w:val="22"/>
            <w:szCs w:val="22"/>
          </w:rPr>
          <w:tab/>
        </w:r>
        <w:r w:rsidR="006249DF" w:rsidRPr="00875735">
          <w:rPr>
            <w:rStyle w:val="Hyperlink"/>
            <w:noProof/>
          </w:rPr>
          <w:t>Examples of OAuth</w:t>
        </w:r>
        <w:r w:rsidR="006249DF">
          <w:rPr>
            <w:noProof/>
            <w:webHidden/>
          </w:rPr>
          <w:tab/>
        </w:r>
        <w:r w:rsidR="006249DF">
          <w:rPr>
            <w:noProof/>
            <w:webHidden/>
          </w:rPr>
          <w:fldChar w:fldCharType="begin"/>
        </w:r>
        <w:r w:rsidR="006249DF">
          <w:rPr>
            <w:noProof/>
            <w:webHidden/>
          </w:rPr>
          <w:instrText xml:space="preserve"> PAGEREF _Toc423442739 \h </w:instrText>
        </w:r>
        <w:r w:rsidR="006249DF">
          <w:rPr>
            <w:noProof/>
            <w:webHidden/>
          </w:rPr>
        </w:r>
        <w:r w:rsidR="006249DF">
          <w:rPr>
            <w:noProof/>
            <w:webHidden/>
          </w:rPr>
          <w:fldChar w:fldCharType="separate"/>
        </w:r>
        <w:r w:rsidR="006249DF">
          <w:rPr>
            <w:noProof/>
            <w:webHidden/>
          </w:rPr>
          <w:t>4</w:t>
        </w:r>
        <w:r w:rsidR="006249DF">
          <w:rPr>
            <w:noProof/>
            <w:webHidden/>
          </w:rPr>
          <w:fldChar w:fldCharType="end"/>
        </w:r>
      </w:hyperlink>
    </w:p>
    <w:p w14:paraId="63A12A52" w14:textId="77777777" w:rsidR="006249DF" w:rsidRDefault="009C681F">
      <w:pPr>
        <w:pStyle w:val="TOC3"/>
        <w:tabs>
          <w:tab w:val="left" w:pos="1200"/>
        </w:tabs>
        <w:rPr>
          <w:rFonts w:asciiTheme="minorHAnsi" w:eastAsiaTheme="minorEastAsia" w:hAnsiTheme="minorHAnsi" w:cstheme="minorBidi"/>
          <w:noProof/>
          <w:sz w:val="22"/>
          <w:szCs w:val="22"/>
        </w:rPr>
      </w:pPr>
      <w:hyperlink w:anchor="_Toc423442740" w:history="1">
        <w:r w:rsidR="006249DF" w:rsidRPr="00875735">
          <w:rPr>
            <w:rStyle w:val="Hyperlink"/>
            <w:noProof/>
          </w:rPr>
          <w:t>3.1.3</w:t>
        </w:r>
        <w:r w:rsidR="006249DF">
          <w:rPr>
            <w:rFonts w:asciiTheme="minorHAnsi" w:eastAsiaTheme="minorEastAsia" w:hAnsiTheme="minorHAnsi" w:cstheme="minorBidi"/>
            <w:noProof/>
            <w:sz w:val="22"/>
            <w:szCs w:val="22"/>
          </w:rPr>
          <w:tab/>
        </w:r>
        <w:r w:rsidR="006249DF" w:rsidRPr="00875735">
          <w:rPr>
            <w:rStyle w:val="Hyperlink"/>
            <w:noProof/>
          </w:rPr>
          <w:t>Example (YouTube) scenario revisited</w:t>
        </w:r>
        <w:r w:rsidR="006249DF">
          <w:rPr>
            <w:noProof/>
            <w:webHidden/>
          </w:rPr>
          <w:tab/>
        </w:r>
        <w:r w:rsidR="006249DF">
          <w:rPr>
            <w:noProof/>
            <w:webHidden/>
          </w:rPr>
          <w:fldChar w:fldCharType="begin"/>
        </w:r>
        <w:r w:rsidR="006249DF">
          <w:rPr>
            <w:noProof/>
            <w:webHidden/>
          </w:rPr>
          <w:instrText xml:space="preserve"> PAGEREF _Toc423442740 \h </w:instrText>
        </w:r>
        <w:r w:rsidR="006249DF">
          <w:rPr>
            <w:noProof/>
            <w:webHidden/>
          </w:rPr>
        </w:r>
        <w:r w:rsidR="006249DF">
          <w:rPr>
            <w:noProof/>
            <w:webHidden/>
          </w:rPr>
          <w:fldChar w:fldCharType="separate"/>
        </w:r>
        <w:r w:rsidR="006249DF">
          <w:rPr>
            <w:noProof/>
            <w:webHidden/>
          </w:rPr>
          <w:t>4</w:t>
        </w:r>
        <w:r w:rsidR="006249DF">
          <w:rPr>
            <w:noProof/>
            <w:webHidden/>
          </w:rPr>
          <w:fldChar w:fldCharType="end"/>
        </w:r>
      </w:hyperlink>
    </w:p>
    <w:p w14:paraId="38E17CDB" w14:textId="77777777" w:rsidR="006249DF" w:rsidRDefault="009C681F">
      <w:pPr>
        <w:pStyle w:val="TOC1"/>
        <w:rPr>
          <w:rFonts w:asciiTheme="minorHAnsi" w:eastAsiaTheme="minorEastAsia" w:hAnsiTheme="minorHAnsi" w:cstheme="minorBidi"/>
          <w:b w:val="0"/>
          <w:noProof/>
          <w:szCs w:val="22"/>
        </w:rPr>
      </w:pPr>
      <w:hyperlink w:anchor="_Toc423442741" w:history="1">
        <w:r w:rsidR="006249DF" w:rsidRPr="00875735">
          <w:rPr>
            <w:rStyle w:val="Hyperlink"/>
            <w:noProof/>
          </w:rPr>
          <w:t>4.0</w:t>
        </w:r>
        <w:r w:rsidR="006249DF">
          <w:rPr>
            <w:rFonts w:asciiTheme="minorHAnsi" w:eastAsiaTheme="minorEastAsia" w:hAnsiTheme="minorHAnsi" w:cstheme="minorBidi"/>
            <w:b w:val="0"/>
            <w:noProof/>
            <w:szCs w:val="22"/>
          </w:rPr>
          <w:tab/>
        </w:r>
        <w:r w:rsidR="006249DF" w:rsidRPr="00875735">
          <w:rPr>
            <w:rStyle w:val="Hyperlink"/>
            <w:noProof/>
          </w:rPr>
          <w:t>Configuration</w:t>
        </w:r>
        <w:r w:rsidR="006249DF">
          <w:rPr>
            <w:noProof/>
            <w:webHidden/>
          </w:rPr>
          <w:tab/>
        </w:r>
        <w:r w:rsidR="006249DF">
          <w:rPr>
            <w:noProof/>
            <w:webHidden/>
          </w:rPr>
          <w:fldChar w:fldCharType="begin"/>
        </w:r>
        <w:r w:rsidR="006249DF">
          <w:rPr>
            <w:noProof/>
            <w:webHidden/>
          </w:rPr>
          <w:instrText xml:space="preserve"> PAGEREF _Toc423442741 \h </w:instrText>
        </w:r>
        <w:r w:rsidR="006249DF">
          <w:rPr>
            <w:noProof/>
            <w:webHidden/>
          </w:rPr>
        </w:r>
        <w:r w:rsidR="006249DF">
          <w:rPr>
            <w:noProof/>
            <w:webHidden/>
          </w:rPr>
          <w:fldChar w:fldCharType="separate"/>
        </w:r>
        <w:r w:rsidR="006249DF">
          <w:rPr>
            <w:noProof/>
            <w:webHidden/>
          </w:rPr>
          <w:t>4</w:t>
        </w:r>
        <w:r w:rsidR="006249DF">
          <w:rPr>
            <w:noProof/>
            <w:webHidden/>
          </w:rPr>
          <w:fldChar w:fldCharType="end"/>
        </w:r>
      </w:hyperlink>
    </w:p>
    <w:p w14:paraId="3D7FBB12" w14:textId="77777777" w:rsidR="006249DF" w:rsidRDefault="009C681F">
      <w:pPr>
        <w:pStyle w:val="TOC2"/>
        <w:rPr>
          <w:rFonts w:asciiTheme="minorHAnsi" w:eastAsiaTheme="minorEastAsia" w:hAnsiTheme="minorHAnsi" w:cstheme="minorBidi"/>
          <w:b w:val="0"/>
          <w:sz w:val="22"/>
          <w:szCs w:val="22"/>
        </w:rPr>
      </w:pPr>
      <w:hyperlink w:anchor="_Toc423442742" w:history="1">
        <w:r w:rsidR="006249DF" w:rsidRPr="00875735">
          <w:rPr>
            <w:rStyle w:val="Hyperlink"/>
          </w:rPr>
          <w:t>4.1</w:t>
        </w:r>
        <w:r w:rsidR="006249DF">
          <w:rPr>
            <w:rFonts w:asciiTheme="minorHAnsi" w:eastAsiaTheme="minorEastAsia" w:hAnsiTheme="minorHAnsi" w:cstheme="minorBidi"/>
            <w:b w:val="0"/>
            <w:sz w:val="22"/>
            <w:szCs w:val="22"/>
          </w:rPr>
          <w:tab/>
        </w:r>
        <w:r w:rsidR="006249DF" w:rsidRPr="00875735">
          <w:rPr>
            <w:rStyle w:val="Hyperlink"/>
          </w:rPr>
          <w:t>Joomla config to enable OAuth</w:t>
        </w:r>
        <w:r w:rsidR="006249DF">
          <w:rPr>
            <w:webHidden/>
          </w:rPr>
          <w:tab/>
        </w:r>
        <w:r w:rsidR="006249DF">
          <w:rPr>
            <w:webHidden/>
          </w:rPr>
          <w:fldChar w:fldCharType="begin"/>
        </w:r>
        <w:r w:rsidR="006249DF">
          <w:rPr>
            <w:webHidden/>
          </w:rPr>
          <w:instrText xml:space="preserve"> PAGEREF _Toc423442742 \h </w:instrText>
        </w:r>
        <w:r w:rsidR="006249DF">
          <w:rPr>
            <w:webHidden/>
          </w:rPr>
        </w:r>
        <w:r w:rsidR="006249DF">
          <w:rPr>
            <w:webHidden/>
          </w:rPr>
          <w:fldChar w:fldCharType="separate"/>
        </w:r>
        <w:r w:rsidR="006249DF">
          <w:rPr>
            <w:webHidden/>
          </w:rPr>
          <w:t>4</w:t>
        </w:r>
        <w:r w:rsidR="006249DF">
          <w:rPr>
            <w:webHidden/>
          </w:rPr>
          <w:fldChar w:fldCharType="end"/>
        </w:r>
      </w:hyperlink>
    </w:p>
    <w:p w14:paraId="68386F63" w14:textId="77777777" w:rsidR="006249DF" w:rsidRDefault="009C681F">
      <w:pPr>
        <w:pStyle w:val="TOC2"/>
        <w:rPr>
          <w:rFonts w:asciiTheme="minorHAnsi" w:eastAsiaTheme="minorEastAsia" w:hAnsiTheme="minorHAnsi" w:cstheme="minorBidi"/>
          <w:b w:val="0"/>
          <w:sz w:val="22"/>
          <w:szCs w:val="22"/>
        </w:rPr>
      </w:pPr>
      <w:hyperlink w:anchor="_Toc423442743" w:history="1">
        <w:r w:rsidR="006249DF" w:rsidRPr="00875735">
          <w:rPr>
            <w:rStyle w:val="Hyperlink"/>
          </w:rPr>
          <w:t>4.2</w:t>
        </w:r>
        <w:r w:rsidR="006249DF">
          <w:rPr>
            <w:rFonts w:asciiTheme="minorHAnsi" w:eastAsiaTheme="minorEastAsia" w:hAnsiTheme="minorHAnsi" w:cstheme="minorBidi"/>
            <w:b w:val="0"/>
            <w:sz w:val="22"/>
            <w:szCs w:val="22"/>
          </w:rPr>
          <w:tab/>
        </w:r>
        <w:r w:rsidR="006249DF" w:rsidRPr="00875735">
          <w:rPr>
            <w:rStyle w:val="Hyperlink"/>
          </w:rPr>
          <w:t>API Manager config for OAuth client</w:t>
        </w:r>
        <w:r w:rsidR="006249DF">
          <w:rPr>
            <w:webHidden/>
          </w:rPr>
          <w:tab/>
        </w:r>
        <w:r w:rsidR="006249DF">
          <w:rPr>
            <w:webHidden/>
          </w:rPr>
          <w:fldChar w:fldCharType="begin"/>
        </w:r>
        <w:r w:rsidR="006249DF">
          <w:rPr>
            <w:webHidden/>
          </w:rPr>
          <w:instrText xml:space="preserve"> PAGEREF _Toc423442743 \h </w:instrText>
        </w:r>
        <w:r w:rsidR="006249DF">
          <w:rPr>
            <w:webHidden/>
          </w:rPr>
        </w:r>
        <w:r w:rsidR="006249DF">
          <w:rPr>
            <w:webHidden/>
          </w:rPr>
          <w:fldChar w:fldCharType="separate"/>
        </w:r>
        <w:r w:rsidR="006249DF">
          <w:rPr>
            <w:webHidden/>
          </w:rPr>
          <w:t>5</w:t>
        </w:r>
        <w:r w:rsidR="006249DF">
          <w:rPr>
            <w:webHidden/>
          </w:rPr>
          <w:fldChar w:fldCharType="end"/>
        </w:r>
      </w:hyperlink>
    </w:p>
    <w:p w14:paraId="58161E9A" w14:textId="77777777" w:rsidR="006249DF" w:rsidRDefault="009C681F">
      <w:pPr>
        <w:pStyle w:val="TOC2"/>
        <w:rPr>
          <w:rFonts w:asciiTheme="minorHAnsi" w:eastAsiaTheme="minorEastAsia" w:hAnsiTheme="minorHAnsi" w:cstheme="minorBidi"/>
          <w:b w:val="0"/>
          <w:sz w:val="22"/>
          <w:szCs w:val="22"/>
        </w:rPr>
      </w:pPr>
      <w:hyperlink w:anchor="_Toc423442744" w:history="1">
        <w:r w:rsidR="006249DF" w:rsidRPr="00875735">
          <w:rPr>
            <w:rStyle w:val="Hyperlink"/>
          </w:rPr>
          <w:t>4.3</w:t>
        </w:r>
        <w:r w:rsidR="006249DF">
          <w:rPr>
            <w:rFonts w:asciiTheme="minorHAnsi" w:eastAsiaTheme="minorEastAsia" w:hAnsiTheme="minorHAnsi" w:cstheme="minorBidi"/>
            <w:b w:val="0"/>
            <w:sz w:val="22"/>
            <w:szCs w:val="22"/>
          </w:rPr>
          <w:tab/>
        </w:r>
        <w:r w:rsidR="006249DF" w:rsidRPr="00875735">
          <w:rPr>
            <w:rStyle w:val="Hyperlink"/>
          </w:rPr>
          <w:t>API Gateway config for OAuth server</w:t>
        </w:r>
        <w:r w:rsidR="006249DF">
          <w:rPr>
            <w:webHidden/>
          </w:rPr>
          <w:tab/>
        </w:r>
        <w:r w:rsidR="006249DF">
          <w:rPr>
            <w:webHidden/>
          </w:rPr>
          <w:fldChar w:fldCharType="begin"/>
        </w:r>
        <w:r w:rsidR="006249DF">
          <w:rPr>
            <w:webHidden/>
          </w:rPr>
          <w:instrText xml:space="preserve"> PAGEREF _Toc423442744 \h </w:instrText>
        </w:r>
        <w:r w:rsidR="006249DF">
          <w:rPr>
            <w:webHidden/>
          </w:rPr>
        </w:r>
        <w:r w:rsidR="006249DF">
          <w:rPr>
            <w:webHidden/>
          </w:rPr>
          <w:fldChar w:fldCharType="separate"/>
        </w:r>
        <w:r w:rsidR="006249DF">
          <w:rPr>
            <w:webHidden/>
          </w:rPr>
          <w:t>10</w:t>
        </w:r>
        <w:r w:rsidR="006249DF">
          <w:rPr>
            <w:webHidden/>
          </w:rPr>
          <w:fldChar w:fldCharType="end"/>
        </w:r>
      </w:hyperlink>
    </w:p>
    <w:p w14:paraId="63A0DA87" w14:textId="77777777" w:rsidR="006249DF" w:rsidRDefault="009C681F">
      <w:pPr>
        <w:pStyle w:val="TOC2"/>
        <w:rPr>
          <w:rFonts w:asciiTheme="minorHAnsi" w:eastAsiaTheme="minorEastAsia" w:hAnsiTheme="minorHAnsi" w:cstheme="minorBidi"/>
          <w:b w:val="0"/>
          <w:sz w:val="22"/>
          <w:szCs w:val="22"/>
        </w:rPr>
      </w:pPr>
      <w:hyperlink w:anchor="_Toc423442745" w:history="1">
        <w:r w:rsidR="006249DF" w:rsidRPr="00875735">
          <w:rPr>
            <w:rStyle w:val="Hyperlink"/>
          </w:rPr>
          <w:t>4.4</w:t>
        </w:r>
        <w:r w:rsidR="006249DF">
          <w:rPr>
            <w:rFonts w:asciiTheme="minorHAnsi" w:eastAsiaTheme="minorEastAsia" w:hAnsiTheme="minorHAnsi" w:cstheme="minorBidi"/>
            <w:b w:val="0"/>
            <w:sz w:val="22"/>
            <w:szCs w:val="22"/>
          </w:rPr>
          <w:tab/>
        </w:r>
        <w:r w:rsidR="006249DF" w:rsidRPr="00875735">
          <w:rPr>
            <w:rStyle w:val="Hyperlink"/>
          </w:rPr>
          <w:t>Gateway config for Project</w:t>
        </w:r>
        <w:r w:rsidR="006249DF">
          <w:rPr>
            <w:webHidden/>
          </w:rPr>
          <w:tab/>
        </w:r>
        <w:r w:rsidR="006249DF">
          <w:rPr>
            <w:webHidden/>
          </w:rPr>
          <w:fldChar w:fldCharType="begin"/>
        </w:r>
        <w:r w:rsidR="006249DF">
          <w:rPr>
            <w:webHidden/>
          </w:rPr>
          <w:instrText xml:space="preserve"> PAGEREF _Toc423442745 \h </w:instrText>
        </w:r>
        <w:r w:rsidR="006249DF">
          <w:rPr>
            <w:webHidden/>
          </w:rPr>
        </w:r>
        <w:r w:rsidR="006249DF">
          <w:rPr>
            <w:webHidden/>
          </w:rPr>
          <w:fldChar w:fldCharType="separate"/>
        </w:r>
        <w:r w:rsidR="006249DF">
          <w:rPr>
            <w:webHidden/>
          </w:rPr>
          <w:t>11</w:t>
        </w:r>
        <w:r w:rsidR="006249DF">
          <w:rPr>
            <w:webHidden/>
          </w:rPr>
          <w:fldChar w:fldCharType="end"/>
        </w:r>
      </w:hyperlink>
    </w:p>
    <w:p w14:paraId="2CEC4C0E" w14:textId="77777777" w:rsidR="006249DF" w:rsidRDefault="009C681F">
      <w:pPr>
        <w:pStyle w:val="TOC1"/>
        <w:rPr>
          <w:rFonts w:asciiTheme="minorHAnsi" w:eastAsiaTheme="minorEastAsia" w:hAnsiTheme="minorHAnsi" w:cstheme="minorBidi"/>
          <w:b w:val="0"/>
          <w:noProof/>
          <w:szCs w:val="22"/>
        </w:rPr>
      </w:pPr>
      <w:hyperlink w:anchor="_Toc423442746" w:history="1">
        <w:r w:rsidR="006249DF" w:rsidRPr="00875735">
          <w:rPr>
            <w:rStyle w:val="Hyperlink"/>
            <w:noProof/>
          </w:rPr>
          <w:t>5.0</w:t>
        </w:r>
        <w:r w:rsidR="006249DF">
          <w:rPr>
            <w:rFonts w:asciiTheme="minorHAnsi" w:eastAsiaTheme="minorEastAsia" w:hAnsiTheme="minorHAnsi" w:cstheme="minorBidi"/>
            <w:b w:val="0"/>
            <w:noProof/>
            <w:szCs w:val="22"/>
          </w:rPr>
          <w:tab/>
        </w:r>
        <w:r w:rsidR="006249DF" w:rsidRPr="00875735">
          <w:rPr>
            <w:rStyle w:val="Hyperlink"/>
            <w:noProof/>
          </w:rPr>
          <w:t>OAuth flows supported in TIBCO</w:t>
        </w:r>
        <w:r w:rsidR="006249DF">
          <w:rPr>
            <w:noProof/>
            <w:webHidden/>
          </w:rPr>
          <w:tab/>
        </w:r>
        <w:r w:rsidR="006249DF">
          <w:rPr>
            <w:noProof/>
            <w:webHidden/>
          </w:rPr>
          <w:fldChar w:fldCharType="begin"/>
        </w:r>
        <w:r w:rsidR="006249DF">
          <w:rPr>
            <w:noProof/>
            <w:webHidden/>
          </w:rPr>
          <w:instrText xml:space="preserve"> PAGEREF _Toc423442746 \h </w:instrText>
        </w:r>
        <w:r w:rsidR="006249DF">
          <w:rPr>
            <w:noProof/>
            <w:webHidden/>
          </w:rPr>
        </w:r>
        <w:r w:rsidR="006249DF">
          <w:rPr>
            <w:noProof/>
            <w:webHidden/>
          </w:rPr>
          <w:fldChar w:fldCharType="separate"/>
        </w:r>
        <w:r w:rsidR="006249DF">
          <w:rPr>
            <w:noProof/>
            <w:webHidden/>
          </w:rPr>
          <w:t>12</w:t>
        </w:r>
        <w:r w:rsidR="006249DF">
          <w:rPr>
            <w:noProof/>
            <w:webHidden/>
          </w:rPr>
          <w:fldChar w:fldCharType="end"/>
        </w:r>
      </w:hyperlink>
    </w:p>
    <w:p w14:paraId="002E74DB" w14:textId="77777777" w:rsidR="006249DF" w:rsidRDefault="009C681F">
      <w:pPr>
        <w:pStyle w:val="TOC2"/>
        <w:rPr>
          <w:rFonts w:asciiTheme="minorHAnsi" w:eastAsiaTheme="minorEastAsia" w:hAnsiTheme="minorHAnsi" w:cstheme="minorBidi"/>
          <w:b w:val="0"/>
          <w:sz w:val="22"/>
          <w:szCs w:val="22"/>
        </w:rPr>
      </w:pPr>
      <w:hyperlink w:anchor="_Toc423442747" w:history="1">
        <w:r w:rsidR="006249DF" w:rsidRPr="00875735">
          <w:rPr>
            <w:rStyle w:val="Hyperlink"/>
          </w:rPr>
          <w:t>5.1</w:t>
        </w:r>
        <w:r w:rsidR="006249DF">
          <w:rPr>
            <w:rFonts w:asciiTheme="minorHAnsi" w:eastAsiaTheme="minorEastAsia" w:hAnsiTheme="minorHAnsi" w:cstheme="minorBidi"/>
            <w:b w:val="0"/>
            <w:sz w:val="22"/>
            <w:szCs w:val="22"/>
          </w:rPr>
          <w:tab/>
        </w:r>
        <w:r w:rsidR="006249DF" w:rsidRPr="00875735">
          <w:rPr>
            <w:rStyle w:val="Hyperlink"/>
          </w:rPr>
          <w:t>Authorization Code</w:t>
        </w:r>
        <w:r w:rsidR="006249DF">
          <w:rPr>
            <w:webHidden/>
          </w:rPr>
          <w:tab/>
        </w:r>
        <w:r w:rsidR="006249DF">
          <w:rPr>
            <w:webHidden/>
          </w:rPr>
          <w:fldChar w:fldCharType="begin"/>
        </w:r>
        <w:r w:rsidR="006249DF">
          <w:rPr>
            <w:webHidden/>
          </w:rPr>
          <w:instrText xml:space="preserve"> PAGEREF _Toc423442747 \h </w:instrText>
        </w:r>
        <w:r w:rsidR="006249DF">
          <w:rPr>
            <w:webHidden/>
          </w:rPr>
        </w:r>
        <w:r w:rsidR="006249DF">
          <w:rPr>
            <w:webHidden/>
          </w:rPr>
          <w:fldChar w:fldCharType="separate"/>
        </w:r>
        <w:r w:rsidR="006249DF">
          <w:rPr>
            <w:webHidden/>
          </w:rPr>
          <w:t>12</w:t>
        </w:r>
        <w:r w:rsidR="006249DF">
          <w:rPr>
            <w:webHidden/>
          </w:rPr>
          <w:fldChar w:fldCharType="end"/>
        </w:r>
      </w:hyperlink>
    </w:p>
    <w:p w14:paraId="114598C7" w14:textId="77777777" w:rsidR="006249DF" w:rsidRDefault="009C681F">
      <w:pPr>
        <w:pStyle w:val="TOC3"/>
        <w:tabs>
          <w:tab w:val="left" w:pos="1200"/>
        </w:tabs>
        <w:rPr>
          <w:rFonts w:asciiTheme="minorHAnsi" w:eastAsiaTheme="minorEastAsia" w:hAnsiTheme="minorHAnsi" w:cstheme="minorBidi"/>
          <w:noProof/>
          <w:sz w:val="22"/>
          <w:szCs w:val="22"/>
        </w:rPr>
      </w:pPr>
      <w:hyperlink w:anchor="_Toc423442748" w:history="1">
        <w:r w:rsidR="006249DF" w:rsidRPr="00875735">
          <w:rPr>
            <w:rStyle w:val="Hyperlink"/>
            <w:noProof/>
          </w:rPr>
          <w:t>5.1.1</w:t>
        </w:r>
        <w:r w:rsidR="006249DF">
          <w:rPr>
            <w:rFonts w:asciiTheme="minorHAnsi" w:eastAsiaTheme="minorEastAsia" w:hAnsiTheme="minorHAnsi" w:cstheme="minorBidi"/>
            <w:noProof/>
            <w:sz w:val="22"/>
            <w:szCs w:val="22"/>
          </w:rPr>
          <w:tab/>
        </w:r>
        <w:r w:rsidR="006249DF" w:rsidRPr="00875735">
          <w:rPr>
            <w:rStyle w:val="Hyperlink"/>
            <w:noProof/>
          </w:rPr>
          <w:t>Authorization Code Implementation</w:t>
        </w:r>
        <w:r w:rsidR="006249DF">
          <w:rPr>
            <w:noProof/>
            <w:webHidden/>
          </w:rPr>
          <w:tab/>
        </w:r>
        <w:r w:rsidR="006249DF">
          <w:rPr>
            <w:noProof/>
            <w:webHidden/>
          </w:rPr>
          <w:fldChar w:fldCharType="begin"/>
        </w:r>
        <w:r w:rsidR="006249DF">
          <w:rPr>
            <w:noProof/>
            <w:webHidden/>
          </w:rPr>
          <w:instrText xml:space="preserve"> PAGEREF _Toc423442748 \h </w:instrText>
        </w:r>
        <w:r w:rsidR="006249DF">
          <w:rPr>
            <w:noProof/>
            <w:webHidden/>
          </w:rPr>
        </w:r>
        <w:r w:rsidR="006249DF">
          <w:rPr>
            <w:noProof/>
            <w:webHidden/>
          </w:rPr>
          <w:fldChar w:fldCharType="separate"/>
        </w:r>
        <w:r w:rsidR="006249DF">
          <w:rPr>
            <w:noProof/>
            <w:webHidden/>
          </w:rPr>
          <w:t>12</w:t>
        </w:r>
        <w:r w:rsidR="006249DF">
          <w:rPr>
            <w:noProof/>
            <w:webHidden/>
          </w:rPr>
          <w:fldChar w:fldCharType="end"/>
        </w:r>
      </w:hyperlink>
    </w:p>
    <w:p w14:paraId="3602CC02" w14:textId="77777777" w:rsidR="006249DF" w:rsidRDefault="009C681F">
      <w:pPr>
        <w:pStyle w:val="TOC2"/>
        <w:rPr>
          <w:rFonts w:asciiTheme="minorHAnsi" w:eastAsiaTheme="minorEastAsia" w:hAnsiTheme="minorHAnsi" w:cstheme="minorBidi"/>
          <w:b w:val="0"/>
          <w:sz w:val="22"/>
          <w:szCs w:val="22"/>
        </w:rPr>
      </w:pPr>
      <w:hyperlink w:anchor="_Toc423442749" w:history="1">
        <w:r w:rsidR="006249DF" w:rsidRPr="00875735">
          <w:rPr>
            <w:rStyle w:val="Hyperlink"/>
          </w:rPr>
          <w:t>5.2</w:t>
        </w:r>
        <w:r w:rsidR="006249DF">
          <w:rPr>
            <w:rFonts w:asciiTheme="minorHAnsi" w:eastAsiaTheme="minorEastAsia" w:hAnsiTheme="minorHAnsi" w:cstheme="minorBidi"/>
            <w:b w:val="0"/>
            <w:sz w:val="22"/>
            <w:szCs w:val="22"/>
          </w:rPr>
          <w:tab/>
        </w:r>
        <w:r w:rsidR="006249DF" w:rsidRPr="00875735">
          <w:rPr>
            <w:rStyle w:val="Hyperlink"/>
          </w:rPr>
          <w:t>Password Credential</w:t>
        </w:r>
        <w:r w:rsidR="006249DF">
          <w:rPr>
            <w:webHidden/>
          </w:rPr>
          <w:tab/>
        </w:r>
        <w:r w:rsidR="006249DF">
          <w:rPr>
            <w:webHidden/>
          </w:rPr>
          <w:fldChar w:fldCharType="begin"/>
        </w:r>
        <w:r w:rsidR="006249DF">
          <w:rPr>
            <w:webHidden/>
          </w:rPr>
          <w:instrText xml:space="preserve"> PAGEREF _Toc423442749 \h </w:instrText>
        </w:r>
        <w:r w:rsidR="006249DF">
          <w:rPr>
            <w:webHidden/>
          </w:rPr>
        </w:r>
        <w:r w:rsidR="006249DF">
          <w:rPr>
            <w:webHidden/>
          </w:rPr>
          <w:fldChar w:fldCharType="separate"/>
        </w:r>
        <w:r w:rsidR="006249DF">
          <w:rPr>
            <w:webHidden/>
          </w:rPr>
          <w:t>14</w:t>
        </w:r>
        <w:r w:rsidR="006249DF">
          <w:rPr>
            <w:webHidden/>
          </w:rPr>
          <w:fldChar w:fldCharType="end"/>
        </w:r>
      </w:hyperlink>
    </w:p>
    <w:p w14:paraId="24593609" w14:textId="77777777" w:rsidR="006249DF" w:rsidRDefault="009C681F">
      <w:pPr>
        <w:pStyle w:val="TOC3"/>
        <w:tabs>
          <w:tab w:val="left" w:pos="1200"/>
        </w:tabs>
        <w:rPr>
          <w:rFonts w:asciiTheme="minorHAnsi" w:eastAsiaTheme="minorEastAsia" w:hAnsiTheme="minorHAnsi" w:cstheme="minorBidi"/>
          <w:noProof/>
          <w:sz w:val="22"/>
          <w:szCs w:val="22"/>
        </w:rPr>
      </w:pPr>
      <w:hyperlink w:anchor="_Toc423442750" w:history="1">
        <w:r w:rsidR="006249DF" w:rsidRPr="00875735">
          <w:rPr>
            <w:rStyle w:val="Hyperlink"/>
            <w:noProof/>
          </w:rPr>
          <w:t>5.2.1</w:t>
        </w:r>
        <w:r w:rsidR="006249DF">
          <w:rPr>
            <w:rFonts w:asciiTheme="minorHAnsi" w:eastAsiaTheme="minorEastAsia" w:hAnsiTheme="minorHAnsi" w:cstheme="minorBidi"/>
            <w:noProof/>
            <w:sz w:val="22"/>
            <w:szCs w:val="22"/>
          </w:rPr>
          <w:tab/>
        </w:r>
        <w:r w:rsidR="006249DF" w:rsidRPr="00875735">
          <w:rPr>
            <w:rStyle w:val="Hyperlink"/>
            <w:noProof/>
          </w:rPr>
          <w:t>Password Credential Implementation</w:t>
        </w:r>
        <w:r w:rsidR="006249DF">
          <w:rPr>
            <w:noProof/>
            <w:webHidden/>
          </w:rPr>
          <w:tab/>
        </w:r>
        <w:r w:rsidR="006249DF">
          <w:rPr>
            <w:noProof/>
            <w:webHidden/>
          </w:rPr>
          <w:fldChar w:fldCharType="begin"/>
        </w:r>
        <w:r w:rsidR="006249DF">
          <w:rPr>
            <w:noProof/>
            <w:webHidden/>
          </w:rPr>
          <w:instrText xml:space="preserve"> PAGEREF _Toc423442750 \h </w:instrText>
        </w:r>
        <w:r w:rsidR="006249DF">
          <w:rPr>
            <w:noProof/>
            <w:webHidden/>
          </w:rPr>
        </w:r>
        <w:r w:rsidR="006249DF">
          <w:rPr>
            <w:noProof/>
            <w:webHidden/>
          </w:rPr>
          <w:fldChar w:fldCharType="separate"/>
        </w:r>
        <w:r w:rsidR="006249DF">
          <w:rPr>
            <w:noProof/>
            <w:webHidden/>
          </w:rPr>
          <w:t>14</w:t>
        </w:r>
        <w:r w:rsidR="006249DF">
          <w:rPr>
            <w:noProof/>
            <w:webHidden/>
          </w:rPr>
          <w:fldChar w:fldCharType="end"/>
        </w:r>
      </w:hyperlink>
    </w:p>
    <w:p w14:paraId="0D7AC400" w14:textId="77777777" w:rsidR="006249DF" w:rsidRDefault="009C681F">
      <w:pPr>
        <w:pStyle w:val="TOC2"/>
        <w:rPr>
          <w:rFonts w:asciiTheme="minorHAnsi" w:eastAsiaTheme="minorEastAsia" w:hAnsiTheme="minorHAnsi" w:cstheme="minorBidi"/>
          <w:b w:val="0"/>
          <w:sz w:val="22"/>
          <w:szCs w:val="22"/>
        </w:rPr>
      </w:pPr>
      <w:hyperlink w:anchor="_Toc423442751" w:history="1">
        <w:r w:rsidR="006249DF" w:rsidRPr="00875735">
          <w:rPr>
            <w:rStyle w:val="Hyperlink"/>
          </w:rPr>
          <w:t>5.3</w:t>
        </w:r>
        <w:r w:rsidR="006249DF">
          <w:rPr>
            <w:rFonts w:asciiTheme="minorHAnsi" w:eastAsiaTheme="minorEastAsia" w:hAnsiTheme="minorHAnsi" w:cstheme="minorBidi"/>
            <w:b w:val="0"/>
            <w:sz w:val="22"/>
            <w:szCs w:val="22"/>
          </w:rPr>
          <w:tab/>
        </w:r>
        <w:r w:rsidR="006249DF" w:rsidRPr="00875735">
          <w:rPr>
            <w:rStyle w:val="Hyperlink"/>
          </w:rPr>
          <w:t>Client Credential</w:t>
        </w:r>
        <w:r w:rsidR="006249DF">
          <w:rPr>
            <w:webHidden/>
          </w:rPr>
          <w:tab/>
        </w:r>
        <w:r w:rsidR="006249DF">
          <w:rPr>
            <w:webHidden/>
          </w:rPr>
          <w:fldChar w:fldCharType="begin"/>
        </w:r>
        <w:r w:rsidR="006249DF">
          <w:rPr>
            <w:webHidden/>
          </w:rPr>
          <w:instrText xml:space="preserve"> PAGEREF _Toc423442751 \h </w:instrText>
        </w:r>
        <w:r w:rsidR="006249DF">
          <w:rPr>
            <w:webHidden/>
          </w:rPr>
        </w:r>
        <w:r w:rsidR="006249DF">
          <w:rPr>
            <w:webHidden/>
          </w:rPr>
          <w:fldChar w:fldCharType="separate"/>
        </w:r>
        <w:r w:rsidR="006249DF">
          <w:rPr>
            <w:webHidden/>
          </w:rPr>
          <w:t>15</w:t>
        </w:r>
        <w:r w:rsidR="006249DF">
          <w:rPr>
            <w:webHidden/>
          </w:rPr>
          <w:fldChar w:fldCharType="end"/>
        </w:r>
      </w:hyperlink>
    </w:p>
    <w:p w14:paraId="39BDE77A" w14:textId="77777777" w:rsidR="006249DF" w:rsidRDefault="009C681F">
      <w:pPr>
        <w:pStyle w:val="TOC3"/>
        <w:tabs>
          <w:tab w:val="left" w:pos="1200"/>
        </w:tabs>
        <w:rPr>
          <w:rFonts w:asciiTheme="minorHAnsi" w:eastAsiaTheme="minorEastAsia" w:hAnsiTheme="minorHAnsi" w:cstheme="minorBidi"/>
          <w:noProof/>
          <w:sz w:val="22"/>
          <w:szCs w:val="22"/>
        </w:rPr>
      </w:pPr>
      <w:hyperlink w:anchor="_Toc423442752" w:history="1">
        <w:r w:rsidR="006249DF" w:rsidRPr="00875735">
          <w:rPr>
            <w:rStyle w:val="Hyperlink"/>
            <w:noProof/>
          </w:rPr>
          <w:t>5.3.1</w:t>
        </w:r>
        <w:r w:rsidR="006249DF">
          <w:rPr>
            <w:rFonts w:asciiTheme="minorHAnsi" w:eastAsiaTheme="minorEastAsia" w:hAnsiTheme="minorHAnsi" w:cstheme="minorBidi"/>
            <w:noProof/>
            <w:sz w:val="22"/>
            <w:szCs w:val="22"/>
          </w:rPr>
          <w:tab/>
        </w:r>
        <w:r w:rsidR="006249DF" w:rsidRPr="00875735">
          <w:rPr>
            <w:rStyle w:val="Hyperlink"/>
            <w:noProof/>
          </w:rPr>
          <w:t>Client Credential Implementation</w:t>
        </w:r>
        <w:r w:rsidR="006249DF">
          <w:rPr>
            <w:noProof/>
            <w:webHidden/>
          </w:rPr>
          <w:tab/>
        </w:r>
        <w:r w:rsidR="006249DF">
          <w:rPr>
            <w:noProof/>
            <w:webHidden/>
          </w:rPr>
          <w:fldChar w:fldCharType="begin"/>
        </w:r>
        <w:r w:rsidR="006249DF">
          <w:rPr>
            <w:noProof/>
            <w:webHidden/>
          </w:rPr>
          <w:instrText xml:space="preserve"> PAGEREF _Toc423442752 \h </w:instrText>
        </w:r>
        <w:r w:rsidR="006249DF">
          <w:rPr>
            <w:noProof/>
            <w:webHidden/>
          </w:rPr>
        </w:r>
        <w:r w:rsidR="006249DF">
          <w:rPr>
            <w:noProof/>
            <w:webHidden/>
          </w:rPr>
          <w:fldChar w:fldCharType="separate"/>
        </w:r>
        <w:r w:rsidR="006249DF">
          <w:rPr>
            <w:noProof/>
            <w:webHidden/>
          </w:rPr>
          <w:t>15</w:t>
        </w:r>
        <w:r w:rsidR="006249DF">
          <w:rPr>
            <w:noProof/>
            <w:webHidden/>
          </w:rPr>
          <w:fldChar w:fldCharType="end"/>
        </w:r>
      </w:hyperlink>
    </w:p>
    <w:p w14:paraId="456604FE" w14:textId="77777777" w:rsidR="006249DF" w:rsidRDefault="009C681F">
      <w:pPr>
        <w:pStyle w:val="TOC1"/>
        <w:rPr>
          <w:rFonts w:asciiTheme="minorHAnsi" w:eastAsiaTheme="minorEastAsia" w:hAnsiTheme="minorHAnsi" w:cstheme="minorBidi"/>
          <w:b w:val="0"/>
          <w:noProof/>
          <w:szCs w:val="22"/>
        </w:rPr>
      </w:pPr>
      <w:hyperlink w:anchor="_Toc423442753" w:history="1">
        <w:r w:rsidR="006249DF" w:rsidRPr="00875735">
          <w:rPr>
            <w:rStyle w:val="Hyperlink"/>
            <w:noProof/>
          </w:rPr>
          <w:t>6.0</w:t>
        </w:r>
        <w:r w:rsidR="006249DF">
          <w:rPr>
            <w:rFonts w:asciiTheme="minorHAnsi" w:eastAsiaTheme="minorEastAsia" w:hAnsiTheme="minorHAnsi" w:cstheme="minorBidi"/>
            <w:b w:val="0"/>
            <w:noProof/>
            <w:szCs w:val="22"/>
          </w:rPr>
          <w:tab/>
        </w:r>
        <w:r w:rsidR="006249DF" w:rsidRPr="00875735">
          <w:rPr>
            <w:rStyle w:val="Hyperlink"/>
            <w:noProof/>
          </w:rPr>
          <w:t>Appendix A – Change Log</w:t>
        </w:r>
        <w:r w:rsidR="006249DF">
          <w:rPr>
            <w:noProof/>
            <w:webHidden/>
          </w:rPr>
          <w:tab/>
        </w:r>
        <w:r w:rsidR="006249DF">
          <w:rPr>
            <w:noProof/>
            <w:webHidden/>
          </w:rPr>
          <w:fldChar w:fldCharType="begin"/>
        </w:r>
        <w:r w:rsidR="006249DF">
          <w:rPr>
            <w:noProof/>
            <w:webHidden/>
          </w:rPr>
          <w:instrText xml:space="preserve"> PAGEREF _Toc423442753 \h </w:instrText>
        </w:r>
        <w:r w:rsidR="006249DF">
          <w:rPr>
            <w:noProof/>
            <w:webHidden/>
          </w:rPr>
        </w:r>
        <w:r w:rsidR="006249DF">
          <w:rPr>
            <w:noProof/>
            <w:webHidden/>
          </w:rPr>
          <w:fldChar w:fldCharType="separate"/>
        </w:r>
        <w:r w:rsidR="006249DF">
          <w:rPr>
            <w:noProof/>
            <w:webHidden/>
          </w:rPr>
          <w:t>16</w:t>
        </w:r>
        <w:r w:rsidR="006249DF">
          <w:rPr>
            <w:noProof/>
            <w:webHidden/>
          </w:rPr>
          <w:fldChar w:fldCharType="end"/>
        </w:r>
      </w:hyperlink>
    </w:p>
    <w:p w14:paraId="2334F2DB" w14:textId="77777777" w:rsidR="00383D2C" w:rsidRPr="00D85CA3" w:rsidRDefault="00C87E61">
      <w:pPr>
        <w:pStyle w:val="TOC1"/>
        <w:jc w:val="both"/>
        <w:rPr>
          <w:bCs/>
        </w:rPr>
      </w:pPr>
      <w:r w:rsidRPr="00D85CA3">
        <w:rPr>
          <w:bCs/>
        </w:rPr>
        <w:fldChar w:fldCharType="end"/>
      </w:r>
    </w:p>
    <w:p w14:paraId="2334F2DC" w14:textId="77777777" w:rsidR="00A4273C" w:rsidRPr="00D85CA3" w:rsidRDefault="003E5C21" w:rsidP="0065314D">
      <w:pPr>
        <w:pStyle w:val="Heading1"/>
        <w:jc w:val="both"/>
        <w:rPr>
          <w:rFonts w:cs="Arial"/>
        </w:rPr>
      </w:pPr>
      <w:r w:rsidRPr="00D85CA3">
        <w:br w:type="page"/>
      </w:r>
      <w:bookmarkStart w:id="4" w:name="_Toc423442732"/>
      <w:r w:rsidR="00B02A82" w:rsidRPr="00D85CA3">
        <w:lastRenderedPageBreak/>
        <w:t xml:space="preserve">Document </w:t>
      </w:r>
      <w:r w:rsidR="00FE4B42" w:rsidRPr="00D85CA3">
        <w:t>Overview</w:t>
      </w:r>
      <w:bookmarkEnd w:id="4"/>
    </w:p>
    <w:p w14:paraId="2334F2DD" w14:textId="77777777" w:rsidR="004B4FEE" w:rsidRPr="00D85CA3" w:rsidRDefault="004B4FEE" w:rsidP="004B4FEE">
      <w:pPr>
        <w:pStyle w:val="Heading2"/>
      </w:pPr>
      <w:bookmarkStart w:id="5" w:name="_Toc423442733"/>
      <w:r w:rsidRPr="00D85CA3">
        <w:t>Document Purpose</w:t>
      </w:r>
      <w:bookmarkEnd w:id="5"/>
    </w:p>
    <w:p w14:paraId="78E3AA6C" w14:textId="7570425C" w:rsidR="00A645DA" w:rsidRDefault="00A43ABA" w:rsidP="0065314D">
      <w:pPr>
        <w:ind w:left="720"/>
        <w:jc w:val="both"/>
      </w:pPr>
      <w:r w:rsidRPr="00D85CA3">
        <w:t xml:space="preserve">This document is intended to </w:t>
      </w:r>
      <w:r w:rsidR="00210102">
        <w:t xml:space="preserve">provide guideline on setting up TIBCO API </w:t>
      </w:r>
      <w:r w:rsidR="00EC1290">
        <w:t xml:space="preserve">for </w:t>
      </w:r>
      <w:r w:rsidR="00437F8A">
        <w:t>O</w:t>
      </w:r>
      <w:r w:rsidR="00EC1290">
        <w:t>Auth 2.0</w:t>
      </w:r>
      <w:r w:rsidRPr="00D85CA3">
        <w:t>.</w:t>
      </w:r>
      <w:r w:rsidR="00E807FB">
        <w:t xml:space="preserve"> As a pre-requisite, </w:t>
      </w:r>
    </w:p>
    <w:p w14:paraId="2334F2DE" w14:textId="61875E2D" w:rsidR="00FE4B42" w:rsidRDefault="00F846D1" w:rsidP="0065314D">
      <w:pPr>
        <w:ind w:left="720"/>
        <w:jc w:val="both"/>
      </w:pPr>
      <w:r>
        <w:t>I</w:t>
      </w:r>
      <w:r w:rsidR="00E807FB">
        <w:t xml:space="preserve">t is required to have </w:t>
      </w:r>
      <w:r w:rsidR="00D55EC4">
        <w:t xml:space="preserve">TIBCO API Gateway, </w:t>
      </w:r>
      <w:r w:rsidR="00E807FB">
        <w:t xml:space="preserve">Joomla &amp; TIBCO API Manager installed </w:t>
      </w:r>
      <w:r w:rsidR="0077147C">
        <w:t xml:space="preserve">and configured successfully as per the </w:t>
      </w:r>
      <w:r w:rsidR="00AE68C7">
        <w:t xml:space="preserve">product installation document. </w:t>
      </w:r>
    </w:p>
    <w:p w14:paraId="1EEB87C0" w14:textId="2E91833C" w:rsidR="00A645DA" w:rsidRPr="00D85CA3" w:rsidRDefault="00A645DA" w:rsidP="0065314D">
      <w:pPr>
        <w:ind w:left="720"/>
        <w:jc w:val="both"/>
        <w:rPr>
          <w:color w:val="C00000"/>
          <w:sz w:val="24"/>
          <w:szCs w:val="24"/>
        </w:rPr>
      </w:pPr>
      <w:r>
        <w:t xml:space="preserve">It is required to have API Gateway </w:t>
      </w:r>
      <w:r w:rsidR="00BA5FEE">
        <w:t xml:space="preserve">project </w:t>
      </w:r>
      <w:r>
        <w:t xml:space="preserve">to be configured </w:t>
      </w:r>
      <w:r w:rsidR="0039742A">
        <w:t xml:space="preserve">in TIBCO Gateway </w:t>
      </w:r>
      <w:r w:rsidR="004B4890">
        <w:t xml:space="preserve">ConfigUI. </w:t>
      </w:r>
      <w:r>
        <w:t>(Please refer XXXXXXXX document).</w:t>
      </w:r>
    </w:p>
    <w:p w14:paraId="2334F2DF" w14:textId="77777777" w:rsidR="00DC3562" w:rsidRPr="00D85CA3" w:rsidRDefault="004B4FEE" w:rsidP="0065314D">
      <w:pPr>
        <w:pStyle w:val="Heading2"/>
        <w:jc w:val="both"/>
      </w:pPr>
      <w:bookmarkStart w:id="6" w:name="_Toc423442734"/>
      <w:r w:rsidRPr="00D85CA3">
        <w:t>References</w:t>
      </w:r>
      <w:bookmarkEnd w:id="6"/>
    </w:p>
    <w:p w14:paraId="2334F2E0" w14:textId="77777777" w:rsidR="004631E1" w:rsidRPr="00D85CA3" w:rsidRDefault="004631E1" w:rsidP="0065314D">
      <w:pPr>
        <w:ind w:firstLine="720"/>
        <w:jc w:val="both"/>
      </w:pPr>
      <w:r w:rsidRPr="00D85CA3">
        <w:t>Use this section to fill-in reference documents used</w:t>
      </w:r>
    </w:p>
    <w:tbl>
      <w:tblPr>
        <w:tblStyle w:val="TableGrid"/>
        <w:tblW w:w="0" w:type="auto"/>
        <w:tblInd w:w="828" w:type="dxa"/>
        <w:tblLook w:val="04A0" w:firstRow="1" w:lastRow="0" w:firstColumn="1" w:lastColumn="0" w:noHBand="0" w:noVBand="1"/>
      </w:tblPr>
      <w:tblGrid>
        <w:gridCol w:w="2426"/>
        <w:gridCol w:w="6124"/>
      </w:tblGrid>
      <w:tr w:rsidR="00B44B39" w:rsidRPr="00D85CA3" w14:paraId="2334F2E3" w14:textId="77777777" w:rsidTr="00A45861">
        <w:tc>
          <w:tcPr>
            <w:tcW w:w="2426" w:type="dxa"/>
            <w:shd w:val="clear" w:color="auto" w:fill="B8CCE4" w:themeFill="accent1" w:themeFillTint="66"/>
          </w:tcPr>
          <w:p w14:paraId="2334F2E1" w14:textId="77777777" w:rsidR="00B44B39" w:rsidRPr="00D85CA3" w:rsidRDefault="00B44B39" w:rsidP="0065314D">
            <w:pPr>
              <w:spacing w:before="0" w:after="0" w:line="240" w:lineRule="auto"/>
              <w:ind w:right="0"/>
              <w:jc w:val="both"/>
              <w:rPr>
                <w:b/>
                <w:i/>
              </w:rPr>
            </w:pPr>
            <w:r w:rsidRPr="00D85CA3">
              <w:rPr>
                <w:b/>
                <w:i/>
              </w:rPr>
              <w:t>Document#</w:t>
            </w:r>
          </w:p>
        </w:tc>
        <w:tc>
          <w:tcPr>
            <w:tcW w:w="6124" w:type="dxa"/>
            <w:shd w:val="clear" w:color="auto" w:fill="B8CCE4" w:themeFill="accent1" w:themeFillTint="66"/>
          </w:tcPr>
          <w:p w14:paraId="2334F2E2" w14:textId="77777777" w:rsidR="00B44B39" w:rsidRPr="00D85CA3" w:rsidRDefault="00B44B39" w:rsidP="0065314D">
            <w:pPr>
              <w:spacing w:before="0" w:after="0" w:line="240" w:lineRule="auto"/>
              <w:ind w:right="0"/>
              <w:jc w:val="both"/>
              <w:rPr>
                <w:b/>
                <w:i/>
              </w:rPr>
            </w:pPr>
            <w:r w:rsidRPr="00D85CA3">
              <w:rPr>
                <w:b/>
                <w:i/>
              </w:rPr>
              <w:t>Document Title</w:t>
            </w:r>
          </w:p>
        </w:tc>
      </w:tr>
      <w:tr w:rsidR="00B44B39" w:rsidRPr="00D85CA3" w14:paraId="2334F2E6" w14:textId="77777777" w:rsidTr="00B44B39">
        <w:tc>
          <w:tcPr>
            <w:tcW w:w="2426" w:type="dxa"/>
          </w:tcPr>
          <w:p w14:paraId="2334F2E4" w14:textId="77777777" w:rsidR="00B44B39" w:rsidRPr="00D85CA3" w:rsidRDefault="00B44B39" w:rsidP="0065314D">
            <w:pPr>
              <w:spacing w:before="0" w:after="0" w:line="240" w:lineRule="auto"/>
              <w:ind w:right="0"/>
              <w:jc w:val="both"/>
            </w:pPr>
          </w:p>
        </w:tc>
        <w:tc>
          <w:tcPr>
            <w:tcW w:w="6124" w:type="dxa"/>
            <w:shd w:val="clear" w:color="auto" w:fill="auto"/>
          </w:tcPr>
          <w:p w14:paraId="2334F2E5" w14:textId="77777777" w:rsidR="00B44B39" w:rsidRPr="00D85CA3" w:rsidRDefault="00B44B39" w:rsidP="0065314D">
            <w:pPr>
              <w:spacing w:before="0" w:after="0" w:line="240" w:lineRule="auto"/>
              <w:ind w:right="0"/>
              <w:jc w:val="both"/>
            </w:pPr>
          </w:p>
        </w:tc>
      </w:tr>
      <w:tr w:rsidR="00B44B39" w:rsidRPr="00D85CA3" w14:paraId="2334F2E9" w14:textId="77777777" w:rsidTr="00B44B39">
        <w:tc>
          <w:tcPr>
            <w:tcW w:w="2426" w:type="dxa"/>
          </w:tcPr>
          <w:p w14:paraId="2334F2E7" w14:textId="77777777" w:rsidR="00B44B39" w:rsidRPr="00D85CA3" w:rsidRDefault="00B44B39" w:rsidP="0065314D">
            <w:pPr>
              <w:spacing w:before="0" w:after="0" w:line="240" w:lineRule="auto"/>
              <w:ind w:right="0"/>
              <w:jc w:val="both"/>
            </w:pPr>
          </w:p>
        </w:tc>
        <w:tc>
          <w:tcPr>
            <w:tcW w:w="6124" w:type="dxa"/>
            <w:shd w:val="clear" w:color="auto" w:fill="auto"/>
          </w:tcPr>
          <w:p w14:paraId="2334F2E8" w14:textId="77777777" w:rsidR="00B44B39" w:rsidRPr="00D85CA3" w:rsidRDefault="00B44B39" w:rsidP="0065314D">
            <w:pPr>
              <w:spacing w:before="0" w:after="0" w:line="240" w:lineRule="auto"/>
              <w:ind w:right="0"/>
              <w:jc w:val="both"/>
            </w:pPr>
          </w:p>
        </w:tc>
      </w:tr>
    </w:tbl>
    <w:p w14:paraId="2334F2EA" w14:textId="77777777" w:rsidR="00FE4B42" w:rsidRPr="00D85CA3" w:rsidRDefault="00FE4B42" w:rsidP="00FE4B42">
      <w:pPr>
        <w:pStyle w:val="Heading2"/>
      </w:pPr>
      <w:bookmarkStart w:id="7" w:name="_Toc423442735"/>
      <w:r w:rsidRPr="00D85CA3">
        <w:t>Definitions, Acronyms and Abbreviations</w:t>
      </w:r>
      <w:bookmarkEnd w:id="7"/>
    </w:p>
    <w:p w14:paraId="2334F2EB" w14:textId="77777777" w:rsidR="004631E1" w:rsidRPr="00D85CA3" w:rsidRDefault="004631E1" w:rsidP="0065314D">
      <w:pPr>
        <w:ind w:firstLine="720"/>
        <w:jc w:val="both"/>
      </w:pPr>
      <w:r w:rsidRPr="00D85CA3">
        <w:t xml:space="preserve">Use this section to fill-in definitions of acronyms &amp; abbreviations used in this document </w:t>
      </w:r>
    </w:p>
    <w:tbl>
      <w:tblPr>
        <w:tblStyle w:val="TableGrid"/>
        <w:tblW w:w="0" w:type="auto"/>
        <w:tblInd w:w="828" w:type="dxa"/>
        <w:tblLook w:val="04A0" w:firstRow="1" w:lastRow="0" w:firstColumn="1" w:lastColumn="0" w:noHBand="0" w:noVBand="1"/>
      </w:tblPr>
      <w:tblGrid>
        <w:gridCol w:w="2426"/>
        <w:gridCol w:w="6124"/>
      </w:tblGrid>
      <w:tr w:rsidR="004631E1" w:rsidRPr="00D85CA3" w14:paraId="2334F2EE" w14:textId="77777777" w:rsidTr="001C61E6">
        <w:tc>
          <w:tcPr>
            <w:tcW w:w="2426" w:type="dxa"/>
            <w:shd w:val="clear" w:color="auto" w:fill="B8CCE4" w:themeFill="accent1" w:themeFillTint="66"/>
          </w:tcPr>
          <w:p w14:paraId="2334F2EC" w14:textId="77777777" w:rsidR="004631E1" w:rsidRPr="00D85CA3" w:rsidRDefault="004631E1" w:rsidP="0065314D">
            <w:pPr>
              <w:spacing w:before="0" w:after="0" w:line="240" w:lineRule="auto"/>
              <w:ind w:right="0"/>
              <w:jc w:val="both"/>
              <w:rPr>
                <w:b/>
                <w:i/>
              </w:rPr>
            </w:pPr>
            <w:r w:rsidRPr="00D85CA3">
              <w:rPr>
                <w:b/>
                <w:i/>
              </w:rPr>
              <w:t>Term, Acronym</w:t>
            </w:r>
          </w:p>
        </w:tc>
        <w:tc>
          <w:tcPr>
            <w:tcW w:w="6124" w:type="dxa"/>
            <w:shd w:val="clear" w:color="auto" w:fill="B8CCE4" w:themeFill="accent1" w:themeFillTint="66"/>
          </w:tcPr>
          <w:p w14:paraId="2334F2ED" w14:textId="77777777" w:rsidR="004631E1" w:rsidRPr="00D85CA3" w:rsidRDefault="004631E1" w:rsidP="0065314D">
            <w:pPr>
              <w:spacing w:before="0" w:after="0" w:line="240" w:lineRule="auto"/>
              <w:ind w:right="0"/>
              <w:jc w:val="both"/>
              <w:rPr>
                <w:b/>
                <w:i/>
              </w:rPr>
            </w:pPr>
            <w:r w:rsidRPr="00D85CA3">
              <w:rPr>
                <w:b/>
                <w:i/>
              </w:rPr>
              <w:t>Definition</w:t>
            </w:r>
          </w:p>
        </w:tc>
      </w:tr>
      <w:tr w:rsidR="004631E1" w:rsidRPr="00D85CA3" w14:paraId="2334F2F1" w14:textId="77777777" w:rsidTr="001C61E6">
        <w:tc>
          <w:tcPr>
            <w:tcW w:w="2426" w:type="dxa"/>
          </w:tcPr>
          <w:p w14:paraId="2334F2EF" w14:textId="77777777" w:rsidR="004631E1" w:rsidRPr="00D85CA3" w:rsidRDefault="004631E1" w:rsidP="0065314D">
            <w:pPr>
              <w:spacing w:before="0" w:after="0" w:line="240" w:lineRule="auto"/>
              <w:ind w:right="0"/>
              <w:jc w:val="both"/>
            </w:pPr>
          </w:p>
        </w:tc>
        <w:tc>
          <w:tcPr>
            <w:tcW w:w="6124" w:type="dxa"/>
            <w:shd w:val="clear" w:color="auto" w:fill="auto"/>
          </w:tcPr>
          <w:p w14:paraId="2334F2F0" w14:textId="77777777" w:rsidR="004631E1" w:rsidRPr="00D85CA3" w:rsidRDefault="004631E1" w:rsidP="0065314D">
            <w:pPr>
              <w:spacing w:before="0" w:after="0" w:line="240" w:lineRule="auto"/>
              <w:ind w:right="0"/>
              <w:jc w:val="both"/>
            </w:pPr>
          </w:p>
        </w:tc>
      </w:tr>
      <w:tr w:rsidR="004631E1" w:rsidRPr="00D85CA3" w14:paraId="2334F2F4" w14:textId="77777777" w:rsidTr="001C61E6">
        <w:tc>
          <w:tcPr>
            <w:tcW w:w="2426" w:type="dxa"/>
          </w:tcPr>
          <w:p w14:paraId="2334F2F2" w14:textId="77777777" w:rsidR="004631E1" w:rsidRPr="00D85CA3" w:rsidRDefault="004631E1" w:rsidP="0065314D">
            <w:pPr>
              <w:spacing w:before="0" w:after="0" w:line="240" w:lineRule="auto"/>
              <w:ind w:right="0"/>
              <w:jc w:val="both"/>
            </w:pPr>
          </w:p>
        </w:tc>
        <w:tc>
          <w:tcPr>
            <w:tcW w:w="6124" w:type="dxa"/>
            <w:shd w:val="clear" w:color="auto" w:fill="auto"/>
          </w:tcPr>
          <w:p w14:paraId="2334F2F3" w14:textId="77777777" w:rsidR="004631E1" w:rsidRPr="00D85CA3" w:rsidRDefault="004631E1" w:rsidP="0065314D">
            <w:pPr>
              <w:spacing w:before="0" w:after="0" w:line="240" w:lineRule="auto"/>
              <w:ind w:right="0"/>
              <w:jc w:val="both"/>
            </w:pPr>
          </w:p>
        </w:tc>
      </w:tr>
    </w:tbl>
    <w:p w14:paraId="2334F2F5" w14:textId="77777777" w:rsidR="00B44B39" w:rsidRPr="00D85CA3" w:rsidRDefault="00B44B39" w:rsidP="0065314D">
      <w:pPr>
        <w:jc w:val="both"/>
      </w:pPr>
    </w:p>
    <w:p w14:paraId="72EA0792" w14:textId="05610316" w:rsidR="00AC011E" w:rsidRPr="00AC011E" w:rsidRDefault="00876506" w:rsidP="00AC011E">
      <w:pPr>
        <w:pStyle w:val="Heading1"/>
        <w:jc w:val="both"/>
        <w:rPr>
          <w:sz w:val="28"/>
          <w:szCs w:val="28"/>
        </w:rPr>
      </w:pPr>
      <w:bookmarkStart w:id="8" w:name="_Toc423442736"/>
      <w:bookmarkStart w:id="9" w:name="_Toc133132172"/>
      <w:r>
        <w:rPr>
          <w:sz w:val="28"/>
          <w:szCs w:val="28"/>
        </w:rPr>
        <w:t>Introduction</w:t>
      </w:r>
      <w:r w:rsidR="00AC011E">
        <w:rPr>
          <w:sz w:val="28"/>
          <w:szCs w:val="28"/>
        </w:rPr>
        <w:t xml:space="preserve"> (</w:t>
      </w:r>
      <w:r w:rsidR="00B454F4">
        <w:rPr>
          <w:sz w:val="28"/>
          <w:szCs w:val="28"/>
        </w:rPr>
        <w:t>O</w:t>
      </w:r>
      <w:r w:rsidR="00AC011E">
        <w:rPr>
          <w:sz w:val="28"/>
          <w:szCs w:val="28"/>
        </w:rPr>
        <w:t>Auth 2.0)</w:t>
      </w:r>
      <w:bookmarkEnd w:id="8"/>
    </w:p>
    <w:p w14:paraId="7D93081E" w14:textId="33ABC69B" w:rsidR="00876506" w:rsidRDefault="00876506" w:rsidP="00876506">
      <w:pPr>
        <w:ind w:left="720"/>
        <w:jc w:val="both"/>
      </w:pPr>
      <w:r w:rsidRPr="008439C8">
        <w:t xml:space="preserve">OAuth is an authentication protocol that allows </w:t>
      </w:r>
      <w:r w:rsidR="00F1607A">
        <w:t>an owner</w:t>
      </w:r>
      <w:r w:rsidRPr="008439C8">
        <w:t xml:space="preserve"> to approve one application interacting with </w:t>
      </w:r>
      <w:r>
        <w:t>another</w:t>
      </w:r>
      <w:r w:rsidR="00F1607A">
        <w:t xml:space="preserve"> on owner’s</w:t>
      </w:r>
      <w:r w:rsidRPr="008439C8">
        <w:t xml:space="preserve"> behalf without giving away </w:t>
      </w:r>
      <w:r w:rsidR="00F1607A">
        <w:t>owner’s</w:t>
      </w:r>
      <w:r w:rsidRPr="008439C8">
        <w:t xml:space="preserve"> password.</w:t>
      </w:r>
    </w:p>
    <w:p w14:paraId="11961700" w14:textId="1B214FFB" w:rsidR="00AC011E" w:rsidRDefault="00530F17" w:rsidP="00AC011E">
      <w:pPr>
        <w:ind w:left="720"/>
        <w:jc w:val="both"/>
      </w:pPr>
      <w:r>
        <w:t>The OAuth 2.0 authorization framework enables a third-party application to obtain limited access to an HTTP service, either on behalf of a resource owner by orchestrating an approval interaction between the resource owner and the HTTP service, or by allowing the third-party application to obtain access on its own behalf.</w:t>
      </w:r>
    </w:p>
    <w:p w14:paraId="026E6402" w14:textId="72FFC337" w:rsidR="00B454F4" w:rsidRDefault="00B454F4" w:rsidP="00B454F4">
      <w:pPr>
        <w:pStyle w:val="Heading1"/>
        <w:jc w:val="both"/>
        <w:rPr>
          <w:sz w:val="28"/>
          <w:szCs w:val="28"/>
        </w:rPr>
      </w:pPr>
      <w:bookmarkStart w:id="10" w:name="_Toc423442737"/>
      <w:r>
        <w:rPr>
          <w:sz w:val="28"/>
          <w:szCs w:val="28"/>
        </w:rPr>
        <w:t xml:space="preserve">Concept of key players and example </w:t>
      </w:r>
      <w:r w:rsidR="00D67F19">
        <w:rPr>
          <w:sz w:val="28"/>
          <w:szCs w:val="28"/>
        </w:rPr>
        <w:t>of</w:t>
      </w:r>
      <w:r>
        <w:rPr>
          <w:sz w:val="28"/>
          <w:szCs w:val="28"/>
        </w:rPr>
        <w:t xml:space="preserve"> OAuth</w:t>
      </w:r>
      <w:bookmarkEnd w:id="10"/>
      <w:r w:rsidR="000F6B48">
        <w:rPr>
          <w:sz w:val="28"/>
          <w:szCs w:val="28"/>
        </w:rPr>
        <w:t xml:space="preserve"> </w:t>
      </w:r>
    </w:p>
    <w:p w14:paraId="5F8B9484" w14:textId="008F15AD" w:rsidR="00B454F4" w:rsidRDefault="000F6B48" w:rsidP="000F6B48">
      <w:pPr>
        <w:pStyle w:val="Heading3"/>
      </w:pPr>
      <w:bookmarkStart w:id="11" w:name="_Toc423442738"/>
      <w:r>
        <w:t>Key players in OAuth</w:t>
      </w:r>
      <w:r w:rsidR="00EA22F6">
        <w:t>’s</w:t>
      </w:r>
      <w:r>
        <w:t xml:space="preserve"> transaction</w:t>
      </w:r>
      <w:r w:rsidR="007E1C12">
        <w:t>:</w:t>
      </w:r>
      <w:bookmarkEnd w:id="11"/>
    </w:p>
    <w:p w14:paraId="1D32668C" w14:textId="76273634" w:rsidR="007E1C12" w:rsidRDefault="007E1C12" w:rsidP="00D67F19">
      <w:pPr>
        <w:ind w:left="720"/>
        <w:jc w:val="both"/>
      </w:pPr>
      <w:r>
        <w:t>There are 3 main key players in oauth transaction: the user, the consumer, and the service provider.</w:t>
      </w:r>
    </w:p>
    <w:p w14:paraId="1FE460A9" w14:textId="77777777" w:rsidR="00D67F19" w:rsidRDefault="00D67F19" w:rsidP="00D377F1">
      <w:pPr>
        <w:pStyle w:val="ListParagraph"/>
        <w:numPr>
          <w:ilvl w:val="0"/>
          <w:numId w:val="26"/>
        </w:numPr>
        <w:jc w:val="both"/>
      </w:pPr>
      <w:r w:rsidRPr="00D67F19">
        <w:rPr>
          <w:b/>
        </w:rPr>
        <w:lastRenderedPageBreak/>
        <w:t>Resource Owner</w:t>
      </w:r>
      <w:r>
        <w:t xml:space="preserve"> - The one holds the account and credentials. Typically a User can be considered as a Resource Owner.</w:t>
      </w:r>
    </w:p>
    <w:p w14:paraId="2A90CDA5" w14:textId="77777777" w:rsidR="00D67F19" w:rsidRDefault="00D67F19" w:rsidP="00D67F19">
      <w:pPr>
        <w:pStyle w:val="ListParagraph"/>
        <w:ind w:left="1140"/>
      </w:pPr>
    </w:p>
    <w:p w14:paraId="0A7DF95D" w14:textId="4CD91DF0" w:rsidR="007E1C12" w:rsidRDefault="00D67F19" w:rsidP="00D377F1">
      <w:pPr>
        <w:pStyle w:val="ListParagraph"/>
        <w:numPr>
          <w:ilvl w:val="0"/>
          <w:numId w:val="26"/>
        </w:numPr>
      </w:pPr>
      <w:r w:rsidRPr="00D67F19">
        <w:rPr>
          <w:b/>
        </w:rPr>
        <w:t>Client</w:t>
      </w:r>
      <w:r>
        <w:t xml:space="preserve"> - The third party app/service who want to use resources of Resource Owner / User.</w:t>
      </w:r>
    </w:p>
    <w:p w14:paraId="7FB90450" w14:textId="77777777" w:rsidR="00D67F19" w:rsidRDefault="00D67F19" w:rsidP="00D67F19">
      <w:pPr>
        <w:pStyle w:val="ListParagraph"/>
      </w:pPr>
    </w:p>
    <w:p w14:paraId="3AA9F0E5" w14:textId="77777777" w:rsidR="00D67F19" w:rsidRDefault="00D67F19" w:rsidP="00D377F1">
      <w:pPr>
        <w:pStyle w:val="ListParagraph"/>
        <w:numPr>
          <w:ilvl w:val="0"/>
          <w:numId w:val="26"/>
        </w:numPr>
      </w:pPr>
      <w:r w:rsidRPr="00D67F19">
        <w:rPr>
          <w:b/>
        </w:rPr>
        <w:t>Server</w:t>
      </w:r>
      <w:r>
        <w:t xml:space="preserve"> - The party with which Resource Owner holds an Account.</w:t>
      </w:r>
    </w:p>
    <w:p w14:paraId="7C91205F" w14:textId="77777777" w:rsidR="00D67F19" w:rsidRDefault="00D67F19" w:rsidP="00D67F19">
      <w:pPr>
        <w:pStyle w:val="ListParagraph"/>
      </w:pPr>
    </w:p>
    <w:p w14:paraId="32DDA85F" w14:textId="63FBA5C9" w:rsidR="00D67F19" w:rsidRDefault="00D67F19" w:rsidP="00D67F19">
      <w:pPr>
        <w:pStyle w:val="Heading3"/>
      </w:pPr>
      <w:bookmarkStart w:id="12" w:name="_Toc423442739"/>
      <w:r>
        <w:t>Examples of OAuth</w:t>
      </w:r>
      <w:bookmarkEnd w:id="12"/>
    </w:p>
    <w:p w14:paraId="7386453D" w14:textId="738D4106" w:rsidR="00D67F19" w:rsidRDefault="004D72FC" w:rsidP="004D72FC">
      <w:pPr>
        <w:pStyle w:val="ListParagraph"/>
        <w:ind w:left="1020"/>
        <w:rPr>
          <w:b/>
        </w:rPr>
      </w:pPr>
      <w:r w:rsidRPr="008439C8">
        <w:rPr>
          <w:b/>
        </w:rPr>
        <w:t xml:space="preserve">Posting a </w:t>
      </w:r>
      <w:r>
        <w:rPr>
          <w:b/>
        </w:rPr>
        <w:t>Y</w:t>
      </w:r>
      <w:r w:rsidR="00A13DA7">
        <w:rPr>
          <w:b/>
        </w:rPr>
        <w:t>ouT</w:t>
      </w:r>
      <w:r>
        <w:rPr>
          <w:b/>
        </w:rPr>
        <w:t xml:space="preserve">ube </w:t>
      </w:r>
      <w:r w:rsidRPr="008439C8">
        <w:rPr>
          <w:b/>
        </w:rPr>
        <w:t>video on F</w:t>
      </w:r>
      <w:r w:rsidR="00A13DA7">
        <w:rPr>
          <w:b/>
        </w:rPr>
        <w:t>acebook</w:t>
      </w:r>
      <w:r w:rsidRPr="008439C8">
        <w:rPr>
          <w:b/>
        </w:rPr>
        <w:t xml:space="preserve"> wall from You</w:t>
      </w:r>
      <w:r w:rsidR="00A13DA7">
        <w:rPr>
          <w:b/>
        </w:rPr>
        <w:t>T</w:t>
      </w:r>
      <w:r w:rsidRPr="008439C8">
        <w:rPr>
          <w:b/>
        </w:rPr>
        <w:t>ube:</w:t>
      </w:r>
    </w:p>
    <w:p w14:paraId="68CC6F8D" w14:textId="77777777" w:rsidR="004D72FC" w:rsidRDefault="004D72FC" w:rsidP="004D72FC">
      <w:pPr>
        <w:pStyle w:val="ListParagraph"/>
        <w:ind w:left="1020"/>
        <w:rPr>
          <w:b/>
        </w:rPr>
      </w:pPr>
    </w:p>
    <w:p w14:paraId="28B29E23" w14:textId="485B05E8" w:rsidR="004D72FC" w:rsidRDefault="004D72FC" w:rsidP="00D377F1">
      <w:pPr>
        <w:pStyle w:val="ListParagraph"/>
        <w:numPr>
          <w:ilvl w:val="0"/>
          <w:numId w:val="27"/>
        </w:numPr>
      </w:pPr>
      <w:r w:rsidRPr="004D72FC">
        <w:rPr>
          <w:b/>
        </w:rPr>
        <w:t>Resource Owner</w:t>
      </w:r>
      <w:r>
        <w:t xml:space="preserve"> – the user (eg: us), holding the account with Facebook.</w:t>
      </w:r>
    </w:p>
    <w:p w14:paraId="15174F2B" w14:textId="77777777" w:rsidR="004D72FC" w:rsidRDefault="004D72FC" w:rsidP="004D72FC">
      <w:pPr>
        <w:pStyle w:val="ListParagraph"/>
        <w:ind w:left="1080"/>
      </w:pPr>
    </w:p>
    <w:p w14:paraId="59E0833B" w14:textId="1915F97C" w:rsidR="004D72FC" w:rsidRDefault="004D72FC" w:rsidP="00D377F1">
      <w:pPr>
        <w:pStyle w:val="ListParagraph"/>
        <w:numPr>
          <w:ilvl w:val="0"/>
          <w:numId w:val="27"/>
        </w:numPr>
      </w:pPr>
      <w:r w:rsidRPr="004D72FC">
        <w:rPr>
          <w:b/>
        </w:rPr>
        <w:t>Client</w:t>
      </w:r>
      <w:r>
        <w:t xml:space="preserve"> - Youtube.com is the client from which we want to utilize the service.</w:t>
      </w:r>
    </w:p>
    <w:p w14:paraId="67515CD0" w14:textId="77777777" w:rsidR="004D72FC" w:rsidRDefault="004D72FC" w:rsidP="004D72FC">
      <w:pPr>
        <w:pStyle w:val="ListParagraph"/>
      </w:pPr>
    </w:p>
    <w:p w14:paraId="53F7DFCB" w14:textId="478BB482" w:rsidR="004D72FC" w:rsidRDefault="004D72FC" w:rsidP="00D377F1">
      <w:pPr>
        <w:pStyle w:val="ListParagraph"/>
        <w:numPr>
          <w:ilvl w:val="0"/>
          <w:numId w:val="27"/>
        </w:numPr>
      </w:pPr>
      <w:r w:rsidRPr="004D72FC">
        <w:rPr>
          <w:b/>
        </w:rPr>
        <w:t>Server</w:t>
      </w:r>
      <w:r>
        <w:t xml:space="preserve"> - Facebook with which we are holding the account.</w:t>
      </w:r>
    </w:p>
    <w:p w14:paraId="49362F2E" w14:textId="77777777" w:rsidR="00891078" w:rsidRDefault="00891078" w:rsidP="00891078">
      <w:pPr>
        <w:pStyle w:val="ListParagraph"/>
      </w:pPr>
    </w:p>
    <w:p w14:paraId="72633595" w14:textId="716516D3" w:rsidR="00891078" w:rsidRPr="00891078" w:rsidRDefault="00891078" w:rsidP="00891078">
      <w:pPr>
        <w:ind w:left="1080"/>
        <w:rPr>
          <w:b/>
        </w:rPr>
      </w:pPr>
      <w:r w:rsidRPr="00891078">
        <w:rPr>
          <w:b/>
        </w:rPr>
        <w:t>Correlating YouTube example with TIBCO</w:t>
      </w:r>
      <w:r w:rsidR="00583C2D">
        <w:rPr>
          <w:b/>
        </w:rPr>
        <w:t xml:space="preserve"> API Exchange</w:t>
      </w:r>
    </w:p>
    <w:p w14:paraId="19326932" w14:textId="136E93C7" w:rsidR="00891078" w:rsidRDefault="00891078" w:rsidP="00D377F1">
      <w:pPr>
        <w:pStyle w:val="ListParagraph"/>
        <w:numPr>
          <w:ilvl w:val="0"/>
          <w:numId w:val="28"/>
        </w:numPr>
      </w:pPr>
      <w:r w:rsidRPr="00891078">
        <w:rPr>
          <w:b/>
        </w:rPr>
        <w:t>Resource Owner</w:t>
      </w:r>
      <w:r>
        <w:t xml:space="preserve"> – the user (eg: present in the owners.property file</w:t>
      </w:r>
      <w:r w:rsidR="009B5A91">
        <w:t>)</w:t>
      </w:r>
      <w:r>
        <w:t>.</w:t>
      </w:r>
    </w:p>
    <w:p w14:paraId="3DFA501F" w14:textId="77777777" w:rsidR="00891078" w:rsidRDefault="00891078" w:rsidP="00891078">
      <w:pPr>
        <w:pStyle w:val="ListParagraph"/>
        <w:ind w:left="1080"/>
      </w:pPr>
    </w:p>
    <w:p w14:paraId="46E08E80" w14:textId="0D1CF355" w:rsidR="00891078" w:rsidRDefault="00891078" w:rsidP="00D377F1">
      <w:pPr>
        <w:pStyle w:val="ListParagraph"/>
        <w:numPr>
          <w:ilvl w:val="0"/>
          <w:numId w:val="28"/>
        </w:numPr>
      </w:pPr>
      <w:r w:rsidRPr="004D72FC">
        <w:rPr>
          <w:b/>
        </w:rPr>
        <w:t>Client</w:t>
      </w:r>
      <w:r>
        <w:t xml:space="preserve"> – TIBCO API Manager</w:t>
      </w:r>
      <w:r w:rsidR="00DF7F39">
        <w:t xml:space="preserve"> acts as a client</w:t>
      </w:r>
      <w:r>
        <w:t>.</w:t>
      </w:r>
    </w:p>
    <w:p w14:paraId="2FC7AB27" w14:textId="77777777" w:rsidR="00891078" w:rsidRDefault="00891078" w:rsidP="00891078">
      <w:pPr>
        <w:pStyle w:val="ListParagraph"/>
      </w:pPr>
    </w:p>
    <w:p w14:paraId="329FAFFA" w14:textId="06DFEF36" w:rsidR="004D72FC" w:rsidRPr="00C94DEB" w:rsidRDefault="00891078" w:rsidP="00D377F1">
      <w:pPr>
        <w:pStyle w:val="ListParagraph"/>
        <w:numPr>
          <w:ilvl w:val="0"/>
          <w:numId w:val="28"/>
        </w:numPr>
        <w:ind w:left="1020"/>
        <w:rPr>
          <w:b/>
        </w:rPr>
      </w:pPr>
      <w:r w:rsidRPr="00C94DEB">
        <w:rPr>
          <w:b/>
        </w:rPr>
        <w:t>Server</w:t>
      </w:r>
      <w:r>
        <w:t xml:space="preserve"> – TIBCO API Gateway</w:t>
      </w:r>
      <w:r w:rsidR="00DF7F39">
        <w:t xml:space="preserve"> acts as an authorization server</w:t>
      </w:r>
      <w:r>
        <w:t>.</w:t>
      </w:r>
    </w:p>
    <w:p w14:paraId="087C309C" w14:textId="79CC21BB" w:rsidR="00583C2D" w:rsidRDefault="003C3865" w:rsidP="00583C2D">
      <w:pPr>
        <w:pStyle w:val="Heading3"/>
      </w:pPr>
      <w:bookmarkStart w:id="13" w:name="_Toc423442740"/>
      <w:r>
        <w:t>Example</w:t>
      </w:r>
      <w:r w:rsidR="00A13DA7">
        <w:t xml:space="preserve"> </w:t>
      </w:r>
      <w:r>
        <w:t>(</w:t>
      </w:r>
      <w:r w:rsidR="00231525">
        <w:t>YouT</w:t>
      </w:r>
      <w:r>
        <w:t>ube) scenario revisited</w:t>
      </w:r>
      <w:bookmarkEnd w:id="13"/>
      <w:r w:rsidR="00583C2D">
        <w:t xml:space="preserve"> </w:t>
      </w:r>
    </w:p>
    <w:p w14:paraId="60003141" w14:textId="546763BB" w:rsidR="00B454F4" w:rsidRDefault="00583C2D" w:rsidP="00C94DEB">
      <w:pPr>
        <w:ind w:left="720"/>
        <w:jc w:val="both"/>
      </w:pPr>
      <w:r>
        <w:t>When we try to share the video from YouTube, it will redirect us to Facebook.</w:t>
      </w:r>
      <w:r w:rsidR="00A13DA7">
        <w:t xml:space="preserve"> </w:t>
      </w:r>
      <w:r>
        <w:t>we will authenticate to Facebook server and Facebook being OAuth enabled, its API will supply a temporary security token with limited scope of access which is valid for a short period of time.</w:t>
      </w:r>
      <w:r w:rsidRPr="00583C2D">
        <w:t xml:space="preserve"> </w:t>
      </w:r>
      <w:r>
        <w:t>Using this security token, You</w:t>
      </w:r>
      <w:r w:rsidR="00C94DEB">
        <w:t>Tube will publish the Video on Face</w:t>
      </w:r>
      <w:r>
        <w:t>b</w:t>
      </w:r>
      <w:r w:rsidR="00C94DEB">
        <w:t>ook</w:t>
      </w:r>
      <w:r>
        <w:t xml:space="preserve"> wall on </w:t>
      </w:r>
      <w:r w:rsidR="00C94DEB">
        <w:t>our</w:t>
      </w:r>
      <w:r>
        <w:t xml:space="preserve"> behalf.</w:t>
      </w:r>
    </w:p>
    <w:p w14:paraId="7A21F38B" w14:textId="49163BD5" w:rsidR="00AC011E" w:rsidRDefault="00AC011E" w:rsidP="00AC011E">
      <w:pPr>
        <w:pStyle w:val="Heading1"/>
        <w:jc w:val="both"/>
        <w:rPr>
          <w:sz w:val="28"/>
          <w:szCs w:val="28"/>
        </w:rPr>
      </w:pPr>
      <w:bookmarkStart w:id="14" w:name="_Toc423442741"/>
      <w:r>
        <w:rPr>
          <w:sz w:val="28"/>
          <w:szCs w:val="28"/>
        </w:rPr>
        <w:t>Configuration</w:t>
      </w:r>
      <w:bookmarkEnd w:id="14"/>
    </w:p>
    <w:p w14:paraId="72693A82" w14:textId="4813F553" w:rsidR="006276B2" w:rsidRDefault="006276B2" w:rsidP="006276B2">
      <w:pPr>
        <w:pStyle w:val="Heading2"/>
      </w:pPr>
      <w:bookmarkStart w:id="15" w:name="_Toc423442742"/>
      <w:r>
        <w:t xml:space="preserve">Joomla config to enable </w:t>
      </w:r>
      <w:r w:rsidR="00B454F4">
        <w:t>OA</w:t>
      </w:r>
      <w:r>
        <w:t>uth</w:t>
      </w:r>
      <w:bookmarkEnd w:id="15"/>
    </w:p>
    <w:p w14:paraId="27DE557E" w14:textId="6CE44818" w:rsidR="006276B2" w:rsidRDefault="0083211B" w:rsidP="00D377F1">
      <w:pPr>
        <w:pStyle w:val="ListParagraph"/>
        <w:numPr>
          <w:ilvl w:val="0"/>
          <w:numId w:val="20"/>
        </w:numPr>
      </w:pPr>
      <w:r>
        <w:t>In the browser run joomla as:</w:t>
      </w:r>
    </w:p>
    <w:p w14:paraId="2665987B" w14:textId="168DF80E" w:rsidR="0083211B" w:rsidRDefault="009C681F" w:rsidP="0083211B">
      <w:pPr>
        <w:pStyle w:val="ListParagraph"/>
        <w:ind w:left="1080"/>
      </w:pPr>
      <w:hyperlink w:history="1">
        <w:r w:rsidR="0083211B" w:rsidRPr="0083211B">
          <w:rPr>
            <w:rStyle w:val="Hyperlink"/>
            <w:highlight w:val="yellow"/>
          </w:rPr>
          <w:t>http://&lt;hostname&gt;:&lt;port&gt;/administrator</w:t>
        </w:r>
      </w:hyperlink>
    </w:p>
    <w:p w14:paraId="0CAEBBC1" w14:textId="776F8446" w:rsidR="0083211B" w:rsidRDefault="0083211B" w:rsidP="0083211B">
      <w:pPr>
        <w:pStyle w:val="ListParagraph"/>
        <w:ind w:left="1080"/>
      </w:pPr>
      <w:r>
        <w:t xml:space="preserve">(eg: http://localhost:9500/administrator) </w:t>
      </w:r>
    </w:p>
    <w:p w14:paraId="0C3256E3" w14:textId="5A3C7098" w:rsidR="0083211B" w:rsidRDefault="0083211B" w:rsidP="00D377F1">
      <w:pPr>
        <w:pStyle w:val="ListParagraph"/>
        <w:numPr>
          <w:ilvl w:val="0"/>
          <w:numId w:val="20"/>
        </w:numPr>
      </w:pPr>
      <w:r>
        <w:t>Enter the creds as :</w:t>
      </w:r>
    </w:p>
    <w:p w14:paraId="5BB865D0" w14:textId="04C5D85E" w:rsidR="0083211B" w:rsidRPr="0083211B" w:rsidRDefault="0083211B" w:rsidP="0083211B">
      <w:pPr>
        <w:pStyle w:val="ListParagraph"/>
        <w:ind w:left="1080"/>
        <w:rPr>
          <w:highlight w:val="yellow"/>
        </w:rPr>
      </w:pPr>
      <w:r w:rsidRPr="0083211B">
        <w:rPr>
          <w:highlight w:val="yellow"/>
        </w:rPr>
        <w:t>Username: admin</w:t>
      </w:r>
    </w:p>
    <w:p w14:paraId="4C26BA4C" w14:textId="67D48E27" w:rsidR="0083211B" w:rsidRDefault="0083211B" w:rsidP="0083211B">
      <w:pPr>
        <w:pStyle w:val="ListParagraph"/>
        <w:ind w:left="1080"/>
      </w:pPr>
      <w:r w:rsidRPr="0083211B">
        <w:rPr>
          <w:highlight w:val="yellow"/>
        </w:rPr>
        <w:t>Password: admin</w:t>
      </w:r>
    </w:p>
    <w:p w14:paraId="604D6F0E" w14:textId="77777777" w:rsidR="0083211B" w:rsidRDefault="0083211B" w:rsidP="0083211B">
      <w:pPr>
        <w:pStyle w:val="ListParagraph"/>
        <w:ind w:left="1080"/>
      </w:pPr>
    </w:p>
    <w:p w14:paraId="605E68F9" w14:textId="3DEAE51D" w:rsidR="0083211B" w:rsidRDefault="00AA272F" w:rsidP="00D377F1">
      <w:pPr>
        <w:pStyle w:val="ListParagraph"/>
        <w:numPr>
          <w:ilvl w:val="0"/>
          <w:numId w:val="20"/>
        </w:numPr>
      </w:pPr>
      <w:r>
        <w:t>Select Global Configuration from the system drop down list.</w:t>
      </w:r>
    </w:p>
    <w:p w14:paraId="477DBDE5" w14:textId="71E16789" w:rsidR="00AA272F" w:rsidRDefault="00AA272F" w:rsidP="00AA272F">
      <w:r>
        <w:rPr>
          <w:noProof/>
        </w:rPr>
        <w:lastRenderedPageBreak/>
        <w:drawing>
          <wp:inline distT="0" distB="0" distL="0" distR="0" wp14:anchorId="40940F0A" wp14:editId="06AB6C19">
            <wp:extent cx="5934075" cy="229552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295525"/>
                    </a:xfrm>
                    <a:prstGeom prst="rect">
                      <a:avLst/>
                    </a:prstGeom>
                    <a:noFill/>
                    <a:ln w="19050">
                      <a:solidFill>
                        <a:schemeClr val="tx1"/>
                      </a:solidFill>
                    </a:ln>
                  </pic:spPr>
                </pic:pic>
              </a:graphicData>
            </a:graphic>
          </wp:inline>
        </w:drawing>
      </w:r>
    </w:p>
    <w:p w14:paraId="795EBC44" w14:textId="795EC498" w:rsidR="00AA272F" w:rsidRDefault="00AA272F" w:rsidP="00D377F1">
      <w:pPr>
        <w:pStyle w:val="ListParagraph"/>
        <w:numPr>
          <w:ilvl w:val="0"/>
          <w:numId w:val="20"/>
        </w:numPr>
      </w:pPr>
      <w:r>
        <w:t>Select API Manager and enable oauth to ‘normal’. Save the configuration.</w:t>
      </w:r>
    </w:p>
    <w:p w14:paraId="0D9DCA18" w14:textId="6CBEFE16" w:rsidR="00AA272F" w:rsidRDefault="00AA272F" w:rsidP="00AA272F">
      <w:r>
        <w:rPr>
          <w:noProof/>
        </w:rPr>
        <w:drawing>
          <wp:inline distT="0" distB="0" distL="0" distR="0" wp14:anchorId="6BAD1E55" wp14:editId="61DEF347">
            <wp:extent cx="5943600" cy="2828925"/>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w="19050">
                      <a:solidFill>
                        <a:schemeClr val="tx1"/>
                      </a:solidFill>
                    </a:ln>
                  </pic:spPr>
                </pic:pic>
              </a:graphicData>
            </a:graphic>
          </wp:inline>
        </w:drawing>
      </w:r>
    </w:p>
    <w:p w14:paraId="637F0615" w14:textId="40B73ACF" w:rsidR="003B4CED" w:rsidRDefault="00767817" w:rsidP="003B4CED">
      <w:pPr>
        <w:pStyle w:val="Heading2"/>
      </w:pPr>
      <w:bookmarkStart w:id="16" w:name="_Toc423442743"/>
      <w:r>
        <w:t xml:space="preserve">API </w:t>
      </w:r>
      <w:r w:rsidR="003B4CED">
        <w:t xml:space="preserve">Manager config for </w:t>
      </w:r>
      <w:r w:rsidR="00B454F4">
        <w:t>OA</w:t>
      </w:r>
      <w:r w:rsidR="003B4CED">
        <w:t>uth client</w:t>
      </w:r>
      <w:bookmarkEnd w:id="16"/>
    </w:p>
    <w:p w14:paraId="017BF8CB" w14:textId="1DAC9F5A" w:rsidR="00997101" w:rsidRDefault="00AB29AF" w:rsidP="00D377F1">
      <w:pPr>
        <w:pStyle w:val="ListParagraph"/>
        <w:numPr>
          <w:ilvl w:val="0"/>
          <w:numId w:val="21"/>
        </w:numPr>
      </w:pPr>
      <w:r>
        <w:t>Login to the manager portal. (Please refer TIBCO APIX Manager user guide for manager configuration related help).</w:t>
      </w:r>
    </w:p>
    <w:p w14:paraId="5C88E616" w14:textId="0981AD3A" w:rsidR="00AB29AF" w:rsidRDefault="00AB29AF" w:rsidP="00D377F1">
      <w:pPr>
        <w:pStyle w:val="ListParagraph"/>
        <w:numPr>
          <w:ilvl w:val="0"/>
          <w:numId w:val="21"/>
        </w:numPr>
      </w:pPr>
      <w:r>
        <w:t>Create an environment.</w:t>
      </w:r>
    </w:p>
    <w:p w14:paraId="4EDF4530" w14:textId="18C704FD" w:rsidR="00343814" w:rsidRDefault="00343814" w:rsidP="00343814">
      <w:r>
        <w:rPr>
          <w:noProof/>
        </w:rPr>
        <w:lastRenderedPageBreak/>
        <w:drawing>
          <wp:inline distT="0" distB="0" distL="0" distR="0" wp14:anchorId="3B9D5DCB" wp14:editId="54E53EF3">
            <wp:extent cx="5934075" cy="189547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895475"/>
                    </a:xfrm>
                    <a:prstGeom prst="rect">
                      <a:avLst/>
                    </a:prstGeom>
                    <a:noFill/>
                    <a:ln w="19050">
                      <a:solidFill>
                        <a:schemeClr val="tx1"/>
                      </a:solidFill>
                    </a:ln>
                  </pic:spPr>
                </pic:pic>
              </a:graphicData>
            </a:graphic>
          </wp:inline>
        </w:drawing>
      </w:r>
    </w:p>
    <w:p w14:paraId="753B6E83" w14:textId="11BAD5E6" w:rsidR="00675D4F" w:rsidRDefault="00675D4F" w:rsidP="00D377F1">
      <w:pPr>
        <w:pStyle w:val="ListParagraph"/>
        <w:numPr>
          <w:ilvl w:val="0"/>
          <w:numId w:val="21"/>
        </w:numPr>
      </w:pPr>
      <w:r>
        <w:t>Create new API for oauth.</w:t>
      </w:r>
    </w:p>
    <w:p w14:paraId="3B9301DA" w14:textId="6A5F83B6" w:rsidR="00675D4F" w:rsidRDefault="00675D4F" w:rsidP="00675D4F">
      <w:r>
        <w:rPr>
          <w:noProof/>
        </w:rPr>
        <w:drawing>
          <wp:inline distT="0" distB="0" distL="0" distR="0" wp14:anchorId="2A4C3513" wp14:editId="2078B197">
            <wp:extent cx="5934075" cy="2619375"/>
            <wp:effectExtent l="19050" t="19050" r="28575"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w="19050">
                      <a:solidFill>
                        <a:schemeClr val="tx1"/>
                      </a:solidFill>
                    </a:ln>
                  </pic:spPr>
                </pic:pic>
              </a:graphicData>
            </a:graphic>
          </wp:inline>
        </w:drawing>
      </w:r>
    </w:p>
    <w:p w14:paraId="2CB75BFF" w14:textId="0C022B6E" w:rsidR="00BF50CA" w:rsidRDefault="00675D4F" w:rsidP="00D377F1">
      <w:pPr>
        <w:pStyle w:val="ListParagraph"/>
        <w:numPr>
          <w:ilvl w:val="0"/>
          <w:numId w:val="21"/>
        </w:numPr>
      </w:pPr>
      <w:r>
        <w:t>Configure a new product with the newly created API.</w:t>
      </w:r>
    </w:p>
    <w:p w14:paraId="5ACA694D" w14:textId="4DDD9B68" w:rsidR="00675D4F" w:rsidRDefault="00BF50CA" w:rsidP="00675D4F">
      <w:r>
        <w:rPr>
          <w:noProof/>
        </w:rPr>
        <w:drawing>
          <wp:inline distT="0" distB="0" distL="0" distR="0" wp14:anchorId="499FB63A" wp14:editId="59385B11">
            <wp:extent cx="5934973" cy="2225615"/>
            <wp:effectExtent l="19050" t="19050" r="8890" b="228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973" cy="2225615"/>
                    </a:xfrm>
                    <a:prstGeom prst="rect">
                      <a:avLst/>
                    </a:prstGeom>
                    <a:noFill/>
                    <a:ln w="19050">
                      <a:solidFill>
                        <a:schemeClr val="tx1"/>
                      </a:solidFill>
                    </a:ln>
                  </pic:spPr>
                </pic:pic>
              </a:graphicData>
            </a:graphic>
          </wp:inline>
        </w:drawing>
      </w:r>
    </w:p>
    <w:p w14:paraId="4A48C42C" w14:textId="77777777" w:rsidR="00BF50CA" w:rsidRDefault="00BF50CA" w:rsidP="00675D4F"/>
    <w:p w14:paraId="238A3BAD" w14:textId="357C6B0F" w:rsidR="003866AB" w:rsidRDefault="004F3D23" w:rsidP="00D377F1">
      <w:pPr>
        <w:pStyle w:val="ListParagraph"/>
        <w:numPr>
          <w:ilvl w:val="0"/>
          <w:numId w:val="21"/>
        </w:numPr>
      </w:pPr>
      <w:r>
        <w:lastRenderedPageBreak/>
        <w:t xml:space="preserve">Click on the OAuthProduct and create a plan. </w:t>
      </w:r>
      <w:r w:rsidR="00D46F60">
        <w:t>C</w:t>
      </w:r>
      <w:r w:rsidR="00BB6CCD">
        <w:t xml:space="preserve">lick on </w:t>
      </w:r>
      <w:r w:rsidR="00D46F60">
        <w:t>Request S</w:t>
      </w:r>
      <w:r w:rsidR="00BB6CCD">
        <w:t>ubscription for that plan.</w:t>
      </w:r>
    </w:p>
    <w:p w14:paraId="7FD0795C" w14:textId="4248FC63" w:rsidR="00D46F60" w:rsidRDefault="00D46F60" w:rsidP="00D46F60">
      <w:r>
        <w:rPr>
          <w:noProof/>
        </w:rPr>
        <w:drawing>
          <wp:inline distT="0" distB="0" distL="0" distR="0" wp14:anchorId="1B7F9B50" wp14:editId="367291ED">
            <wp:extent cx="5943600" cy="315277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w="19050">
                      <a:solidFill>
                        <a:schemeClr val="tx1"/>
                      </a:solidFill>
                    </a:ln>
                  </pic:spPr>
                </pic:pic>
              </a:graphicData>
            </a:graphic>
          </wp:inline>
        </w:drawing>
      </w:r>
    </w:p>
    <w:p w14:paraId="38B8B7E2" w14:textId="30CA1A28" w:rsidR="00F811E5" w:rsidRDefault="00F811E5" w:rsidP="00D377F1">
      <w:pPr>
        <w:pStyle w:val="ListParagraph"/>
        <w:numPr>
          <w:ilvl w:val="0"/>
          <w:numId w:val="21"/>
        </w:numPr>
      </w:pPr>
      <w:r>
        <w:t xml:space="preserve">Select on Requests from the subscriptions dropdown list and </w:t>
      </w:r>
      <w:r w:rsidR="00810169">
        <w:t>approve the pending request by clicking ‘pending’.</w:t>
      </w:r>
    </w:p>
    <w:p w14:paraId="0E2D7908" w14:textId="17143FFF" w:rsidR="00810169" w:rsidRDefault="00810169" w:rsidP="00810169">
      <w:r>
        <w:rPr>
          <w:noProof/>
        </w:rPr>
        <w:drawing>
          <wp:inline distT="0" distB="0" distL="0" distR="0" wp14:anchorId="3B1469C3" wp14:editId="4D927E3C">
            <wp:extent cx="5943600" cy="2857500"/>
            <wp:effectExtent l="19050" t="19050" r="1905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w="19050">
                      <a:solidFill>
                        <a:schemeClr val="tx1"/>
                      </a:solidFill>
                    </a:ln>
                  </pic:spPr>
                </pic:pic>
              </a:graphicData>
            </a:graphic>
          </wp:inline>
        </w:drawing>
      </w:r>
    </w:p>
    <w:p w14:paraId="7D9BDA40" w14:textId="2CDD17B8" w:rsidR="00C521A5" w:rsidRDefault="00810169" w:rsidP="00D377F1">
      <w:pPr>
        <w:pStyle w:val="ListParagraph"/>
        <w:numPr>
          <w:ilvl w:val="0"/>
          <w:numId w:val="21"/>
        </w:numPr>
      </w:pPr>
      <w:r>
        <w:t>Create a public scope under scope tab.</w:t>
      </w:r>
    </w:p>
    <w:p w14:paraId="38E3C13D" w14:textId="431B12D0" w:rsidR="00C521A5" w:rsidRDefault="00C521A5" w:rsidP="00C521A5">
      <w:r>
        <w:rPr>
          <w:noProof/>
        </w:rPr>
        <w:lastRenderedPageBreak/>
        <w:drawing>
          <wp:inline distT="0" distB="0" distL="0" distR="0" wp14:anchorId="1D0B350E" wp14:editId="44AC85D8">
            <wp:extent cx="5943600" cy="289560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w="19050">
                      <a:solidFill>
                        <a:schemeClr val="tx1"/>
                      </a:solidFill>
                    </a:ln>
                  </pic:spPr>
                </pic:pic>
              </a:graphicData>
            </a:graphic>
          </wp:inline>
        </w:drawing>
      </w:r>
    </w:p>
    <w:p w14:paraId="4D1E59CE" w14:textId="137BDCDB" w:rsidR="004F3D23" w:rsidRDefault="002143F3" w:rsidP="00D377F1">
      <w:pPr>
        <w:pStyle w:val="ListParagraph"/>
        <w:numPr>
          <w:ilvl w:val="0"/>
          <w:numId w:val="21"/>
        </w:numPr>
      </w:pPr>
      <w:r>
        <w:t>Register an application by selecting Register Application under the application tab.</w:t>
      </w:r>
    </w:p>
    <w:p w14:paraId="11D481AB" w14:textId="667599D6" w:rsidR="002143F3" w:rsidRDefault="002B33E6" w:rsidP="002143F3">
      <w:r>
        <w:rPr>
          <w:noProof/>
        </w:rPr>
        <w:drawing>
          <wp:inline distT="0" distB="0" distL="0" distR="0" wp14:anchorId="71CAA948" wp14:editId="46948526">
            <wp:extent cx="5934075" cy="3352800"/>
            <wp:effectExtent l="19050" t="19050" r="285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w="19050">
                      <a:solidFill>
                        <a:schemeClr val="tx1"/>
                      </a:solidFill>
                    </a:ln>
                  </pic:spPr>
                </pic:pic>
              </a:graphicData>
            </a:graphic>
          </wp:inline>
        </w:drawing>
      </w:r>
    </w:p>
    <w:p w14:paraId="2C4BE3F1" w14:textId="204AEE3D" w:rsidR="00F354E4" w:rsidRDefault="00F354E4" w:rsidP="00D377F1">
      <w:pPr>
        <w:pStyle w:val="ListParagraph"/>
        <w:numPr>
          <w:ilvl w:val="0"/>
          <w:numId w:val="21"/>
        </w:numPr>
      </w:pPr>
      <w:r>
        <w:t>OAuthProduct will be appeared after subscription for the product is approved. Select OAuthProduct and enable the plan by clicking on the enable check box. Select Yes for use OAuth, map scopes and provide the redirect url.</w:t>
      </w:r>
      <w:r w:rsidR="008A179A">
        <w:t xml:space="preserve"> Save the configuration.</w:t>
      </w:r>
    </w:p>
    <w:p w14:paraId="4AA2FA85" w14:textId="38E504D4" w:rsidR="002B33E6" w:rsidRDefault="002B33E6" w:rsidP="002143F3">
      <w:r>
        <w:rPr>
          <w:noProof/>
        </w:rPr>
        <w:lastRenderedPageBreak/>
        <w:drawing>
          <wp:inline distT="0" distB="0" distL="0" distR="0" wp14:anchorId="04AAF921" wp14:editId="22779479">
            <wp:extent cx="5943600" cy="326707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w="19050">
                      <a:solidFill>
                        <a:schemeClr val="tx1"/>
                      </a:solidFill>
                    </a:ln>
                  </pic:spPr>
                </pic:pic>
              </a:graphicData>
            </a:graphic>
          </wp:inline>
        </w:drawing>
      </w:r>
    </w:p>
    <w:p w14:paraId="60879C94" w14:textId="1173FA72" w:rsidR="00B770FD" w:rsidRDefault="00B770FD" w:rsidP="00D377F1">
      <w:pPr>
        <w:pStyle w:val="ListParagraph"/>
        <w:numPr>
          <w:ilvl w:val="0"/>
          <w:numId w:val="21"/>
        </w:numPr>
      </w:pPr>
      <w:r>
        <w:t>Select the OAuthApplication and request for the client key by clicking on Request key.</w:t>
      </w:r>
    </w:p>
    <w:p w14:paraId="0BD5503D" w14:textId="2136A47A" w:rsidR="00B770FD" w:rsidRPr="00997101" w:rsidRDefault="00B770FD" w:rsidP="00B770FD">
      <w:r>
        <w:rPr>
          <w:noProof/>
        </w:rPr>
        <w:drawing>
          <wp:inline distT="0" distB="0" distL="0" distR="0" wp14:anchorId="390FFDFC" wp14:editId="5603B536">
            <wp:extent cx="5943600" cy="3648075"/>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w="19050">
                      <a:solidFill>
                        <a:schemeClr val="tx1"/>
                      </a:solidFill>
                    </a:ln>
                  </pic:spPr>
                </pic:pic>
              </a:graphicData>
            </a:graphic>
          </wp:inline>
        </w:drawing>
      </w:r>
    </w:p>
    <w:p w14:paraId="3A93EF29" w14:textId="0C0B5423" w:rsidR="00AA272F" w:rsidRDefault="00B770FD" w:rsidP="00D377F1">
      <w:pPr>
        <w:pStyle w:val="ListParagraph"/>
        <w:numPr>
          <w:ilvl w:val="0"/>
          <w:numId w:val="21"/>
        </w:numPr>
      </w:pPr>
      <w:r>
        <w:t xml:space="preserve"> </w:t>
      </w:r>
      <w:r w:rsidR="00F67351">
        <w:t>T</w:t>
      </w:r>
      <w:r>
        <w:t>he generated client key</w:t>
      </w:r>
      <w:r w:rsidR="00F67351">
        <w:t xml:space="preserve"> is used to configure</w:t>
      </w:r>
      <w:r>
        <w:t xml:space="preserve"> </w:t>
      </w:r>
      <w:r w:rsidR="00F67351">
        <w:t>api key</w:t>
      </w:r>
      <w:r>
        <w:t xml:space="preserve"> in TIBCO API gateway. </w:t>
      </w:r>
    </w:p>
    <w:p w14:paraId="19EB2482" w14:textId="77777777" w:rsidR="0083211B" w:rsidRDefault="0083211B" w:rsidP="0083211B">
      <w:pPr>
        <w:pStyle w:val="ListParagraph"/>
        <w:ind w:left="1080"/>
      </w:pPr>
    </w:p>
    <w:p w14:paraId="0EF196F4" w14:textId="77777777" w:rsidR="0083211B" w:rsidRPr="006276B2" w:rsidRDefault="0083211B" w:rsidP="0083211B">
      <w:pPr>
        <w:pStyle w:val="ListParagraph"/>
        <w:ind w:left="1080"/>
      </w:pPr>
    </w:p>
    <w:p w14:paraId="326BF380" w14:textId="77777777" w:rsidR="006276B2" w:rsidRPr="006276B2" w:rsidRDefault="006276B2" w:rsidP="006276B2"/>
    <w:p w14:paraId="3C093A81" w14:textId="4E1E76F1" w:rsidR="00AC011E" w:rsidRDefault="00767817" w:rsidP="00AC011E">
      <w:pPr>
        <w:pStyle w:val="Heading2"/>
      </w:pPr>
      <w:bookmarkStart w:id="17" w:name="_Toc423442744"/>
      <w:r>
        <w:t xml:space="preserve">API </w:t>
      </w:r>
      <w:r w:rsidR="00AC011E">
        <w:t>Gateway config</w:t>
      </w:r>
      <w:r w:rsidR="00EC2C2F">
        <w:t xml:space="preserve"> for </w:t>
      </w:r>
      <w:r w:rsidR="00E068AA">
        <w:t>OA</w:t>
      </w:r>
      <w:r w:rsidR="00EC2C2F">
        <w:t>uth server</w:t>
      </w:r>
      <w:bookmarkEnd w:id="17"/>
    </w:p>
    <w:p w14:paraId="1424C1F0" w14:textId="5C2EBAE1" w:rsidR="00AC011E" w:rsidRDefault="00036C31" w:rsidP="00D377F1">
      <w:pPr>
        <w:pStyle w:val="ListParagraph"/>
        <w:numPr>
          <w:ilvl w:val="0"/>
          <w:numId w:val="18"/>
        </w:numPr>
      </w:pPr>
      <w:r>
        <w:t xml:space="preserve">Select ‘Gateway engine properties’ in the </w:t>
      </w:r>
      <w:r w:rsidR="005B0FF5">
        <w:t>home page of configUI</w:t>
      </w:r>
      <w:r>
        <w:t xml:space="preserve"> and click on security tab.</w:t>
      </w:r>
    </w:p>
    <w:p w14:paraId="0C212B04" w14:textId="5D2671DA" w:rsidR="00EF28C3" w:rsidRDefault="00EF28C3" w:rsidP="00EF28C3">
      <w:r>
        <w:rPr>
          <w:noProof/>
        </w:rPr>
        <w:drawing>
          <wp:inline distT="0" distB="0" distL="0" distR="0" wp14:anchorId="45495A6E" wp14:editId="623C2FC5">
            <wp:extent cx="5943600" cy="217170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w="19050">
                      <a:solidFill>
                        <a:schemeClr val="tx1"/>
                      </a:solidFill>
                    </a:ln>
                  </pic:spPr>
                </pic:pic>
              </a:graphicData>
            </a:graphic>
          </wp:inline>
        </w:drawing>
      </w:r>
    </w:p>
    <w:p w14:paraId="75DE93E1" w14:textId="11071590" w:rsidR="003C1010" w:rsidRDefault="005B0FF5" w:rsidP="00D377F1">
      <w:pPr>
        <w:pStyle w:val="ListParagraph"/>
        <w:numPr>
          <w:ilvl w:val="0"/>
          <w:numId w:val="18"/>
        </w:numPr>
      </w:pPr>
      <w:r w:rsidRPr="005B0FF5">
        <w:t>Expand the OAuth node to see the OAuth server properties.</w:t>
      </w:r>
      <w:r>
        <w:t xml:space="preserve"> </w:t>
      </w:r>
      <w:r w:rsidR="003C1010">
        <w:t xml:space="preserve">Update the engine url and </w:t>
      </w:r>
      <w:r>
        <w:t>client adapter as shown below:</w:t>
      </w:r>
    </w:p>
    <w:p w14:paraId="2F9A3384" w14:textId="15A34EB6" w:rsidR="00EC2C2F" w:rsidRDefault="005B0FF5" w:rsidP="005B0FF5">
      <w:pPr>
        <w:ind w:left="1080"/>
      </w:pPr>
      <w:r w:rsidRPr="005B0FF5">
        <w:rPr>
          <w:highlight w:val="yellow"/>
        </w:rPr>
        <w:t xml:space="preserve">Engine URL: </w:t>
      </w:r>
      <w:hyperlink r:id="rId27" w:history="1">
        <w:r w:rsidRPr="005B0FF5">
          <w:rPr>
            <w:rStyle w:val="Hyperlink"/>
            <w:highlight w:val="yellow"/>
          </w:rPr>
          <w:t>http://localhost:9122</w:t>
        </w:r>
      </w:hyperlink>
    </w:p>
    <w:p w14:paraId="6FA17B46" w14:textId="587F6E07" w:rsidR="005B0FF5" w:rsidRPr="00AC011E" w:rsidRDefault="005B0FF5" w:rsidP="005B0FF5">
      <w:pPr>
        <w:ind w:left="1080"/>
      </w:pPr>
      <w:r w:rsidRPr="005B0FF5">
        <w:rPr>
          <w:highlight w:val="yellow"/>
        </w:rPr>
        <w:t>Client adapter: com.tibco.asg.portal.engine.oauth.identity.provider.ClientAdapterImpl</w:t>
      </w:r>
    </w:p>
    <w:p w14:paraId="4AF02756" w14:textId="284CC8ED" w:rsidR="00AC011E" w:rsidRDefault="005B0FF5" w:rsidP="005B0FF5">
      <w:pPr>
        <w:jc w:val="both"/>
      </w:pPr>
      <w:r>
        <w:rPr>
          <w:noProof/>
        </w:rPr>
        <w:drawing>
          <wp:inline distT="0" distB="0" distL="0" distR="0" wp14:anchorId="1DB7EABA" wp14:editId="4BB8FEF2">
            <wp:extent cx="5934075" cy="226695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w="19050">
                      <a:solidFill>
                        <a:schemeClr val="tx1"/>
                      </a:solidFill>
                    </a:ln>
                  </pic:spPr>
                </pic:pic>
              </a:graphicData>
            </a:graphic>
          </wp:inline>
        </w:drawing>
      </w:r>
    </w:p>
    <w:p w14:paraId="24C4FD3F" w14:textId="1017A640" w:rsidR="005B0FF5" w:rsidRDefault="005B0FF5" w:rsidP="005B0FF5">
      <w:pPr>
        <w:jc w:val="both"/>
      </w:pPr>
      <w:r>
        <w:rPr>
          <w:noProof/>
        </w:rPr>
        <w:lastRenderedPageBreak/>
        <w:drawing>
          <wp:inline distT="0" distB="0" distL="0" distR="0" wp14:anchorId="039013B8" wp14:editId="1ADFDE64">
            <wp:extent cx="5934075" cy="2085975"/>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w="19050">
                      <a:solidFill>
                        <a:schemeClr val="tx1"/>
                      </a:solidFill>
                    </a:ln>
                  </pic:spPr>
                </pic:pic>
              </a:graphicData>
            </a:graphic>
          </wp:inline>
        </w:drawing>
      </w:r>
    </w:p>
    <w:p w14:paraId="45FD2554" w14:textId="714CBBA2" w:rsidR="00AC011E" w:rsidRDefault="00C41A84" w:rsidP="00D377F1">
      <w:pPr>
        <w:pStyle w:val="ListParagraph"/>
        <w:numPr>
          <w:ilvl w:val="0"/>
          <w:numId w:val="18"/>
        </w:numPr>
        <w:jc w:val="both"/>
      </w:pPr>
      <w:r>
        <w:t>Click on save and return to the configUI home.</w:t>
      </w:r>
    </w:p>
    <w:p w14:paraId="346E8910" w14:textId="56349BEB" w:rsidR="00B50543" w:rsidRDefault="00B50543" w:rsidP="00B50543">
      <w:pPr>
        <w:pStyle w:val="Heading2"/>
      </w:pPr>
      <w:bookmarkStart w:id="18" w:name="_Toc423442745"/>
      <w:r>
        <w:t>Gateway config for Project</w:t>
      </w:r>
      <w:bookmarkEnd w:id="18"/>
    </w:p>
    <w:p w14:paraId="3B7CDEC1" w14:textId="361E979F" w:rsidR="00876506" w:rsidRDefault="00222124" w:rsidP="00D377F1">
      <w:pPr>
        <w:pStyle w:val="ListParagraph"/>
        <w:numPr>
          <w:ilvl w:val="0"/>
          <w:numId w:val="19"/>
        </w:numPr>
      </w:pPr>
      <w:r>
        <w:t>Create a sample project and click on the sample project.</w:t>
      </w:r>
    </w:p>
    <w:p w14:paraId="4E0BCF5A" w14:textId="15B42B2B" w:rsidR="00222124" w:rsidRDefault="00222124" w:rsidP="00222124">
      <w:r>
        <w:rPr>
          <w:noProof/>
        </w:rPr>
        <w:drawing>
          <wp:inline distT="0" distB="0" distL="0" distR="0" wp14:anchorId="04F9A52A" wp14:editId="02FAE216">
            <wp:extent cx="5943600" cy="240982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w="19050">
                      <a:solidFill>
                        <a:schemeClr val="tx1"/>
                      </a:solidFill>
                    </a:ln>
                  </pic:spPr>
                </pic:pic>
              </a:graphicData>
            </a:graphic>
          </wp:inline>
        </w:drawing>
      </w:r>
    </w:p>
    <w:p w14:paraId="703B9A6B" w14:textId="62A928D6" w:rsidR="00222124" w:rsidRPr="00876506" w:rsidRDefault="00267A99" w:rsidP="00D377F1">
      <w:pPr>
        <w:pStyle w:val="ListParagraph"/>
        <w:numPr>
          <w:ilvl w:val="0"/>
          <w:numId w:val="19"/>
        </w:numPr>
      </w:pPr>
      <w:r>
        <w:t xml:space="preserve">Click on the routing tab and configure façade operation, target operation and routing. </w:t>
      </w:r>
      <w:r w:rsidR="00113B36">
        <w:t>(Please refer TIBCO_APIX_User Guide for Routing configuration)</w:t>
      </w:r>
    </w:p>
    <w:p w14:paraId="4B15F266" w14:textId="617D86B3" w:rsidR="00A168FD" w:rsidRDefault="00113B36" w:rsidP="00A168FD">
      <w:pPr>
        <w:jc w:val="both"/>
        <w:rPr>
          <w:rFonts w:cs="Arial"/>
          <w:iCs/>
        </w:rPr>
      </w:pPr>
      <w:r>
        <w:rPr>
          <w:rFonts w:cs="Arial"/>
          <w:iCs/>
          <w:noProof/>
        </w:rPr>
        <w:drawing>
          <wp:inline distT="0" distB="0" distL="0" distR="0" wp14:anchorId="4E24FA77" wp14:editId="11D6448A">
            <wp:extent cx="5943600" cy="18288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w="19050">
                      <a:solidFill>
                        <a:schemeClr val="tx1"/>
                      </a:solidFill>
                    </a:ln>
                  </pic:spPr>
                </pic:pic>
              </a:graphicData>
            </a:graphic>
          </wp:inline>
        </w:drawing>
      </w:r>
    </w:p>
    <w:p w14:paraId="7D9F6C3E" w14:textId="0A60AFF8" w:rsidR="00744F46" w:rsidRDefault="00744F46" w:rsidP="00D377F1">
      <w:pPr>
        <w:pStyle w:val="ListParagraph"/>
        <w:numPr>
          <w:ilvl w:val="0"/>
          <w:numId w:val="19"/>
        </w:numPr>
        <w:jc w:val="both"/>
        <w:rPr>
          <w:rFonts w:cs="Arial"/>
          <w:iCs/>
        </w:rPr>
      </w:pPr>
      <w:r>
        <w:rPr>
          <w:rFonts w:cs="Arial"/>
          <w:iCs/>
        </w:rPr>
        <w:lastRenderedPageBreak/>
        <w:t xml:space="preserve">Click on the partner tab and configure patner and façade access. </w:t>
      </w:r>
    </w:p>
    <w:p w14:paraId="6AAD0333" w14:textId="44E25BAE" w:rsidR="00744F46" w:rsidRDefault="00744F46" w:rsidP="00D377F1">
      <w:pPr>
        <w:pStyle w:val="ListParagraph"/>
        <w:numPr>
          <w:ilvl w:val="0"/>
          <w:numId w:val="19"/>
        </w:numPr>
        <w:jc w:val="both"/>
        <w:rPr>
          <w:rFonts w:cs="Arial"/>
          <w:iCs/>
        </w:rPr>
      </w:pPr>
      <w:r>
        <w:rPr>
          <w:rFonts w:cs="Arial"/>
          <w:iCs/>
        </w:rPr>
        <w:t>Configure api key with the client Id obtained from TIBCO api</w:t>
      </w:r>
      <w:r w:rsidR="00B973B3">
        <w:rPr>
          <w:rFonts w:cs="Arial"/>
          <w:iCs/>
        </w:rPr>
        <w:t>x</w:t>
      </w:r>
      <w:r>
        <w:rPr>
          <w:rFonts w:cs="Arial"/>
          <w:iCs/>
        </w:rPr>
        <w:t xml:space="preserve"> manager and map it to façade access.(please refer TIBCO_APIX user guide for partner related configuration)</w:t>
      </w:r>
    </w:p>
    <w:p w14:paraId="5ACFE8B4" w14:textId="751F2006" w:rsidR="00B973B3" w:rsidRPr="00744F46" w:rsidRDefault="00B973B3" w:rsidP="00744F46">
      <w:pPr>
        <w:jc w:val="both"/>
        <w:rPr>
          <w:rFonts w:cs="Arial"/>
          <w:iCs/>
        </w:rPr>
      </w:pPr>
      <w:r>
        <w:rPr>
          <w:rFonts w:cs="Arial"/>
          <w:iCs/>
          <w:noProof/>
        </w:rPr>
        <w:drawing>
          <wp:inline distT="0" distB="0" distL="0" distR="0" wp14:anchorId="6E7B94D5" wp14:editId="7DA88424">
            <wp:extent cx="5934075" cy="201930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019300"/>
                    </a:xfrm>
                    <a:prstGeom prst="rect">
                      <a:avLst/>
                    </a:prstGeom>
                    <a:noFill/>
                    <a:ln w="19050">
                      <a:solidFill>
                        <a:schemeClr val="tx1"/>
                      </a:solidFill>
                    </a:ln>
                  </pic:spPr>
                </pic:pic>
              </a:graphicData>
            </a:graphic>
          </wp:inline>
        </w:drawing>
      </w:r>
    </w:p>
    <w:p w14:paraId="51310C4D" w14:textId="6269D222" w:rsidR="00150F13" w:rsidRDefault="0032669A" w:rsidP="00BD4BB9">
      <w:pPr>
        <w:pStyle w:val="Heading1"/>
        <w:jc w:val="both"/>
        <w:rPr>
          <w:sz w:val="28"/>
          <w:szCs w:val="28"/>
        </w:rPr>
      </w:pPr>
      <w:bookmarkStart w:id="19" w:name="_Toc423442746"/>
      <w:r>
        <w:rPr>
          <w:sz w:val="28"/>
          <w:szCs w:val="28"/>
        </w:rPr>
        <w:t>O</w:t>
      </w:r>
      <w:r w:rsidR="001C5C26">
        <w:rPr>
          <w:sz w:val="28"/>
          <w:szCs w:val="28"/>
        </w:rPr>
        <w:t>A</w:t>
      </w:r>
      <w:r>
        <w:rPr>
          <w:sz w:val="28"/>
          <w:szCs w:val="28"/>
        </w:rPr>
        <w:t>uth flows supported in TIBCO</w:t>
      </w:r>
      <w:bookmarkEnd w:id="19"/>
    </w:p>
    <w:p w14:paraId="7EAD9F8C" w14:textId="1AB28AA7" w:rsidR="0032669A" w:rsidRDefault="0032669A" w:rsidP="0032669A">
      <w:r>
        <w:t xml:space="preserve">   TIBCO supp</w:t>
      </w:r>
      <w:r w:rsidR="00D81DF8">
        <w:t>orts below three OA</w:t>
      </w:r>
      <w:r>
        <w:t xml:space="preserve">uth </w:t>
      </w:r>
      <w:bookmarkStart w:id="20" w:name="_GoBack"/>
      <w:bookmarkEnd w:id="20"/>
      <w:r w:rsidR="00521287">
        <w:t>flows:</w:t>
      </w:r>
      <w:r>
        <w:t>-</w:t>
      </w:r>
    </w:p>
    <w:p w14:paraId="58B510FB" w14:textId="3267C25E" w:rsidR="0032669A" w:rsidRDefault="0032669A" w:rsidP="00D377F1">
      <w:pPr>
        <w:pStyle w:val="ListParagraph"/>
        <w:numPr>
          <w:ilvl w:val="0"/>
          <w:numId w:val="22"/>
        </w:numPr>
      </w:pPr>
      <w:r>
        <w:t>Authorization Code.</w:t>
      </w:r>
    </w:p>
    <w:p w14:paraId="68C04018" w14:textId="5FCD9914" w:rsidR="0032669A" w:rsidRDefault="0032669A" w:rsidP="00D377F1">
      <w:pPr>
        <w:pStyle w:val="ListParagraph"/>
        <w:numPr>
          <w:ilvl w:val="0"/>
          <w:numId w:val="22"/>
        </w:numPr>
      </w:pPr>
      <w:r>
        <w:t>Password Credential.</w:t>
      </w:r>
    </w:p>
    <w:p w14:paraId="0742F5C4" w14:textId="29EC7B6F" w:rsidR="0032669A" w:rsidRDefault="0032669A" w:rsidP="00D377F1">
      <w:pPr>
        <w:pStyle w:val="ListParagraph"/>
        <w:numPr>
          <w:ilvl w:val="0"/>
          <w:numId w:val="22"/>
        </w:numPr>
      </w:pPr>
      <w:r>
        <w:t>Client Credential.</w:t>
      </w:r>
    </w:p>
    <w:p w14:paraId="5785F3B0" w14:textId="3B4E76C4" w:rsidR="0032669A" w:rsidRDefault="0032669A" w:rsidP="0032669A">
      <w:pPr>
        <w:pStyle w:val="Heading2"/>
      </w:pPr>
      <w:bookmarkStart w:id="21" w:name="_Toc423442747"/>
      <w:r>
        <w:t>Authorization Code</w:t>
      </w:r>
      <w:bookmarkEnd w:id="21"/>
    </w:p>
    <w:p w14:paraId="235503AA" w14:textId="5D103738" w:rsidR="0032669A" w:rsidRDefault="0032669A" w:rsidP="008470BD">
      <w:pPr>
        <w:jc w:val="both"/>
      </w:pPr>
      <w:r>
        <w:t xml:space="preserve"> The authorization code is obtained by using an authorization server as an intermediary between the client and resource owner.  Instead of requesting authorization directly from the resource owner, the client directs the resource owner to an authorization server, which in turn directs the resource owner back to the client with the authorization code.</w:t>
      </w:r>
    </w:p>
    <w:p w14:paraId="61649A49" w14:textId="2CD09EC8" w:rsidR="0032669A" w:rsidRDefault="0032669A" w:rsidP="008470BD">
      <w:pPr>
        <w:jc w:val="both"/>
      </w:pPr>
      <w:r>
        <w:t xml:space="preserve">                  Before directing the resource owner back to the client with the authorization code, the authorization server authenticates the resource owner and obtains authorization.  Because the resource owner only authenticates with the authorization server, the resource owner's credentials are never shared with the client.</w:t>
      </w:r>
    </w:p>
    <w:p w14:paraId="61284ABD" w14:textId="4C2F025D" w:rsidR="0032669A" w:rsidRDefault="008470BD" w:rsidP="008470BD">
      <w:pPr>
        <w:pStyle w:val="Heading3"/>
      </w:pPr>
      <w:bookmarkStart w:id="22" w:name="_Toc423442748"/>
      <w:r>
        <w:t>Authorization Code Implementation</w:t>
      </w:r>
      <w:bookmarkEnd w:id="22"/>
    </w:p>
    <w:p w14:paraId="4D9B3AE5" w14:textId="4215BF44" w:rsidR="008470BD" w:rsidRDefault="004C6807" w:rsidP="00D377F1">
      <w:pPr>
        <w:pStyle w:val="ListParagraph"/>
        <w:numPr>
          <w:ilvl w:val="0"/>
          <w:numId w:val="23"/>
        </w:numPr>
      </w:pPr>
      <w:r>
        <w:t>Get Authcode (Browser): Use below url. Client will redirect the owner to the auth server login page.</w:t>
      </w:r>
    </w:p>
    <w:p w14:paraId="4B3CD9E0" w14:textId="77777777" w:rsidR="004C6807" w:rsidRDefault="004C6807" w:rsidP="004C6807">
      <w:pPr>
        <w:pStyle w:val="ListParagraph"/>
        <w:ind w:left="1440"/>
      </w:pPr>
    </w:p>
    <w:p w14:paraId="5F8ED87D" w14:textId="5692726E" w:rsidR="004C6807" w:rsidRPr="008470BD" w:rsidRDefault="004C6807" w:rsidP="004C6807">
      <w:pPr>
        <w:pStyle w:val="ListParagraph"/>
        <w:ind w:left="1440"/>
      </w:pPr>
      <w:r w:rsidRPr="004C6807">
        <w:rPr>
          <w:highlight w:val="yellow"/>
        </w:rPr>
        <w:t>http://localhost:9322/asg/oauth2/authorize?response_type=code&amp;client_id=353-c814d6c8-c189-43c9-b5a3-ae148b40a2e5&amp;client_secret=166884d9-d8d9-403d-8afd-a6af2623e855</w:t>
      </w:r>
    </w:p>
    <w:p w14:paraId="70481E20" w14:textId="239A3047" w:rsidR="0032669A" w:rsidRPr="0032669A" w:rsidRDefault="004C6807" w:rsidP="0032669A">
      <w:r>
        <w:t xml:space="preserve">  </w:t>
      </w:r>
      <w:r w:rsidR="00E37E78">
        <w:rPr>
          <w:noProof/>
        </w:rPr>
        <w:lastRenderedPageBreak/>
        <w:drawing>
          <wp:inline distT="0" distB="0" distL="0" distR="0" wp14:anchorId="4D7F685D" wp14:editId="13478824">
            <wp:extent cx="5943600" cy="1657350"/>
            <wp:effectExtent l="19050" t="19050" r="1905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w="19050">
                      <a:solidFill>
                        <a:schemeClr val="tx1"/>
                      </a:solidFill>
                    </a:ln>
                  </pic:spPr>
                </pic:pic>
              </a:graphicData>
            </a:graphic>
          </wp:inline>
        </w:drawing>
      </w:r>
    </w:p>
    <w:p w14:paraId="208036A5" w14:textId="07EFE568" w:rsidR="0032669A" w:rsidRDefault="004C6807" w:rsidP="00D377F1">
      <w:pPr>
        <w:pStyle w:val="ListParagraph"/>
        <w:numPr>
          <w:ilvl w:val="0"/>
          <w:numId w:val="23"/>
        </w:numPr>
      </w:pPr>
      <w:r>
        <w:t>Use the creds.</w:t>
      </w:r>
    </w:p>
    <w:p w14:paraId="73A12406" w14:textId="77777777" w:rsidR="004C6807" w:rsidRDefault="004C6807" w:rsidP="004C6807">
      <w:pPr>
        <w:pStyle w:val="ListParagraph"/>
        <w:ind w:left="1440"/>
      </w:pPr>
    </w:p>
    <w:p w14:paraId="430E60A1" w14:textId="649E75DC" w:rsidR="004C6807" w:rsidRPr="004C6807" w:rsidRDefault="004C6807" w:rsidP="004C6807">
      <w:pPr>
        <w:pStyle w:val="ListParagraph"/>
        <w:ind w:left="1440"/>
        <w:rPr>
          <w:highlight w:val="yellow"/>
        </w:rPr>
      </w:pPr>
      <w:r w:rsidRPr="004C6807">
        <w:rPr>
          <w:highlight w:val="yellow"/>
        </w:rPr>
        <w:t>Username: john</w:t>
      </w:r>
    </w:p>
    <w:p w14:paraId="48A10736" w14:textId="03A0F4C0" w:rsidR="004C6807" w:rsidRDefault="004C6807" w:rsidP="004C6807">
      <w:pPr>
        <w:pStyle w:val="ListParagraph"/>
        <w:ind w:left="1440"/>
      </w:pPr>
      <w:r w:rsidRPr="004C6807">
        <w:rPr>
          <w:highlight w:val="yellow"/>
        </w:rPr>
        <w:t>Password: password</w:t>
      </w:r>
    </w:p>
    <w:p w14:paraId="2EE57895" w14:textId="77777777" w:rsidR="004C6807" w:rsidRDefault="004C6807" w:rsidP="004C6807">
      <w:pPr>
        <w:pStyle w:val="ListParagraph"/>
        <w:ind w:left="1440"/>
      </w:pPr>
    </w:p>
    <w:p w14:paraId="50DA198E" w14:textId="1D725070" w:rsidR="004C6807" w:rsidRDefault="004C6807" w:rsidP="00D377F1">
      <w:pPr>
        <w:pStyle w:val="ListParagraph"/>
        <w:numPr>
          <w:ilvl w:val="0"/>
          <w:numId w:val="23"/>
        </w:numPr>
      </w:pPr>
      <w:r>
        <w:t xml:space="preserve">Auth </w:t>
      </w:r>
      <w:r w:rsidR="00F809C8">
        <w:t>server redirects</w:t>
      </w:r>
      <w:r>
        <w:t xml:space="preserve"> back the resource owner </w:t>
      </w:r>
      <w:r w:rsidR="00DD7AE4">
        <w:t>to the client page with auth code.</w:t>
      </w:r>
    </w:p>
    <w:p w14:paraId="03B56AC8" w14:textId="7F111672" w:rsidR="00FA27B5" w:rsidRDefault="00FA27B5" w:rsidP="00FA27B5">
      <w:r>
        <w:rPr>
          <w:noProof/>
        </w:rPr>
        <w:drawing>
          <wp:inline distT="0" distB="0" distL="0" distR="0" wp14:anchorId="2E3F13C1" wp14:editId="3776AF63">
            <wp:extent cx="5943600" cy="1581150"/>
            <wp:effectExtent l="19050" t="19050" r="1905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w="19050">
                      <a:solidFill>
                        <a:schemeClr val="tx1"/>
                      </a:solidFill>
                    </a:ln>
                  </pic:spPr>
                </pic:pic>
              </a:graphicData>
            </a:graphic>
          </wp:inline>
        </w:drawing>
      </w:r>
    </w:p>
    <w:p w14:paraId="5F332821" w14:textId="6B8F8F46" w:rsidR="00FA27B5" w:rsidRDefault="00FA27B5" w:rsidP="00FA27B5">
      <w:r>
        <w:rPr>
          <w:noProof/>
        </w:rPr>
        <w:drawing>
          <wp:inline distT="0" distB="0" distL="0" distR="0" wp14:anchorId="631B3BFC" wp14:editId="31C4D109">
            <wp:extent cx="5943600" cy="3524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2425"/>
                    </a:xfrm>
                    <a:prstGeom prst="rect">
                      <a:avLst/>
                    </a:prstGeom>
                    <a:noFill/>
                    <a:ln w="19050">
                      <a:solidFill>
                        <a:schemeClr val="tx1"/>
                      </a:solidFill>
                    </a:ln>
                  </pic:spPr>
                </pic:pic>
              </a:graphicData>
            </a:graphic>
          </wp:inline>
        </w:drawing>
      </w:r>
    </w:p>
    <w:p w14:paraId="425514C3" w14:textId="6271A60C" w:rsidR="00AF7604" w:rsidRDefault="00AF7604" w:rsidP="00D377F1">
      <w:pPr>
        <w:pStyle w:val="ListParagraph"/>
        <w:numPr>
          <w:ilvl w:val="0"/>
          <w:numId w:val="23"/>
        </w:numPr>
      </w:pPr>
      <w:r>
        <w:t>Post for the access token. (use postman/any other client tool)</w:t>
      </w:r>
    </w:p>
    <w:p w14:paraId="2B31D934" w14:textId="77777777" w:rsidR="00AF7604" w:rsidRDefault="00AF7604" w:rsidP="00AF7604">
      <w:pPr>
        <w:pStyle w:val="ListParagraph"/>
        <w:ind w:left="1440"/>
      </w:pPr>
    </w:p>
    <w:p w14:paraId="0D946342" w14:textId="0E38917B" w:rsidR="00AF7604" w:rsidRDefault="00AF7604" w:rsidP="00AF7604">
      <w:pPr>
        <w:pStyle w:val="ListParagraph"/>
        <w:ind w:left="1440"/>
      </w:pPr>
      <w:r w:rsidRPr="00AF7604">
        <w:rPr>
          <w:highlight w:val="yellow"/>
        </w:rPr>
        <w:t>http://localhost:9322/asg/oauth2/access_token?grant_type=authorization_code&amp;redirect_uri=http://earthquakesJSON1&amp;client_id=353-c814d6c8-c189-43c9-b5a3-ae148b40a2e5&amp;client_secret=166884d9-d8d9-403d-8afd-a6af2623e855&amp;code=6ef2edf76efee118b28512c176d9e869</w:t>
      </w:r>
    </w:p>
    <w:p w14:paraId="0AA1B2C6" w14:textId="7AD59E77" w:rsidR="00AF7604" w:rsidRDefault="00AF7604" w:rsidP="00AF7604">
      <w:r>
        <w:rPr>
          <w:noProof/>
        </w:rPr>
        <w:lastRenderedPageBreak/>
        <w:drawing>
          <wp:inline distT="0" distB="0" distL="0" distR="0" wp14:anchorId="1303A51F" wp14:editId="55794381">
            <wp:extent cx="5934075" cy="2466975"/>
            <wp:effectExtent l="19050" t="19050" r="28575"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w="19050">
                      <a:solidFill>
                        <a:schemeClr val="tx1"/>
                      </a:solidFill>
                    </a:ln>
                  </pic:spPr>
                </pic:pic>
              </a:graphicData>
            </a:graphic>
          </wp:inline>
        </w:drawing>
      </w:r>
    </w:p>
    <w:p w14:paraId="74A190A1" w14:textId="3903D0E5" w:rsidR="00AF7604" w:rsidRDefault="00AF7604" w:rsidP="00D377F1">
      <w:pPr>
        <w:pStyle w:val="ListParagraph"/>
        <w:numPr>
          <w:ilvl w:val="0"/>
          <w:numId w:val="23"/>
        </w:numPr>
      </w:pPr>
      <w:r>
        <w:t>ESB request (use</w:t>
      </w:r>
      <w:r w:rsidRPr="00AF7604">
        <w:t xml:space="preserve"> Postman</w:t>
      </w:r>
      <w:r>
        <w:t>/any other client tool</w:t>
      </w:r>
      <w:r w:rsidRPr="00AF7604">
        <w:t>)</w:t>
      </w:r>
    </w:p>
    <w:p w14:paraId="4E523453" w14:textId="577D147C" w:rsidR="00512973" w:rsidRDefault="00512973" w:rsidP="00512973">
      <w:pPr>
        <w:pStyle w:val="ListParagraph"/>
        <w:ind w:left="1440"/>
      </w:pPr>
      <w:r w:rsidRPr="00512973">
        <w:rPr>
          <w:highlight w:val="yellow"/>
        </w:rPr>
        <w:t>http://localhost:9222/sample/test?access_token=T1amGT21.Idup.2a17bf5a908370a74c11b07c78bac4d9</w:t>
      </w:r>
    </w:p>
    <w:p w14:paraId="2ADE7EB8" w14:textId="792D0F63" w:rsidR="00512973" w:rsidRDefault="00512973" w:rsidP="00512973">
      <w:r>
        <w:rPr>
          <w:noProof/>
        </w:rPr>
        <w:drawing>
          <wp:inline distT="0" distB="0" distL="0" distR="0" wp14:anchorId="0947A77F" wp14:editId="146805D4">
            <wp:extent cx="5934075" cy="137160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371600"/>
                    </a:xfrm>
                    <a:prstGeom prst="rect">
                      <a:avLst/>
                    </a:prstGeom>
                    <a:noFill/>
                    <a:ln w="19050">
                      <a:solidFill>
                        <a:schemeClr val="tx1"/>
                      </a:solidFill>
                    </a:ln>
                  </pic:spPr>
                </pic:pic>
              </a:graphicData>
            </a:graphic>
          </wp:inline>
        </w:drawing>
      </w:r>
    </w:p>
    <w:p w14:paraId="1F5D6AB7" w14:textId="6F1B99AF" w:rsidR="00512973" w:rsidRDefault="00512973" w:rsidP="0046287F">
      <w:pPr>
        <w:pStyle w:val="Heading2"/>
      </w:pPr>
      <w:bookmarkStart w:id="23" w:name="_Toc423442749"/>
      <w:r>
        <w:t>Password Credential</w:t>
      </w:r>
      <w:bookmarkEnd w:id="23"/>
    </w:p>
    <w:p w14:paraId="5E823B48" w14:textId="34C9FC64" w:rsidR="00F11FA0" w:rsidRDefault="0046287F" w:rsidP="00F11FA0">
      <w:pPr>
        <w:jc w:val="both"/>
      </w:pPr>
      <w:r>
        <w:t xml:space="preserve">     </w:t>
      </w:r>
      <w:r w:rsidR="00F11FA0">
        <w:t xml:space="preserve">   The resource owner password credentials (i.e., username and password) can be used directly as an authorization grant to obtain an access token.  The credentials should only be used when there is a high   degree of trust between the resource owner and the client (e.g., the client is part of the device operating system or a highly privileged application), and when other authorization grant types are not   available (such as an authorization code).</w:t>
      </w:r>
    </w:p>
    <w:p w14:paraId="45291B03" w14:textId="2A1B6E5E" w:rsidR="00F11FA0" w:rsidRDefault="00F11FA0" w:rsidP="00F11FA0">
      <w:pPr>
        <w:jc w:val="both"/>
      </w:pPr>
      <w:r>
        <w:t xml:space="preserve">                       Even though this grant type requires direct client access to the resource owner credentials, the resource owner credentials are used for a single request and are exchanged for an access token.  This grant type can eliminate the need for the client to store the resource owner credentials for future use, by exchanging the credentials with a long-lived access token or refresh token.</w:t>
      </w:r>
    </w:p>
    <w:p w14:paraId="7965C611" w14:textId="427A765D" w:rsidR="00F11FA0" w:rsidRDefault="00F11FA0" w:rsidP="00F11FA0">
      <w:pPr>
        <w:pStyle w:val="Heading3"/>
      </w:pPr>
      <w:bookmarkStart w:id="24" w:name="_Toc423442750"/>
      <w:r>
        <w:t>Password Credential Implementation</w:t>
      </w:r>
      <w:bookmarkEnd w:id="24"/>
    </w:p>
    <w:p w14:paraId="59B751A7" w14:textId="208BA102" w:rsidR="00A15D7D" w:rsidRDefault="00A15D7D" w:rsidP="00D377F1">
      <w:pPr>
        <w:pStyle w:val="ListParagraph"/>
        <w:numPr>
          <w:ilvl w:val="0"/>
          <w:numId w:val="24"/>
        </w:numPr>
      </w:pPr>
      <w:r>
        <w:t>Post for access token (use postman/ any client tool)</w:t>
      </w:r>
    </w:p>
    <w:p w14:paraId="461D4591" w14:textId="11BD1A52" w:rsidR="00A15D7D" w:rsidRPr="00A15D7D" w:rsidRDefault="009C681F" w:rsidP="00A15D7D">
      <w:pPr>
        <w:pStyle w:val="ListParagraph"/>
        <w:ind w:left="1635"/>
      </w:pPr>
      <w:hyperlink r:id="rId38" w:history="1">
        <w:r w:rsidR="00A15D7D" w:rsidRPr="00A15D7D">
          <w:rPr>
            <w:rStyle w:val="Hyperlink"/>
            <w:highlight w:val="yellow"/>
            <w:u w:val="none"/>
          </w:rPr>
          <w:t>http://localhost:9322/asg/oauth2/access_token?grant_type=password&amp;client_id=353-c814d6c8-c189-43c9-b5a3-ae148b40a2e5&amp;client_secret=166884d9-d8d9-403d-8afd-a6af2623e855&amp;username=john&amp;password=password</w:t>
        </w:r>
      </w:hyperlink>
    </w:p>
    <w:p w14:paraId="4864956C" w14:textId="59FD6473" w:rsidR="00A15D7D" w:rsidRDefault="00A15D7D" w:rsidP="00A15D7D">
      <w:r>
        <w:t xml:space="preserve"> </w:t>
      </w:r>
    </w:p>
    <w:p w14:paraId="452A76DC" w14:textId="3D5EB09F" w:rsidR="00A15D7D" w:rsidRDefault="00A15D7D" w:rsidP="00A15D7D">
      <w:r>
        <w:rPr>
          <w:noProof/>
        </w:rPr>
        <w:lastRenderedPageBreak/>
        <w:drawing>
          <wp:inline distT="0" distB="0" distL="0" distR="0" wp14:anchorId="2FA86740" wp14:editId="7AA0C376">
            <wp:extent cx="5934075" cy="2105025"/>
            <wp:effectExtent l="19050" t="19050" r="2857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w="19050">
                      <a:solidFill>
                        <a:schemeClr val="tx1"/>
                      </a:solidFill>
                    </a:ln>
                  </pic:spPr>
                </pic:pic>
              </a:graphicData>
            </a:graphic>
          </wp:inline>
        </w:drawing>
      </w:r>
    </w:p>
    <w:p w14:paraId="33B6E872" w14:textId="6F10F9F3" w:rsidR="00A15D7D" w:rsidRDefault="00A15D7D" w:rsidP="00D377F1">
      <w:pPr>
        <w:pStyle w:val="ListParagraph"/>
        <w:numPr>
          <w:ilvl w:val="0"/>
          <w:numId w:val="24"/>
        </w:numPr>
      </w:pPr>
      <w:r>
        <w:t>ESB request (use</w:t>
      </w:r>
      <w:r w:rsidRPr="00AF7604">
        <w:t xml:space="preserve"> Postman</w:t>
      </w:r>
      <w:r>
        <w:t>/any other client tool</w:t>
      </w:r>
      <w:r w:rsidRPr="00AF7604">
        <w:t>)</w:t>
      </w:r>
    </w:p>
    <w:p w14:paraId="5FEC6410" w14:textId="20B83009" w:rsidR="00A15D7D" w:rsidRDefault="00A15D7D" w:rsidP="00A15D7D">
      <w:pPr>
        <w:pStyle w:val="ListParagraph"/>
        <w:ind w:left="1635"/>
      </w:pPr>
      <w:r w:rsidRPr="00A15D7D">
        <w:rPr>
          <w:highlight w:val="yellow"/>
        </w:rPr>
        <w:t>http://localhost:9222/sample/test?access_token=T1amGT21.Idup.27a94422253274e2dae0afbedf49e916</w:t>
      </w:r>
    </w:p>
    <w:p w14:paraId="0AC79C6C" w14:textId="6B67F1B6" w:rsidR="00A15D7D" w:rsidRDefault="00A15D7D" w:rsidP="00A15D7D">
      <w:r>
        <w:rPr>
          <w:noProof/>
        </w:rPr>
        <w:drawing>
          <wp:inline distT="0" distB="0" distL="0" distR="0" wp14:anchorId="5494B65E" wp14:editId="705A3F4D">
            <wp:extent cx="5943600" cy="160020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w="19050">
                      <a:solidFill>
                        <a:schemeClr val="tx1"/>
                      </a:solidFill>
                    </a:ln>
                  </pic:spPr>
                </pic:pic>
              </a:graphicData>
            </a:graphic>
          </wp:inline>
        </w:drawing>
      </w:r>
    </w:p>
    <w:p w14:paraId="761517EB" w14:textId="10E3CEDB" w:rsidR="004552B1" w:rsidRDefault="002024E0" w:rsidP="002024E0">
      <w:pPr>
        <w:pStyle w:val="Heading2"/>
      </w:pPr>
      <w:bookmarkStart w:id="25" w:name="_Toc423442751"/>
      <w:r>
        <w:t>Client</w:t>
      </w:r>
      <w:r w:rsidR="004552B1">
        <w:t xml:space="preserve"> Credential</w:t>
      </w:r>
      <w:bookmarkEnd w:id="25"/>
    </w:p>
    <w:p w14:paraId="097F5CBB" w14:textId="3C8ED7CD" w:rsidR="004552B1" w:rsidRDefault="00063486" w:rsidP="00A15D7D">
      <w:r>
        <w:t>The client credentials (or other forms of client authentication) can be used as an authorization grant when the authorization scope is limited to the protected resources under the control of the client, or to protected resources previously arranged with the authorization server.  Client credentials are used as an authorization grant typically when the client is acting on its own behalf (the client is also the resource owner) or is requesting access to protected resources based on an authorization previously arranged with the authorization server.</w:t>
      </w:r>
    </w:p>
    <w:p w14:paraId="4EF9B388" w14:textId="0E8359D7" w:rsidR="00063486" w:rsidRDefault="00063486" w:rsidP="00063486">
      <w:pPr>
        <w:pStyle w:val="Heading3"/>
      </w:pPr>
      <w:bookmarkStart w:id="26" w:name="_Toc423442752"/>
      <w:r>
        <w:t>Client Credential Implementation</w:t>
      </w:r>
      <w:bookmarkEnd w:id="26"/>
    </w:p>
    <w:p w14:paraId="2E5FFF6F" w14:textId="29983D74" w:rsidR="00063486" w:rsidRDefault="00063486" w:rsidP="00D377F1">
      <w:pPr>
        <w:pStyle w:val="ListParagraph"/>
        <w:numPr>
          <w:ilvl w:val="0"/>
          <w:numId w:val="25"/>
        </w:numPr>
      </w:pPr>
      <w:r>
        <w:t>Post for access token (use postman/ any client tool).</w:t>
      </w:r>
    </w:p>
    <w:p w14:paraId="0208E079" w14:textId="2E56046B" w:rsidR="00063486" w:rsidRPr="00063486" w:rsidRDefault="009C681F" w:rsidP="00063486">
      <w:pPr>
        <w:pStyle w:val="ListParagraph"/>
        <w:ind w:left="1635"/>
      </w:pPr>
      <w:hyperlink r:id="rId41" w:history="1">
        <w:r w:rsidR="00063486" w:rsidRPr="00063486">
          <w:rPr>
            <w:rStyle w:val="Hyperlink"/>
            <w:highlight w:val="yellow"/>
            <w:u w:val="none"/>
          </w:rPr>
          <w:t>http://localhost:9322/asg/oauth2/access_token?grant_type=client_credentials&amp;client_id=353-c814d6c8-c189-43c9-b5a3-ae148b40a2e5&amp;client_secret=166884d9-d8d9-403d-8afd-a6af2623e855</w:t>
        </w:r>
      </w:hyperlink>
    </w:p>
    <w:p w14:paraId="475A0AF3" w14:textId="77777777" w:rsidR="00063486" w:rsidRDefault="00063486" w:rsidP="00063486">
      <w:pPr>
        <w:pStyle w:val="ListParagraph"/>
        <w:ind w:left="1635"/>
      </w:pPr>
    </w:p>
    <w:p w14:paraId="32B9FCC3" w14:textId="651D7315" w:rsidR="00063486" w:rsidRDefault="00063486" w:rsidP="00063486">
      <w:r>
        <w:rPr>
          <w:noProof/>
        </w:rPr>
        <w:lastRenderedPageBreak/>
        <w:drawing>
          <wp:inline distT="0" distB="0" distL="0" distR="0" wp14:anchorId="4B5E3816" wp14:editId="7C4D9500">
            <wp:extent cx="5943600" cy="2581275"/>
            <wp:effectExtent l="19050" t="19050" r="19050"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w="19050">
                      <a:solidFill>
                        <a:schemeClr val="tx1"/>
                      </a:solidFill>
                    </a:ln>
                  </pic:spPr>
                </pic:pic>
              </a:graphicData>
            </a:graphic>
          </wp:inline>
        </w:drawing>
      </w:r>
    </w:p>
    <w:p w14:paraId="39249DE0" w14:textId="20884D9B" w:rsidR="00063486" w:rsidRDefault="00063486" w:rsidP="00D377F1">
      <w:pPr>
        <w:pStyle w:val="ListParagraph"/>
        <w:numPr>
          <w:ilvl w:val="0"/>
          <w:numId w:val="25"/>
        </w:numPr>
      </w:pPr>
      <w:r>
        <w:t>ESB request (use</w:t>
      </w:r>
      <w:r w:rsidRPr="00AF7604">
        <w:t xml:space="preserve"> Postman</w:t>
      </w:r>
      <w:r>
        <w:t>/any other client tool</w:t>
      </w:r>
      <w:r w:rsidRPr="00AF7604">
        <w:t>)</w:t>
      </w:r>
      <w:r>
        <w:t>.</w:t>
      </w:r>
    </w:p>
    <w:p w14:paraId="5E41E202" w14:textId="6D8544B2" w:rsidR="00063486" w:rsidRDefault="00063486" w:rsidP="00063486">
      <w:pPr>
        <w:pStyle w:val="ListParagraph"/>
        <w:ind w:left="1635"/>
      </w:pPr>
      <w:r w:rsidRPr="00063486">
        <w:rPr>
          <w:highlight w:val="yellow"/>
        </w:rPr>
        <w:t>http://localhost:9222/sample/test?access_token=T1amGT21.Idup.f02d4c388259bd48b440f2a8677bb43</w:t>
      </w:r>
    </w:p>
    <w:p w14:paraId="1FEF4486" w14:textId="5265D6AF" w:rsidR="00063486" w:rsidRDefault="00063486" w:rsidP="00063486">
      <w:r>
        <w:rPr>
          <w:noProof/>
        </w:rPr>
        <w:drawing>
          <wp:inline distT="0" distB="0" distL="0" distR="0" wp14:anchorId="42E5578A" wp14:editId="66912173">
            <wp:extent cx="5934075" cy="1562100"/>
            <wp:effectExtent l="19050" t="19050" r="2857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562100"/>
                    </a:xfrm>
                    <a:prstGeom prst="rect">
                      <a:avLst/>
                    </a:prstGeom>
                    <a:noFill/>
                    <a:ln w="19050">
                      <a:solidFill>
                        <a:schemeClr val="tx1"/>
                      </a:solidFill>
                    </a:ln>
                  </pic:spPr>
                </pic:pic>
              </a:graphicData>
            </a:graphic>
          </wp:inline>
        </w:drawing>
      </w:r>
    </w:p>
    <w:p w14:paraId="64371769" w14:textId="00E070FC" w:rsidR="00063486" w:rsidRPr="00063486" w:rsidRDefault="00063486" w:rsidP="00063486">
      <w:pPr>
        <w:pStyle w:val="ListParagraph"/>
        <w:ind w:left="1440"/>
      </w:pPr>
    </w:p>
    <w:p w14:paraId="1EA77B7B" w14:textId="77777777" w:rsidR="00A15D7D" w:rsidRDefault="00A15D7D" w:rsidP="00A15D7D">
      <w:pPr>
        <w:pStyle w:val="ListParagraph"/>
        <w:ind w:left="1635"/>
      </w:pPr>
    </w:p>
    <w:p w14:paraId="209BC14D" w14:textId="3D864E18" w:rsidR="002862BB" w:rsidRPr="002862BB" w:rsidRDefault="002862BB" w:rsidP="002862BB">
      <w:pPr>
        <w:pStyle w:val="Heading1"/>
        <w:jc w:val="both"/>
        <w:rPr>
          <w:sz w:val="28"/>
          <w:szCs w:val="28"/>
        </w:rPr>
      </w:pPr>
      <w:bookmarkStart w:id="27" w:name="_Toc423442753"/>
      <w:bookmarkEnd w:id="9"/>
      <w:r>
        <w:rPr>
          <w:sz w:val="28"/>
          <w:szCs w:val="28"/>
        </w:rPr>
        <w:t>Appendix A – Change Log</w:t>
      </w:r>
      <w:bookmarkEnd w:id="27"/>
    </w:p>
    <w:tbl>
      <w:tblPr>
        <w:tblW w:w="9015" w:type="dxa"/>
        <w:tblInd w:w="93" w:type="dxa"/>
        <w:tblLook w:val="04A0" w:firstRow="1" w:lastRow="0" w:firstColumn="1" w:lastColumn="0" w:noHBand="0" w:noVBand="1"/>
      </w:tblPr>
      <w:tblGrid>
        <w:gridCol w:w="972"/>
        <w:gridCol w:w="939"/>
        <w:gridCol w:w="1396"/>
        <w:gridCol w:w="1050"/>
        <w:gridCol w:w="4658"/>
      </w:tblGrid>
      <w:tr w:rsidR="00360C41" w:rsidRPr="00D85CA3" w14:paraId="7D969943" w14:textId="77777777" w:rsidTr="00360C41">
        <w:trPr>
          <w:trHeight w:val="510"/>
        </w:trPr>
        <w:tc>
          <w:tcPr>
            <w:tcW w:w="972"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20D9FCAF" w14:textId="77777777" w:rsidR="00360C41" w:rsidRPr="00D85CA3" w:rsidRDefault="00360C41">
            <w:pPr>
              <w:widowControl/>
              <w:spacing w:before="0" w:after="0" w:line="240" w:lineRule="auto"/>
              <w:ind w:right="0"/>
              <w:jc w:val="both"/>
              <w:rPr>
                <w:rFonts w:cs="Arial"/>
                <w:b/>
                <w:bCs/>
                <w:i/>
                <w:iCs/>
                <w:color w:val="000000"/>
              </w:rPr>
            </w:pPr>
            <w:r w:rsidRPr="00D85CA3">
              <w:rPr>
                <w:rFonts w:cs="Arial"/>
                <w:b/>
                <w:bCs/>
                <w:i/>
                <w:iCs/>
                <w:color w:val="000000"/>
              </w:rPr>
              <w:t>Version Number</w:t>
            </w:r>
          </w:p>
        </w:tc>
        <w:tc>
          <w:tcPr>
            <w:tcW w:w="8043" w:type="dxa"/>
            <w:gridSpan w:val="4"/>
            <w:tcBorders>
              <w:top w:val="single" w:sz="4" w:space="0" w:color="auto"/>
              <w:left w:val="nil"/>
              <w:bottom w:val="single" w:sz="4" w:space="0" w:color="auto"/>
              <w:right w:val="single" w:sz="4" w:space="0" w:color="auto"/>
            </w:tcBorders>
            <w:shd w:val="clear" w:color="auto" w:fill="B8CCE4" w:themeFill="accent1" w:themeFillTint="66"/>
            <w:vAlign w:val="center"/>
            <w:hideMark/>
          </w:tcPr>
          <w:p w14:paraId="65BF791F" w14:textId="77777777" w:rsidR="00360C41" w:rsidRPr="00D85CA3" w:rsidRDefault="00360C41">
            <w:pPr>
              <w:widowControl/>
              <w:spacing w:before="0" w:after="0" w:line="240" w:lineRule="auto"/>
              <w:ind w:right="0"/>
              <w:jc w:val="both"/>
              <w:rPr>
                <w:rFonts w:cs="Arial"/>
                <w:b/>
                <w:bCs/>
                <w:i/>
                <w:iCs/>
                <w:color w:val="000000"/>
              </w:rPr>
            </w:pPr>
            <w:r w:rsidRPr="00D85CA3">
              <w:rPr>
                <w:rFonts w:cs="Arial"/>
                <w:b/>
                <w:bCs/>
                <w:i/>
                <w:iCs/>
                <w:color w:val="000000"/>
              </w:rPr>
              <w:t>Changes Made</w:t>
            </w:r>
          </w:p>
        </w:tc>
      </w:tr>
      <w:tr w:rsidR="00360C41" w:rsidRPr="00D85CA3" w14:paraId="2220F46C" w14:textId="77777777" w:rsidTr="00360C41">
        <w:trPr>
          <w:trHeight w:val="300"/>
        </w:trPr>
        <w:tc>
          <w:tcPr>
            <w:tcW w:w="972" w:type="dxa"/>
            <w:tcBorders>
              <w:top w:val="nil"/>
              <w:left w:val="single" w:sz="4" w:space="0" w:color="auto"/>
              <w:bottom w:val="single" w:sz="4" w:space="0" w:color="auto"/>
              <w:right w:val="single" w:sz="4" w:space="0" w:color="auto"/>
            </w:tcBorders>
            <w:vAlign w:val="center"/>
            <w:hideMark/>
          </w:tcPr>
          <w:p w14:paraId="15829AF9" w14:textId="77777777" w:rsidR="00360C41" w:rsidRPr="00D85CA3" w:rsidRDefault="00360C41">
            <w:pPr>
              <w:widowControl/>
              <w:spacing w:before="0" w:after="0" w:line="240" w:lineRule="auto"/>
              <w:ind w:right="0"/>
              <w:jc w:val="both"/>
              <w:rPr>
                <w:rFonts w:cs="Arial"/>
                <w:color w:val="000000"/>
              </w:rPr>
            </w:pPr>
            <w:r w:rsidRPr="00D85CA3">
              <w:rPr>
                <w:rFonts w:cs="Arial"/>
                <w:color w:val="000000"/>
              </w:rPr>
              <w:t>Vx.y</w:t>
            </w:r>
          </w:p>
        </w:tc>
        <w:tc>
          <w:tcPr>
            <w:tcW w:w="8043" w:type="dxa"/>
            <w:gridSpan w:val="4"/>
            <w:tcBorders>
              <w:top w:val="single" w:sz="4" w:space="0" w:color="auto"/>
              <w:left w:val="nil"/>
              <w:bottom w:val="single" w:sz="4" w:space="0" w:color="auto"/>
              <w:right w:val="single" w:sz="4" w:space="0" w:color="auto"/>
            </w:tcBorders>
            <w:vAlign w:val="center"/>
            <w:hideMark/>
          </w:tcPr>
          <w:p w14:paraId="4E801135" w14:textId="7DF38FAA" w:rsidR="00360C41" w:rsidRPr="00D85CA3" w:rsidRDefault="00360C41" w:rsidP="00720A1B">
            <w:pPr>
              <w:widowControl/>
              <w:spacing w:before="0" w:after="0" w:line="240" w:lineRule="auto"/>
              <w:ind w:right="0"/>
              <w:jc w:val="both"/>
              <w:rPr>
                <w:rFonts w:cs="Arial"/>
                <w:color w:val="000000"/>
              </w:rPr>
            </w:pPr>
            <w:r w:rsidRPr="00D85CA3">
              <w:rPr>
                <w:rFonts w:cs="Arial"/>
                <w:color w:val="000000"/>
              </w:rPr>
              <w:t xml:space="preserve">Initial baseline created on </w:t>
            </w:r>
            <w:r w:rsidR="00720A1B">
              <w:rPr>
                <w:rFonts w:cs="Arial"/>
                <w:color w:val="000000"/>
              </w:rPr>
              <w:t>30-June-2015</w:t>
            </w:r>
          </w:p>
        </w:tc>
      </w:tr>
      <w:tr w:rsidR="00360C41" w:rsidRPr="00D85CA3" w14:paraId="3CD17A22" w14:textId="77777777" w:rsidTr="00360C41">
        <w:trPr>
          <w:cantSplit/>
          <w:trHeight w:val="300"/>
        </w:trPr>
        <w:tc>
          <w:tcPr>
            <w:tcW w:w="972" w:type="dxa"/>
            <w:vMerge w:val="restart"/>
            <w:tcBorders>
              <w:top w:val="nil"/>
              <w:left w:val="single" w:sz="4" w:space="0" w:color="auto"/>
              <w:bottom w:val="single" w:sz="4" w:space="0" w:color="auto"/>
              <w:right w:val="single" w:sz="4" w:space="0" w:color="auto"/>
            </w:tcBorders>
            <w:vAlign w:val="center"/>
            <w:hideMark/>
          </w:tcPr>
          <w:p w14:paraId="654DA8BA" w14:textId="77777777" w:rsidR="00360C41" w:rsidRPr="00D85CA3" w:rsidRDefault="00360C41">
            <w:pPr>
              <w:widowControl/>
              <w:spacing w:before="0" w:after="0" w:line="240" w:lineRule="auto"/>
              <w:ind w:right="0"/>
              <w:jc w:val="both"/>
              <w:rPr>
                <w:rFonts w:cs="Arial"/>
                <w:color w:val="000000"/>
              </w:rPr>
            </w:pPr>
            <w:r w:rsidRPr="00D85CA3">
              <w:rPr>
                <w:rFonts w:cs="Arial"/>
                <w:color w:val="000000"/>
              </w:rPr>
              <w:t>Vx.y</w:t>
            </w:r>
          </w:p>
        </w:tc>
        <w:tc>
          <w:tcPr>
            <w:tcW w:w="8043" w:type="dxa"/>
            <w:gridSpan w:val="4"/>
            <w:tcBorders>
              <w:top w:val="single" w:sz="4" w:space="0" w:color="auto"/>
              <w:left w:val="nil"/>
              <w:bottom w:val="nil"/>
              <w:right w:val="single" w:sz="4" w:space="0" w:color="auto"/>
            </w:tcBorders>
            <w:vAlign w:val="center"/>
            <w:hideMark/>
          </w:tcPr>
          <w:p w14:paraId="6F4ECB13" w14:textId="77777777" w:rsidR="00360C41" w:rsidRPr="00D85CA3" w:rsidRDefault="00360C41">
            <w:pPr>
              <w:widowControl/>
              <w:spacing w:before="0" w:after="0" w:line="240" w:lineRule="auto"/>
              <w:ind w:right="0"/>
              <w:jc w:val="both"/>
              <w:rPr>
                <w:rFonts w:cs="Arial"/>
                <w:color w:val="000000"/>
              </w:rPr>
            </w:pPr>
            <w:r w:rsidRPr="00D85CA3">
              <w:rPr>
                <w:rFonts w:cs="Arial"/>
                <w:color w:val="000000"/>
              </w:rPr>
              <w:t> </w:t>
            </w:r>
          </w:p>
        </w:tc>
      </w:tr>
      <w:tr w:rsidR="00360C41" w:rsidRPr="00D85CA3" w14:paraId="69E1D801" w14:textId="77777777" w:rsidTr="00360C41">
        <w:trPr>
          <w:trHeight w:val="510"/>
        </w:trPr>
        <w:tc>
          <w:tcPr>
            <w:tcW w:w="0" w:type="auto"/>
            <w:vMerge/>
            <w:tcBorders>
              <w:top w:val="nil"/>
              <w:left w:val="single" w:sz="4" w:space="0" w:color="auto"/>
              <w:bottom w:val="single" w:sz="4" w:space="0" w:color="auto"/>
              <w:right w:val="single" w:sz="4" w:space="0" w:color="auto"/>
            </w:tcBorders>
            <w:vAlign w:val="center"/>
            <w:hideMark/>
          </w:tcPr>
          <w:p w14:paraId="4B474949" w14:textId="77777777" w:rsidR="00360C41" w:rsidRPr="00D85CA3" w:rsidRDefault="00360C41">
            <w:pPr>
              <w:widowControl/>
              <w:spacing w:before="0" w:after="0" w:line="240" w:lineRule="auto"/>
              <w:ind w:right="0"/>
              <w:rPr>
                <w:rFonts w:cs="Arial"/>
                <w:color w:val="000000"/>
              </w:rPr>
            </w:pPr>
          </w:p>
        </w:tc>
        <w:tc>
          <w:tcPr>
            <w:tcW w:w="939" w:type="dxa"/>
            <w:tcBorders>
              <w:top w:val="nil"/>
              <w:left w:val="nil"/>
              <w:bottom w:val="single" w:sz="4" w:space="0" w:color="auto"/>
              <w:right w:val="single" w:sz="4" w:space="0" w:color="auto"/>
            </w:tcBorders>
            <w:shd w:val="clear" w:color="auto" w:fill="B8CCE4" w:themeFill="accent1" w:themeFillTint="66"/>
            <w:vAlign w:val="center"/>
            <w:hideMark/>
          </w:tcPr>
          <w:p w14:paraId="08D354AF" w14:textId="77777777" w:rsidR="00360C41" w:rsidRPr="00D85CA3" w:rsidRDefault="00360C41">
            <w:pPr>
              <w:widowControl/>
              <w:spacing w:before="0" w:after="0" w:line="240" w:lineRule="auto"/>
              <w:ind w:right="0"/>
              <w:jc w:val="both"/>
              <w:rPr>
                <w:rFonts w:cs="Arial"/>
                <w:b/>
                <w:bCs/>
                <w:color w:val="000000"/>
              </w:rPr>
            </w:pPr>
            <w:r w:rsidRPr="00D85CA3">
              <w:rPr>
                <w:rFonts w:cs="Arial"/>
                <w:b/>
                <w:bCs/>
                <w:color w:val="000000"/>
              </w:rPr>
              <w:t>Section No.</w:t>
            </w:r>
          </w:p>
        </w:tc>
        <w:tc>
          <w:tcPr>
            <w:tcW w:w="1396" w:type="dxa"/>
            <w:tcBorders>
              <w:top w:val="nil"/>
              <w:left w:val="nil"/>
              <w:bottom w:val="single" w:sz="4" w:space="0" w:color="auto"/>
              <w:right w:val="single" w:sz="4" w:space="0" w:color="auto"/>
            </w:tcBorders>
            <w:shd w:val="clear" w:color="auto" w:fill="B8CCE4" w:themeFill="accent1" w:themeFillTint="66"/>
            <w:vAlign w:val="center"/>
            <w:hideMark/>
          </w:tcPr>
          <w:p w14:paraId="2E6464EA" w14:textId="77777777" w:rsidR="00360C41" w:rsidRPr="00D85CA3" w:rsidRDefault="00360C41">
            <w:pPr>
              <w:widowControl/>
              <w:spacing w:before="0" w:after="0" w:line="240" w:lineRule="auto"/>
              <w:ind w:right="0"/>
              <w:jc w:val="both"/>
              <w:rPr>
                <w:rFonts w:cs="Arial"/>
                <w:b/>
                <w:bCs/>
                <w:color w:val="000000"/>
              </w:rPr>
            </w:pPr>
            <w:r w:rsidRPr="00D85CA3">
              <w:rPr>
                <w:rFonts w:cs="Arial"/>
                <w:b/>
                <w:bCs/>
                <w:color w:val="000000"/>
              </w:rPr>
              <w:t>Changed By</w:t>
            </w:r>
          </w:p>
        </w:tc>
        <w:tc>
          <w:tcPr>
            <w:tcW w:w="1050" w:type="dxa"/>
            <w:tcBorders>
              <w:top w:val="nil"/>
              <w:left w:val="nil"/>
              <w:bottom w:val="single" w:sz="4" w:space="0" w:color="auto"/>
              <w:right w:val="single" w:sz="4" w:space="0" w:color="auto"/>
            </w:tcBorders>
            <w:shd w:val="clear" w:color="auto" w:fill="B8CCE4" w:themeFill="accent1" w:themeFillTint="66"/>
            <w:vAlign w:val="center"/>
            <w:hideMark/>
          </w:tcPr>
          <w:p w14:paraId="5C802658" w14:textId="77777777" w:rsidR="00360C41" w:rsidRPr="00D85CA3" w:rsidRDefault="00360C41">
            <w:pPr>
              <w:widowControl/>
              <w:spacing w:before="0" w:after="0" w:line="240" w:lineRule="auto"/>
              <w:ind w:right="0"/>
              <w:jc w:val="both"/>
              <w:rPr>
                <w:rFonts w:cs="Arial"/>
                <w:b/>
                <w:bCs/>
                <w:color w:val="000000"/>
              </w:rPr>
            </w:pPr>
            <w:r w:rsidRPr="00D85CA3">
              <w:rPr>
                <w:rFonts w:cs="Arial"/>
                <w:b/>
                <w:bCs/>
                <w:color w:val="000000"/>
              </w:rPr>
              <w:t>Effective Date</w:t>
            </w:r>
          </w:p>
        </w:tc>
        <w:tc>
          <w:tcPr>
            <w:tcW w:w="4658" w:type="dxa"/>
            <w:tcBorders>
              <w:top w:val="nil"/>
              <w:left w:val="nil"/>
              <w:bottom w:val="single" w:sz="4" w:space="0" w:color="auto"/>
              <w:right w:val="single" w:sz="4" w:space="0" w:color="auto"/>
            </w:tcBorders>
            <w:shd w:val="clear" w:color="auto" w:fill="B8CCE4" w:themeFill="accent1" w:themeFillTint="66"/>
            <w:vAlign w:val="center"/>
            <w:hideMark/>
          </w:tcPr>
          <w:p w14:paraId="3B4BE6CB" w14:textId="77777777" w:rsidR="00360C41" w:rsidRPr="00D85CA3" w:rsidRDefault="00360C41">
            <w:pPr>
              <w:widowControl/>
              <w:spacing w:before="0" w:after="0" w:line="240" w:lineRule="auto"/>
              <w:ind w:right="0"/>
              <w:jc w:val="both"/>
              <w:rPr>
                <w:rFonts w:cs="Arial"/>
                <w:b/>
                <w:bCs/>
                <w:color w:val="000000"/>
              </w:rPr>
            </w:pPr>
            <w:r w:rsidRPr="00D85CA3">
              <w:rPr>
                <w:rFonts w:cs="Arial"/>
                <w:b/>
                <w:bCs/>
                <w:color w:val="000000"/>
              </w:rPr>
              <w:t>Changes Effected</w:t>
            </w:r>
          </w:p>
        </w:tc>
      </w:tr>
      <w:tr w:rsidR="00360C41" w:rsidRPr="00D85CA3" w14:paraId="5180DB02" w14:textId="77777777" w:rsidTr="00360C41">
        <w:trPr>
          <w:trHeight w:val="300"/>
        </w:trPr>
        <w:tc>
          <w:tcPr>
            <w:tcW w:w="0" w:type="auto"/>
            <w:vMerge/>
            <w:tcBorders>
              <w:top w:val="nil"/>
              <w:left w:val="single" w:sz="4" w:space="0" w:color="auto"/>
              <w:bottom w:val="single" w:sz="4" w:space="0" w:color="auto"/>
              <w:right w:val="single" w:sz="4" w:space="0" w:color="auto"/>
            </w:tcBorders>
            <w:vAlign w:val="center"/>
            <w:hideMark/>
          </w:tcPr>
          <w:p w14:paraId="18288B89" w14:textId="77777777" w:rsidR="00360C41" w:rsidRPr="00D85CA3" w:rsidRDefault="00360C41">
            <w:pPr>
              <w:widowControl/>
              <w:spacing w:before="0" w:after="0" w:line="240" w:lineRule="auto"/>
              <w:ind w:right="0"/>
              <w:rPr>
                <w:rFonts w:cs="Arial"/>
                <w:color w:val="000000"/>
              </w:rPr>
            </w:pPr>
          </w:p>
        </w:tc>
        <w:tc>
          <w:tcPr>
            <w:tcW w:w="939" w:type="dxa"/>
            <w:tcBorders>
              <w:top w:val="nil"/>
              <w:left w:val="nil"/>
              <w:bottom w:val="single" w:sz="4" w:space="0" w:color="auto"/>
              <w:right w:val="single" w:sz="4" w:space="0" w:color="auto"/>
            </w:tcBorders>
            <w:vAlign w:val="center"/>
            <w:hideMark/>
          </w:tcPr>
          <w:p w14:paraId="667DD332" w14:textId="0155E2C9" w:rsidR="00360C41" w:rsidRPr="00D85CA3" w:rsidRDefault="00360C41">
            <w:pPr>
              <w:widowControl/>
              <w:spacing w:before="0" w:after="0" w:line="240" w:lineRule="auto"/>
              <w:ind w:right="0"/>
              <w:jc w:val="both"/>
              <w:rPr>
                <w:rFonts w:cs="Arial"/>
                <w:color w:val="000000"/>
              </w:rPr>
            </w:pPr>
            <w:r w:rsidRPr="00D85CA3">
              <w:rPr>
                <w:rFonts w:cs="Arial"/>
                <w:color w:val="000000"/>
              </w:rPr>
              <w:t> </w:t>
            </w:r>
          </w:p>
        </w:tc>
        <w:tc>
          <w:tcPr>
            <w:tcW w:w="1396" w:type="dxa"/>
            <w:tcBorders>
              <w:top w:val="nil"/>
              <w:left w:val="nil"/>
              <w:bottom w:val="single" w:sz="4" w:space="0" w:color="auto"/>
              <w:right w:val="single" w:sz="4" w:space="0" w:color="auto"/>
            </w:tcBorders>
            <w:vAlign w:val="center"/>
            <w:hideMark/>
          </w:tcPr>
          <w:p w14:paraId="041C097F" w14:textId="58A65D4B" w:rsidR="00360C41" w:rsidRPr="00D85CA3" w:rsidRDefault="00360C41" w:rsidP="00720A1B">
            <w:pPr>
              <w:widowControl/>
              <w:spacing w:before="0" w:after="0" w:line="240" w:lineRule="auto"/>
              <w:ind w:right="0"/>
              <w:jc w:val="both"/>
              <w:rPr>
                <w:rFonts w:cs="Arial"/>
                <w:color w:val="000000"/>
              </w:rPr>
            </w:pPr>
            <w:r w:rsidRPr="00D85CA3">
              <w:rPr>
                <w:rFonts w:cs="Arial"/>
                <w:color w:val="000000"/>
              </w:rPr>
              <w:t> </w:t>
            </w:r>
          </w:p>
        </w:tc>
        <w:tc>
          <w:tcPr>
            <w:tcW w:w="1050" w:type="dxa"/>
            <w:tcBorders>
              <w:top w:val="nil"/>
              <w:left w:val="nil"/>
              <w:bottom w:val="single" w:sz="4" w:space="0" w:color="auto"/>
              <w:right w:val="single" w:sz="4" w:space="0" w:color="auto"/>
            </w:tcBorders>
            <w:vAlign w:val="center"/>
            <w:hideMark/>
          </w:tcPr>
          <w:p w14:paraId="42A508EE" w14:textId="56E9F902" w:rsidR="00360C41" w:rsidRPr="00D85CA3" w:rsidRDefault="00360C41" w:rsidP="00720A1B">
            <w:pPr>
              <w:widowControl/>
              <w:spacing w:before="0" w:after="0" w:line="240" w:lineRule="auto"/>
              <w:ind w:right="0"/>
              <w:jc w:val="both"/>
              <w:rPr>
                <w:rFonts w:cs="Arial"/>
                <w:color w:val="000000"/>
              </w:rPr>
            </w:pPr>
            <w:r w:rsidRPr="00D85CA3">
              <w:rPr>
                <w:rFonts w:cs="Arial"/>
                <w:color w:val="000000"/>
              </w:rPr>
              <w:t> </w:t>
            </w:r>
          </w:p>
        </w:tc>
        <w:tc>
          <w:tcPr>
            <w:tcW w:w="4658" w:type="dxa"/>
            <w:tcBorders>
              <w:top w:val="nil"/>
              <w:left w:val="nil"/>
              <w:bottom w:val="single" w:sz="4" w:space="0" w:color="auto"/>
              <w:right w:val="single" w:sz="4" w:space="0" w:color="auto"/>
            </w:tcBorders>
            <w:vAlign w:val="center"/>
            <w:hideMark/>
          </w:tcPr>
          <w:p w14:paraId="50546A5A" w14:textId="6902A036" w:rsidR="00360C41" w:rsidRPr="00D85CA3" w:rsidRDefault="00360C41" w:rsidP="000069FC">
            <w:pPr>
              <w:widowControl/>
              <w:spacing w:before="0" w:after="0" w:line="240" w:lineRule="auto"/>
              <w:ind w:right="0"/>
              <w:jc w:val="both"/>
              <w:rPr>
                <w:rFonts w:cs="Arial"/>
                <w:color w:val="000000"/>
              </w:rPr>
            </w:pPr>
          </w:p>
        </w:tc>
      </w:tr>
      <w:tr w:rsidR="00360C41" w:rsidRPr="00D85CA3" w14:paraId="689DD4F7" w14:textId="77777777" w:rsidTr="00360C41">
        <w:trPr>
          <w:cantSplit/>
          <w:trHeight w:val="300"/>
        </w:trPr>
        <w:tc>
          <w:tcPr>
            <w:tcW w:w="972" w:type="dxa"/>
            <w:vMerge w:val="restart"/>
            <w:tcBorders>
              <w:top w:val="nil"/>
              <w:left w:val="single" w:sz="4" w:space="0" w:color="auto"/>
              <w:bottom w:val="single" w:sz="4" w:space="0" w:color="auto"/>
              <w:right w:val="single" w:sz="4" w:space="0" w:color="auto"/>
            </w:tcBorders>
            <w:vAlign w:val="center"/>
            <w:hideMark/>
          </w:tcPr>
          <w:p w14:paraId="575EAD2C" w14:textId="77777777" w:rsidR="00360C41" w:rsidRPr="00D85CA3" w:rsidRDefault="00360C41">
            <w:pPr>
              <w:widowControl/>
              <w:spacing w:before="0" w:after="0" w:line="240" w:lineRule="auto"/>
              <w:ind w:right="0"/>
              <w:jc w:val="both"/>
              <w:rPr>
                <w:rFonts w:cs="Arial"/>
                <w:color w:val="000000"/>
              </w:rPr>
            </w:pPr>
            <w:r w:rsidRPr="00D85CA3">
              <w:rPr>
                <w:rFonts w:cs="Arial"/>
                <w:color w:val="000000"/>
              </w:rPr>
              <w:t>Vx.y</w:t>
            </w:r>
          </w:p>
        </w:tc>
        <w:tc>
          <w:tcPr>
            <w:tcW w:w="8043" w:type="dxa"/>
            <w:gridSpan w:val="4"/>
            <w:tcBorders>
              <w:top w:val="single" w:sz="4" w:space="0" w:color="auto"/>
              <w:left w:val="nil"/>
              <w:bottom w:val="nil"/>
              <w:right w:val="single" w:sz="4" w:space="0" w:color="auto"/>
            </w:tcBorders>
            <w:vAlign w:val="center"/>
            <w:hideMark/>
          </w:tcPr>
          <w:p w14:paraId="66265BD5" w14:textId="77777777" w:rsidR="00360C41" w:rsidRPr="00D85CA3" w:rsidRDefault="00360C41">
            <w:pPr>
              <w:widowControl/>
              <w:spacing w:before="0" w:after="0" w:line="240" w:lineRule="auto"/>
              <w:ind w:right="0"/>
              <w:jc w:val="both"/>
              <w:rPr>
                <w:rFonts w:cs="Arial"/>
                <w:color w:val="000000"/>
              </w:rPr>
            </w:pPr>
            <w:r w:rsidRPr="00D85CA3">
              <w:rPr>
                <w:rFonts w:cs="Arial"/>
                <w:color w:val="000000"/>
              </w:rPr>
              <w:t> </w:t>
            </w:r>
          </w:p>
        </w:tc>
      </w:tr>
      <w:tr w:rsidR="00360C41" w:rsidRPr="00D85CA3" w14:paraId="4F91C342" w14:textId="77777777" w:rsidTr="00360C41">
        <w:trPr>
          <w:trHeight w:val="510"/>
        </w:trPr>
        <w:tc>
          <w:tcPr>
            <w:tcW w:w="0" w:type="auto"/>
            <w:vMerge/>
            <w:tcBorders>
              <w:top w:val="nil"/>
              <w:left w:val="single" w:sz="4" w:space="0" w:color="auto"/>
              <w:bottom w:val="single" w:sz="4" w:space="0" w:color="auto"/>
              <w:right w:val="single" w:sz="4" w:space="0" w:color="auto"/>
            </w:tcBorders>
            <w:vAlign w:val="center"/>
            <w:hideMark/>
          </w:tcPr>
          <w:p w14:paraId="09FFF8BA" w14:textId="77777777" w:rsidR="00360C41" w:rsidRPr="00D85CA3" w:rsidRDefault="00360C41">
            <w:pPr>
              <w:widowControl/>
              <w:spacing w:before="0" w:after="0" w:line="240" w:lineRule="auto"/>
              <w:ind w:right="0"/>
              <w:rPr>
                <w:rFonts w:cs="Arial"/>
                <w:color w:val="000000"/>
              </w:rPr>
            </w:pPr>
          </w:p>
        </w:tc>
        <w:tc>
          <w:tcPr>
            <w:tcW w:w="939" w:type="dxa"/>
            <w:tcBorders>
              <w:top w:val="nil"/>
              <w:left w:val="nil"/>
              <w:bottom w:val="single" w:sz="4" w:space="0" w:color="auto"/>
              <w:right w:val="single" w:sz="4" w:space="0" w:color="auto"/>
            </w:tcBorders>
            <w:shd w:val="clear" w:color="auto" w:fill="B8CCE4" w:themeFill="accent1" w:themeFillTint="66"/>
            <w:vAlign w:val="center"/>
            <w:hideMark/>
          </w:tcPr>
          <w:p w14:paraId="3BF5A7C0" w14:textId="77777777" w:rsidR="00360C41" w:rsidRPr="00D85CA3" w:rsidRDefault="00360C41">
            <w:pPr>
              <w:widowControl/>
              <w:spacing w:before="0" w:after="0" w:line="240" w:lineRule="auto"/>
              <w:ind w:right="0"/>
              <w:jc w:val="both"/>
              <w:rPr>
                <w:rFonts w:cs="Arial"/>
                <w:b/>
                <w:bCs/>
                <w:color w:val="000000"/>
              </w:rPr>
            </w:pPr>
            <w:r w:rsidRPr="00D85CA3">
              <w:rPr>
                <w:rFonts w:cs="Arial"/>
                <w:b/>
                <w:bCs/>
                <w:color w:val="000000"/>
              </w:rPr>
              <w:t>Section No.</w:t>
            </w:r>
          </w:p>
        </w:tc>
        <w:tc>
          <w:tcPr>
            <w:tcW w:w="1396" w:type="dxa"/>
            <w:tcBorders>
              <w:top w:val="nil"/>
              <w:left w:val="nil"/>
              <w:bottom w:val="single" w:sz="4" w:space="0" w:color="auto"/>
              <w:right w:val="single" w:sz="4" w:space="0" w:color="auto"/>
            </w:tcBorders>
            <w:shd w:val="clear" w:color="auto" w:fill="B8CCE4" w:themeFill="accent1" w:themeFillTint="66"/>
            <w:vAlign w:val="center"/>
            <w:hideMark/>
          </w:tcPr>
          <w:p w14:paraId="5A3142B8" w14:textId="77777777" w:rsidR="00360C41" w:rsidRPr="00D85CA3" w:rsidRDefault="00360C41">
            <w:pPr>
              <w:widowControl/>
              <w:spacing w:before="0" w:after="0" w:line="240" w:lineRule="auto"/>
              <w:ind w:right="0"/>
              <w:jc w:val="both"/>
              <w:rPr>
                <w:rFonts w:cs="Arial"/>
                <w:b/>
                <w:bCs/>
                <w:color w:val="000000"/>
              </w:rPr>
            </w:pPr>
            <w:r w:rsidRPr="00D85CA3">
              <w:rPr>
                <w:rFonts w:cs="Arial"/>
                <w:b/>
                <w:bCs/>
                <w:color w:val="000000"/>
              </w:rPr>
              <w:t>Changed By</w:t>
            </w:r>
          </w:p>
        </w:tc>
        <w:tc>
          <w:tcPr>
            <w:tcW w:w="1050" w:type="dxa"/>
            <w:tcBorders>
              <w:top w:val="nil"/>
              <w:left w:val="nil"/>
              <w:bottom w:val="single" w:sz="4" w:space="0" w:color="auto"/>
              <w:right w:val="single" w:sz="4" w:space="0" w:color="auto"/>
            </w:tcBorders>
            <w:shd w:val="clear" w:color="auto" w:fill="B8CCE4" w:themeFill="accent1" w:themeFillTint="66"/>
            <w:vAlign w:val="center"/>
            <w:hideMark/>
          </w:tcPr>
          <w:p w14:paraId="2ED9821C" w14:textId="77777777" w:rsidR="00360C41" w:rsidRPr="00D85CA3" w:rsidRDefault="00360C41">
            <w:pPr>
              <w:widowControl/>
              <w:spacing w:before="0" w:after="0" w:line="240" w:lineRule="auto"/>
              <w:ind w:right="0"/>
              <w:jc w:val="both"/>
              <w:rPr>
                <w:rFonts w:cs="Arial"/>
                <w:b/>
                <w:bCs/>
                <w:color w:val="000000"/>
              </w:rPr>
            </w:pPr>
            <w:r w:rsidRPr="00D85CA3">
              <w:rPr>
                <w:rFonts w:cs="Arial"/>
                <w:b/>
                <w:bCs/>
                <w:color w:val="000000"/>
              </w:rPr>
              <w:t>Effective Date</w:t>
            </w:r>
          </w:p>
        </w:tc>
        <w:tc>
          <w:tcPr>
            <w:tcW w:w="4658" w:type="dxa"/>
            <w:tcBorders>
              <w:top w:val="nil"/>
              <w:left w:val="nil"/>
              <w:bottom w:val="single" w:sz="4" w:space="0" w:color="auto"/>
              <w:right w:val="single" w:sz="4" w:space="0" w:color="auto"/>
            </w:tcBorders>
            <w:shd w:val="clear" w:color="auto" w:fill="B8CCE4" w:themeFill="accent1" w:themeFillTint="66"/>
            <w:vAlign w:val="center"/>
            <w:hideMark/>
          </w:tcPr>
          <w:p w14:paraId="696129E9" w14:textId="77777777" w:rsidR="00360C41" w:rsidRPr="00D85CA3" w:rsidRDefault="00360C41">
            <w:pPr>
              <w:widowControl/>
              <w:spacing w:before="0" w:after="0" w:line="240" w:lineRule="auto"/>
              <w:ind w:right="0"/>
              <w:jc w:val="both"/>
              <w:rPr>
                <w:rFonts w:cs="Arial"/>
                <w:b/>
                <w:bCs/>
                <w:color w:val="000000"/>
              </w:rPr>
            </w:pPr>
            <w:r w:rsidRPr="00D85CA3">
              <w:rPr>
                <w:rFonts w:cs="Arial"/>
                <w:b/>
                <w:bCs/>
                <w:color w:val="000000"/>
              </w:rPr>
              <w:t>Changes Effected</w:t>
            </w:r>
          </w:p>
        </w:tc>
      </w:tr>
      <w:tr w:rsidR="00360C41" w:rsidRPr="00D85CA3" w14:paraId="0C0F8A7E" w14:textId="77777777" w:rsidTr="00360C41">
        <w:trPr>
          <w:trHeight w:val="300"/>
        </w:trPr>
        <w:tc>
          <w:tcPr>
            <w:tcW w:w="0" w:type="auto"/>
            <w:vMerge/>
            <w:tcBorders>
              <w:top w:val="nil"/>
              <w:left w:val="single" w:sz="4" w:space="0" w:color="auto"/>
              <w:bottom w:val="single" w:sz="4" w:space="0" w:color="auto"/>
              <w:right w:val="single" w:sz="4" w:space="0" w:color="auto"/>
            </w:tcBorders>
            <w:vAlign w:val="center"/>
            <w:hideMark/>
          </w:tcPr>
          <w:p w14:paraId="25FC9F3C" w14:textId="77777777" w:rsidR="00360C41" w:rsidRPr="00D85CA3" w:rsidRDefault="00360C41">
            <w:pPr>
              <w:widowControl/>
              <w:spacing w:before="0" w:after="0" w:line="240" w:lineRule="auto"/>
              <w:ind w:right="0"/>
              <w:rPr>
                <w:rFonts w:cs="Arial"/>
                <w:color w:val="000000"/>
              </w:rPr>
            </w:pPr>
          </w:p>
        </w:tc>
        <w:tc>
          <w:tcPr>
            <w:tcW w:w="939" w:type="dxa"/>
            <w:tcBorders>
              <w:top w:val="nil"/>
              <w:left w:val="nil"/>
              <w:bottom w:val="single" w:sz="4" w:space="0" w:color="auto"/>
              <w:right w:val="single" w:sz="4" w:space="0" w:color="auto"/>
            </w:tcBorders>
            <w:vAlign w:val="center"/>
            <w:hideMark/>
          </w:tcPr>
          <w:p w14:paraId="6775759F" w14:textId="77777777" w:rsidR="00360C41" w:rsidRPr="00D85CA3" w:rsidRDefault="00360C41">
            <w:pPr>
              <w:widowControl/>
              <w:spacing w:before="0" w:after="0" w:line="240" w:lineRule="auto"/>
              <w:ind w:right="0"/>
              <w:jc w:val="both"/>
              <w:rPr>
                <w:rFonts w:cs="Arial"/>
                <w:color w:val="000000"/>
              </w:rPr>
            </w:pPr>
            <w:r w:rsidRPr="00D85CA3">
              <w:rPr>
                <w:rFonts w:cs="Arial"/>
                <w:color w:val="000000"/>
              </w:rPr>
              <w:t> </w:t>
            </w:r>
          </w:p>
        </w:tc>
        <w:tc>
          <w:tcPr>
            <w:tcW w:w="1396" w:type="dxa"/>
            <w:tcBorders>
              <w:top w:val="nil"/>
              <w:left w:val="nil"/>
              <w:bottom w:val="single" w:sz="4" w:space="0" w:color="auto"/>
              <w:right w:val="single" w:sz="4" w:space="0" w:color="auto"/>
            </w:tcBorders>
            <w:vAlign w:val="center"/>
            <w:hideMark/>
          </w:tcPr>
          <w:p w14:paraId="202E30C7" w14:textId="77777777" w:rsidR="00360C41" w:rsidRPr="00D85CA3" w:rsidRDefault="00360C41">
            <w:pPr>
              <w:widowControl/>
              <w:spacing w:before="0" w:after="0" w:line="240" w:lineRule="auto"/>
              <w:ind w:right="0"/>
              <w:jc w:val="both"/>
              <w:rPr>
                <w:rFonts w:cs="Arial"/>
                <w:color w:val="000000"/>
              </w:rPr>
            </w:pPr>
            <w:r w:rsidRPr="00D85CA3">
              <w:rPr>
                <w:rFonts w:cs="Arial"/>
                <w:color w:val="000000"/>
              </w:rPr>
              <w:t> </w:t>
            </w:r>
          </w:p>
        </w:tc>
        <w:tc>
          <w:tcPr>
            <w:tcW w:w="1050" w:type="dxa"/>
            <w:tcBorders>
              <w:top w:val="nil"/>
              <w:left w:val="nil"/>
              <w:bottom w:val="single" w:sz="4" w:space="0" w:color="auto"/>
              <w:right w:val="single" w:sz="4" w:space="0" w:color="auto"/>
            </w:tcBorders>
            <w:vAlign w:val="center"/>
            <w:hideMark/>
          </w:tcPr>
          <w:p w14:paraId="2711F7DE" w14:textId="77777777" w:rsidR="00360C41" w:rsidRPr="00D85CA3" w:rsidRDefault="00360C41">
            <w:pPr>
              <w:widowControl/>
              <w:spacing w:before="0" w:after="0" w:line="240" w:lineRule="auto"/>
              <w:ind w:right="0"/>
              <w:jc w:val="both"/>
              <w:rPr>
                <w:rFonts w:cs="Arial"/>
                <w:color w:val="000000"/>
              </w:rPr>
            </w:pPr>
            <w:r w:rsidRPr="00D85CA3">
              <w:rPr>
                <w:rFonts w:cs="Arial"/>
                <w:color w:val="000000"/>
              </w:rPr>
              <w:t> </w:t>
            </w:r>
          </w:p>
        </w:tc>
        <w:tc>
          <w:tcPr>
            <w:tcW w:w="4658" w:type="dxa"/>
            <w:tcBorders>
              <w:top w:val="nil"/>
              <w:left w:val="nil"/>
              <w:bottom w:val="single" w:sz="4" w:space="0" w:color="auto"/>
              <w:right w:val="single" w:sz="4" w:space="0" w:color="auto"/>
            </w:tcBorders>
            <w:vAlign w:val="center"/>
            <w:hideMark/>
          </w:tcPr>
          <w:p w14:paraId="775ED49D" w14:textId="77777777" w:rsidR="00360C41" w:rsidRPr="00D85CA3" w:rsidRDefault="00360C41">
            <w:pPr>
              <w:widowControl/>
              <w:spacing w:before="0" w:after="0" w:line="240" w:lineRule="auto"/>
              <w:ind w:right="0"/>
              <w:jc w:val="both"/>
              <w:rPr>
                <w:rFonts w:cs="Arial"/>
                <w:color w:val="000000"/>
              </w:rPr>
            </w:pPr>
            <w:r w:rsidRPr="00D85CA3">
              <w:rPr>
                <w:rFonts w:cs="Arial"/>
                <w:color w:val="000000"/>
              </w:rPr>
              <w:t> </w:t>
            </w:r>
          </w:p>
        </w:tc>
      </w:tr>
      <w:tr w:rsidR="00360C41" w:rsidRPr="00D85CA3" w14:paraId="23D4E3A8" w14:textId="77777777" w:rsidTr="00360C41">
        <w:trPr>
          <w:cantSplit/>
          <w:trHeight w:val="300"/>
        </w:trPr>
        <w:tc>
          <w:tcPr>
            <w:tcW w:w="972" w:type="dxa"/>
            <w:vMerge w:val="restart"/>
            <w:tcBorders>
              <w:top w:val="nil"/>
              <w:left w:val="single" w:sz="4" w:space="0" w:color="auto"/>
              <w:bottom w:val="single" w:sz="4" w:space="0" w:color="auto"/>
              <w:right w:val="single" w:sz="4" w:space="0" w:color="auto"/>
            </w:tcBorders>
            <w:vAlign w:val="center"/>
            <w:hideMark/>
          </w:tcPr>
          <w:p w14:paraId="4B40B633" w14:textId="77777777" w:rsidR="00360C41" w:rsidRPr="00D85CA3" w:rsidRDefault="00360C41">
            <w:pPr>
              <w:widowControl/>
              <w:spacing w:before="0" w:after="0" w:line="240" w:lineRule="auto"/>
              <w:ind w:right="0"/>
              <w:jc w:val="both"/>
              <w:rPr>
                <w:rFonts w:cs="Arial"/>
                <w:color w:val="000000"/>
              </w:rPr>
            </w:pPr>
            <w:r w:rsidRPr="00D85CA3">
              <w:rPr>
                <w:rFonts w:cs="Arial"/>
                <w:color w:val="000000"/>
              </w:rPr>
              <w:lastRenderedPageBreak/>
              <w:t>Vx.y</w:t>
            </w:r>
          </w:p>
        </w:tc>
        <w:tc>
          <w:tcPr>
            <w:tcW w:w="8043" w:type="dxa"/>
            <w:gridSpan w:val="4"/>
            <w:tcBorders>
              <w:top w:val="single" w:sz="4" w:space="0" w:color="auto"/>
              <w:left w:val="nil"/>
              <w:bottom w:val="nil"/>
              <w:right w:val="single" w:sz="4" w:space="0" w:color="auto"/>
            </w:tcBorders>
            <w:vAlign w:val="center"/>
            <w:hideMark/>
          </w:tcPr>
          <w:p w14:paraId="0C9AA5BC" w14:textId="77777777" w:rsidR="00360C41" w:rsidRPr="00D85CA3" w:rsidRDefault="00360C41">
            <w:pPr>
              <w:widowControl/>
              <w:spacing w:before="0" w:after="0" w:line="240" w:lineRule="auto"/>
              <w:ind w:right="0"/>
              <w:jc w:val="both"/>
              <w:rPr>
                <w:rFonts w:cs="Arial"/>
                <w:color w:val="000000"/>
              </w:rPr>
            </w:pPr>
            <w:r w:rsidRPr="00D85CA3">
              <w:rPr>
                <w:rFonts w:cs="Arial"/>
                <w:color w:val="000000"/>
              </w:rPr>
              <w:t> </w:t>
            </w:r>
          </w:p>
        </w:tc>
      </w:tr>
      <w:tr w:rsidR="00360C41" w14:paraId="7C877280" w14:textId="77777777" w:rsidTr="00360C41">
        <w:trPr>
          <w:trHeight w:val="510"/>
        </w:trPr>
        <w:tc>
          <w:tcPr>
            <w:tcW w:w="0" w:type="auto"/>
            <w:vMerge/>
            <w:tcBorders>
              <w:top w:val="nil"/>
              <w:left w:val="single" w:sz="4" w:space="0" w:color="auto"/>
              <w:bottom w:val="single" w:sz="4" w:space="0" w:color="auto"/>
              <w:right w:val="single" w:sz="4" w:space="0" w:color="auto"/>
            </w:tcBorders>
            <w:vAlign w:val="center"/>
            <w:hideMark/>
          </w:tcPr>
          <w:p w14:paraId="392E6D03" w14:textId="77777777" w:rsidR="00360C41" w:rsidRPr="00D85CA3" w:rsidRDefault="00360C41">
            <w:pPr>
              <w:widowControl/>
              <w:spacing w:before="0" w:after="0" w:line="240" w:lineRule="auto"/>
              <w:ind w:right="0"/>
              <w:rPr>
                <w:rFonts w:cs="Arial"/>
                <w:color w:val="000000"/>
              </w:rPr>
            </w:pPr>
          </w:p>
        </w:tc>
        <w:tc>
          <w:tcPr>
            <w:tcW w:w="939" w:type="dxa"/>
            <w:tcBorders>
              <w:top w:val="nil"/>
              <w:left w:val="nil"/>
              <w:bottom w:val="single" w:sz="4" w:space="0" w:color="auto"/>
              <w:right w:val="single" w:sz="4" w:space="0" w:color="auto"/>
            </w:tcBorders>
            <w:shd w:val="clear" w:color="auto" w:fill="B8CCE4" w:themeFill="accent1" w:themeFillTint="66"/>
            <w:vAlign w:val="center"/>
            <w:hideMark/>
          </w:tcPr>
          <w:p w14:paraId="4518E2C8" w14:textId="77777777" w:rsidR="00360C41" w:rsidRPr="00D85CA3" w:rsidRDefault="00360C41">
            <w:pPr>
              <w:widowControl/>
              <w:spacing w:before="0" w:after="0" w:line="240" w:lineRule="auto"/>
              <w:ind w:right="0"/>
              <w:jc w:val="both"/>
              <w:rPr>
                <w:rFonts w:cs="Arial"/>
                <w:b/>
                <w:bCs/>
                <w:color w:val="000000"/>
              </w:rPr>
            </w:pPr>
            <w:r w:rsidRPr="00D85CA3">
              <w:rPr>
                <w:rFonts w:cs="Arial"/>
                <w:b/>
                <w:bCs/>
                <w:color w:val="000000"/>
              </w:rPr>
              <w:t>Section No.</w:t>
            </w:r>
          </w:p>
        </w:tc>
        <w:tc>
          <w:tcPr>
            <w:tcW w:w="1396" w:type="dxa"/>
            <w:tcBorders>
              <w:top w:val="nil"/>
              <w:left w:val="nil"/>
              <w:bottom w:val="single" w:sz="4" w:space="0" w:color="auto"/>
              <w:right w:val="single" w:sz="4" w:space="0" w:color="auto"/>
            </w:tcBorders>
            <w:shd w:val="clear" w:color="auto" w:fill="B8CCE4" w:themeFill="accent1" w:themeFillTint="66"/>
            <w:vAlign w:val="center"/>
            <w:hideMark/>
          </w:tcPr>
          <w:p w14:paraId="66C0F290" w14:textId="77777777" w:rsidR="00360C41" w:rsidRPr="00D85CA3" w:rsidRDefault="00360C41">
            <w:pPr>
              <w:widowControl/>
              <w:spacing w:before="0" w:after="0" w:line="240" w:lineRule="auto"/>
              <w:ind w:right="0"/>
              <w:jc w:val="both"/>
              <w:rPr>
                <w:rFonts w:cs="Arial"/>
                <w:b/>
                <w:bCs/>
                <w:color w:val="000000"/>
              </w:rPr>
            </w:pPr>
            <w:r w:rsidRPr="00D85CA3">
              <w:rPr>
                <w:rFonts w:cs="Arial"/>
                <w:b/>
                <w:bCs/>
                <w:color w:val="000000"/>
              </w:rPr>
              <w:t>Changed By</w:t>
            </w:r>
          </w:p>
        </w:tc>
        <w:tc>
          <w:tcPr>
            <w:tcW w:w="1050" w:type="dxa"/>
            <w:tcBorders>
              <w:top w:val="nil"/>
              <w:left w:val="nil"/>
              <w:bottom w:val="single" w:sz="4" w:space="0" w:color="auto"/>
              <w:right w:val="single" w:sz="4" w:space="0" w:color="auto"/>
            </w:tcBorders>
            <w:shd w:val="clear" w:color="auto" w:fill="B8CCE4" w:themeFill="accent1" w:themeFillTint="66"/>
            <w:vAlign w:val="center"/>
            <w:hideMark/>
          </w:tcPr>
          <w:p w14:paraId="13266B56" w14:textId="77777777" w:rsidR="00360C41" w:rsidRPr="00D85CA3" w:rsidRDefault="00360C41">
            <w:pPr>
              <w:widowControl/>
              <w:spacing w:before="0" w:after="0" w:line="240" w:lineRule="auto"/>
              <w:ind w:right="0"/>
              <w:jc w:val="both"/>
              <w:rPr>
                <w:rFonts w:cs="Arial"/>
                <w:b/>
                <w:bCs/>
                <w:color w:val="000000"/>
              </w:rPr>
            </w:pPr>
            <w:r w:rsidRPr="00D85CA3">
              <w:rPr>
                <w:rFonts w:cs="Arial"/>
                <w:b/>
                <w:bCs/>
                <w:color w:val="000000"/>
              </w:rPr>
              <w:t>Effective Date</w:t>
            </w:r>
          </w:p>
        </w:tc>
        <w:tc>
          <w:tcPr>
            <w:tcW w:w="4658" w:type="dxa"/>
            <w:tcBorders>
              <w:top w:val="nil"/>
              <w:left w:val="nil"/>
              <w:bottom w:val="single" w:sz="4" w:space="0" w:color="auto"/>
              <w:right w:val="single" w:sz="4" w:space="0" w:color="auto"/>
            </w:tcBorders>
            <w:shd w:val="clear" w:color="auto" w:fill="B8CCE4" w:themeFill="accent1" w:themeFillTint="66"/>
            <w:vAlign w:val="center"/>
            <w:hideMark/>
          </w:tcPr>
          <w:p w14:paraId="43F080BC" w14:textId="77777777" w:rsidR="00360C41" w:rsidRDefault="00360C41">
            <w:pPr>
              <w:widowControl/>
              <w:spacing w:before="0" w:after="0" w:line="240" w:lineRule="auto"/>
              <w:ind w:right="0"/>
              <w:jc w:val="both"/>
              <w:rPr>
                <w:rFonts w:cs="Arial"/>
                <w:b/>
                <w:bCs/>
                <w:color w:val="000000"/>
              </w:rPr>
            </w:pPr>
            <w:r w:rsidRPr="00D85CA3">
              <w:rPr>
                <w:rFonts w:cs="Arial"/>
                <w:b/>
                <w:bCs/>
                <w:color w:val="000000"/>
              </w:rPr>
              <w:t>Changes Effected</w:t>
            </w:r>
          </w:p>
        </w:tc>
      </w:tr>
      <w:tr w:rsidR="00360C41" w14:paraId="124FF925" w14:textId="77777777" w:rsidTr="00360C41">
        <w:trPr>
          <w:trHeight w:val="300"/>
        </w:trPr>
        <w:tc>
          <w:tcPr>
            <w:tcW w:w="0" w:type="auto"/>
            <w:vMerge/>
            <w:tcBorders>
              <w:top w:val="nil"/>
              <w:left w:val="single" w:sz="4" w:space="0" w:color="auto"/>
              <w:bottom w:val="single" w:sz="4" w:space="0" w:color="auto"/>
              <w:right w:val="single" w:sz="4" w:space="0" w:color="auto"/>
            </w:tcBorders>
            <w:vAlign w:val="center"/>
            <w:hideMark/>
          </w:tcPr>
          <w:p w14:paraId="7340A044" w14:textId="77777777" w:rsidR="00360C41" w:rsidRDefault="00360C41">
            <w:pPr>
              <w:widowControl/>
              <w:spacing w:before="0" w:after="0" w:line="240" w:lineRule="auto"/>
              <w:ind w:right="0"/>
              <w:rPr>
                <w:rFonts w:cs="Arial"/>
                <w:color w:val="000000"/>
              </w:rPr>
            </w:pPr>
          </w:p>
        </w:tc>
        <w:tc>
          <w:tcPr>
            <w:tcW w:w="939" w:type="dxa"/>
            <w:tcBorders>
              <w:top w:val="nil"/>
              <w:left w:val="nil"/>
              <w:bottom w:val="single" w:sz="4" w:space="0" w:color="auto"/>
              <w:right w:val="single" w:sz="4" w:space="0" w:color="auto"/>
            </w:tcBorders>
            <w:vAlign w:val="center"/>
            <w:hideMark/>
          </w:tcPr>
          <w:p w14:paraId="11515601" w14:textId="77777777" w:rsidR="00360C41" w:rsidRDefault="00360C41">
            <w:pPr>
              <w:widowControl/>
              <w:spacing w:before="0" w:after="0" w:line="240" w:lineRule="auto"/>
              <w:ind w:right="0"/>
              <w:jc w:val="both"/>
              <w:rPr>
                <w:rFonts w:cs="Arial"/>
                <w:color w:val="000000"/>
              </w:rPr>
            </w:pPr>
            <w:r>
              <w:rPr>
                <w:rFonts w:cs="Arial"/>
                <w:color w:val="000000"/>
              </w:rPr>
              <w:t> </w:t>
            </w:r>
          </w:p>
        </w:tc>
        <w:tc>
          <w:tcPr>
            <w:tcW w:w="1396" w:type="dxa"/>
            <w:tcBorders>
              <w:top w:val="nil"/>
              <w:left w:val="nil"/>
              <w:bottom w:val="single" w:sz="4" w:space="0" w:color="auto"/>
              <w:right w:val="single" w:sz="4" w:space="0" w:color="auto"/>
            </w:tcBorders>
            <w:vAlign w:val="center"/>
            <w:hideMark/>
          </w:tcPr>
          <w:p w14:paraId="785D1D3B" w14:textId="77777777" w:rsidR="00360C41" w:rsidRDefault="00360C41">
            <w:pPr>
              <w:widowControl/>
              <w:spacing w:before="0" w:after="0" w:line="240" w:lineRule="auto"/>
              <w:ind w:right="0"/>
              <w:jc w:val="both"/>
              <w:rPr>
                <w:rFonts w:cs="Arial"/>
                <w:color w:val="000000"/>
              </w:rPr>
            </w:pPr>
            <w:r>
              <w:rPr>
                <w:rFonts w:cs="Arial"/>
                <w:color w:val="000000"/>
              </w:rPr>
              <w:t> </w:t>
            </w:r>
          </w:p>
        </w:tc>
        <w:tc>
          <w:tcPr>
            <w:tcW w:w="1050" w:type="dxa"/>
            <w:tcBorders>
              <w:top w:val="nil"/>
              <w:left w:val="nil"/>
              <w:bottom w:val="single" w:sz="4" w:space="0" w:color="auto"/>
              <w:right w:val="single" w:sz="4" w:space="0" w:color="auto"/>
            </w:tcBorders>
            <w:vAlign w:val="center"/>
            <w:hideMark/>
          </w:tcPr>
          <w:p w14:paraId="27375B78" w14:textId="77777777" w:rsidR="00360C41" w:rsidRDefault="00360C41">
            <w:pPr>
              <w:widowControl/>
              <w:spacing w:before="0" w:after="0" w:line="240" w:lineRule="auto"/>
              <w:ind w:right="0"/>
              <w:jc w:val="both"/>
              <w:rPr>
                <w:rFonts w:cs="Arial"/>
                <w:color w:val="000000"/>
              </w:rPr>
            </w:pPr>
            <w:r>
              <w:rPr>
                <w:rFonts w:cs="Arial"/>
                <w:color w:val="000000"/>
              </w:rPr>
              <w:t> </w:t>
            </w:r>
          </w:p>
        </w:tc>
        <w:tc>
          <w:tcPr>
            <w:tcW w:w="4658" w:type="dxa"/>
            <w:tcBorders>
              <w:top w:val="nil"/>
              <w:left w:val="nil"/>
              <w:bottom w:val="single" w:sz="4" w:space="0" w:color="auto"/>
              <w:right w:val="single" w:sz="4" w:space="0" w:color="auto"/>
            </w:tcBorders>
            <w:vAlign w:val="center"/>
            <w:hideMark/>
          </w:tcPr>
          <w:p w14:paraId="11BCC7F7" w14:textId="77777777" w:rsidR="00360C41" w:rsidRDefault="00360C41">
            <w:pPr>
              <w:widowControl/>
              <w:spacing w:before="0" w:after="0" w:line="240" w:lineRule="auto"/>
              <w:ind w:right="0"/>
              <w:jc w:val="both"/>
              <w:rPr>
                <w:rFonts w:cs="Arial"/>
                <w:color w:val="000000"/>
              </w:rPr>
            </w:pPr>
            <w:r>
              <w:rPr>
                <w:rFonts w:cs="Arial"/>
                <w:color w:val="000000"/>
              </w:rPr>
              <w:t> </w:t>
            </w:r>
          </w:p>
        </w:tc>
      </w:tr>
    </w:tbl>
    <w:p w14:paraId="2115AC94" w14:textId="77777777" w:rsidR="00360C41" w:rsidRDefault="00360C41" w:rsidP="00360C41">
      <w:pPr>
        <w:jc w:val="both"/>
      </w:pPr>
    </w:p>
    <w:bookmarkEnd w:id="2"/>
    <w:p w14:paraId="610F074C" w14:textId="77777777" w:rsidR="00360C41" w:rsidRDefault="00360C41" w:rsidP="00360C41">
      <w:pPr>
        <w:pStyle w:val="ListParagraph"/>
      </w:pPr>
    </w:p>
    <w:sectPr w:rsidR="00360C41" w:rsidSect="00B44B39">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B2CBDB" w14:textId="77777777" w:rsidR="009C681F" w:rsidRDefault="009C681F">
      <w:r>
        <w:separator/>
      </w:r>
    </w:p>
  </w:endnote>
  <w:endnote w:type="continuationSeparator" w:id="0">
    <w:p w14:paraId="5B4431FE" w14:textId="77777777" w:rsidR="009C681F" w:rsidRDefault="009C68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Bold">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4F461" w14:textId="77777777" w:rsidR="00C8093F" w:rsidRDefault="00C8093F" w:rsidP="005809F1">
    <w:pPr>
      <w:pStyle w:val="Footer"/>
      <w:tabs>
        <w:tab w:val="clear" w:pos="8640"/>
        <w:tab w:val="right" w:pos="9000"/>
      </w:tabs>
      <w:spacing w:before="0" w:after="0" w:line="240" w:lineRule="auto"/>
    </w:pPr>
    <w:r>
      <w:rPr>
        <w:noProof/>
      </w:rPr>
      <mc:AlternateContent>
        <mc:Choice Requires="wps">
          <w:drawing>
            <wp:anchor distT="0" distB="0" distL="114300" distR="114300" simplePos="0" relativeHeight="251657216" behindDoc="0" locked="0" layoutInCell="1" allowOverlap="1" wp14:anchorId="2334F46C" wp14:editId="2334F46D">
              <wp:simplePos x="0" y="0"/>
              <wp:positionH relativeFrom="column">
                <wp:posOffset>0</wp:posOffset>
              </wp:positionH>
              <wp:positionV relativeFrom="paragraph">
                <wp:posOffset>-123825</wp:posOffset>
              </wp:positionV>
              <wp:extent cx="5372100" cy="619125"/>
              <wp:effectExtent l="0" t="0" r="0" b="9525"/>
              <wp:wrapNone/>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4F47E" w14:textId="77777777" w:rsidR="00C8093F" w:rsidRDefault="00C8093F">
                          <w:pPr>
                            <w:tabs>
                              <w:tab w:val="left" w:pos="180"/>
                              <w:tab w:val="center" w:pos="4320"/>
                              <w:tab w:val="right" w:pos="7920"/>
                            </w:tabs>
                            <w:spacing w:before="0" w:after="0" w:line="240" w:lineRule="auto"/>
                            <w:rPr>
                              <w:color w:val="808080"/>
                              <w:sz w:val="18"/>
                            </w:rPr>
                          </w:pPr>
                        </w:p>
                        <w:p w14:paraId="2334F47F" w14:textId="200CF4D8" w:rsidR="00C8093F" w:rsidRDefault="00C8093F" w:rsidP="008D1000">
                          <w:pPr>
                            <w:tabs>
                              <w:tab w:val="left" w:pos="180"/>
                              <w:tab w:val="center" w:pos="4320"/>
                              <w:tab w:val="right" w:pos="7920"/>
                            </w:tabs>
                            <w:spacing w:before="0" w:after="0" w:line="240" w:lineRule="auto"/>
                            <w:rPr>
                              <w:color w:val="808080"/>
                              <w:sz w:val="18"/>
                            </w:rPr>
                          </w:pPr>
                          <w:r>
                            <w:rPr>
                              <w:color w:val="808080"/>
                              <w:sz w:val="18"/>
                            </w:rPr>
                            <w:t xml:space="preserve">                 </w:t>
                          </w:r>
                          <w:r>
                            <w:rPr>
                              <w:color w:val="808080"/>
                              <w:sz w:val="18"/>
                            </w:rPr>
                            <w:tab/>
                          </w:r>
                          <w:r>
                            <w:rPr>
                              <w:color w:val="808080"/>
                              <w:sz w:val="18"/>
                            </w:rPr>
                            <w:tab/>
                            <w:t xml:space="preserve"> </w:t>
                          </w:r>
                        </w:p>
                        <w:p w14:paraId="2334F480" w14:textId="77777777" w:rsidR="00C8093F" w:rsidRDefault="00C8093F">
                          <w:pPr>
                            <w:tabs>
                              <w:tab w:val="left" w:pos="180"/>
                              <w:tab w:val="center" w:pos="4320"/>
                              <w:tab w:val="right" w:pos="7920"/>
                            </w:tabs>
                            <w:spacing w:before="0" w:after="0" w:line="240" w:lineRule="auto"/>
                            <w:rPr>
                              <w:color w:val="808080"/>
                              <w:sz w:val="18"/>
                            </w:rPr>
                          </w:pPr>
                        </w:p>
                        <w:p w14:paraId="2334F481" w14:textId="77777777" w:rsidR="00C8093F" w:rsidRDefault="00C8093F">
                          <w:pPr>
                            <w:tabs>
                              <w:tab w:val="left" w:pos="180"/>
                              <w:tab w:val="center" w:pos="4320"/>
                              <w:tab w:val="right" w:pos="8280"/>
                            </w:tabs>
                            <w:spacing w:before="0" w:after="0" w:line="240" w:lineRule="auto"/>
                            <w:rPr>
                              <w:i/>
                              <w:color w:val="808080"/>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34F46C" id="_x0000_t202" coordsize="21600,21600" o:spt="202" path="m,l,21600r21600,l21600,xe">
              <v:stroke joinstyle="miter"/>
              <v:path gradientshapeok="t" o:connecttype="rect"/>
            </v:shapetype>
            <v:shape id="Text Box 9" o:spid="_x0000_s1028" type="#_x0000_t202" style="position:absolute;margin-left:0;margin-top:-9.75pt;width:423pt;height:48.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" filled="f" stroked="f">
              <v:textbox inset="0,0,0,0">
                <w:txbxContent>
                  <w:p w14:paraId="2334F47E" w14:textId="77777777" w:rsidR="00C8093F" w:rsidRDefault="00C8093F">
                    <w:pPr>
                      <w:tabs>
                        <w:tab w:val="left" w:pos="180"/>
                        <w:tab w:val="center" w:pos="4320"/>
                        <w:tab w:val="right" w:pos="7920"/>
                      </w:tabs>
                      <w:spacing w:before="0" w:after="0" w:line="240" w:lineRule="auto"/>
                      <w:rPr>
                        <w:color w:val="808080"/>
                        <w:sz w:val="18"/>
                      </w:rPr>
                    </w:pPr>
                  </w:p>
                  <w:p w14:paraId="2334F47F" w14:textId="200CF4D8" w:rsidR="00C8093F" w:rsidRDefault="00C8093F" w:rsidP="008D1000">
                    <w:pPr>
                      <w:tabs>
                        <w:tab w:val="left" w:pos="180"/>
                        <w:tab w:val="center" w:pos="4320"/>
                        <w:tab w:val="right" w:pos="7920"/>
                      </w:tabs>
                      <w:spacing w:before="0" w:after="0" w:line="240" w:lineRule="auto"/>
                      <w:rPr>
                        <w:color w:val="808080"/>
                        <w:sz w:val="18"/>
                      </w:rPr>
                    </w:pPr>
                    <w:r>
                      <w:rPr>
                        <w:color w:val="808080"/>
                        <w:sz w:val="18"/>
                      </w:rPr>
                      <w:t xml:space="preserve">                 </w:t>
                    </w:r>
                    <w:r>
                      <w:rPr>
                        <w:color w:val="808080"/>
                        <w:sz w:val="18"/>
                      </w:rPr>
                      <w:tab/>
                    </w:r>
                    <w:r>
                      <w:rPr>
                        <w:color w:val="808080"/>
                        <w:sz w:val="18"/>
                      </w:rPr>
                      <w:tab/>
                      <w:t xml:space="preserve"> </w:t>
                    </w:r>
                  </w:p>
                  <w:p w14:paraId="2334F480" w14:textId="77777777" w:rsidR="00C8093F" w:rsidRDefault="00C8093F">
                    <w:pPr>
                      <w:tabs>
                        <w:tab w:val="left" w:pos="180"/>
                        <w:tab w:val="center" w:pos="4320"/>
                        <w:tab w:val="right" w:pos="7920"/>
                      </w:tabs>
                      <w:spacing w:before="0" w:after="0" w:line="240" w:lineRule="auto"/>
                      <w:rPr>
                        <w:color w:val="808080"/>
                        <w:sz w:val="18"/>
                      </w:rPr>
                    </w:pPr>
                  </w:p>
                  <w:p w14:paraId="2334F481" w14:textId="77777777" w:rsidR="00C8093F" w:rsidRDefault="00C8093F">
                    <w:pPr>
                      <w:tabs>
                        <w:tab w:val="left" w:pos="180"/>
                        <w:tab w:val="center" w:pos="4320"/>
                        <w:tab w:val="right" w:pos="8280"/>
                      </w:tabs>
                      <w:spacing w:before="0" w:after="0" w:line="240" w:lineRule="auto"/>
                      <w:rPr>
                        <w:i/>
                        <w:color w:val="808080"/>
                        <w:sz w:val="18"/>
                      </w:rPr>
                    </w:pPr>
                  </w:p>
                </w:txbxContent>
              </v:textbox>
            </v:shape>
          </w:pict>
        </mc:Fallback>
      </mc:AlternateContent>
    </w:r>
    <w:r>
      <w:rPr>
        <w:noProof/>
      </w:rPr>
      <w:drawing>
        <wp:inline distT="0" distB="0" distL="0" distR="0" wp14:anchorId="2334F46E" wp14:editId="2334F46F">
          <wp:extent cx="5819775" cy="390525"/>
          <wp:effectExtent l="0" t="0" r="9525" b="9525"/>
          <wp:docPr id="17" name="Picture 17"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9775" cy="390525"/>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4F463" w14:textId="77777777" w:rsidR="00C8093F" w:rsidRDefault="00C8093F" w:rsidP="005809F1">
    <w:pPr>
      <w:pStyle w:val="Footer"/>
      <w:spacing w:before="0" w:after="0" w:line="240" w:lineRule="auto"/>
      <w:jc w:val="center"/>
    </w:pPr>
    <w:r>
      <w:rPr>
        <w:noProof/>
      </w:rPr>
      <mc:AlternateContent>
        <mc:Choice Requires="wps">
          <w:drawing>
            <wp:anchor distT="0" distB="0" distL="114300" distR="114300" simplePos="0" relativeHeight="251662336" behindDoc="0" locked="0" layoutInCell="1" allowOverlap="1" wp14:anchorId="2334F478" wp14:editId="2334F479">
              <wp:simplePos x="0" y="0"/>
              <wp:positionH relativeFrom="column">
                <wp:posOffset>0</wp:posOffset>
              </wp:positionH>
              <wp:positionV relativeFrom="paragraph">
                <wp:posOffset>-127635</wp:posOffset>
              </wp:positionV>
              <wp:extent cx="5486400" cy="685800"/>
              <wp:effectExtent l="0" t="0" r="0" b="0"/>
              <wp:wrapNone/>
              <wp:docPr id="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4F484" w14:textId="77777777" w:rsidR="00C8093F" w:rsidRDefault="00C8093F" w:rsidP="005809F1">
                          <w:pPr>
                            <w:tabs>
                              <w:tab w:val="left" w:pos="180"/>
                              <w:tab w:val="center" w:pos="4320"/>
                              <w:tab w:val="right" w:pos="7920"/>
                            </w:tabs>
                            <w:spacing w:before="0" w:after="0" w:line="240" w:lineRule="auto"/>
                            <w:rPr>
                              <w:color w:val="808080"/>
                              <w:sz w:val="18"/>
                            </w:rPr>
                          </w:pPr>
                        </w:p>
                        <w:p w14:paraId="2334F485" w14:textId="77777777" w:rsidR="00C8093F" w:rsidRDefault="00C8093F" w:rsidP="005809F1">
                          <w:pPr>
                            <w:tabs>
                              <w:tab w:val="left" w:pos="180"/>
                              <w:tab w:val="center" w:pos="4320"/>
                              <w:tab w:val="right" w:pos="7920"/>
                            </w:tabs>
                            <w:spacing w:before="0" w:after="0" w:line="240" w:lineRule="auto"/>
                            <w:rPr>
                              <w:color w:val="808080"/>
                              <w:sz w:val="18"/>
                            </w:rPr>
                          </w:pPr>
                          <w:r>
                            <w:rPr>
                              <w:color w:val="808080"/>
                              <w:sz w:val="18"/>
                            </w:rPr>
                            <w:t xml:space="preserve">                    </w:t>
                          </w:r>
                          <w:r>
                            <w:rPr>
                              <w:color w:val="808080"/>
                              <w:sz w:val="18"/>
                            </w:rPr>
                            <w:tab/>
                          </w:r>
                          <w:r>
                            <w:rPr>
                              <w:color w:val="808080"/>
                              <w:sz w:val="18"/>
                            </w:rPr>
                            <w:tab/>
                          </w:r>
                        </w:p>
                        <w:p w14:paraId="2334F486" w14:textId="77777777" w:rsidR="00C8093F" w:rsidRDefault="00C8093F" w:rsidP="005809F1">
                          <w:pPr>
                            <w:tabs>
                              <w:tab w:val="left" w:pos="180"/>
                              <w:tab w:val="center" w:pos="4320"/>
                              <w:tab w:val="right" w:pos="7920"/>
                            </w:tabs>
                            <w:spacing w:before="0" w:after="0" w:line="240" w:lineRule="auto"/>
                            <w:rPr>
                              <w:color w:val="808080"/>
                              <w:sz w:val="18"/>
                            </w:rPr>
                          </w:pPr>
                        </w:p>
                        <w:p w14:paraId="2334F487" w14:textId="77777777" w:rsidR="00C8093F" w:rsidRDefault="00C8093F" w:rsidP="00EB7DCB">
                          <w:pPr>
                            <w:tabs>
                              <w:tab w:val="left" w:pos="180"/>
                              <w:tab w:val="center" w:pos="6480"/>
                              <w:tab w:val="right" w:pos="8460"/>
                            </w:tabs>
                            <w:spacing w:before="0" w:after="0" w:line="240" w:lineRule="auto"/>
                            <w:rPr>
                              <w:b/>
                              <w:sz w:val="18"/>
                            </w:rPr>
                          </w:pPr>
                          <w:r>
                            <w:rPr>
                              <w:rFonts w:cs="Arial"/>
                              <w:color w:val="999999"/>
                              <w:sz w:val="18"/>
                            </w:rPr>
                            <w:tab/>
                          </w:r>
                          <w:r>
                            <w:rPr>
                              <w:b/>
                              <w:sz w:val="18"/>
                            </w:rPr>
                            <w:tab/>
                          </w:r>
                        </w:p>
                        <w:p w14:paraId="2334F488" w14:textId="77777777" w:rsidR="00C8093F" w:rsidRDefault="00C8093F" w:rsidP="00EB7DCB">
                          <w:pPr>
                            <w:tabs>
                              <w:tab w:val="left" w:pos="180"/>
                              <w:tab w:val="center" w:pos="6480"/>
                              <w:tab w:val="right" w:pos="8460"/>
                            </w:tabs>
                            <w:spacing w:before="0" w:after="0" w:line="240" w:lineRule="auto"/>
                          </w:pPr>
                          <w:r w:rsidRPr="005809F1">
                            <w:rPr>
                              <w:color w:val="999999"/>
                              <w:sz w:val="18"/>
                            </w:rPr>
                            <w:t xml:space="preserve">Page </w:t>
                          </w:r>
                          <w:r w:rsidRPr="005809F1">
                            <w:rPr>
                              <w:color w:val="999999"/>
                              <w:sz w:val="18"/>
                            </w:rPr>
                            <w:fldChar w:fldCharType="begin"/>
                          </w:r>
                          <w:r w:rsidRPr="005809F1">
                            <w:rPr>
                              <w:color w:val="999999"/>
                              <w:sz w:val="18"/>
                            </w:rPr>
                            <w:instrText xml:space="preserve"> PAGE </w:instrText>
                          </w:r>
                          <w:r w:rsidRPr="005809F1">
                            <w:rPr>
                              <w:color w:val="999999"/>
                              <w:sz w:val="18"/>
                            </w:rPr>
                            <w:fldChar w:fldCharType="separate"/>
                          </w:r>
                          <w:r w:rsidR="00521287">
                            <w:rPr>
                              <w:noProof/>
                              <w:color w:val="999999"/>
                              <w:sz w:val="18"/>
                            </w:rPr>
                            <w:t>12</w:t>
                          </w:r>
                          <w:r w:rsidRPr="005809F1">
                            <w:rPr>
                              <w:color w:val="999999"/>
                              <w:sz w:val="18"/>
                            </w:rPr>
                            <w:fldChar w:fldCharType="end"/>
                          </w:r>
                          <w:r w:rsidRPr="005809F1">
                            <w:rPr>
                              <w:color w:val="999999"/>
                              <w:sz w:val="18"/>
                            </w:rPr>
                            <w:t xml:space="preserve"> of </w:t>
                          </w:r>
                          <w:r w:rsidRPr="005809F1">
                            <w:rPr>
                              <w:color w:val="999999"/>
                              <w:sz w:val="18"/>
                            </w:rPr>
                            <w:fldChar w:fldCharType="begin"/>
                          </w:r>
                          <w:r w:rsidRPr="005809F1">
                            <w:rPr>
                              <w:color w:val="999999"/>
                              <w:sz w:val="18"/>
                            </w:rPr>
                            <w:instrText xml:space="preserve"> NUMPAGES </w:instrText>
                          </w:r>
                          <w:r w:rsidRPr="005809F1">
                            <w:rPr>
                              <w:color w:val="999999"/>
                              <w:sz w:val="18"/>
                            </w:rPr>
                            <w:fldChar w:fldCharType="separate"/>
                          </w:r>
                          <w:r w:rsidR="00521287">
                            <w:rPr>
                              <w:noProof/>
                              <w:color w:val="999999"/>
                              <w:sz w:val="18"/>
                            </w:rPr>
                            <w:t>17</w:t>
                          </w:r>
                          <w:r w:rsidRPr="005809F1">
                            <w:rPr>
                              <w:color w:val="999999"/>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34F478" id="_x0000_t202" coordsize="21600,21600" o:spt="202" path="m,l,21600r21600,l21600,xe">
              <v:stroke joinstyle="miter"/>
              <v:path gradientshapeok="t" o:connecttype="rect"/>
            </v:shapetype>
            <v:shape id="Text Box 20" o:spid="_x0000_s1031" type="#_x0000_t202" style="position:absolute;left:0;text-align:left;margin-left:0;margin-top:-10.05pt;width:6in;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e+0sAIAALE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" filled="f" stroked="f">
              <v:textbox inset="0,0,0,0">
                <w:txbxContent>
                  <w:p w14:paraId="2334F484" w14:textId="77777777" w:rsidR="00C8093F" w:rsidRDefault="00C8093F" w:rsidP="005809F1">
                    <w:pPr>
                      <w:tabs>
                        <w:tab w:val="left" w:pos="180"/>
                        <w:tab w:val="center" w:pos="4320"/>
                        <w:tab w:val="right" w:pos="7920"/>
                      </w:tabs>
                      <w:spacing w:before="0" w:after="0" w:line="240" w:lineRule="auto"/>
                      <w:rPr>
                        <w:color w:val="808080"/>
                        <w:sz w:val="18"/>
                      </w:rPr>
                    </w:pPr>
                  </w:p>
                  <w:p w14:paraId="2334F485" w14:textId="77777777" w:rsidR="00C8093F" w:rsidRDefault="00C8093F" w:rsidP="005809F1">
                    <w:pPr>
                      <w:tabs>
                        <w:tab w:val="left" w:pos="180"/>
                        <w:tab w:val="center" w:pos="4320"/>
                        <w:tab w:val="right" w:pos="7920"/>
                      </w:tabs>
                      <w:spacing w:before="0" w:after="0" w:line="240" w:lineRule="auto"/>
                      <w:rPr>
                        <w:color w:val="808080"/>
                        <w:sz w:val="18"/>
                      </w:rPr>
                    </w:pPr>
                    <w:r>
                      <w:rPr>
                        <w:color w:val="808080"/>
                        <w:sz w:val="18"/>
                      </w:rPr>
                      <w:t xml:space="preserve">                    </w:t>
                    </w:r>
                    <w:r>
                      <w:rPr>
                        <w:color w:val="808080"/>
                        <w:sz w:val="18"/>
                      </w:rPr>
                      <w:tab/>
                    </w:r>
                    <w:r>
                      <w:rPr>
                        <w:color w:val="808080"/>
                        <w:sz w:val="18"/>
                      </w:rPr>
                      <w:tab/>
                    </w:r>
                  </w:p>
                  <w:p w14:paraId="2334F486" w14:textId="77777777" w:rsidR="00C8093F" w:rsidRDefault="00C8093F" w:rsidP="005809F1">
                    <w:pPr>
                      <w:tabs>
                        <w:tab w:val="left" w:pos="180"/>
                        <w:tab w:val="center" w:pos="4320"/>
                        <w:tab w:val="right" w:pos="7920"/>
                      </w:tabs>
                      <w:spacing w:before="0" w:after="0" w:line="240" w:lineRule="auto"/>
                      <w:rPr>
                        <w:color w:val="808080"/>
                        <w:sz w:val="18"/>
                      </w:rPr>
                    </w:pPr>
                  </w:p>
                  <w:p w14:paraId="2334F487" w14:textId="77777777" w:rsidR="00C8093F" w:rsidRDefault="00C8093F" w:rsidP="00EB7DCB">
                    <w:pPr>
                      <w:tabs>
                        <w:tab w:val="left" w:pos="180"/>
                        <w:tab w:val="center" w:pos="6480"/>
                        <w:tab w:val="right" w:pos="8460"/>
                      </w:tabs>
                      <w:spacing w:before="0" w:after="0" w:line="240" w:lineRule="auto"/>
                      <w:rPr>
                        <w:b/>
                        <w:sz w:val="18"/>
                      </w:rPr>
                    </w:pPr>
                    <w:r>
                      <w:rPr>
                        <w:rFonts w:cs="Arial"/>
                        <w:color w:val="999999"/>
                        <w:sz w:val="18"/>
                      </w:rPr>
                      <w:tab/>
                    </w:r>
                    <w:r>
                      <w:rPr>
                        <w:b/>
                        <w:sz w:val="18"/>
                      </w:rPr>
                      <w:tab/>
                    </w:r>
                  </w:p>
                  <w:p w14:paraId="2334F488" w14:textId="77777777" w:rsidR="00C8093F" w:rsidRDefault="00C8093F" w:rsidP="00EB7DCB">
                    <w:pPr>
                      <w:tabs>
                        <w:tab w:val="left" w:pos="180"/>
                        <w:tab w:val="center" w:pos="6480"/>
                        <w:tab w:val="right" w:pos="8460"/>
                      </w:tabs>
                      <w:spacing w:before="0" w:after="0" w:line="240" w:lineRule="auto"/>
                    </w:pPr>
                    <w:r w:rsidRPr="005809F1">
                      <w:rPr>
                        <w:color w:val="999999"/>
                        <w:sz w:val="18"/>
                      </w:rPr>
                      <w:t xml:space="preserve">Page </w:t>
                    </w:r>
                    <w:r w:rsidRPr="005809F1">
                      <w:rPr>
                        <w:color w:val="999999"/>
                        <w:sz w:val="18"/>
                      </w:rPr>
                      <w:fldChar w:fldCharType="begin"/>
                    </w:r>
                    <w:r w:rsidRPr="005809F1">
                      <w:rPr>
                        <w:color w:val="999999"/>
                        <w:sz w:val="18"/>
                      </w:rPr>
                      <w:instrText xml:space="preserve"> PAGE </w:instrText>
                    </w:r>
                    <w:r w:rsidRPr="005809F1">
                      <w:rPr>
                        <w:color w:val="999999"/>
                        <w:sz w:val="18"/>
                      </w:rPr>
                      <w:fldChar w:fldCharType="separate"/>
                    </w:r>
                    <w:r w:rsidR="00521287">
                      <w:rPr>
                        <w:noProof/>
                        <w:color w:val="999999"/>
                        <w:sz w:val="18"/>
                      </w:rPr>
                      <w:t>12</w:t>
                    </w:r>
                    <w:r w:rsidRPr="005809F1">
                      <w:rPr>
                        <w:color w:val="999999"/>
                        <w:sz w:val="18"/>
                      </w:rPr>
                      <w:fldChar w:fldCharType="end"/>
                    </w:r>
                    <w:r w:rsidRPr="005809F1">
                      <w:rPr>
                        <w:color w:val="999999"/>
                        <w:sz w:val="18"/>
                      </w:rPr>
                      <w:t xml:space="preserve"> of </w:t>
                    </w:r>
                    <w:r w:rsidRPr="005809F1">
                      <w:rPr>
                        <w:color w:val="999999"/>
                        <w:sz w:val="18"/>
                      </w:rPr>
                      <w:fldChar w:fldCharType="begin"/>
                    </w:r>
                    <w:r w:rsidRPr="005809F1">
                      <w:rPr>
                        <w:color w:val="999999"/>
                        <w:sz w:val="18"/>
                      </w:rPr>
                      <w:instrText xml:space="preserve"> NUMPAGES </w:instrText>
                    </w:r>
                    <w:r w:rsidRPr="005809F1">
                      <w:rPr>
                        <w:color w:val="999999"/>
                        <w:sz w:val="18"/>
                      </w:rPr>
                      <w:fldChar w:fldCharType="separate"/>
                    </w:r>
                    <w:r w:rsidR="00521287">
                      <w:rPr>
                        <w:noProof/>
                        <w:color w:val="999999"/>
                        <w:sz w:val="18"/>
                      </w:rPr>
                      <w:t>17</w:t>
                    </w:r>
                    <w:r w:rsidRPr="005809F1">
                      <w:rPr>
                        <w:color w:val="999999"/>
                        <w:sz w:val="18"/>
                      </w:rPr>
                      <w:fldChar w:fldCharType="end"/>
                    </w:r>
                  </w:p>
                </w:txbxContent>
              </v:textbox>
            </v:shape>
          </w:pict>
        </mc:Fallback>
      </mc:AlternateContent>
    </w:r>
    <w:r>
      <w:rPr>
        <w:noProof/>
      </w:rPr>
      <w:drawing>
        <wp:inline distT="0" distB="0" distL="0" distR="0" wp14:anchorId="2334F47A" wp14:editId="2334F47B">
          <wp:extent cx="5819775" cy="390525"/>
          <wp:effectExtent l="0" t="0" r="9525" b="9525"/>
          <wp:docPr id="22" name="Picture 2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9775" cy="39052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AF5928" w14:textId="77777777" w:rsidR="009C681F" w:rsidRDefault="009C681F">
      <w:r>
        <w:separator/>
      </w:r>
    </w:p>
  </w:footnote>
  <w:footnote w:type="continuationSeparator" w:id="0">
    <w:p w14:paraId="3B26AC8F" w14:textId="77777777" w:rsidR="009C681F" w:rsidRDefault="009C68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4F460" w14:textId="77777777" w:rsidR="00C8093F" w:rsidRDefault="00C8093F">
    <w:pPr>
      <w:pStyle w:val="Header"/>
      <w:ind w:left="-1800" w:right="-1800"/>
    </w:pPr>
    <w:r>
      <w:rPr>
        <w:noProof/>
      </w:rPr>
      <mc:AlternateContent>
        <mc:Choice Requires="wps">
          <w:drawing>
            <wp:anchor distT="0" distB="0" distL="114300" distR="114300" simplePos="0" relativeHeight="251653120" behindDoc="0" locked="0" layoutInCell="1" allowOverlap="1" wp14:anchorId="2334F464" wp14:editId="2334F465">
              <wp:simplePos x="0" y="0"/>
              <wp:positionH relativeFrom="column">
                <wp:posOffset>0</wp:posOffset>
              </wp:positionH>
              <wp:positionV relativeFrom="paragraph">
                <wp:posOffset>19050</wp:posOffset>
              </wp:positionV>
              <wp:extent cx="5943600" cy="209550"/>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4F47C" w14:textId="77777777" w:rsidR="00C8093F" w:rsidRDefault="00C8093F">
                          <w:pPr>
                            <w:jc w:val="center"/>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34F464" id="_x0000_t202" coordsize="21600,21600" o:spt="202" path="m,l,21600r21600,l21600,xe">
              <v:stroke joinstyle="miter"/>
              <v:path gradientshapeok="t" o:connecttype="rect"/>
            </v:shapetype>
            <v:shape id="Text Box 1" o:spid="_x0000_s1026" type="#_x0000_t202" style="position:absolute;left:0;text-align:left;margin-left:0;margin-top:1.5pt;width:468pt;height:1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" stroked="f">
              <v:textbox inset=",0,,0">
                <w:txbxContent>
                  <w:p w14:paraId="2334F47C" w14:textId="77777777" w:rsidR="00C8093F" w:rsidRDefault="00C8093F">
                    <w:pPr>
                      <w:jc w:val="center"/>
                    </w:pPr>
                  </w:p>
                </w:txbxContent>
              </v:textbox>
            </v:shape>
          </w:pict>
        </mc:Fallback>
      </mc:AlternateContent>
    </w:r>
    <w:r>
      <w:rPr>
        <w:noProof/>
      </w:rPr>
      <mc:AlternateContent>
        <mc:Choice Requires="wps">
          <w:drawing>
            <wp:anchor distT="4294967295" distB="4294967295" distL="114300" distR="114300" simplePos="0" relativeHeight="251654144" behindDoc="0" locked="0" layoutInCell="0" allowOverlap="1" wp14:anchorId="2334F466" wp14:editId="2334F467">
              <wp:simplePos x="0" y="0"/>
              <wp:positionH relativeFrom="column">
                <wp:posOffset>-914400</wp:posOffset>
              </wp:positionH>
              <wp:positionV relativeFrom="paragraph">
                <wp:posOffset>-1</wp:posOffset>
              </wp:positionV>
              <wp:extent cx="7772400" cy="0"/>
              <wp:effectExtent l="0" t="0" r="19050" b="19050"/>
              <wp:wrapNone/>
              <wp:docPr id="1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3A8CE7" id="Line 2" o:spid="_x0000_s1026" style="position:absolute;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in,0" to="54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" o:allowincell="f" strokecolor="#969696"/>
          </w:pict>
        </mc:Fallback>
      </mc:AlternateContent>
    </w:r>
    <w:r>
      <w:rPr>
        <w:noProof/>
      </w:rPr>
      <mc:AlternateContent>
        <mc:Choice Requires="wps">
          <w:drawing>
            <wp:anchor distT="0" distB="0" distL="114300" distR="114300" simplePos="0" relativeHeight="251656192" behindDoc="0" locked="0" layoutInCell="0" allowOverlap="1" wp14:anchorId="2334F468" wp14:editId="2334F469">
              <wp:simplePos x="0" y="0"/>
              <wp:positionH relativeFrom="column">
                <wp:posOffset>-457200</wp:posOffset>
              </wp:positionH>
              <wp:positionV relativeFrom="paragraph">
                <wp:posOffset>-114300</wp:posOffset>
              </wp:positionV>
              <wp:extent cx="457200" cy="457200"/>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4F47D" w14:textId="77777777" w:rsidR="00C8093F" w:rsidRDefault="00C8093F">
                          <w:r>
                            <w:rPr>
                              <w:noProof/>
                            </w:rPr>
                            <w:drawing>
                              <wp:inline distT="0" distB="0" distL="0" distR="0" wp14:anchorId="2334F489" wp14:editId="2334F48A">
                                <wp:extent cx="457200" cy="457200"/>
                                <wp:effectExtent l="0" t="0" r="0" b="0"/>
                                <wp:docPr id="18"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4F468" id="Text Box 4" o:spid="_x0000_s1027" type="#_x0000_t202" style="position:absolute;left:0;text-align:left;margin-left:-36pt;margin-top:-9pt;width:36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" o:allowincell="f" stroked="f">
              <v:textbox inset="0,0,0,0">
                <w:txbxContent>
                  <w:p w14:paraId="2334F47D" w14:textId="77777777" w:rsidR="00C8093F" w:rsidRDefault="00C8093F">
                    <w:r>
                      <w:rPr>
                        <w:noProof/>
                      </w:rPr>
                      <w:drawing>
                        <wp:inline distT="0" distB="0" distL="0" distR="0" wp14:anchorId="2334F489" wp14:editId="2334F48A">
                          <wp:extent cx="457200" cy="457200"/>
                          <wp:effectExtent l="0" t="0" r="0" b="0"/>
                          <wp:docPr id="18"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4294967295" distB="4294967295" distL="114300" distR="114300" simplePos="0" relativeHeight="251655168" behindDoc="0" locked="0" layoutInCell="0" allowOverlap="1" wp14:anchorId="2334F46A" wp14:editId="2334F46B">
              <wp:simplePos x="0" y="0"/>
              <wp:positionH relativeFrom="column">
                <wp:posOffset>-914400</wp:posOffset>
              </wp:positionH>
              <wp:positionV relativeFrom="paragraph">
                <wp:posOffset>228599</wp:posOffset>
              </wp:positionV>
              <wp:extent cx="7772400" cy="0"/>
              <wp:effectExtent l="0" t="0" r="19050" b="19050"/>
              <wp:wrapNone/>
              <wp:docPr id="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C1EDF" id="Line 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in,18pt" to="54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" o:allowincell="f" strokecolor="#969696"/>
          </w:pict>
        </mc:Fallback>
      </mc:AlternateConten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4F462" w14:textId="77777777" w:rsidR="00C8093F" w:rsidRDefault="00C8093F">
    <w:pPr>
      <w:pStyle w:val="Header"/>
      <w:ind w:left="-1800" w:right="-1800"/>
    </w:pPr>
    <w:r>
      <w:rPr>
        <w:noProof/>
      </w:rPr>
      <mc:AlternateContent>
        <mc:Choice Requires="wps">
          <w:drawing>
            <wp:anchor distT="0" distB="0" distL="114300" distR="114300" simplePos="0" relativeHeight="251658240" behindDoc="0" locked="0" layoutInCell="0" allowOverlap="1" wp14:anchorId="2334F470" wp14:editId="2334F471">
              <wp:simplePos x="0" y="0"/>
              <wp:positionH relativeFrom="column">
                <wp:posOffset>66675</wp:posOffset>
              </wp:positionH>
              <wp:positionV relativeFrom="paragraph">
                <wp:posOffset>19050</wp:posOffset>
              </wp:positionV>
              <wp:extent cx="5876925" cy="209550"/>
              <wp:effectExtent l="0" t="0" r="9525" b="0"/>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4F482" w14:textId="2FD299A6" w:rsidR="00C8093F" w:rsidRDefault="00C8093F" w:rsidP="00390CBC">
                          <w:pPr>
                            <w:tabs>
                              <w:tab w:val="right" w:pos="8820"/>
                            </w:tabs>
                            <w:jc w:val="center"/>
                            <w:rPr>
                              <w:b/>
                              <w:color w:val="808080"/>
                            </w:rPr>
                          </w:pPr>
                          <w:r>
                            <w:rPr>
                              <w:b/>
                              <w:color w:val="808080"/>
                            </w:rPr>
                            <w:t xml:space="preserve">             </w:t>
                          </w:r>
                          <w:r w:rsidR="00DE5B6C">
                            <w:rPr>
                              <w:b/>
                              <w:color w:val="808080"/>
                            </w:rPr>
                            <w:t xml:space="preserve"> </w:t>
                          </w:r>
                          <w:r>
                            <w:rPr>
                              <w:b/>
                              <w:color w:val="808080"/>
                            </w:rPr>
                            <w:t xml:space="preserve">TIBCO </w:t>
                          </w:r>
                          <w:r w:rsidR="00DE5B6C">
                            <w:rPr>
                              <w:b/>
                              <w:color w:val="808080"/>
                            </w:rPr>
                            <w:t>API</w:t>
                          </w:r>
                          <w:r w:rsidR="009A3019">
                            <w:rPr>
                              <w:b/>
                              <w:color w:val="808080"/>
                            </w:rPr>
                            <w:t>X</w:t>
                          </w:r>
                          <w:r w:rsidR="00DE5B6C">
                            <w:rPr>
                              <w:b/>
                              <w:color w:val="808080"/>
                            </w:rPr>
                            <w:t xml:space="preserve"> </w:t>
                          </w:r>
                          <w:r w:rsidR="00C924A2">
                            <w:rPr>
                              <w:b/>
                              <w:color w:val="808080"/>
                            </w:rPr>
                            <w:t>O</w:t>
                          </w:r>
                          <w:r w:rsidR="00EC1290">
                            <w:rPr>
                              <w:b/>
                              <w:color w:val="808080"/>
                            </w:rPr>
                            <w:t>Auth 2.0</w:t>
                          </w:r>
                          <w:r w:rsidR="00DE5B6C">
                            <w:rPr>
                              <w:b/>
                              <w:color w:val="808080"/>
                            </w:rPr>
                            <w:t xml:space="preserve"> User</w:t>
                          </w:r>
                          <w:r>
                            <w:rPr>
                              <w:b/>
                              <w:color w:val="808080"/>
                            </w:rPr>
                            <w:t xml:space="preserve"> </w:t>
                          </w:r>
                          <w:r w:rsidR="009617A6">
                            <w:rPr>
                              <w:b/>
                              <w:color w:val="808080"/>
                            </w:rPr>
                            <w:t>Guideline</w:t>
                          </w:r>
                          <w:r>
                            <w:rPr>
                              <w:b/>
                              <w:color w:val="808080"/>
                            </w:rPr>
                            <w:t xml:space="preserve">s for </w:t>
                          </w:r>
                          <w:r w:rsidR="00DE5B6C">
                            <w:rPr>
                              <w:b/>
                              <w:color w:val="808080"/>
                            </w:rPr>
                            <w:t>InComm</w:t>
                          </w:r>
                          <w:r>
                            <w:rPr>
                              <w:b/>
                              <w:color w:val="808080"/>
                            </w:rPr>
                            <w:t xml:space="preserve"> – </w:t>
                          </w:r>
                          <w:r w:rsidRPr="0026669D">
                            <w:rPr>
                              <w:b/>
                              <w:color w:val="808080"/>
                              <w:highlight w:val="lightGray"/>
                            </w:rPr>
                            <w:t>v</w:t>
                          </w:r>
                          <w:r w:rsidR="00EC1290">
                            <w:rPr>
                              <w:b/>
                              <w:color w:val="808080"/>
                            </w:rPr>
                            <w:t>1.0</w:t>
                          </w:r>
                        </w:p>
                        <w:p w14:paraId="551C58E2" w14:textId="77777777" w:rsidR="001E5529" w:rsidRDefault="001E5529" w:rsidP="00390CBC">
                          <w:pPr>
                            <w:tabs>
                              <w:tab w:val="right" w:pos="8820"/>
                            </w:tabs>
                            <w:jc w:val="center"/>
                            <w:rPr>
                              <w:b/>
                              <w:color w:val="808080"/>
                            </w:rPr>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34F470" id="_x0000_t202" coordsize="21600,21600" o:spt="202" path="m,l,21600r21600,l21600,xe">
              <v:stroke joinstyle="miter"/>
              <v:path gradientshapeok="t" o:connecttype="rect"/>
            </v:shapetype>
            <v:shape id="Text Box 16" o:spid="_x0000_s1029" type="#_x0000_t202" style="position:absolute;left:0;text-align:left;margin-left:5.25pt;margin-top:1.5pt;width:462.75pt;height: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" o:allowincell="f" stroked="f">
              <v:textbox inset=",0,,0">
                <w:txbxContent>
                  <w:p w14:paraId="2334F482" w14:textId="2FD299A6" w:rsidR="00C8093F" w:rsidRDefault="00C8093F" w:rsidP="00390CBC">
                    <w:pPr>
                      <w:tabs>
                        <w:tab w:val="right" w:pos="8820"/>
                      </w:tabs>
                      <w:jc w:val="center"/>
                      <w:rPr>
                        <w:b/>
                        <w:color w:val="808080"/>
                      </w:rPr>
                    </w:pPr>
                    <w:r>
                      <w:rPr>
                        <w:b/>
                        <w:color w:val="808080"/>
                      </w:rPr>
                      <w:t xml:space="preserve">             </w:t>
                    </w:r>
                    <w:r w:rsidR="00DE5B6C">
                      <w:rPr>
                        <w:b/>
                        <w:color w:val="808080"/>
                      </w:rPr>
                      <w:t xml:space="preserve"> </w:t>
                    </w:r>
                    <w:r>
                      <w:rPr>
                        <w:b/>
                        <w:color w:val="808080"/>
                      </w:rPr>
                      <w:t xml:space="preserve">TIBCO </w:t>
                    </w:r>
                    <w:r w:rsidR="00DE5B6C">
                      <w:rPr>
                        <w:b/>
                        <w:color w:val="808080"/>
                      </w:rPr>
                      <w:t>API</w:t>
                    </w:r>
                    <w:r w:rsidR="009A3019">
                      <w:rPr>
                        <w:b/>
                        <w:color w:val="808080"/>
                      </w:rPr>
                      <w:t>X</w:t>
                    </w:r>
                    <w:r w:rsidR="00DE5B6C">
                      <w:rPr>
                        <w:b/>
                        <w:color w:val="808080"/>
                      </w:rPr>
                      <w:t xml:space="preserve"> </w:t>
                    </w:r>
                    <w:r w:rsidR="00C924A2">
                      <w:rPr>
                        <w:b/>
                        <w:color w:val="808080"/>
                      </w:rPr>
                      <w:t>O</w:t>
                    </w:r>
                    <w:r w:rsidR="00EC1290">
                      <w:rPr>
                        <w:b/>
                        <w:color w:val="808080"/>
                      </w:rPr>
                      <w:t>Auth 2.0</w:t>
                    </w:r>
                    <w:r w:rsidR="00DE5B6C">
                      <w:rPr>
                        <w:b/>
                        <w:color w:val="808080"/>
                      </w:rPr>
                      <w:t xml:space="preserve"> User</w:t>
                    </w:r>
                    <w:r>
                      <w:rPr>
                        <w:b/>
                        <w:color w:val="808080"/>
                      </w:rPr>
                      <w:t xml:space="preserve"> </w:t>
                    </w:r>
                    <w:r w:rsidR="009617A6">
                      <w:rPr>
                        <w:b/>
                        <w:color w:val="808080"/>
                      </w:rPr>
                      <w:t>Guideline</w:t>
                    </w:r>
                    <w:r>
                      <w:rPr>
                        <w:b/>
                        <w:color w:val="808080"/>
                      </w:rPr>
                      <w:t xml:space="preserve">s for </w:t>
                    </w:r>
                    <w:r w:rsidR="00DE5B6C">
                      <w:rPr>
                        <w:b/>
                        <w:color w:val="808080"/>
                      </w:rPr>
                      <w:t>InComm</w:t>
                    </w:r>
                    <w:r>
                      <w:rPr>
                        <w:b/>
                        <w:color w:val="808080"/>
                      </w:rPr>
                      <w:t xml:space="preserve"> – </w:t>
                    </w:r>
                    <w:r w:rsidRPr="0026669D">
                      <w:rPr>
                        <w:b/>
                        <w:color w:val="808080"/>
                        <w:highlight w:val="lightGray"/>
                      </w:rPr>
                      <w:t>v</w:t>
                    </w:r>
                    <w:r w:rsidR="00EC1290">
                      <w:rPr>
                        <w:b/>
                        <w:color w:val="808080"/>
                      </w:rPr>
                      <w:t>1.0</w:t>
                    </w:r>
                  </w:p>
                  <w:p w14:paraId="551C58E2" w14:textId="77777777" w:rsidR="001E5529" w:rsidRDefault="001E5529" w:rsidP="00390CBC">
                    <w:pPr>
                      <w:tabs>
                        <w:tab w:val="right" w:pos="8820"/>
                      </w:tabs>
                      <w:jc w:val="center"/>
                      <w:rPr>
                        <w:b/>
                        <w:color w:val="808080"/>
                      </w:rPr>
                    </w:pPr>
                  </w:p>
                </w:txbxContent>
              </v:textbox>
            </v:shape>
          </w:pict>
        </mc:Fallback>
      </mc:AlternateContent>
    </w:r>
    <w:r>
      <w:rPr>
        <w:noProof/>
      </w:rPr>
      <mc:AlternateContent>
        <mc:Choice Requires="wps">
          <w:drawing>
            <wp:anchor distT="4294967295" distB="4294967295" distL="114300" distR="114300" simplePos="0" relativeHeight="251659264" behindDoc="0" locked="0" layoutInCell="0" allowOverlap="1" wp14:anchorId="2334F472" wp14:editId="2334F473">
              <wp:simplePos x="0" y="0"/>
              <wp:positionH relativeFrom="column">
                <wp:posOffset>-914400</wp:posOffset>
              </wp:positionH>
              <wp:positionV relativeFrom="paragraph">
                <wp:posOffset>-1</wp:posOffset>
              </wp:positionV>
              <wp:extent cx="7772400" cy="0"/>
              <wp:effectExtent l="0" t="0" r="19050" b="19050"/>
              <wp:wrapNone/>
              <wp:docPr id="4"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9D678" id="Line 17"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in,0" to="54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" o:allowincell="f" strokecolor="#969696"/>
          </w:pict>
        </mc:Fallback>
      </mc:AlternateContent>
    </w:r>
    <w:r>
      <w:rPr>
        <w:noProof/>
      </w:rPr>
      <mc:AlternateContent>
        <mc:Choice Requires="wps">
          <w:drawing>
            <wp:anchor distT="4294967295" distB="4294967295" distL="114300" distR="114300" simplePos="0" relativeHeight="251660288" behindDoc="0" locked="0" layoutInCell="0" allowOverlap="1" wp14:anchorId="2334F474" wp14:editId="2334F475">
              <wp:simplePos x="0" y="0"/>
              <wp:positionH relativeFrom="column">
                <wp:posOffset>-914400</wp:posOffset>
              </wp:positionH>
              <wp:positionV relativeFrom="paragraph">
                <wp:posOffset>228599</wp:posOffset>
              </wp:positionV>
              <wp:extent cx="7772400" cy="0"/>
              <wp:effectExtent l="0" t="0" r="19050" b="1905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8B89A" id="Line 1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in,18pt" to="54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" o:allowincell="f" strokecolor="#969696"/>
          </w:pict>
        </mc:Fallback>
      </mc:AlternateContent>
    </w:r>
    <w:r>
      <w:rPr>
        <w:noProof/>
      </w:rPr>
      <mc:AlternateContent>
        <mc:Choice Requires="wps">
          <w:drawing>
            <wp:anchor distT="0" distB="0" distL="114300" distR="114300" simplePos="0" relativeHeight="251661312" behindDoc="0" locked="0" layoutInCell="0" allowOverlap="1" wp14:anchorId="2334F476" wp14:editId="2334F477">
              <wp:simplePos x="0" y="0"/>
              <wp:positionH relativeFrom="column">
                <wp:posOffset>-457200</wp:posOffset>
              </wp:positionH>
              <wp:positionV relativeFrom="paragraph">
                <wp:posOffset>-114300</wp:posOffset>
              </wp:positionV>
              <wp:extent cx="457200" cy="457200"/>
              <wp:effectExtent l="0" t="0" r="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4F483" w14:textId="77777777" w:rsidR="00C8093F" w:rsidRDefault="00C8093F">
                          <w:r>
                            <w:rPr>
                              <w:noProof/>
                            </w:rPr>
                            <w:drawing>
                              <wp:inline distT="0" distB="0" distL="0" distR="0" wp14:anchorId="2334F48B" wp14:editId="2334F48C">
                                <wp:extent cx="457200" cy="457200"/>
                                <wp:effectExtent l="0" t="0" r="0" b="0"/>
                                <wp:docPr id="23"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4F476" id="Text Box 19" o:spid="_x0000_s1030" type="#_x0000_t202" style="position:absolute;left:0;text-align:left;margin-left:-36pt;margin-top:-9pt;width:3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" o:allowincell="f" stroked="f">
              <v:textbox inset="0,0,0,0">
                <w:txbxContent>
                  <w:p w14:paraId="2334F483" w14:textId="77777777" w:rsidR="00C8093F" w:rsidRDefault="00C8093F">
                    <w:r>
                      <w:rPr>
                        <w:noProof/>
                      </w:rPr>
                      <w:drawing>
                        <wp:inline distT="0" distB="0" distL="0" distR="0" wp14:anchorId="2334F48B" wp14:editId="2334F48C">
                          <wp:extent cx="457200" cy="457200"/>
                          <wp:effectExtent l="0" t="0" r="0" b="0"/>
                          <wp:docPr id="23"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2FA0EC8"/>
    <w:lvl w:ilvl="0">
      <w:start w:val="1"/>
      <w:numFmt w:val="decimal"/>
      <w:pStyle w:val="BulletedList"/>
      <w:lvlText w:val="%1."/>
      <w:lvlJc w:val="left"/>
      <w:pPr>
        <w:tabs>
          <w:tab w:val="num" w:pos="1800"/>
        </w:tabs>
        <w:ind w:left="1800" w:hanging="360"/>
      </w:pPr>
    </w:lvl>
  </w:abstractNum>
  <w:abstractNum w:abstractNumId="1" w15:restartNumberingAfterBreak="0">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5B0499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115E685D"/>
    <w:multiLevelType w:val="hybridMultilevel"/>
    <w:tmpl w:val="E6306D92"/>
    <w:lvl w:ilvl="0" w:tplc="E8E08DA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330484C"/>
    <w:multiLevelType w:val="hybridMultilevel"/>
    <w:tmpl w:val="397CCD58"/>
    <w:lvl w:ilvl="0" w:tplc="C59EE816">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4" w15:restartNumberingAfterBreak="0">
    <w:nsid w:val="14193E69"/>
    <w:multiLevelType w:val="hybridMultilevel"/>
    <w:tmpl w:val="6128974C"/>
    <w:lvl w:ilvl="0" w:tplc="87C4D1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EEC07C7"/>
    <w:multiLevelType w:val="multilevel"/>
    <w:tmpl w:val="DEF27ABA"/>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6"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27925709"/>
    <w:multiLevelType w:val="hybridMultilevel"/>
    <w:tmpl w:val="3F981BC8"/>
    <w:lvl w:ilvl="0" w:tplc="F62ED5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7D17CD8"/>
    <w:multiLevelType w:val="hybridMultilevel"/>
    <w:tmpl w:val="03E0F9C4"/>
    <w:lvl w:ilvl="0" w:tplc="A268EE16">
      <w:start w:val="1"/>
      <w:numFmt w:val="bullet"/>
      <w:pStyle w:val="Callout"/>
      <w:lvlText w:val=""/>
      <w:lvlJc w:val="left"/>
      <w:pPr>
        <w:tabs>
          <w:tab w:val="num" w:pos="900"/>
        </w:tabs>
        <w:ind w:left="900" w:hanging="360"/>
      </w:pPr>
      <w:rPr>
        <w:rFonts w:ascii="Symbol" w:hAnsi="Symbol" w:hint="default"/>
      </w:rPr>
    </w:lvl>
    <w:lvl w:ilvl="1" w:tplc="811A45CE">
      <w:start w:val="1"/>
      <w:numFmt w:val="bullet"/>
      <w:lvlText w:val=""/>
      <w:lvlJc w:val="left"/>
      <w:pPr>
        <w:tabs>
          <w:tab w:val="num" w:pos="1440"/>
        </w:tabs>
        <w:ind w:left="1440" w:hanging="360"/>
      </w:pPr>
      <w:rPr>
        <w:rFonts w:ascii="Symbol" w:hAnsi="Symbol" w:hint="default"/>
      </w:rPr>
    </w:lvl>
    <w:lvl w:ilvl="2" w:tplc="406E10B0">
      <w:start w:val="1"/>
      <w:numFmt w:val="bullet"/>
      <w:lvlText w:val=""/>
      <w:lvlJc w:val="left"/>
      <w:pPr>
        <w:tabs>
          <w:tab w:val="num" w:pos="2160"/>
        </w:tabs>
        <w:ind w:left="2160" w:hanging="360"/>
      </w:pPr>
      <w:rPr>
        <w:rFonts w:ascii="Wingdings" w:hAnsi="Wingdings" w:hint="default"/>
      </w:rPr>
    </w:lvl>
    <w:lvl w:ilvl="3" w:tplc="8876BB30">
      <w:start w:val="1"/>
      <w:numFmt w:val="bullet"/>
      <w:lvlText w:val=""/>
      <w:lvlJc w:val="left"/>
      <w:pPr>
        <w:tabs>
          <w:tab w:val="num" w:pos="2880"/>
        </w:tabs>
        <w:ind w:left="2880" w:hanging="360"/>
      </w:pPr>
      <w:rPr>
        <w:rFonts w:ascii="Symbol" w:hAnsi="Symbol" w:hint="default"/>
      </w:rPr>
    </w:lvl>
    <w:lvl w:ilvl="4" w:tplc="CB609C74" w:tentative="1">
      <w:start w:val="1"/>
      <w:numFmt w:val="bullet"/>
      <w:lvlText w:val="o"/>
      <w:lvlJc w:val="left"/>
      <w:pPr>
        <w:tabs>
          <w:tab w:val="num" w:pos="3600"/>
        </w:tabs>
        <w:ind w:left="3600" w:hanging="360"/>
      </w:pPr>
      <w:rPr>
        <w:rFonts w:ascii="Courier New" w:hAnsi="Courier New" w:hint="default"/>
      </w:rPr>
    </w:lvl>
    <w:lvl w:ilvl="5" w:tplc="78FA9796" w:tentative="1">
      <w:start w:val="1"/>
      <w:numFmt w:val="bullet"/>
      <w:lvlText w:val=""/>
      <w:lvlJc w:val="left"/>
      <w:pPr>
        <w:tabs>
          <w:tab w:val="num" w:pos="4320"/>
        </w:tabs>
        <w:ind w:left="4320" w:hanging="360"/>
      </w:pPr>
      <w:rPr>
        <w:rFonts w:ascii="Wingdings" w:hAnsi="Wingdings" w:hint="default"/>
      </w:rPr>
    </w:lvl>
    <w:lvl w:ilvl="6" w:tplc="D1646EEC" w:tentative="1">
      <w:start w:val="1"/>
      <w:numFmt w:val="bullet"/>
      <w:lvlText w:val=""/>
      <w:lvlJc w:val="left"/>
      <w:pPr>
        <w:tabs>
          <w:tab w:val="num" w:pos="5040"/>
        </w:tabs>
        <w:ind w:left="5040" w:hanging="360"/>
      </w:pPr>
      <w:rPr>
        <w:rFonts w:ascii="Symbol" w:hAnsi="Symbol" w:hint="default"/>
      </w:rPr>
    </w:lvl>
    <w:lvl w:ilvl="7" w:tplc="E2A09F9E" w:tentative="1">
      <w:start w:val="1"/>
      <w:numFmt w:val="bullet"/>
      <w:lvlText w:val="o"/>
      <w:lvlJc w:val="left"/>
      <w:pPr>
        <w:tabs>
          <w:tab w:val="num" w:pos="5760"/>
        </w:tabs>
        <w:ind w:left="5760" w:hanging="360"/>
      </w:pPr>
      <w:rPr>
        <w:rFonts w:ascii="Courier New" w:hAnsi="Courier New" w:hint="default"/>
      </w:rPr>
    </w:lvl>
    <w:lvl w:ilvl="8" w:tplc="EA042EC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92F44C4"/>
    <w:multiLevelType w:val="hybridMultilevel"/>
    <w:tmpl w:val="40D82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A0716"/>
    <w:multiLevelType w:val="hybridMultilevel"/>
    <w:tmpl w:val="E684E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4A4ECC"/>
    <w:multiLevelType w:val="hybridMultilevel"/>
    <w:tmpl w:val="6E148BC6"/>
    <w:lvl w:ilvl="0" w:tplc="14F8EE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44641C9"/>
    <w:multiLevelType w:val="hybridMultilevel"/>
    <w:tmpl w:val="EE0E2BF6"/>
    <w:lvl w:ilvl="0" w:tplc="3B94F836">
      <w:start w:val="1"/>
      <w:numFmt w:val="decimal"/>
      <w:lvlText w:val="%1."/>
      <w:lvlJc w:val="left"/>
      <w:pPr>
        <w:tabs>
          <w:tab w:val="num" w:pos="360"/>
        </w:tabs>
        <w:ind w:left="360" w:hanging="360"/>
      </w:pPr>
      <w:rPr>
        <w:rFonts w:cs="Times New Roman"/>
      </w:rPr>
    </w:lvl>
    <w:lvl w:ilvl="1" w:tplc="EF9E16A2">
      <w:start w:val="1"/>
      <w:numFmt w:val="upperLetter"/>
      <w:pStyle w:val="appendix"/>
      <w:lvlText w:val="APPENDIX %2."/>
      <w:lvlJc w:val="left"/>
      <w:pPr>
        <w:tabs>
          <w:tab w:val="num" w:pos="2160"/>
        </w:tabs>
        <w:ind w:left="360" w:hanging="360"/>
      </w:pPr>
      <w:rPr>
        <w:rFonts w:cs="Times New Roman" w:hint="default"/>
      </w:rPr>
    </w:lvl>
    <w:lvl w:ilvl="2" w:tplc="A3CE8AFA" w:tentative="1">
      <w:start w:val="1"/>
      <w:numFmt w:val="lowerRoman"/>
      <w:lvlText w:val="%3."/>
      <w:lvlJc w:val="right"/>
      <w:pPr>
        <w:tabs>
          <w:tab w:val="num" w:pos="1800"/>
        </w:tabs>
        <w:ind w:left="1800" w:hanging="180"/>
      </w:pPr>
      <w:rPr>
        <w:rFonts w:cs="Times New Roman"/>
      </w:rPr>
    </w:lvl>
    <w:lvl w:ilvl="3" w:tplc="18F83FC6" w:tentative="1">
      <w:start w:val="1"/>
      <w:numFmt w:val="decimal"/>
      <w:lvlText w:val="%4."/>
      <w:lvlJc w:val="left"/>
      <w:pPr>
        <w:tabs>
          <w:tab w:val="num" w:pos="2520"/>
        </w:tabs>
        <w:ind w:left="2520" w:hanging="360"/>
      </w:pPr>
      <w:rPr>
        <w:rFonts w:cs="Times New Roman"/>
      </w:rPr>
    </w:lvl>
    <w:lvl w:ilvl="4" w:tplc="EA88F98C" w:tentative="1">
      <w:start w:val="1"/>
      <w:numFmt w:val="lowerLetter"/>
      <w:lvlText w:val="%5."/>
      <w:lvlJc w:val="left"/>
      <w:pPr>
        <w:tabs>
          <w:tab w:val="num" w:pos="3240"/>
        </w:tabs>
        <w:ind w:left="3240" w:hanging="360"/>
      </w:pPr>
      <w:rPr>
        <w:rFonts w:cs="Times New Roman"/>
      </w:rPr>
    </w:lvl>
    <w:lvl w:ilvl="5" w:tplc="0018D2AE" w:tentative="1">
      <w:start w:val="1"/>
      <w:numFmt w:val="lowerRoman"/>
      <w:lvlText w:val="%6."/>
      <w:lvlJc w:val="right"/>
      <w:pPr>
        <w:tabs>
          <w:tab w:val="num" w:pos="3960"/>
        </w:tabs>
        <w:ind w:left="3960" w:hanging="180"/>
      </w:pPr>
      <w:rPr>
        <w:rFonts w:cs="Times New Roman"/>
      </w:rPr>
    </w:lvl>
    <w:lvl w:ilvl="6" w:tplc="1722D040" w:tentative="1">
      <w:start w:val="1"/>
      <w:numFmt w:val="decimal"/>
      <w:lvlText w:val="%7."/>
      <w:lvlJc w:val="left"/>
      <w:pPr>
        <w:tabs>
          <w:tab w:val="num" w:pos="4680"/>
        </w:tabs>
        <w:ind w:left="4680" w:hanging="360"/>
      </w:pPr>
      <w:rPr>
        <w:rFonts w:cs="Times New Roman"/>
      </w:rPr>
    </w:lvl>
    <w:lvl w:ilvl="7" w:tplc="B95C6E14" w:tentative="1">
      <w:start w:val="1"/>
      <w:numFmt w:val="lowerLetter"/>
      <w:lvlText w:val="%8."/>
      <w:lvlJc w:val="left"/>
      <w:pPr>
        <w:tabs>
          <w:tab w:val="num" w:pos="5400"/>
        </w:tabs>
        <w:ind w:left="5400" w:hanging="360"/>
      </w:pPr>
      <w:rPr>
        <w:rFonts w:cs="Times New Roman"/>
      </w:rPr>
    </w:lvl>
    <w:lvl w:ilvl="8" w:tplc="967A4CA6" w:tentative="1">
      <w:start w:val="1"/>
      <w:numFmt w:val="lowerRoman"/>
      <w:lvlText w:val="%9."/>
      <w:lvlJc w:val="right"/>
      <w:pPr>
        <w:tabs>
          <w:tab w:val="num" w:pos="6120"/>
        </w:tabs>
        <w:ind w:left="6120" w:hanging="180"/>
      </w:pPr>
      <w:rPr>
        <w:rFonts w:cs="Times New Roman"/>
      </w:rPr>
    </w:lvl>
  </w:abstractNum>
  <w:abstractNum w:abstractNumId="23" w15:restartNumberingAfterBreak="0">
    <w:nsid w:val="5B0A4D73"/>
    <w:multiLevelType w:val="hybridMultilevel"/>
    <w:tmpl w:val="CB921BC4"/>
    <w:lvl w:ilvl="0" w:tplc="3BB4F990">
      <w:start w:val="1"/>
      <w:numFmt w:val="decimal"/>
      <w:lvlText w:val="%1."/>
      <w:lvlJc w:val="left"/>
      <w:pPr>
        <w:ind w:left="1635" w:hanging="360"/>
      </w:pPr>
      <w:rPr>
        <w:rFonts w:hint="default"/>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24" w15:restartNumberingAfterBreak="0">
    <w:nsid w:val="61F825ED"/>
    <w:multiLevelType w:val="hybridMultilevel"/>
    <w:tmpl w:val="8C24D876"/>
    <w:lvl w:ilvl="0" w:tplc="D5D4A214">
      <w:start w:val="1"/>
      <w:numFmt w:val="decimal"/>
      <w:lvlText w:val="%1."/>
      <w:lvlJc w:val="left"/>
      <w:pPr>
        <w:ind w:left="1635" w:hanging="360"/>
      </w:pPr>
      <w:rPr>
        <w:rFonts w:hint="default"/>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25" w15:restartNumberingAfterBreak="0">
    <w:nsid w:val="725B5661"/>
    <w:multiLevelType w:val="hybridMultilevel"/>
    <w:tmpl w:val="FAC01A92"/>
    <w:lvl w:ilvl="0" w:tplc="DF205A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D9C2747"/>
    <w:multiLevelType w:val="multilevel"/>
    <w:tmpl w:val="7E62DB08"/>
    <w:lvl w:ilvl="0">
      <w:start w:val="1"/>
      <w:numFmt w:val="decimal"/>
      <w:pStyle w:val="Heading1Numbered"/>
      <w:lvlText w:val="%1"/>
      <w:lvlJc w:val="left"/>
      <w:pPr>
        <w:tabs>
          <w:tab w:val="num" w:pos="522"/>
        </w:tabs>
        <w:ind w:left="522" w:hanging="432"/>
      </w:pPr>
      <w:rPr>
        <w:rFonts w:cs="Times New Roman" w:hint="default"/>
      </w:rPr>
    </w:lvl>
    <w:lvl w:ilvl="1">
      <w:start w:val="1"/>
      <w:numFmt w:val="decimal"/>
      <w:pStyle w:val="Heading2Numbered"/>
      <w:lvlText w:val="%1.%2"/>
      <w:lvlJc w:val="left"/>
      <w:pPr>
        <w:tabs>
          <w:tab w:val="num" w:pos="720"/>
        </w:tabs>
        <w:ind w:left="720" w:hanging="720"/>
      </w:pPr>
      <w:rPr>
        <w:rFonts w:cs="Times New Roman" w:hint="default"/>
      </w:rPr>
    </w:lvl>
    <w:lvl w:ilvl="2">
      <w:start w:val="1"/>
      <w:numFmt w:val="decimal"/>
      <w:pStyle w:val="Heading3Numbered"/>
      <w:lvlText w:val="%1.%2.%3"/>
      <w:lvlJc w:val="left"/>
      <w:pPr>
        <w:tabs>
          <w:tab w:val="num" w:pos="1440"/>
        </w:tabs>
        <w:ind w:left="1440" w:hanging="720"/>
      </w:pPr>
      <w:rPr>
        <w:rFonts w:cs="Times New Roman" w:hint="default"/>
      </w:rPr>
    </w:lvl>
    <w:lvl w:ilvl="3">
      <w:start w:val="1"/>
      <w:numFmt w:val="decimal"/>
      <w:pStyle w:val="Heading4Numbered"/>
      <w:lvlText w:val="%1.%2.%3.%4"/>
      <w:lvlJc w:val="left"/>
      <w:pPr>
        <w:tabs>
          <w:tab w:val="num" w:pos="954"/>
        </w:tabs>
        <w:ind w:left="954" w:hanging="864"/>
      </w:pPr>
      <w:rPr>
        <w:rFonts w:cs="Times New Roman" w:hint="default"/>
      </w:rPr>
    </w:lvl>
    <w:lvl w:ilvl="4">
      <w:start w:val="3"/>
      <w:numFmt w:val="decimal"/>
      <w:pStyle w:val="Heading5Numbered"/>
      <w:lvlText w:val="%1.%2.%3.%4.%5"/>
      <w:lvlJc w:val="left"/>
      <w:pPr>
        <w:tabs>
          <w:tab w:val="num" w:pos="1098"/>
        </w:tabs>
        <w:ind w:left="1098" w:hanging="1008"/>
      </w:pPr>
      <w:rPr>
        <w:rFonts w:cs="Times New Roman" w:hint="default"/>
      </w:rPr>
    </w:lvl>
    <w:lvl w:ilvl="5">
      <w:start w:val="1"/>
      <w:numFmt w:val="decimal"/>
      <w:lvlText w:val="%1.%2.%3.%4.%5.%6"/>
      <w:lvlJc w:val="left"/>
      <w:pPr>
        <w:tabs>
          <w:tab w:val="num" w:pos="1242"/>
        </w:tabs>
        <w:ind w:left="1242" w:hanging="1152"/>
      </w:pPr>
      <w:rPr>
        <w:rFonts w:cs="Times New Roman" w:hint="default"/>
      </w:rPr>
    </w:lvl>
    <w:lvl w:ilvl="6">
      <w:start w:val="1"/>
      <w:numFmt w:val="decimal"/>
      <w:lvlText w:val="%1.%2.%3.%4.%5.%6.%7"/>
      <w:lvlJc w:val="left"/>
      <w:pPr>
        <w:tabs>
          <w:tab w:val="num" w:pos="1386"/>
        </w:tabs>
        <w:ind w:left="1386" w:hanging="1296"/>
      </w:pPr>
      <w:rPr>
        <w:rFonts w:cs="Times New Roman" w:hint="default"/>
      </w:rPr>
    </w:lvl>
    <w:lvl w:ilvl="7">
      <w:start w:val="1"/>
      <w:numFmt w:val="decimal"/>
      <w:lvlText w:val="%1.%2.%3.%4.%5.%6.%7.%8"/>
      <w:lvlJc w:val="left"/>
      <w:pPr>
        <w:tabs>
          <w:tab w:val="num" w:pos="1530"/>
        </w:tabs>
        <w:ind w:left="1530" w:hanging="1440"/>
      </w:pPr>
      <w:rPr>
        <w:rFonts w:cs="Times New Roman" w:hint="default"/>
      </w:rPr>
    </w:lvl>
    <w:lvl w:ilvl="8">
      <w:start w:val="1"/>
      <w:numFmt w:val="decimal"/>
      <w:lvlText w:val="%1.%2.%3.%4.%5.%6.%7.%8.%9"/>
      <w:lvlJc w:val="left"/>
      <w:pPr>
        <w:tabs>
          <w:tab w:val="num" w:pos="1674"/>
        </w:tabs>
        <w:ind w:left="1674" w:hanging="1584"/>
      </w:pPr>
      <w:rPr>
        <w:rFonts w:cs="Times New Roman" w:hint="default"/>
      </w:rPr>
    </w:lvl>
  </w:abstractNum>
  <w:abstractNum w:abstractNumId="27" w15:restartNumberingAfterBreak="0">
    <w:nsid w:val="7E5671ED"/>
    <w:multiLevelType w:val="hybridMultilevel"/>
    <w:tmpl w:val="9D74004E"/>
    <w:lvl w:ilvl="0" w:tplc="011E4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0"/>
  </w:num>
  <w:num w:numId="3">
    <w:abstractNumId w:val="15"/>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6"/>
  </w:num>
  <w:num w:numId="15">
    <w:abstractNumId w:val="26"/>
  </w:num>
  <w:num w:numId="16">
    <w:abstractNumId w:val="18"/>
  </w:num>
  <w:num w:numId="17">
    <w:abstractNumId w:val="22"/>
  </w:num>
  <w:num w:numId="18">
    <w:abstractNumId w:val="14"/>
  </w:num>
  <w:num w:numId="19">
    <w:abstractNumId w:val="21"/>
  </w:num>
  <w:num w:numId="20">
    <w:abstractNumId w:val="27"/>
  </w:num>
  <w:num w:numId="21">
    <w:abstractNumId w:val="20"/>
  </w:num>
  <w:num w:numId="22">
    <w:abstractNumId w:val="19"/>
  </w:num>
  <w:num w:numId="23">
    <w:abstractNumId w:val="17"/>
  </w:num>
  <w:num w:numId="24">
    <w:abstractNumId w:val="23"/>
  </w:num>
  <w:num w:numId="25">
    <w:abstractNumId w:val="24"/>
  </w:num>
  <w:num w:numId="26">
    <w:abstractNumId w:val="13"/>
  </w:num>
  <w:num w:numId="27">
    <w:abstractNumId w:val="25"/>
  </w:num>
  <w:num w:numId="28">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3722"/>
    <w:rsid w:val="00002B9B"/>
    <w:rsid w:val="000038B2"/>
    <w:rsid w:val="00003961"/>
    <w:rsid w:val="00003C61"/>
    <w:rsid w:val="000040AC"/>
    <w:rsid w:val="00004470"/>
    <w:rsid w:val="00005177"/>
    <w:rsid w:val="00005689"/>
    <w:rsid w:val="000069FC"/>
    <w:rsid w:val="00006AA9"/>
    <w:rsid w:val="00006B46"/>
    <w:rsid w:val="00006D33"/>
    <w:rsid w:val="00010ECE"/>
    <w:rsid w:val="00012498"/>
    <w:rsid w:val="0001395E"/>
    <w:rsid w:val="0001439D"/>
    <w:rsid w:val="0001672A"/>
    <w:rsid w:val="00017E6F"/>
    <w:rsid w:val="00020990"/>
    <w:rsid w:val="00021CB5"/>
    <w:rsid w:val="000241DB"/>
    <w:rsid w:val="00026767"/>
    <w:rsid w:val="00027C63"/>
    <w:rsid w:val="00030562"/>
    <w:rsid w:val="00031C78"/>
    <w:rsid w:val="00034E17"/>
    <w:rsid w:val="00035742"/>
    <w:rsid w:val="00036C31"/>
    <w:rsid w:val="00040820"/>
    <w:rsid w:val="000433D2"/>
    <w:rsid w:val="00044EB7"/>
    <w:rsid w:val="00045EBC"/>
    <w:rsid w:val="00045FD3"/>
    <w:rsid w:val="00046EC8"/>
    <w:rsid w:val="00050620"/>
    <w:rsid w:val="000543F6"/>
    <w:rsid w:val="0005473A"/>
    <w:rsid w:val="000577D5"/>
    <w:rsid w:val="0006062D"/>
    <w:rsid w:val="00062CB6"/>
    <w:rsid w:val="00063486"/>
    <w:rsid w:val="000652EA"/>
    <w:rsid w:val="0006712E"/>
    <w:rsid w:val="00067E01"/>
    <w:rsid w:val="00070FE1"/>
    <w:rsid w:val="00071B86"/>
    <w:rsid w:val="00071F6F"/>
    <w:rsid w:val="0007301C"/>
    <w:rsid w:val="00074F0A"/>
    <w:rsid w:val="0007656E"/>
    <w:rsid w:val="00076D2C"/>
    <w:rsid w:val="0008032F"/>
    <w:rsid w:val="000841A7"/>
    <w:rsid w:val="00093AB7"/>
    <w:rsid w:val="00093F14"/>
    <w:rsid w:val="000943CA"/>
    <w:rsid w:val="00095523"/>
    <w:rsid w:val="00095A4F"/>
    <w:rsid w:val="00096491"/>
    <w:rsid w:val="00097545"/>
    <w:rsid w:val="000A352C"/>
    <w:rsid w:val="000A3E37"/>
    <w:rsid w:val="000A4091"/>
    <w:rsid w:val="000A4F0C"/>
    <w:rsid w:val="000A5597"/>
    <w:rsid w:val="000A57ED"/>
    <w:rsid w:val="000A6213"/>
    <w:rsid w:val="000A67F4"/>
    <w:rsid w:val="000A6F9F"/>
    <w:rsid w:val="000A79A6"/>
    <w:rsid w:val="000B0B67"/>
    <w:rsid w:val="000B0CB1"/>
    <w:rsid w:val="000B2C83"/>
    <w:rsid w:val="000B53B4"/>
    <w:rsid w:val="000B574F"/>
    <w:rsid w:val="000B5F1B"/>
    <w:rsid w:val="000C03FE"/>
    <w:rsid w:val="000C04CF"/>
    <w:rsid w:val="000C16A1"/>
    <w:rsid w:val="000C2205"/>
    <w:rsid w:val="000C3CD6"/>
    <w:rsid w:val="000C3EBD"/>
    <w:rsid w:val="000C5769"/>
    <w:rsid w:val="000C6186"/>
    <w:rsid w:val="000D3C30"/>
    <w:rsid w:val="000E2295"/>
    <w:rsid w:val="000E2E69"/>
    <w:rsid w:val="000E48F5"/>
    <w:rsid w:val="000E69B3"/>
    <w:rsid w:val="000E722E"/>
    <w:rsid w:val="000F2173"/>
    <w:rsid w:val="000F6B48"/>
    <w:rsid w:val="00100056"/>
    <w:rsid w:val="00100F9C"/>
    <w:rsid w:val="00100FE7"/>
    <w:rsid w:val="0010131E"/>
    <w:rsid w:val="001045EF"/>
    <w:rsid w:val="00107502"/>
    <w:rsid w:val="00110008"/>
    <w:rsid w:val="001125C8"/>
    <w:rsid w:val="00112FE2"/>
    <w:rsid w:val="001133DB"/>
    <w:rsid w:val="00113B36"/>
    <w:rsid w:val="00115D69"/>
    <w:rsid w:val="001217F8"/>
    <w:rsid w:val="001222D6"/>
    <w:rsid w:val="00122511"/>
    <w:rsid w:val="00124270"/>
    <w:rsid w:val="0012443E"/>
    <w:rsid w:val="00124882"/>
    <w:rsid w:val="00125E65"/>
    <w:rsid w:val="001312D3"/>
    <w:rsid w:val="0013185C"/>
    <w:rsid w:val="0013296C"/>
    <w:rsid w:val="00132F0A"/>
    <w:rsid w:val="001330F5"/>
    <w:rsid w:val="00133AE9"/>
    <w:rsid w:val="00135D41"/>
    <w:rsid w:val="00137CBA"/>
    <w:rsid w:val="00140121"/>
    <w:rsid w:val="00142C68"/>
    <w:rsid w:val="00145B1E"/>
    <w:rsid w:val="00147267"/>
    <w:rsid w:val="00147626"/>
    <w:rsid w:val="00150F13"/>
    <w:rsid w:val="00151AED"/>
    <w:rsid w:val="00152886"/>
    <w:rsid w:val="00153B33"/>
    <w:rsid w:val="0015417D"/>
    <w:rsid w:val="00155307"/>
    <w:rsid w:val="00156B34"/>
    <w:rsid w:val="0015700A"/>
    <w:rsid w:val="0015726C"/>
    <w:rsid w:val="00157E31"/>
    <w:rsid w:val="00160B67"/>
    <w:rsid w:val="001610F0"/>
    <w:rsid w:val="001639AD"/>
    <w:rsid w:val="00163DEF"/>
    <w:rsid w:val="00164922"/>
    <w:rsid w:val="001671F2"/>
    <w:rsid w:val="00167BF3"/>
    <w:rsid w:val="001704B8"/>
    <w:rsid w:val="00171BAD"/>
    <w:rsid w:val="00172248"/>
    <w:rsid w:val="0017248F"/>
    <w:rsid w:val="0017259C"/>
    <w:rsid w:val="00174C8C"/>
    <w:rsid w:val="00176882"/>
    <w:rsid w:val="001826A6"/>
    <w:rsid w:val="001828F5"/>
    <w:rsid w:val="00183A59"/>
    <w:rsid w:val="00184936"/>
    <w:rsid w:val="0018608C"/>
    <w:rsid w:val="00186F47"/>
    <w:rsid w:val="00187E28"/>
    <w:rsid w:val="00191444"/>
    <w:rsid w:val="00192AE2"/>
    <w:rsid w:val="0019384E"/>
    <w:rsid w:val="0019478E"/>
    <w:rsid w:val="001A137D"/>
    <w:rsid w:val="001A3778"/>
    <w:rsid w:val="001A523E"/>
    <w:rsid w:val="001A55F4"/>
    <w:rsid w:val="001A6454"/>
    <w:rsid w:val="001A6D81"/>
    <w:rsid w:val="001A7B21"/>
    <w:rsid w:val="001B2BFB"/>
    <w:rsid w:val="001B3A35"/>
    <w:rsid w:val="001B56DB"/>
    <w:rsid w:val="001B69A0"/>
    <w:rsid w:val="001C20A7"/>
    <w:rsid w:val="001C4A3F"/>
    <w:rsid w:val="001C5C26"/>
    <w:rsid w:val="001C61E6"/>
    <w:rsid w:val="001C632F"/>
    <w:rsid w:val="001D0709"/>
    <w:rsid w:val="001D08E6"/>
    <w:rsid w:val="001D2C29"/>
    <w:rsid w:val="001D2D23"/>
    <w:rsid w:val="001D51A3"/>
    <w:rsid w:val="001D705C"/>
    <w:rsid w:val="001E075D"/>
    <w:rsid w:val="001E2105"/>
    <w:rsid w:val="001E253B"/>
    <w:rsid w:val="001E5529"/>
    <w:rsid w:val="001E64F7"/>
    <w:rsid w:val="001F0CCA"/>
    <w:rsid w:val="001F439B"/>
    <w:rsid w:val="001F469F"/>
    <w:rsid w:val="001F7091"/>
    <w:rsid w:val="002024E0"/>
    <w:rsid w:val="00203059"/>
    <w:rsid w:val="002047A8"/>
    <w:rsid w:val="00205909"/>
    <w:rsid w:val="00205AFA"/>
    <w:rsid w:val="00207B82"/>
    <w:rsid w:val="00210102"/>
    <w:rsid w:val="002104E6"/>
    <w:rsid w:val="002143F3"/>
    <w:rsid w:val="00220B47"/>
    <w:rsid w:val="00222124"/>
    <w:rsid w:val="00225399"/>
    <w:rsid w:val="002255D2"/>
    <w:rsid w:val="00231525"/>
    <w:rsid w:val="0023206C"/>
    <w:rsid w:val="00234644"/>
    <w:rsid w:val="002354C9"/>
    <w:rsid w:val="00235A1D"/>
    <w:rsid w:val="00236785"/>
    <w:rsid w:val="00241E10"/>
    <w:rsid w:val="00242620"/>
    <w:rsid w:val="002443FD"/>
    <w:rsid w:val="00244953"/>
    <w:rsid w:val="00245738"/>
    <w:rsid w:val="00246673"/>
    <w:rsid w:val="00250A76"/>
    <w:rsid w:val="00252A54"/>
    <w:rsid w:val="0025398C"/>
    <w:rsid w:val="002547B9"/>
    <w:rsid w:val="00254811"/>
    <w:rsid w:val="0025575E"/>
    <w:rsid w:val="002560AE"/>
    <w:rsid w:val="00256606"/>
    <w:rsid w:val="00256A53"/>
    <w:rsid w:val="00257CFD"/>
    <w:rsid w:val="00260855"/>
    <w:rsid w:val="0026113C"/>
    <w:rsid w:val="00261CE9"/>
    <w:rsid w:val="00264938"/>
    <w:rsid w:val="00264E5A"/>
    <w:rsid w:val="0026669D"/>
    <w:rsid w:val="00266B2E"/>
    <w:rsid w:val="00267A99"/>
    <w:rsid w:val="00267CE2"/>
    <w:rsid w:val="0027092F"/>
    <w:rsid w:val="002719C5"/>
    <w:rsid w:val="00271AE1"/>
    <w:rsid w:val="00271F8D"/>
    <w:rsid w:val="002724AB"/>
    <w:rsid w:val="002730A5"/>
    <w:rsid w:val="0027338D"/>
    <w:rsid w:val="00274BB5"/>
    <w:rsid w:val="00274E5F"/>
    <w:rsid w:val="0027565C"/>
    <w:rsid w:val="0027608C"/>
    <w:rsid w:val="00276285"/>
    <w:rsid w:val="00277A90"/>
    <w:rsid w:val="0028543D"/>
    <w:rsid w:val="002861E4"/>
    <w:rsid w:val="002862BB"/>
    <w:rsid w:val="00287913"/>
    <w:rsid w:val="00287B08"/>
    <w:rsid w:val="002904B7"/>
    <w:rsid w:val="00290C2E"/>
    <w:rsid w:val="002935BC"/>
    <w:rsid w:val="00293DCA"/>
    <w:rsid w:val="002941DF"/>
    <w:rsid w:val="00296A32"/>
    <w:rsid w:val="002A3B0F"/>
    <w:rsid w:val="002A49E3"/>
    <w:rsid w:val="002A53F5"/>
    <w:rsid w:val="002A7C49"/>
    <w:rsid w:val="002B24F2"/>
    <w:rsid w:val="002B251D"/>
    <w:rsid w:val="002B33E6"/>
    <w:rsid w:val="002B3F51"/>
    <w:rsid w:val="002B68F4"/>
    <w:rsid w:val="002C081B"/>
    <w:rsid w:val="002C15C1"/>
    <w:rsid w:val="002C2BC9"/>
    <w:rsid w:val="002C2E3A"/>
    <w:rsid w:val="002C2E55"/>
    <w:rsid w:val="002C3293"/>
    <w:rsid w:val="002C6E4C"/>
    <w:rsid w:val="002D0915"/>
    <w:rsid w:val="002D1630"/>
    <w:rsid w:val="002D3BD5"/>
    <w:rsid w:val="002D469D"/>
    <w:rsid w:val="002D6AFC"/>
    <w:rsid w:val="002D7C71"/>
    <w:rsid w:val="002E0068"/>
    <w:rsid w:val="002E011F"/>
    <w:rsid w:val="002E07D2"/>
    <w:rsid w:val="002E1A50"/>
    <w:rsid w:val="002E23AF"/>
    <w:rsid w:val="002E37BB"/>
    <w:rsid w:val="002E42BA"/>
    <w:rsid w:val="002F195F"/>
    <w:rsid w:val="002F1F7B"/>
    <w:rsid w:val="002F29A4"/>
    <w:rsid w:val="002F4B01"/>
    <w:rsid w:val="002F5208"/>
    <w:rsid w:val="002F6B25"/>
    <w:rsid w:val="003009AD"/>
    <w:rsid w:val="00300E84"/>
    <w:rsid w:val="0030146F"/>
    <w:rsid w:val="003025F7"/>
    <w:rsid w:val="00303669"/>
    <w:rsid w:val="0030413F"/>
    <w:rsid w:val="0030638F"/>
    <w:rsid w:val="003077E3"/>
    <w:rsid w:val="00307803"/>
    <w:rsid w:val="00310B30"/>
    <w:rsid w:val="00314632"/>
    <w:rsid w:val="00314B50"/>
    <w:rsid w:val="003151ED"/>
    <w:rsid w:val="00316D7A"/>
    <w:rsid w:val="00320140"/>
    <w:rsid w:val="0032222C"/>
    <w:rsid w:val="00322D15"/>
    <w:rsid w:val="00324561"/>
    <w:rsid w:val="00325347"/>
    <w:rsid w:val="0032669A"/>
    <w:rsid w:val="003307D4"/>
    <w:rsid w:val="003312DE"/>
    <w:rsid w:val="003314B3"/>
    <w:rsid w:val="0033399D"/>
    <w:rsid w:val="00333E79"/>
    <w:rsid w:val="003344E2"/>
    <w:rsid w:val="003361CD"/>
    <w:rsid w:val="0033651F"/>
    <w:rsid w:val="00336A28"/>
    <w:rsid w:val="00341AEF"/>
    <w:rsid w:val="00343814"/>
    <w:rsid w:val="003439EA"/>
    <w:rsid w:val="0034602A"/>
    <w:rsid w:val="00346806"/>
    <w:rsid w:val="00346C72"/>
    <w:rsid w:val="0034767D"/>
    <w:rsid w:val="00347681"/>
    <w:rsid w:val="00351A78"/>
    <w:rsid w:val="00353793"/>
    <w:rsid w:val="003555D8"/>
    <w:rsid w:val="003556C4"/>
    <w:rsid w:val="00356BDB"/>
    <w:rsid w:val="00356CEA"/>
    <w:rsid w:val="00357DEE"/>
    <w:rsid w:val="0036070C"/>
    <w:rsid w:val="00360C41"/>
    <w:rsid w:val="00361D69"/>
    <w:rsid w:val="003642CD"/>
    <w:rsid w:val="0036475B"/>
    <w:rsid w:val="00365E36"/>
    <w:rsid w:val="00367EAE"/>
    <w:rsid w:val="00371608"/>
    <w:rsid w:val="00372A54"/>
    <w:rsid w:val="0037304E"/>
    <w:rsid w:val="003812D5"/>
    <w:rsid w:val="00381349"/>
    <w:rsid w:val="0038232E"/>
    <w:rsid w:val="00382998"/>
    <w:rsid w:val="003835B2"/>
    <w:rsid w:val="00383D2C"/>
    <w:rsid w:val="00384274"/>
    <w:rsid w:val="0038525A"/>
    <w:rsid w:val="003854F8"/>
    <w:rsid w:val="003855F4"/>
    <w:rsid w:val="003866AB"/>
    <w:rsid w:val="00390CBC"/>
    <w:rsid w:val="0039163D"/>
    <w:rsid w:val="00391918"/>
    <w:rsid w:val="0039423D"/>
    <w:rsid w:val="0039474D"/>
    <w:rsid w:val="00394C57"/>
    <w:rsid w:val="00396C94"/>
    <w:rsid w:val="0039742A"/>
    <w:rsid w:val="003A1077"/>
    <w:rsid w:val="003A22F2"/>
    <w:rsid w:val="003A5D57"/>
    <w:rsid w:val="003B0F20"/>
    <w:rsid w:val="003B125A"/>
    <w:rsid w:val="003B15C0"/>
    <w:rsid w:val="003B4CAD"/>
    <w:rsid w:val="003B4CED"/>
    <w:rsid w:val="003B6FCF"/>
    <w:rsid w:val="003C1010"/>
    <w:rsid w:val="003C11B4"/>
    <w:rsid w:val="003C12E2"/>
    <w:rsid w:val="003C30F4"/>
    <w:rsid w:val="003C3865"/>
    <w:rsid w:val="003C3D50"/>
    <w:rsid w:val="003C3EC0"/>
    <w:rsid w:val="003D061C"/>
    <w:rsid w:val="003D2B1C"/>
    <w:rsid w:val="003D44B2"/>
    <w:rsid w:val="003D6653"/>
    <w:rsid w:val="003D71CC"/>
    <w:rsid w:val="003D7536"/>
    <w:rsid w:val="003D786C"/>
    <w:rsid w:val="003E0691"/>
    <w:rsid w:val="003E0CDB"/>
    <w:rsid w:val="003E0E44"/>
    <w:rsid w:val="003E1B3D"/>
    <w:rsid w:val="003E4B51"/>
    <w:rsid w:val="003E5C21"/>
    <w:rsid w:val="003E68AB"/>
    <w:rsid w:val="003E6CA9"/>
    <w:rsid w:val="003F0BF1"/>
    <w:rsid w:val="003F176B"/>
    <w:rsid w:val="003F1933"/>
    <w:rsid w:val="003F2ABF"/>
    <w:rsid w:val="003F2BB7"/>
    <w:rsid w:val="003F4206"/>
    <w:rsid w:val="003F5067"/>
    <w:rsid w:val="003F543A"/>
    <w:rsid w:val="003F67F5"/>
    <w:rsid w:val="003F7881"/>
    <w:rsid w:val="003F7A46"/>
    <w:rsid w:val="0040005D"/>
    <w:rsid w:val="00400419"/>
    <w:rsid w:val="00400436"/>
    <w:rsid w:val="0040158D"/>
    <w:rsid w:val="00403F6A"/>
    <w:rsid w:val="004054A7"/>
    <w:rsid w:val="004055CF"/>
    <w:rsid w:val="004107D3"/>
    <w:rsid w:val="00411F77"/>
    <w:rsid w:val="00412253"/>
    <w:rsid w:val="00413402"/>
    <w:rsid w:val="0041466C"/>
    <w:rsid w:val="004151C7"/>
    <w:rsid w:val="00415297"/>
    <w:rsid w:val="00420BE8"/>
    <w:rsid w:val="00420F13"/>
    <w:rsid w:val="00421CD9"/>
    <w:rsid w:val="004221E0"/>
    <w:rsid w:val="004231A4"/>
    <w:rsid w:val="004237C9"/>
    <w:rsid w:val="00425662"/>
    <w:rsid w:val="00425747"/>
    <w:rsid w:val="00426F53"/>
    <w:rsid w:val="004270AE"/>
    <w:rsid w:val="00430FAD"/>
    <w:rsid w:val="004318A5"/>
    <w:rsid w:val="004332D2"/>
    <w:rsid w:val="0043361A"/>
    <w:rsid w:val="004367E0"/>
    <w:rsid w:val="00437195"/>
    <w:rsid w:val="00437F8A"/>
    <w:rsid w:val="0044049D"/>
    <w:rsid w:val="004409CD"/>
    <w:rsid w:val="00451936"/>
    <w:rsid w:val="0045229F"/>
    <w:rsid w:val="004552B1"/>
    <w:rsid w:val="00456503"/>
    <w:rsid w:val="004573A0"/>
    <w:rsid w:val="00460187"/>
    <w:rsid w:val="0046287F"/>
    <w:rsid w:val="004631E1"/>
    <w:rsid w:val="00465725"/>
    <w:rsid w:val="0046614C"/>
    <w:rsid w:val="0046695A"/>
    <w:rsid w:val="00467FCE"/>
    <w:rsid w:val="004748BD"/>
    <w:rsid w:val="00474EF1"/>
    <w:rsid w:val="00477693"/>
    <w:rsid w:val="00481826"/>
    <w:rsid w:val="00482B4D"/>
    <w:rsid w:val="00482E09"/>
    <w:rsid w:val="0048579F"/>
    <w:rsid w:val="0048639E"/>
    <w:rsid w:val="004865BF"/>
    <w:rsid w:val="0048781C"/>
    <w:rsid w:val="00490379"/>
    <w:rsid w:val="004903EA"/>
    <w:rsid w:val="0049123A"/>
    <w:rsid w:val="00492617"/>
    <w:rsid w:val="00492D39"/>
    <w:rsid w:val="00494952"/>
    <w:rsid w:val="00494A62"/>
    <w:rsid w:val="004967F4"/>
    <w:rsid w:val="004974CB"/>
    <w:rsid w:val="004A14A3"/>
    <w:rsid w:val="004A19D4"/>
    <w:rsid w:val="004A3FAD"/>
    <w:rsid w:val="004A5294"/>
    <w:rsid w:val="004A53D1"/>
    <w:rsid w:val="004A5426"/>
    <w:rsid w:val="004A6449"/>
    <w:rsid w:val="004A646E"/>
    <w:rsid w:val="004A700A"/>
    <w:rsid w:val="004A782F"/>
    <w:rsid w:val="004B331D"/>
    <w:rsid w:val="004B3F54"/>
    <w:rsid w:val="004B416F"/>
    <w:rsid w:val="004B445B"/>
    <w:rsid w:val="004B4890"/>
    <w:rsid w:val="004B4FEE"/>
    <w:rsid w:val="004B5C18"/>
    <w:rsid w:val="004B7EDD"/>
    <w:rsid w:val="004C1491"/>
    <w:rsid w:val="004C3CDB"/>
    <w:rsid w:val="004C5423"/>
    <w:rsid w:val="004C6807"/>
    <w:rsid w:val="004C73E7"/>
    <w:rsid w:val="004D035D"/>
    <w:rsid w:val="004D0B1E"/>
    <w:rsid w:val="004D3219"/>
    <w:rsid w:val="004D33AB"/>
    <w:rsid w:val="004D36A0"/>
    <w:rsid w:val="004D6E38"/>
    <w:rsid w:val="004D72FC"/>
    <w:rsid w:val="004E139C"/>
    <w:rsid w:val="004E482F"/>
    <w:rsid w:val="004E4996"/>
    <w:rsid w:val="004F03A0"/>
    <w:rsid w:val="004F11C5"/>
    <w:rsid w:val="004F1FCD"/>
    <w:rsid w:val="004F24F4"/>
    <w:rsid w:val="004F2895"/>
    <w:rsid w:val="004F2ED6"/>
    <w:rsid w:val="004F2F10"/>
    <w:rsid w:val="004F35C0"/>
    <w:rsid w:val="004F3D23"/>
    <w:rsid w:val="00500FB5"/>
    <w:rsid w:val="00502785"/>
    <w:rsid w:val="00502D60"/>
    <w:rsid w:val="0050450C"/>
    <w:rsid w:val="0050669E"/>
    <w:rsid w:val="00506FA7"/>
    <w:rsid w:val="00511192"/>
    <w:rsid w:val="005124DF"/>
    <w:rsid w:val="0051258D"/>
    <w:rsid w:val="00512973"/>
    <w:rsid w:val="00512B23"/>
    <w:rsid w:val="00512CB5"/>
    <w:rsid w:val="00513A9B"/>
    <w:rsid w:val="005152CC"/>
    <w:rsid w:val="00520C07"/>
    <w:rsid w:val="00521287"/>
    <w:rsid w:val="00521459"/>
    <w:rsid w:val="00523B04"/>
    <w:rsid w:val="00523C48"/>
    <w:rsid w:val="00523E51"/>
    <w:rsid w:val="0052572F"/>
    <w:rsid w:val="0052679B"/>
    <w:rsid w:val="00530F17"/>
    <w:rsid w:val="00533ADF"/>
    <w:rsid w:val="00534EC1"/>
    <w:rsid w:val="00535710"/>
    <w:rsid w:val="005379DA"/>
    <w:rsid w:val="00537CA4"/>
    <w:rsid w:val="005402EF"/>
    <w:rsid w:val="00541564"/>
    <w:rsid w:val="00543470"/>
    <w:rsid w:val="00543571"/>
    <w:rsid w:val="00543B4E"/>
    <w:rsid w:val="00545E4B"/>
    <w:rsid w:val="00550B00"/>
    <w:rsid w:val="00552767"/>
    <w:rsid w:val="0055362C"/>
    <w:rsid w:val="00553F4A"/>
    <w:rsid w:val="0055547C"/>
    <w:rsid w:val="00560834"/>
    <w:rsid w:val="00561567"/>
    <w:rsid w:val="00563563"/>
    <w:rsid w:val="0056572C"/>
    <w:rsid w:val="005669A4"/>
    <w:rsid w:val="00567906"/>
    <w:rsid w:val="00567CD6"/>
    <w:rsid w:val="005705BC"/>
    <w:rsid w:val="005705E1"/>
    <w:rsid w:val="00570F85"/>
    <w:rsid w:val="00575DBE"/>
    <w:rsid w:val="00576A21"/>
    <w:rsid w:val="005809F1"/>
    <w:rsid w:val="00582D15"/>
    <w:rsid w:val="00583C09"/>
    <w:rsid w:val="00583C2D"/>
    <w:rsid w:val="0058438D"/>
    <w:rsid w:val="00584520"/>
    <w:rsid w:val="00585534"/>
    <w:rsid w:val="005856AF"/>
    <w:rsid w:val="0058669F"/>
    <w:rsid w:val="00590902"/>
    <w:rsid w:val="005911E2"/>
    <w:rsid w:val="00591E65"/>
    <w:rsid w:val="00594277"/>
    <w:rsid w:val="0059515C"/>
    <w:rsid w:val="00595786"/>
    <w:rsid w:val="00595E72"/>
    <w:rsid w:val="005970DD"/>
    <w:rsid w:val="0059717D"/>
    <w:rsid w:val="005A01AB"/>
    <w:rsid w:val="005A0B7F"/>
    <w:rsid w:val="005A2105"/>
    <w:rsid w:val="005A75BD"/>
    <w:rsid w:val="005B0FF5"/>
    <w:rsid w:val="005B1C6E"/>
    <w:rsid w:val="005B2008"/>
    <w:rsid w:val="005B29F5"/>
    <w:rsid w:val="005B3C66"/>
    <w:rsid w:val="005B3E58"/>
    <w:rsid w:val="005B4576"/>
    <w:rsid w:val="005B4E3B"/>
    <w:rsid w:val="005B62DA"/>
    <w:rsid w:val="005B74EA"/>
    <w:rsid w:val="005C0BF2"/>
    <w:rsid w:val="005C1F56"/>
    <w:rsid w:val="005C290C"/>
    <w:rsid w:val="005C3822"/>
    <w:rsid w:val="005C3940"/>
    <w:rsid w:val="005C7812"/>
    <w:rsid w:val="005D0047"/>
    <w:rsid w:val="005D0701"/>
    <w:rsid w:val="005D0E9E"/>
    <w:rsid w:val="005D13B6"/>
    <w:rsid w:val="005D17BC"/>
    <w:rsid w:val="005D1CA5"/>
    <w:rsid w:val="005D2A30"/>
    <w:rsid w:val="005D45DF"/>
    <w:rsid w:val="005D5DED"/>
    <w:rsid w:val="005D6ABB"/>
    <w:rsid w:val="005D7267"/>
    <w:rsid w:val="005D74EE"/>
    <w:rsid w:val="005D78E0"/>
    <w:rsid w:val="005E39E2"/>
    <w:rsid w:val="005E4577"/>
    <w:rsid w:val="005E56F7"/>
    <w:rsid w:val="005E5DC6"/>
    <w:rsid w:val="005E6B28"/>
    <w:rsid w:val="005F102E"/>
    <w:rsid w:val="005F13FF"/>
    <w:rsid w:val="005F475F"/>
    <w:rsid w:val="005F489A"/>
    <w:rsid w:val="006024DF"/>
    <w:rsid w:val="00604412"/>
    <w:rsid w:val="00610668"/>
    <w:rsid w:val="00611041"/>
    <w:rsid w:val="00611F16"/>
    <w:rsid w:val="0061236B"/>
    <w:rsid w:val="006150C7"/>
    <w:rsid w:val="0061639F"/>
    <w:rsid w:val="00623177"/>
    <w:rsid w:val="00623C14"/>
    <w:rsid w:val="006249DF"/>
    <w:rsid w:val="006276B2"/>
    <w:rsid w:val="00630A3F"/>
    <w:rsid w:val="006322A2"/>
    <w:rsid w:val="00632F7C"/>
    <w:rsid w:val="00633BDF"/>
    <w:rsid w:val="00636282"/>
    <w:rsid w:val="00644392"/>
    <w:rsid w:val="00651282"/>
    <w:rsid w:val="0065314D"/>
    <w:rsid w:val="00653E8E"/>
    <w:rsid w:val="00655398"/>
    <w:rsid w:val="006557CF"/>
    <w:rsid w:val="00656432"/>
    <w:rsid w:val="00656C94"/>
    <w:rsid w:val="00661F9D"/>
    <w:rsid w:val="00662D7A"/>
    <w:rsid w:val="00664894"/>
    <w:rsid w:val="00672BF0"/>
    <w:rsid w:val="0067470A"/>
    <w:rsid w:val="00675D4F"/>
    <w:rsid w:val="00676348"/>
    <w:rsid w:val="00677948"/>
    <w:rsid w:val="00677FF0"/>
    <w:rsid w:val="006804B5"/>
    <w:rsid w:val="006817B0"/>
    <w:rsid w:val="006846D3"/>
    <w:rsid w:val="00685549"/>
    <w:rsid w:val="00687065"/>
    <w:rsid w:val="006924FC"/>
    <w:rsid w:val="00696453"/>
    <w:rsid w:val="00697F96"/>
    <w:rsid w:val="006A1118"/>
    <w:rsid w:val="006A2081"/>
    <w:rsid w:val="006B0754"/>
    <w:rsid w:val="006B07E8"/>
    <w:rsid w:val="006B2074"/>
    <w:rsid w:val="006B41EC"/>
    <w:rsid w:val="006B4464"/>
    <w:rsid w:val="006B749E"/>
    <w:rsid w:val="006B7F72"/>
    <w:rsid w:val="006C383F"/>
    <w:rsid w:val="006C56F0"/>
    <w:rsid w:val="006C5997"/>
    <w:rsid w:val="006C5FB4"/>
    <w:rsid w:val="006C7826"/>
    <w:rsid w:val="006D497A"/>
    <w:rsid w:val="006D5142"/>
    <w:rsid w:val="006E0826"/>
    <w:rsid w:val="006E20AC"/>
    <w:rsid w:val="006E2ACA"/>
    <w:rsid w:val="006E56FE"/>
    <w:rsid w:val="006E5BB0"/>
    <w:rsid w:val="006E637F"/>
    <w:rsid w:val="006E6A23"/>
    <w:rsid w:val="006E7650"/>
    <w:rsid w:val="006E7BB8"/>
    <w:rsid w:val="006F30D7"/>
    <w:rsid w:val="006F5B26"/>
    <w:rsid w:val="006F5ECF"/>
    <w:rsid w:val="006F79F9"/>
    <w:rsid w:val="0070224A"/>
    <w:rsid w:val="00703722"/>
    <w:rsid w:val="0070429B"/>
    <w:rsid w:val="0070531C"/>
    <w:rsid w:val="00705AF3"/>
    <w:rsid w:val="00710A2A"/>
    <w:rsid w:val="00716C14"/>
    <w:rsid w:val="00717D14"/>
    <w:rsid w:val="00720A1B"/>
    <w:rsid w:val="0072307E"/>
    <w:rsid w:val="00724BA9"/>
    <w:rsid w:val="00725178"/>
    <w:rsid w:val="00725386"/>
    <w:rsid w:val="00727EAD"/>
    <w:rsid w:val="00730CDE"/>
    <w:rsid w:val="00730E7F"/>
    <w:rsid w:val="0073281D"/>
    <w:rsid w:val="00733F78"/>
    <w:rsid w:val="00734BCF"/>
    <w:rsid w:val="007358C2"/>
    <w:rsid w:val="00735AAE"/>
    <w:rsid w:val="00735C1A"/>
    <w:rsid w:val="00735D11"/>
    <w:rsid w:val="00740D28"/>
    <w:rsid w:val="00741A39"/>
    <w:rsid w:val="00741D9F"/>
    <w:rsid w:val="00742081"/>
    <w:rsid w:val="00744F46"/>
    <w:rsid w:val="00745FA2"/>
    <w:rsid w:val="00746B18"/>
    <w:rsid w:val="0075144C"/>
    <w:rsid w:val="00755782"/>
    <w:rsid w:val="0076050C"/>
    <w:rsid w:val="00764176"/>
    <w:rsid w:val="00765057"/>
    <w:rsid w:val="007672C1"/>
    <w:rsid w:val="00767817"/>
    <w:rsid w:val="0077147C"/>
    <w:rsid w:val="0077342D"/>
    <w:rsid w:val="007767E4"/>
    <w:rsid w:val="007811BD"/>
    <w:rsid w:val="007821FF"/>
    <w:rsid w:val="007822C9"/>
    <w:rsid w:val="0078306E"/>
    <w:rsid w:val="007836AD"/>
    <w:rsid w:val="007865B9"/>
    <w:rsid w:val="007879ED"/>
    <w:rsid w:val="007901CD"/>
    <w:rsid w:val="00790A82"/>
    <w:rsid w:val="00791A82"/>
    <w:rsid w:val="007920F0"/>
    <w:rsid w:val="00792393"/>
    <w:rsid w:val="00796B5B"/>
    <w:rsid w:val="00796C7E"/>
    <w:rsid w:val="00796FAF"/>
    <w:rsid w:val="007A0468"/>
    <w:rsid w:val="007A08A9"/>
    <w:rsid w:val="007A15A1"/>
    <w:rsid w:val="007A1E24"/>
    <w:rsid w:val="007A32C2"/>
    <w:rsid w:val="007A338F"/>
    <w:rsid w:val="007A38E1"/>
    <w:rsid w:val="007A6E53"/>
    <w:rsid w:val="007B1676"/>
    <w:rsid w:val="007B573A"/>
    <w:rsid w:val="007C15F2"/>
    <w:rsid w:val="007C1827"/>
    <w:rsid w:val="007C6742"/>
    <w:rsid w:val="007D41C9"/>
    <w:rsid w:val="007D46B3"/>
    <w:rsid w:val="007D766E"/>
    <w:rsid w:val="007D77AE"/>
    <w:rsid w:val="007D786B"/>
    <w:rsid w:val="007E194E"/>
    <w:rsid w:val="007E1C12"/>
    <w:rsid w:val="007E54B1"/>
    <w:rsid w:val="007E60C6"/>
    <w:rsid w:val="007E6EEF"/>
    <w:rsid w:val="007E72FE"/>
    <w:rsid w:val="007E73C2"/>
    <w:rsid w:val="007F33A1"/>
    <w:rsid w:val="007F6094"/>
    <w:rsid w:val="007F7A4E"/>
    <w:rsid w:val="007F7C65"/>
    <w:rsid w:val="00803234"/>
    <w:rsid w:val="0080324E"/>
    <w:rsid w:val="00803DE0"/>
    <w:rsid w:val="0080425C"/>
    <w:rsid w:val="0080442B"/>
    <w:rsid w:val="0080685A"/>
    <w:rsid w:val="00810169"/>
    <w:rsid w:val="008131CA"/>
    <w:rsid w:val="0081551F"/>
    <w:rsid w:val="00815AEF"/>
    <w:rsid w:val="00824205"/>
    <w:rsid w:val="00824BC3"/>
    <w:rsid w:val="00825C2A"/>
    <w:rsid w:val="00825D45"/>
    <w:rsid w:val="00826CFC"/>
    <w:rsid w:val="008313F6"/>
    <w:rsid w:val="0083211B"/>
    <w:rsid w:val="0083364B"/>
    <w:rsid w:val="0083507C"/>
    <w:rsid w:val="00835656"/>
    <w:rsid w:val="00835B21"/>
    <w:rsid w:val="0084116D"/>
    <w:rsid w:val="008437DB"/>
    <w:rsid w:val="00843C7A"/>
    <w:rsid w:val="00844925"/>
    <w:rsid w:val="00844B7B"/>
    <w:rsid w:val="00844C71"/>
    <w:rsid w:val="00844EA2"/>
    <w:rsid w:val="00846B86"/>
    <w:rsid w:val="008470BD"/>
    <w:rsid w:val="0084725C"/>
    <w:rsid w:val="008479F3"/>
    <w:rsid w:val="00852DF4"/>
    <w:rsid w:val="00854708"/>
    <w:rsid w:val="008553FC"/>
    <w:rsid w:val="00856153"/>
    <w:rsid w:val="0086059F"/>
    <w:rsid w:val="008619BC"/>
    <w:rsid w:val="00865444"/>
    <w:rsid w:val="0087141B"/>
    <w:rsid w:val="008750A7"/>
    <w:rsid w:val="00876506"/>
    <w:rsid w:val="00880569"/>
    <w:rsid w:val="00880EC8"/>
    <w:rsid w:val="00884B77"/>
    <w:rsid w:val="00884FA8"/>
    <w:rsid w:val="0088589C"/>
    <w:rsid w:val="00886353"/>
    <w:rsid w:val="00886BDC"/>
    <w:rsid w:val="00886E01"/>
    <w:rsid w:val="00887F17"/>
    <w:rsid w:val="00891078"/>
    <w:rsid w:val="0089137F"/>
    <w:rsid w:val="00891D50"/>
    <w:rsid w:val="00892673"/>
    <w:rsid w:val="00892A30"/>
    <w:rsid w:val="00894286"/>
    <w:rsid w:val="00895B8E"/>
    <w:rsid w:val="00896764"/>
    <w:rsid w:val="0089744D"/>
    <w:rsid w:val="008A0923"/>
    <w:rsid w:val="008A179A"/>
    <w:rsid w:val="008A1C47"/>
    <w:rsid w:val="008A3B83"/>
    <w:rsid w:val="008A59E7"/>
    <w:rsid w:val="008A7789"/>
    <w:rsid w:val="008A7AA6"/>
    <w:rsid w:val="008B4106"/>
    <w:rsid w:val="008B6113"/>
    <w:rsid w:val="008B6123"/>
    <w:rsid w:val="008C2068"/>
    <w:rsid w:val="008C227B"/>
    <w:rsid w:val="008C3094"/>
    <w:rsid w:val="008C34D0"/>
    <w:rsid w:val="008C5EE5"/>
    <w:rsid w:val="008C6AEE"/>
    <w:rsid w:val="008D1000"/>
    <w:rsid w:val="008D290A"/>
    <w:rsid w:val="008D2EC2"/>
    <w:rsid w:val="008D318D"/>
    <w:rsid w:val="008D3598"/>
    <w:rsid w:val="008D53EC"/>
    <w:rsid w:val="008D77AB"/>
    <w:rsid w:val="008D7F83"/>
    <w:rsid w:val="008E477D"/>
    <w:rsid w:val="008E5BB4"/>
    <w:rsid w:val="008E694A"/>
    <w:rsid w:val="008E7E43"/>
    <w:rsid w:val="008F0708"/>
    <w:rsid w:val="008F0C23"/>
    <w:rsid w:val="008F5612"/>
    <w:rsid w:val="008F5C4F"/>
    <w:rsid w:val="00901641"/>
    <w:rsid w:val="0090194A"/>
    <w:rsid w:val="00902EB1"/>
    <w:rsid w:val="00903FD5"/>
    <w:rsid w:val="0090687F"/>
    <w:rsid w:val="0091091B"/>
    <w:rsid w:val="0091138C"/>
    <w:rsid w:val="0091232D"/>
    <w:rsid w:val="009128FE"/>
    <w:rsid w:val="009132F6"/>
    <w:rsid w:val="009143DF"/>
    <w:rsid w:val="00914C38"/>
    <w:rsid w:val="00915BE4"/>
    <w:rsid w:val="0091626B"/>
    <w:rsid w:val="00916E4B"/>
    <w:rsid w:val="00917445"/>
    <w:rsid w:val="0091793B"/>
    <w:rsid w:val="009204C4"/>
    <w:rsid w:val="00921D7D"/>
    <w:rsid w:val="0092345B"/>
    <w:rsid w:val="0092351A"/>
    <w:rsid w:val="00924096"/>
    <w:rsid w:val="00925F6F"/>
    <w:rsid w:val="00930193"/>
    <w:rsid w:val="0093035E"/>
    <w:rsid w:val="00930DAA"/>
    <w:rsid w:val="009355A9"/>
    <w:rsid w:val="009355B9"/>
    <w:rsid w:val="00936C56"/>
    <w:rsid w:val="00937E99"/>
    <w:rsid w:val="0094044B"/>
    <w:rsid w:val="009404DE"/>
    <w:rsid w:val="0094059B"/>
    <w:rsid w:val="00945639"/>
    <w:rsid w:val="009461C2"/>
    <w:rsid w:val="00951A7C"/>
    <w:rsid w:val="009531FA"/>
    <w:rsid w:val="00953283"/>
    <w:rsid w:val="00953A0A"/>
    <w:rsid w:val="00954F50"/>
    <w:rsid w:val="00954F6B"/>
    <w:rsid w:val="0095672D"/>
    <w:rsid w:val="00957632"/>
    <w:rsid w:val="009617A6"/>
    <w:rsid w:val="00963008"/>
    <w:rsid w:val="00964A1A"/>
    <w:rsid w:val="00964E2C"/>
    <w:rsid w:val="009669A8"/>
    <w:rsid w:val="00967348"/>
    <w:rsid w:val="009725C5"/>
    <w:rsid w:val="00973E72"/>
    <w:rsid w:val="00974863"/>
    <w:rsid w:val="009771EB"/>
    <w:rsid w:val="00984596"/>
    <w:rsid w:val="009846C0"/>
    <w:rsid w:val="00987D2C"/>
    <w:rsid w:val="009902BD"/>
    <w:rsid w:val="00993593"/>
    <w:rsid w:val="00996483"/>
    <w:rsid w:val="00997101"/>
    <w:rsid w:val="009A12EC"/>
    <w:rsid w:val="009A2B27"/>
    <w:rsid w:val="009A3019"/>
    <w:rsid w:val="009A31AD"/>
    <w:rsid w:val="009A56CA"/>
    <w:rsid w:val="009A7118"/>
    <w:rsid w:val="009B180A"/>
    <w:rsid w:val="009B3742"/>
    <w:rsid w:val="009B41EC"/>
    <w:rsid w:val="009B4B98"/>
    <w:rsid w:val="009B5A91"/>
    <w:rsid w:val="009B6516"/>
    <w:rsid w:val="009B72C9"/>
    <w:rsid w:val="009C234F"/>
    <w:rsid w:val="009C3C3E"/>
    <w:rsid w:val="009C5016"/>
    <w:rsid w:val="009C5922"/>
    <w:rsid w:val="009C681F"/>
    <w:rsid w:val="009D19B8"/>
    <w:rsid w:val="009D3517"/>
    <w:rsid w:val="009D50E0"/>
    <w:rsid w:val="009D7CE8"/>
    <w:rsid w:val="009D7DBF"/>
    <w:rsid w:val="009E02DF"/>
    <w:rsid w:val="009E3E34"/>
    <w:rsid w:val="009E6858"/>
    <w:rsid w:val="009E78DD"/>
    <w:rsid w:val="009F05D5"/>
    <w:rsid w:val="009F0923"/>
    <w:rsid w:val="009F0A6C"/>
    <w:rsid w:val="009F1273"/>
    <w:rsid w:val="009F21F7"/>
    <w:rsid w:val="009F3646"/>
    <w:rsid w:val="009F4BAC"/>
    <w:rsid w:val="009F4FEB"/>
    <w:rsid w:val="009F59D7"/>
    <w:rsid w:val="009F6313"/>
    <w:rsid w:val="009F69A3"/>
    <w:rsid w:val="009F75FD"/>
    <w:rsid w:val="00A00692"/>
    <w:rsid w:val="00A009FD"/>
    <w:rsid w:val="00A00C02"/>
    <w:rsid w:val="00A0401B"/>
    <w:rsid w:val="00A04B30"/>
    <w:rsid w:val="00A06377"/>
    <w:rsid w:val="00A06EF2"/>
    <w:rsid w:val="00A0767E"/>
    <w:rsid w:val="00A078D0"/>
    <w:rsid w:val="00A10E88"/>
    <w:rsid w:val="00A1132D"/>
    <w:rsid w:val="00A13097"/>
    <w:rsid w:val="00A13DA7"/>
    <w:rsid w:val="00A15279"/>
    <w:rsid w:val="00A15D7D"/>
    <w:rsid w:val="00A16711"/>
    <w:rsid w:val="00A168FD"/>
    <w:rsid w:val="00A169F6"/>
    <w:rsid w:val="00A16AB5"/>
    <w:rsid w:val="00A16B32"/>
    <w:rsid w:val="00A21099"/>
    <w:rsid w:val="00A218A9"/>
    <w:rsid w:val="00A21E73"/>
    <w:rsid w:val="00A22245"/>
    <w:rsid w:val="00A2353D"/>
    <w:rsid w:val="00A238A4"/>
    <w:rsid w:val="00A257A0"/>
    <w:rsid w:val="00A26FC4"/>
    <w:rsid w:val="00A33689"/>
    <w:rsid w:val="00A3755B"/>
    <w:rsid w:val="00A40730"/>
    <w:rsid w:val="00A426D1"/>
    <w:rsid w:val="00A4273C"/>
    <w:rsid w:val="00A43ABA"/>
    <w:rsid w:val="00A446D2"/>
    <w:rsid w:val="00A45861"/>
    <w:rsid w:val="00A469D5"/>
    <w:rsid w:val="00A46E2B"/>
    <w:rsid w:val="00A507AD"/>
    <w:rsid w:val="00A518FB"/>
    <w:rsid w:val="00A5312D"/>
    <w:rsid w:val="00A531DD"/>
    <w:rsid w:val="00A536DA"/>
    <w:rsid w:val="00A53D30"/>
    <w:rsid w:val="00A54121"/>
    <w:rsid w:val="00A54328"/>
    <w:rsid w:val="00A547CF"/>
    <w:rsid w:val="00A57449"/>
    <w:rsid w:val="00A57D72"/>
    <w:rsid w:val="00A57F81"/>
    <w:rsid w:val="00A6127E"/>
    <w:rsid w:val="00A6329F"/>
    <w:rsid w:val="00A645DA"/>
    <w:rsid w:val="00A6580F"/>
    <w:rsid w:val="00A678B8"/>
    <w:rsid w:val="00A76319"/>
    <w:rsid w:val="00A8269C"/>
    <w:rsid w:val="00A82986"/>
    <w:rsid w:val="00A83838"/>
    <w:rsid w:val="00A83983"/>
    <w:rsid w:val="00A85B07"/>
    <w:rsid w:val="00A85BFA"/>
    <w:rsid w:val="00A85D11"/>
    <w:rsid w:val="00A875EC"/>
    <w:rsid w:val="00A90DA7"/>
    <w:rsid w:val="00A9224D"/>
    <w:rsid w:val="00A93233"/>
    <w:rsid w:val="00A93405"/>
    <w:rsid w:val="00A93DAB"/>
    <w:rsid w:val="00A95A5B"/>
    <w:rsid w:val="00A96AF2"/>
    <w:rsid w:val="00A97D5B"/>
    <w:rsid w:val="00AA19E8"/>
    <w:rsid w:val="00AA272F"/>
    <w:rsid w:val="00AA3D34"/>
    <w:rsid w:val="00AA45E3"/>
    <w:rsid w:val="00AA5367"/>
    <w:rsid w:val="00AA6CC2"/>
    <w:rsid w:val="00AA72B9"/>
    <w:rsid w:val="00AA7739"/>
    <w:rsid w:val="00AA77DC"/>
    <w:rsid w:val="00AB08C0"/>
    <w:rsid w:val="00AB0E4C"/>
    <w:rsid w:val="00AB17AA"/>
    <w:rsid w:val="00AB29AF"/>
    <w:rsid w:val="00AC011E"/>
    <w:rsid w:val="00AC0501"/>
    <w:rsid w:val="00AC271E"/>
    <w:rsid w:val="00AC2900"/>
    <w:rsid w:val="00AC432A"/>
    <w:rsid w:val="00AC6775"/>
    <w:rsid w:val="00AC67E2"/>
    <w:rsid w:val="00AC79CB"/>
    <w:rsid w:val="00AD0D91"/>
    <w:rsid w:val="00AD1046"/>
    <w:rsid w:val="00AD131F"/>
    <w:rsid w:val="00AD3693"/>
    <w:rsid w:val="00AD3DC1"/>
    <w:rsid w:val="00AD42C5"/>
    <w:rsid w:val="00AD6A63"/>
    <w:rsid w:val="00AD6B31"/>
    <w:rsid w:val="00AD72F6"/>
    <w:rsid w:val="00AE636E"/>
    <w:rsid w:val="00AE68C7"/>
    <w:rsid w:val="00AF080B"/>
    <w:rsid w:val="00AF0D68"/>
    <w:rsid w:val="00AF17E3"/>
    <w:rsid w:val="00AF3916"/>
    <w:rsid w:val="00AF6652"/>
    <w:rsid w:val="00AF7604"/>
    <w:rsid w:val="00B02A82"/>
    <w:rsid w:val="00B03199"/>
    <w:rsid w:val="00B0462C"/>
    <w:rsid w:val="00B04F95"/>
    <w:rsid w:val="00B05E2C"/>
    <w:rsid w:val="00B06512"/>
    <w:rsid w:val="00B06BBB"/>
    <w:rsid w:val="00B0793A"/>
    <w:rsid w:val="00B107EF"/>
    <w:rsid w:val="00B10924"/>
    <w:rsid w:val="00B138AE"/>
    <w:rsid w:val="00B14258"/>
    <w:rsid w:val="00B1489E"/>
    <w:rsid w:val="00B175B2"/>
    <w:rsid w:val="00B2231B"/>
    <w:rsid w:val="00B226D9"/>
    <w:rsid w:val="00B22B64"/>
    <w:rsid w:val="00B2346F"/>
    <w:rsid w:val="00B23E02"/>
    <w:rsid w:val="00B36185"/>
    <w:rsid w:val="00B366A3"/>
    <w:rsid w:val="00B40ED8"/>
    <w:rsid w:val="00B411B4"/>
    <w:rsid w:val="00B41D79"/>
    <w:rsid w:val="00B42F2A"/>
    <w:rsid w:val="00B44B39"/>
    <w:rsid w:val="00B454F4"/>
    <w:rsid w:val="00B47716"/>
    <w:rsid w:val="00B50543"/>
    <w:rsid w:val="00B505CC"/>
    <w:rsid w:val="00B525C1"/>
    <w:rsid w:val="00B52B21"/>
    <w:rsid w:val="00B53C4C"/>
    <w:rsid w:val="00B54B83"/>
    <w:rsid w:val="00B5666C"/>
    <w:rsid w:val="00B56976"/>
    <w:rsid w:val="00B57E5F"/>
    <w:rsid w:val="00B633D1"/>
    <w:rsid w:val="00B63C99"/>
    <w:rsid w:val="00B63CF4"/>
    <w:rsid w:val="00B651E4"/>
    <w:rsid w:val="00B66AC4"/>
    <w:rsid w:val="00B7064A"/>
    <w:rsid w:val="00B72C52"/>
    <w:rsid w:val="00B74726"/>
    <w:rsid w:val="00B75EB3"/>
    <w:rsid w:val="00B761C6"/>
    <w:rsid w:val="00B7689D"/>
    <w:rsid w:val="00B76AE0"/>
    <w:rsid w:val="00B770FD"/>
    <w:rsid w:val="00B81C3E"/>
    <w:rsid w:val="00B913F8"/>
    <w:rsid w:val="00B91E45"/>
    <w:rsid w:val="00B924AE"/>
    <w:rsid w:val="00B931EE"/>
    <w:rsid w:val="00B93812"/>
    <w:rsid w:val="00B960DC"/>
    <w:rsid w:val="00B973B3"/>
    <w:rsid w:val="00B97FE9"/>
    <w:rsid w:val="00BA0E16"/>
    <w:rsid w:val="00BA40E1"/>
    <w:rsid w:val="00BA45B4"/>
    <w:rsid w:val="00BA5FEE"/>
    <w:rsid w:val="00BA678E"/>
    <w:rsid w:val="00BA6A0B"/>
    <w:rsid w:val="00BA72EF"/>
    <w:rsid w:val="00BA7AED"/>
    <w:rsid w:val="00BA7FB0"/>
    <w:rsid w:val="00BB0286"/>
    <w:rsid w:val="00BB0C7D"/>
    <w:rsid w:val="00BB23F0"/>
    <w:rsid w:val="00BB48E1"/>
    <w:rsid w:val="00BB6CCD"/>
    <w:rsid w:val="00BC0B99"/>
    <w:rsid w:val="00BC147C"/>
    <w:rsid w:val="00BD064F"/>
    <w:rsid w:val="00BD4BB9"/>
    <w:rsid w:val="00BE06FD"/>
    <w:rsid w:val="00BE078D"/>
    <w:rsid w:val="00BE08BD"/>
    <w:rsid w:val="00BE2898"/>
    <w:rsid w:val="00BE53E8"/>
    <w:rsid w:val="00BF2C53"/>
    <w:rsid w:val="00BF50CA"/>
    <w:rsid w:val="00BF54F3"/>
    <w:rsid w:val="00C0092E"/>
    <w:rsid w:val="00C01429"/>
    <w:rsid w:val="00C03DDE"/>
    <w:rsid w:val="00C03F08"/>
    <w:rsid w:val="00C05065"/>
    <w:rsid w:val="00C06C42"/>
    <w:rsid w:val="00C072A2"/>
    <w:rsid w:val="00C07C81"/>
    <w:rsid w:val="00C10F55"/>
    <w:rsid w:val="00C11813"/>
    <w:rsid w:val="00C120A6"/>
    <w:rsid w:val="00C121D0"/>
    <w:rsid w:val="00C13164"/>
    <w:rsid w:val="00C15676"/>
    <w:rsid w:val="00C1591B"/>
    <w:rsid w:val="00C20983"/>
    <w:rsid w:val="00C21563"/>
    <w:rsid w:val="00C22EEA"/>
    <w:rsid w:val="00C23E7C"/>
    <w:rsid w:val="00C2498C"/>
    <w:rsid w:val="00C24A06"/>
    <w:rsid w:val="00C24E83"/>
    <w:rsid w:val="00C250DD"/>
    <w:rsid w:val="00C25146"/>
    <w:rsid w:val="00C26A66"/>
    <w:rsid w:val="00C26F3E"/>
    <w:rsid w:val="00C308A7"/>
    <w:rsid w:val="00C35668"/>
    <w:rsid w:val="00C374E8"/>
    <w:rsid w:val="00C403AA"/>
    <w:rsid w:val="00C41A84"/>
    <w:rsid w:val="00C42653"/>
    <w:rsid w:val="00C42EBF"/>
    <w:rsid w:val="00C42F80"/>
    <w:rsid w:val="00C43597"/>
    <w:rsid w:val="00C44DCB"/>
    <w:rsid w:val="00C474DC"/>
    <w:rsid w:val="00C509CF"/>
    <w:rsid w:val="00C5164D"/>
    <w:rsid w:val="00C521A5"/>
    <w:rsid w:val="00C52619"/>
    <w:rsid w:val="00C53889"/>
    <w:rsid w:val="00C550C5"/>
    <w:rsid w:val="00C562EE"/>
    <w:rsid w:val="00C56B39"/>
    <w:rsid w:val="00C6048F"/>
    <w:rsid w:val="00C6091E"/>
    <w:rsid w:val="00C61399"/>
    <w:rsid w:val="00C6284B"/>
    <w:rsid w:val="00C63056"/>
    <w:rsid w:val="00C64170"/>
    <w:rsid w:val="00C64B84"/>
    <w:rsid w:val="00C657D7"/>
    <w:rsid w:val="00C66582"/>
    <w:rsid w:val="00C66A83"/>
    <w:rsid w:val="00C67FD7"/>
    <w:rsid w:val="00C717DB"/>
    <w:rsid w:val="00C749EE"/>
    <w:rsid w:val="00C77542"/>
    <w:rsid w:val="00C8093F"/>
    <w:rsid w:val="00C81558"/>
    <w:rsid w:val="00C82B8B"/>
    <w:rsid w:val="00C85194"/>
    <w:rsid w:val="00C87498"/>
    <w:rsid w:val="00C878AB"/>
    <w:rsid w:val="00C87E61"/>
    <w:rsid w:val="00C9099B"/>
    <w:rsid w:val="00C91E63"/>
    <w:rsid w:val="00C924A2"/>
    <w:rsid w:val="00C949E7"/>
    <w:rsid w:val="00C94DEB"/>
    <w:rsid w:val="00C9624C"/>
    <w:rsid w:val="00CA0983"/>
    <w:rsid w:val="00CA0F86"/>
    <w:rsid w:val="00CA5637"/>
    <w:rsid w:val="00CA5FAC"/>
    <w:rsid w:val="00CA5FF8"/>
    <w:rsid w:val="00CA767A"/>
    <w:rsid w:val="00CB0846"/>
    <w:rsid w:val="00CB1171"/>
    <w:rsid w:val="00CB28C6"/>
    <w:rsid w:val="00CB62BF"/>
    <w:rsid w:val="00CB6DE3"/>
    <w:rsid w:val="00CB7982"/>
    <w:rsid w:val="00CC0252"/>
    <w:rsid w:val="00CC0886"/>
    <w:rsid w:val="00CC1870"/>
    <w:rsid w:val="00CC2130"/>
    <w:rsid w:val="00CC6D6F"/>
    <w:rsid w:val="00CD02E1"/>
    <w:rsid w:val="00CD29C1"/>
    <w:rsid w:val="00CD3857"/>
    <w:rsid w:val="00CD3B20"/>
    <w:rsid w:val="00CD4B5F"/>
    <w:rsid w:val="00CD5851"/>
    <w:rsid w:val="00CD606E"/>
    <w:rsid w:val="00CD7575"/>
    <w:rsid w:val="00CD7A78"/>
    <w:rsid w:val="00CE1CFF"/>
    <w:rsid w:val="00CE2A0D"/>
    <w:rsid w:val="00CE55B7"/>
    <w:rsid w:val="00CE5FF8"/>
    <w:rsid w:val="00CE61A9"/>
    <w:rsid w:val="00CE648C"/>
    <w:rsid w:val="00CF1D5B"/>
    <w:rsid w:val="00CF3084"/>
    <w:rsid w:val="00CF43DA"/>
    <w:rsid w:val="00CF4AC6"/>
    <w:rsid w:val="00CF4BFA"/>
    <w:rsid w:val="00CF4F10"/>
    <w:rsid w:val="00CF74FE"/>
    <w:rsid w:val="00CF7578"/>
    <w:rsid w:val="00D021A5"/>
    <w:rsid w:val="00D053E8"/>
    <w:rsid w:val="00D05962"/>
    <w:rsid w:val="00D07D20"/>
    <w:rsid w:val="00D1706B"/>
    <w:rsid w:val="00D1765D"/>
    <w:rsid w:val="00D21762"/>
    <w:rsid w:val="00D21A33"/>
    <w:rsid w:val="00D22C6B"/>
    <w:rsid w:val="00D23E8F"/>
    <w:rsid w:val="00D24432"/>
    <w:rsid w:val="00D26685"/>
    <w:rsid w:val="00D27007"/>
    <w:rsid w:val="00D276DD"/>
    <w:rsid w:val="00D310CF"/>
    <w:rsid w:val="00D31752"/>
    <w:rsid w:val="00D377A7"/>
    <w:rsid w:val="00D377F1"/>
    <w:rsid w:val="00D44373"/>
    <w:rsid w:val="00D45A65"/>
    <w:rsid w:val="00D45DE6"/>
    <w:rsid w:val="00D45F07"/>
    <w:rsid w:val="00D46F60"/>
    <w:rsid w:val="00D47154"/>
    <w:rsid w:val="00D474FC"/>
    <w:rsid w:val="00D5065D"/>
    <w:rsid w:val="00D53881"/>
    <w:rsid w:val="00D53E12"/>
    <w:rsid w:val="00D5528F"/>
    <w:rsid w:val="00D55EC4"/>
    <w:rsid w:val="00D55F46"/>
    <w:rsid w:val="00D60122"/>
    <w:rsid w:val="00D6175E"/>
    <w:rsid w:val="00D6632A"/>
    <w:rsid w:val="00D67668"/>
    <w:rsid w:val="00D67ACF"/>
    <w:rsid w:val="00D67F19"/>
    <w:rsid w:val="00D70116"/>
    <w:rsid w:val="00D70878"/>
    <w:rsid w:val="00D712B4"/>
    <w:rsid w:val="00D74643"/>
    <w:rsid w:val="00D7529A"/>
    <w:rsid w:val="00D75F16"/>
    <w:rsid w:val="00D7622F"/>
    <w:rsid w:val="00D7629B"/>
    <w:rsid w:val="00D76A32"/>
    <w:rsid w:val="00D77D0C"/>
    <w:rsid w:val="00D81DF8"/>
    <w:rsid w:val="00D820EF"/>
    <w:rsid w:val="00D835B1"/>
    <w:rsid w:val="00D84607"/>
    <w:rsid w:val="00D84886"/>
    <w:rsid w:val="00D84C3A"/>
    <w:rsid w:val="00D8564A"/>
    <w:rsid w:val="00D85B63"/>
    <w:rsid w:val="00D85CA3"/>
    <w:rsid w:val="00D86A27"/>
    <w:rsid w:val="00D93412"/>
    <w:rsid w:val="00D93840"/>
    <w:rsid w:val="00D93FB5"/>
    <w:rsid w:val="00D94585"/>
    <w:rsid w:val="00D966FE"/>
    <w:rsid w:val="00DA15D7"/>
    <w:rsid w:val="00DA360F"/>
    <w:rsid w:val="00DA435D"/>
    <w:rsid w:val="00DA594F"/>
    <w:rsid w:val="00DB165F"/>
    <w:rsid w:val="00DB4940"/>
    <w:rsid w:val="00DB5E39"/>
    <w:rsid w:val="00DB6A90"/>
    <w:rsid w:val="00DC1A39"/>
    <w:rsid w:val="00DC217C"/>
    <w:rsid w:val="00DC2C0E"/>
    <w:rsid w:val="00DC3562"/>
    <w:rsid w:val="00DC4181"/>
    <w:rsid w:val="00DC64B6"/>
    <w:rsid w:val="00DC7865"/>
    <w:rsid w:val="00DC7957"/>
    <w:rsid w:val="00DD1837"/>
    <w:rsid w:val="00DD21F2"/>
    <w:rsid w:val="00DD3BCA"/>
    <w:rsid w:val="00DD7485"/>
    <w:rsid w:val="00DD7A1F"/>
    <w:rsid w:val="00DD7AE4"/>
    <w:rsid w:val="00DD7B4F"/>
    <w:rsid w:val="00DE296A"/>
    <w:rsid w:val="00DE43AB"/>
    <w:rsid w:val="00DE5B6C"/>
    <w:rsid w:val="00DE6179"/>
    <w:rsid w:val="00DE6C8D"/>
    <w:rsid w:val="00DF14FD"/>
    <w:rsid w:val="00DF24D4"/>
    <w:rsid w:val="00DF43F1"/>
    <w:rsid w:val="00DF69B4"/>
    <w:rsid w:val="00DF6C2E"/>
    <w:rsid w:val="00DF7F39"/>
    <w:rsid w:val="00E009BB"/>
    <w:rsid w:val="00E020D7"/>
    <w:rsid w:val="00E02DDE"/>
    <w:rsid w:val="00E0331D"/>
    <w:rsid w:val="00E0361F"/>
    <w:rsid w:val="00E0411D"/>
    <w:rsid w:val="00E068AA"/>
    <w:rsid w:val="00E07282"/>
    <w:rsid w:val="00E10D71"/>
    <w:rsid w:val="00E111C7"/>
    <w:rsid w:val="00E12537"/>
    <w:rsid w:val="00E14F44"/>
    <w:rsid w:val="00E1751F"/>
    <w:rsid w:val="00E176DF"/>
    <w:rsid w:val="00E2409F"/>
    <w:rsid w:val="00E254AC"/>
    <w:rsid w:val="00E306FB"/>
    <w:rsid w:val="00E30BF4"/>
    <w:rsid w:val="00E30E70"/>
    <w:rsid w:val="00E31B27"/>
    <w:rsid w:val="00E32132"/>
    <w:rsid w:val="00E32719"/>
    <w:rsid w:val="00E34C6B"/>
    <w:rsid w:val="00E35E74"/>
    <w:rsid w:val="00E364BD"/>
    <w:rsid w:val="00E36866"/>
    <w:rsid w:val="00E37335"/>
    <w:rsid w:val="00E37E78"/>
    <w:rsid w:val="00E4187F"/>
    <w:rsid w:val="00E418A0"/>
    <w:rsid w:val="00E41B52"/>
    <w:rsid w:val="00E4206E"/>
    <w:rsid w:val="00E47EAF"/>
    <w:rsid w:val="00E517DD"/>
    <w:rsid w:val="00E52B7B"/>
    <w:rsid w:val="00E543F9"/>
    <w:rsid w:val="00E57162"/>
    <w:rsid w:val="00E60A1B"/>
    <w:rsid w:val="00E635B9"/>
    <w:rsid w:val="00E64729"/>
    <w:rsid w:val="00E6670A"/>
    <w:rsid w:val="00E67210"/>
    <w:rsid w:val="00E67ADD"/>
    <w:rsid w:val="00E70B33"/>
    <w:rsid w:val="00E72344"/>
    <w:rsid w:val="00E7278D"/>
    <w:rsid w:val="00E7282E"/>
    <w:rsid w:val="00E7419F"/>
    <w:rsid w:val="00E748BD"/>
    <w:rsid w:val="00E76BDA"/>
    <w:rsid w:val="00E80042"/>
    <w:rsid w:val="00E807FB"/>
    <w:rsid w:val="00E831E0"/>
    <w:rsid w:val="00E8322E"/>
    <w:rsid w:val="00E83A9E"/>
    <w:rsid w:val="00E84F6B"/>
    <w:rsid w:val="00E8589A"/>
    <w:rsid w:val="00E8629C"/>
    <w:rsid w:val="00E86CA6"/>
    <w:rsid w:val="00E86D46"/>
    <w:rsid w:val="00E9317C"/>
    <w:rsid w:val="00E94906"/>
    <w:rsid w:val="00E94C64"/>
    <w:rsid w:val="00E95EDD"/>
    <w:rsid w:val="00E975DF"/>
    <w:rsid w:val="00EA0146"/>
    <w:rsid w:val="00EA0DF4"/>
    <w:rsid w:val="00EA15A1"/>
    <w:rsid w:val="00EA1B45"/>
    <w:rsid w:val="00EA22F6"/>
    <w:rsid w:val="00EA2A3C"/>
    <w:rsid w:val="00EA40A4"/>
    <w:rsid w:val="00EA448E"/>
    <w:rsid w:val="00EA520C"/>
    <w:rsid w:val="00EA5F7B"/>
    <w:rsid w:val="00EA7BEC"/>
    <w:rsid w:val="00EB05B8"/>
    <w:rsid w:val="00EB1835"/>
    <w:rsid w:val="00EB1BE0"/>
    <w:rsid w:val="00EB2583"/>
    <w:rsid w:val="00EB39F1"/>
    <w:rsid w:val="00EB41B3"/>
    <w:rsid w:val="00EB4528"/>
    <w:rsid w:val="00EB4CE2"/>
    <w:rsid w:val="00EB6121"/>
    <w:rsid w:val="00EB7735"/>
    <w:rsid w:val="00EB7DCB"/>
    <w:rsid w:val="00EC0804"/>
    <w:rsid w:val="00EC09F9"/>
    <w:rsid w:val="00EC1290"/>
    <w:rsid w:val="00EC1D4E"/>
    <w:rsid w:val="00EC2A65"/>
    <w:rsid w:val="00EC2C2F"/>
    <w:rsid w:val="00EC77B8"/>
    <w:rsid w:val="00ED15A4"/>
    <w:rsid w:val="00ED2FB4"/>
    <w:rsid w:val="00ED3FD7"/>
    <w:rsid w:val="00ED5E23"/>
    <w:rsid w:val="00EE22B9"/>
    <w:rsid w:val="00EE267A"/>
    <w:rsid w:val="00EE267E"/>
    <w:rsid w:val="00EE5B1B"/>
    <w:rsid w:val="00EE7AB5"/>
    <w:rsid w:val="00EF08F8"/>
    <w:rsid w:val="00EF161A"/>
    <w:rsid w:val="00EF28C3"/>
    <w:rsid w:val="00EF3096"/>
    <w:rsid w:val="00EF606F"/>
    <w:rsid w:val="00F01BB4"/>
    <w:rsid w:val="00F029A7"/>
    <w:rsid w:val="00F041B1"/>
    <w:rsid w:val="00F04E5A"/>
    <w:rsid w:val="00F07A3E"/>
    <w:rsid w:val="00F103A5"/>
    <w:rsid w:val="00F11FA0"/>
    <w:rsid w:val="00F121FE"/>
    <w:rsid w:val="00F124F8"/>
    <w:rsid w:val="00F13F7A"/>
    <w:rsid w:val="00F1607A"/>
    <w:rsid w:val="00F16EE0"/>
    <w:rsid w:val="00F23B38"/>
    <w:rsid w:val="00F23C88"/>
    <w:rsid w:val="00F26A5F"/>
    <w:rsid w:val="00F302D9"/>
    <w:rsid w:val="00F31A1D"/>
    <w:rsid w:val="00F3411D"/>
    <w:rsid w:val="00F34320"/>
    <w:rsid w:val="00F34933"/>
    <w:rsid w:val="00F354E4"/>
    <w:rsid w:val="00F36025"/>
    <w:rsid w:val="00F361D8"/>
    <w:rsid w:val="00F36894"/>
    <w:rsid w:val="00F40127"/>
    <w:rsid w:val="00F41916"/>
    <w:rsid w:val="00F41BC7"/>
    <w:rsid w:val="00F43156"/>
    <w:rsid w:val="00F43948"/>
    <w:rsid w:val="00F454BB"/>
    <w:rsid w:val="00F46302"/>
    <w:rsid w:val="00F46603"/>
    <w:rsid w:val="00F50E73"/>
    <w:rsid w:val="00F50F04"/>
    <w:rsid w:val="00F51E12"/>
    <w:rsid w:val="00F523D0"/>
    <w:rsid w:val="00F52A3B"/>
    <w:rsid w:val="00F52BD7"/>
    <w:rsid w:val="00F544FA"/>
    <w:rsid w:val="00F55581"/>
    <w:rsid w:val="00F579CD"/>
    <w:rsid w:val="00F57BFB"/>
    <w:rsid w:val="00F67351"/>
    <w:rsid w:val="00F72A2D"/>
    <w:rsid w:val="00F74966"/>
    <w:rsid w:val="00F75716"/>
    <w:rsid w:val="00F772CF"/>
    <w:rsid w:val="00F809C8"/>
    <w:rsid w:val="00F80EBB"/>
    <w:rsid w:val="00F81000"/>
    <w:rsid w:val="00F811E5"/>
    <w:rsid w:val="00F83AB0"/>
    <w:rsid w:val="00F846D1"/>
    <w:rsid w:val="00F84E2A"/>
    <w:rsid w:val="00F86173"/>
    <w:rsid w:val="00F92101"/>
    <w:rsid w:val="00F92523"/>
    <w:rsid w:val="00F928E9"/>
    <w:rsid w:val="00F93058"/>
    <w:rsid w:val="00F934A8"/>
    <w:rsid w:val="00F93D37"/>
    <w:rsid w:val="00F9443E"/>
    <w:rsid w:val="00F9570A"/>
    <w:rsid w:val="00F95F28"/>
    <w:rsid w:val="00F96908"/>
    <w:rsid w:val="00F97993"/>
    <w:rsid w:val="00FA0649"/>
    <w:rsid w:val="00FA07D1"/>
    <w:rsid w:val="00FA0F85"/>
    <w:rsid w:val="00FA27B5"/>
    <w:rsid w:val="00FA2D4C"/>
    <w:rsid w:val="00FA5304"/>
    <w:rsid w:val="00FA54D5"/>
    <w:rsid w:val="00FA5E8A"/>
    <w:rsid w:val="00FA7AE1"/>
    <w:rsid w:val="00FA7C28"/>
    <w:rsid w:val="00FA7DB1"/>
    <w:rsid w:val="00FB1718"/>
    <w:rsid w:val="00FB193C"/>
    <w:rsid w:val="00FB31E9"/>
    <w:rsid w:val="00FB4C02"/>
    <w:rsid w:val="00FC06A2"/>
    <w:rsid w:val="00FC22EC"/>
    <w:rsid w:val="00FC3B84"/>
    <w:rsid w:val="00FC4E14"/>
    <w:rsid w:val="00FC609A"/>
    <w:rsid w:val="00FC64DF"/>
    <w:rsid w:val="00FC690A"/>
    <w:rsid w:val="00FD3F10"/>
    <w:rsid w:val="00FD438B"/>
    <w:rsid w:val="00FD5138"/>
    <w:rsid w:val="00FD5941"/>
    <w:rsid w:val="00FD683A"/>
    <w:rsid w:val="00FD7679"/>
    <w:rsid w:val="00FE099B"/>
    <w:rsid w:val="00FE1009"/>
    <w:rsid w:val="00FE1F96"/>
    <w:rsid w:val="00FE278F"/>
    <w:rsid w:val="00FE4959"/>
    <w:rsid w:val="00FE4B42"/>
    <w:rsid w:val="00FE58E4"/>
    <w:rsid w:val="00FF1D83"/>
    <w:rsid w:val="00FF2EE0"/>
    <w:rsid w:val="00FF6224"/>
    <w:rsid w:val="00FF6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34F28A"/>
  <w15:docId w15:val="{06A05865-DA6A-4888-8CCE-F47B86FFE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0569"/>
    <w:pPr>
      <w:widowControl w:val="0"/>
      <w:spacing w:before="26" w:after="240" w:line="240" w:lineRule="atLeast"/>
      <w:ind w:right="115"/>
    </w:pPr>
    <w:rPr>
      <w:rFonts w:ascii="Arial" w:hAnsi="Arial"/>
    </w:rPr>
  </w:style>
  <w:style w:type="paragraph" w:styleId="Heading1">
    <w:name w:val="heading 1"/>
    <w:basedOn w:val="Normal"/>
    <w:next w:val="Normal"/>
    <w:link w:val="Heading1Char"/>
    <w:qFormat/>
    <w:rsid w:val="00880569"/>
    <w:pPr>
      <w:keepNext/>
      <w:numPr>
        <w:numId w:val="3"/>
      </w:numPr>
      <w:spacing w:before="360" w:after="360"/>
      <w:outlineLvl w:val="0"/>
    </w:pPr>
    <w:rPr>
      <w:b/>
      <w:color w:val="000080"/>
      <w:sz w:val="36"/>
    </w:rPr>
  </w:style>
  <w:style w:type="paragraph" w:styleId="Heading2">
    <w:name w:val="heading 2"/>
    <w:aliases w:val="ClassHeading"/>
    <w:basedOn w:val="Heading1"/>
    <w:next w:val="Normal"/>
    <w:link w:val="Heading2Char"/>
    <w:qFormat/>
    <w:rsid w:val="00880569"/>
    <w:pPr>
      <w:numPr>
        <w:ilvl w:val="1"/>
      </w:numPr>
      <w:spacing w:before="160" w:after="240"/>
      <w:outlineLvl w:val="1"/>
    </w:pPr>
    <w:rPr>
      <w:color w:val="800080"/>
      <w:sz w:val="32"/>
    </w:rPr>
  </w:style>
  <w:style w:type="paragraph" w:styleId="Heading3">
    <w:name w:val="heading 3"/>
    <w:basedOn w:val="Heading1"/>
    <w:next w:val="Normal"/>
    <w:qFormat/>
    <w:rsid w:val="000D3C30"/>
    <w:pPr>
      <w:numPr>
        <w:ilvl w:val="2"/>
      </w:numPr>
      <w:spacing w:before="120" w:after="240"/>
      <w:outlineLvl w:val="2"/>
    </w:pPr>
    <w:rPr>
      <w:bCs/>
      <w:color w:val="008000"/>
      <w:sz w:val="28"/>
    </w:rPr>
  </w:style>
  <w:style w:type="paragraph" w:styleId="Heading4">
    <w:name w:val="heading 4"/>
    <w:basedOn w:val="Heading3"/>
    <w:next w:val="Normal"/>
    <w:link w:val="Heading4Char"/>
    <w:qFormat/>
    <w:rsid w:val="00880569"/>
    <w:pPr>
      <w:widowControl/>
      <w:numPr>
        <w:ilvl w:val="0"/>
        <w:numId w:val="0"/>
      </w:numPr>
      <w:suppressLineNumbers/>
      <w:spacing w:after="120" w:line="240" w:lineRule="auto"/>
      <w:ind w:left="1080" w:right="0"/>
      <w:outlineLvl w:val="3"/>
    </w:pPr>
    <w:rPr>
      <w:color w:val="333333"/>
      <w:sz w:val="24"/>
    </w:rPr>
  </w:style>
  <w:style w:type="paragraph" w:styleId="Heading5">
    <w:name w:val="heading 5"/>
    <w:basedOn w:val="Normal"/>
    <w:next w:val="Normal"/>
    <w:qFormat/>
    <w:rsid w:val="00880569"/>
    <w:pPr>
      <w:keepNext/>
      <w:spacing w:before="0" w:after="0"/>
      <w:ind w:right="0"/>
      <w:outlineLvl w:val="4"/>
    </w:pPr>
    <w:rPr>
      <w:b/>
      <w:color w:val="008080"/>
    </w:rPr>
  </w:style>
  <w:style w:type="paragraph" w:styleId="Heading6">
    <w:name w:val="heading 6"/>
    <w:basedOn w:val="Normal"/>
    <w:next w:val="Normal"/>
    <w:qFormat/>
    <w:rsid w:val="00880569"/>
    <w:pPr>
      <w:keepNext/>
      <w:spacing w:after="120"/>
      <w:outlineLvl w:val="5"/>
    </w:pPr>
    <w:rPr>
      <w:b/>
      <w:color w:val="808080"/>
    </w:rPr>
  </w:style>
  <w:style w:type="paragraph" w:styleId="Heading7">
    <w:name w:val="heading 7"/>
    <w:basedOn w:val="Normal"/>
    <w:next w:val="Normal"/>
    <w:qFormat/>
    <w:rsid w:val="00880569"/>
    <w:pPr>
      <w:framePr w:hSpace="187" w:wrap="auto" w:vAnchor="text" w:hAnchor="text" w:y="1"/>
      <w:spacing w:after="0" w:line="240" w:lineRule="auto"/>
      <w:outlineLvl w:val="6"/>
    </w:pPr>
    <w:rPr>
      <w:b/>
      <w:i/>
    </w:rPr>
  </w:style>
  <w:style w:type="paragraph" w:styleId="Heading8">
    <w:name w:val="heading 8"/>
    <w:basedOn w:val="Normal"/>
    <w:next w:val="Normal"/>
    <w:qFormat/>
    <w:rsid w:val="00880569"/>
    <w:pPr>
      <w:spacing w:before="240" w:after="60"/>
      <w:outlineLvl w:val="7"/>
    </w:pPr>
    <w:rPr>
      <w:i/>
    </w:rPr>
  </w:style>
  <w:style w:type="paragraph" w:styleId="Heading9">
    <w:name w:val="heading 9"/>
    <w:basedOn w:val="Normal"/>
    <w:next w:val="Normal"/>
    <w:qFormat/>
    <w:rsid w:val="00880569"/>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80569"/>
    <w:pPr>
      <w:tabs>
        <w:tab w:val="center" w:pos="4320"/>
        <w:tab w:val="right" w:pos="8640"/>
      </w:tabs>
    </w:pPr>
  </w:style>
  <w:style w:type="paragraph" w:styleId="Footer">
    <w:name w:val="footer"/>
    <w:basedOn w:val="Normal"/>
    <w:rsid w:val="00880569"/>
    <w:pPr>
      <w:tabs>
        <w:tab w:val="center" w:pos="4320"/>
        <w:tab w:val="right" w:pos="8640"/>
      </w:tabs>
    </w:pPr>
  </w:style>
  <w:style w:type="character" w:styleId="PageNumber">
    <w:name w:val="page number"/>
    <w:basedOn w:val="DefaultParagraphFont"/>
    <w:rsid w:val="00880569"/>
  </w:style>
  <w:style w:type="character" w:styleId="Hyperlink">
    <w:name w:val="Hyperlink"/>
    <w:uiPriority w:val="99"/>
    <w:rsid w:val="00880569"/>
    <w:rPr>
      <w:color w:val="0000FF"/>
      <w:u w:val="single"/>
    </w:rPr>
  </w:style>
  <w:style w:type="paragraph" w:styleId="NormalWeb">
    <w:name w:val="Normal (Web)"/>
    <w:basedOn w:val="Normal"/>
    <w:uiPriority w:val="99"/>
    <w:rsid w:val="00880569"/>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880569"/>
    <w:rPr>
      <w:color w:val="800080"/>
      <w:u w:val="single"/>
    </w:rPr>
  </w:style>
  <w:style w:type="paragraph" w:styleId="DocumentMap">
    <w:name w:val="Document Map"/>
    <w:basedOn w:val="Normal"/>
    <w:semiHidden/>
    <w:rsid w:val="00880569"/>
    <w:pPr>
      <w:shd w:val="clear" w:color="auto" w:fill="000080"/>
    </w:pPr>
    <w:rPr>
      <w:rFonts w:ascii="Tahoma" w:hAnsi="Tahoma"/>
    </w:rPr>
  </w:style>
  <w:style w:type="paragraph" w:customStyle="1" w:styleId="Comment">
    <w:name w:val="Comment"/>
    <w:basedOn w:val="Normal"/>
    <w:rsid w:val="00880569"/>
    <w:rPr>
      <w:i/>
    </w:rPr>
  </w:style>
  <w:style w:type="character" w:styleId="CommentReference">
    <w:name w:val="annotation reference"/>
    <w:semiHidden/>
    <w:rsid w:val="00880569"/>
    <w:rPr>
      <w:sz w:val="16"/>
      <w:szCs w:val="16"/>
    </w:rPr>
  </w:style>
  <w:style w:type="paragraph" w:styleId="CommentText">
    <w:name w:val="annotation text"/>
    <w:basedOn w:val="Normal"/>
    <w:link w:val="CommentTextChar"/>
    <w:semiHidden/>
    <w:rsid w:val="00880569"/>
  </w:style>
  <w:style w:type="paragraph" w:styleId="TOC1">
    <w:name w:val="toc 1"/>
    <w:basedOn w:val="Normal"/>
    <w:next w:val="Normal"/>
    <w:uiPriority w:val="39"/>
    <w:rsid w:val="00880569"/>
    <w:pPr>
      <w:tabs>
        <w:tab w:val="left" w:pos="600"/>
        <w:tab w:val="right" w:pos="9029"/>
      </w:tabs>
      <w:spacing w:before="120" w:after="120"/>
    </w:pPr>
    <w:rPr>
      <w:b/>
      <w:sz w:val="22"/>
    </w:rPr>
  </w:style>
  <w:style w:type="paragraph" w:styleId="TOC2">
    <w:name w:val="toc 2"/>
    <w:basedOn w:val="Normal"/>
    <w:next w:val="Normal"/>
    <w:uiPriority w:val="39"/>
    <w:rsid w:val="00880569"/>
    <w:pPr>
      <w:tabs>
        <w:tab w:val="left" w:pos="600"/>
        <w:tab w:val="right" w:pos="9029"/>
      </w:tabs>
      <w:spacing w:before="60" w:after="60"/>
      <w:ind w:left="180"/>
    </w:pPr>
    <w:rPr>
      <w:b/>
      <w:noProof/>
    </w:rPr>
  </w:style>
  <w:style w:type="paragraph" w:styleId="TOC3">
    <w:name w:val="toc 3"/>
    <w:basedOn w:val="Normal"/>
    <w:next w:val="Normal"/>
    <w:uiPriority w:val="39"/>
    <w:rsid w:val="00880569"/>
    <w:pPr>
      <w:tabs>
        <w:tab w:val="right" w:pos="9029"/>
      </w:tabs>
      <w:spacing w:before="0" w:after="0"/>
      <w:ind w:left="432"/>
    </w:pPr>
  </w:style>
  <w:style w:type="paragraph" w:styleId="TOC4">
    <w:name w:val="toc 4"/>
    <w:basedOn w:val="Normal"/>
    <w:next w:val="Normal"/>
    <w:uiPriority w:val="39"/>
    <w:rsid w:val="00880569"/>
    <w:pPr>
      <w:tabs>
        <w:tab w:val="right" w:pos="9029"/>
      </w:tabs>
      <w:spacing w:before="0" w:after="0"/>
      <w:ind w:left="720"/>
    </w:pPr>
    <w:rPr>
      <w:i/>
    </w:rPr>
  </w:style>
  <w:style w:type="paragraph" w:styleId="TOC5">
    <w:name w:val="toc 5"/>
    <w:basedOn w:val="Normal"/>
    <w:next w:val="Normal"/>
    <w:semiHidden/>
    <w:rsid w:val="00880569"/>
    <w:pPr>
      <w:tabs>
        <w:tab w:val="right" w:pos="9029"/>
      </w:tabs>
      <w:spacing w:before="0" w:after="0"/>
      <w:ind w:left="600"/>
    </w:pPr>
    <w:rPr>
      <w:rFonts w:ascii="Times New Roman" w:hAnsi="Times New Roman"/>
    </w:rPr>
  </w:style>
  <w:style w:type="paragraph" w:styleId="TOC6">
    <w:name w:val="toc 6"/>
    <w:basedOn w:val="Normal"/>
    <w:next w:val="Normal"/>
    <w:semiHidden/>
    <w:rsid w:val="00880569"/>
    <w:pPr>
      <w:tabs>
        <w:tab w:val="right" w:pos="9029"/>
      </w:tabs>
      <w:spacing w:before="0" w:after="0"/>
      <w:ind w:left="800"/>
    </w:pPr>
    <w:rPr>
      <w:rFonts w:ascii="Times New Roman" w:hAnsi="Times New Roman"/>
    </w:rPr>
  </w:style>
  <w:style w:type="paragraph" w:styleId="TOC7">
    <w:name w:val="toc 7"/>
    <w:basedOn w:val="Normal"/>
    <w:next w:val="Normal"/>
    <w:semiHidden/>
    <w:rsid w:val="00880569"/>
    <w:pPr>
      <w:tabs>
        <w:tab w:val="right" w:pos="9029"/>
      </w:tabs>
      <w:spacing w:before="0" w:after="0"/>
      <w:ind w:left="1000"/>
    </w:pPr>
    <w:rPr>
      <w:rFonts w:ascii="Times New Roman" w:hAnsi="Times New Roman"/>
    </w:rPr>
  </w:style>
  <w:style w:type="paragraph" w:styleId="TOC8">
    <w:name w:val="toc 8"/>
    <w:basedOn w:val="Normal"/>
    <w:next w:val="Normal"/>
    <w:semiHidden/>
    <w:rsid w:val="00880569"/>
    <w:pPr>
      <w:tabs>
        <w:tab w:val="right" w:pos="9029"/>
      </w:tabs>
      <w:spacing w:before="0" w:after="0"/>
      <w:ind w:left="1200"/>
    </w:pPr>
    <w:rPr>
      <w:rFonts w:ascii="Times New Roman" w:hAnsi="Times New Roman"/>
    </w:rPr>
  </w:style>
  <w:style w:type="paragraph" w:styleId="TOC9">
    <w:name w:val="toc 9"/>
    <w:basedOn w:val="Normal"/>
    <w:next w:val="Normal"/>
    <w:semiHidden/>
    <w:rsid w:val="00880569"/>
    <w:pPr>
      <w:tabs>
        <w:tab w:val="right" w:pos="9029"/>
      </w:tabs>
      <w:spacing w:before="0" w:after="0"/>
      <w:ind w:left="1400"/>
    </w:pPr>
    <w:rPr>
      <w:rFonts w:ascii="Times New Roman" w:hAnsi="Times New Roman"/>
    </w:rPr>
  </w:style>
  <w:style w:type="paragraph" w:styleId="BodyText">
    <w:name w:val="Body Text"/>
    <w:basedOn w:val="Normal"/>
    <w:rsid w:val="00880569"/>
    <w:pPr>
      <w:jc w:val="center"/>
    </w:pPr>
    <w:rPr>
      <w:rFonts w:eastAsia="SimSun"/>
      <w:b/>
      <w:bCs/>
      <w:color w:val="0206B0"/>
      <w:sz w:val="24"/>
    </w:rPr>
  </w:style>
  <w:style w:type="paragraph" w:styleId="BlockText">
    <w:name w:val="Block Text"/>
    <w:basedOn w:val="Normal"/>
    <w:link w:val="BlockTextChar"/>
    <w:rsid w:val="00880569"/>
    <w:pPr>
      <w:numPr>
        <w:ilvl w:val="12"/>
      </w:numPr>
      <w:ind w:left="720"/>
    </w:pPr>
  </w:style>
  <w:style w:type="paragraph" w:styleId="BodyTextFirstIndent">
    <w:name w:val="Body Text First Indent"/>
    <w:basedOn w:val="Normal"/>
    <w:rsid w:val="00880569"/>
    <w:pPr>
      <w:spacing w:after="120"/>
      <w:ind w:firstLine="210"/>
    </w:pPr>
  </w:style>
  <w:style w:type="paragraph" w:styleId="BodyTextIndent">
    <w:name w:val="Body Text Indent"/>
    <w:basedOn w:val="Normal"/>
    <w:rsid w:val="00880569"/>
    <w:pPr>
      <w:spacing w:before="4"/>
      <w:ind w:right="144" w:firstLine="720"/>
      <w:jc w:val="both"/>
    </w:pPr>
    <w:rPr>
      <w:i/>
    </w:rPr>
  </w:style>
  <w:style w:type="paragraph" w:styleId="BodyTextFirstIndent2">
    <w:name w:val="Body Text First Indent 2"/>
    <w:basedOn w:val="BodyTextIndent"/>
    <w:rsid w:val="00880569"/>
    <w:pPr>
      <w:spacing w:before="26" w:after="120"/>
      <w:ind w:left="360" w:right="115" w:firstLine="210"/>
      <w:jc w:val="left"/>
    </w:pPr>
    <w:rPr>
      <w:i w:val="0"/>
    </w:rPr>
  </w:style>
  <w:style w:type="paragraph" w:styleId="BodyTextIndent2">
    <w:name w:val="Body Text Indent 2"/>
    <w:basedOn w:val="Normal"/>
    <w:rsid w:val="00880569"/>
    <w:pPr>
      <w:spacing w:after="120" w:line="480" w:lineRule="auto"/>
      <w:ind w:left="360"/>
    </w:pPr>
  </w:style>
  <w:style w:type="paragraph" w:styleId="BodyTextIndent3">
    <w:name w:val="Body Text Indent 3"/>
    <w:basedOn w:val="Normal"/>
    <w:rsid w:val="00880569"/>
    <w:pPr>
      <w:spacing w:after="120"/>
      <w:ind w:left="360"/>
    </w:pPr>
    <w:rPr>
      <w:sz w:val="16"/>
    </w:rPr>
  </w:style>
  <w:style w:type="paragraph" w:customStyle="1" w:styleId="Bodytext0">
    <w:name w:val="Bodytext"/>
    <w:basedOn w:val="Normal"/>
    <w:link w:val="BodytextChar"/>
    <w:rsid w:val="00880569"/>
    <w:pPr>
      <w:ind w:left="1080"/>
      <w:jc w:val="both"/>
    </w:pPr>
  </w:style>
  <w:style w:type="paragraph" w:customStyle="1" w:styleId="BodyNum">
    <w:name w:val="BodyNum"/>
    <w:basedOn w:val="Bodytext0"/>
    <w:rsid w:val="00880569"/>
    <w:pPr>
      <w:numPr>
        <w:numId w:val="14"/>
      </w:numPr>
      <w:spacing w:before="60" w:after="60"/>
    </w:pPr>
    <w:rPr>
      <w:iCs/>
    </w:rPr>
  </w:style>
  <w:style w:type="paragraph" w:customStyle="1" w:styleId="BodyBull1">
    <w:name w:val="BodyBull1"/>
    <w:basedOn w:val="BodyNum"/>
    <w:rsid w:val="00C0092E"/>
    <w:pPr>
      <w:widowControl/>
      <w:numPr>
        <w:numId w:val="1"/>
      </w:numPr>
    </w:pPr>
  </w:style>
  <w:style w:type="paragraph" w:customStyle="1" w:styleId="BodyBull2">
    <w:name w:val="BodyBull2"/>
    <w:basedOn w:val="BodyBull1"/>
    <w:rsid w:val="00C0092E"/>
    <w:pPr>
      <w:numPr>
        <w:numId w:val="2"/>
      </w:numPr>
    </w:pPr>
  </w:style>
  <w:style w:type="paragraph" w:styleId="Caption">
    <w:name w:val="caption"/>
    <w:basedOn w:val="Normal"/>
    <w:next w:val="Normal"/>
    <w:qFormat/>
    <w:rsid w:val="00880569"/>
    <w:pPr>
      <w:spacing w:before="120" w:after="120"/>
    </w:pPr>
    <w:rPr>
      <w:b/>
    </w:rPr>
  </w:style>
  <w:style w:type="paragraph" w:styleId="Closing">
    <w:name w:val="Closing"/>
    <w:basedOn w:val="Normal"/>
    <w:rsid w:val="00880569"/>
    <w:pPr>
      <w:ind w:left="4320"/>
    </w:pPr>
  </w:style>
  <w:style w:type="paragraph" w:customStyle="1" w:styleId="coverart">
    <w:name w:val="coverart"/>
    <w:next w:val="Normal"/>
    <w:rsid w:val="00880569"/>
    <w:pPr>
      <w:widowControl w:val="0"/>
    </w:pPr>
    <w:rPr>
      <w:rFonts w:ascii="Arial" w:hAnsi="Arial"/>
    </w:rPr>
  </w:style>
  <w:style w:type="paragraph" w:styleId="Date">
    <w:name w:val="Date"/>
    <w:basedOn w:val="Normal"/>
    <w:next w:val="Normal"/>
    <w:rsid w:val="00880569"/>
  </w:style>
  <w:style w:type="paragraph" w:styleId="EndnoteText">
    <w:name w:val="endnote text"/>
    <w:basedOn w:val="Normal"/>
    <w:semiHidden/>
    <w:rsid w:val="00880569"/>
  </w:style>
  <w:style w:type="paragraph" w:styleId="EnvelopeAddress">
    <w:name w:val="envelope address"/>
    <w:basedOn w:val="Normal"/>
    <w:rsid w:val="00880569"/>
    <w:pPr>
      <w:framePr w:w="7920" w:h="1980" w:hRule="exact" w:hSpace="180" w:wrap="auto" w:hAnchor="page" w:xAlign="center" w:yAlign="bottom"/>
      <w:ind w:left="2880"/>
    </w:pPr>
    <w:rPr>
      <w:sz w:val="24"/>
    </w:rPr>
  </w:style>
  <w:style w:type="paragraph" w:styleId="EnvelopeReturn">
    <w:name w:val="envelope return"/>
    <w:basedOn w:val="Normal"/>
    <w:rsid w:val="00880569"/>
  </w:style>
  <w:style w:type="character" w:styleId="FootnoteReference">
    <w:name w:val="footnote reference"/>
    <w:semiHidden/>
    <w:rsid w:val="00880569"/>
    <w:rPr>
      <w:vertAlign w:val="superscript"/>
    </w:rPr>
  </w:style>
  <w:style w:type="paragraph" w:styleId="FootnoteText">
    <w:name w:val="footnote text"/>
    <w:basedOn w:val="Normal"/>
    <w:semiHidden/>
    <w:rsid w:val="00880569"/>
  </w:style>
  <w:style w:type="paragraph" w:styleId="Index1">
    <w:name w:val="index 1"/>
    <w:basedOn w:val="Normal"/>
    <w:next w:val="Normal"/>
    <w:autoRedefine/>
    <w:semiHidden/>
    <w:rsid w:val="00880569"/>
    <w:pPr>
      <w:ind w:left="200" w:hanging="200"/>
    </w:pPr>
  </w:style>
  <w:style w:type="paragraph" w:styleId="Index2">
    <w:name w:val="index 2"/>
    <w:basedOn w:val="Normal"/>
    <w:next w:val="Normal"/>
    <w:autoRedefine/>
    <w:semiHidden/>
    <w:rsid w:val="00880569"/>
    <w:pPr>
      <w:ind w:left="400" w:hanging="200"/>
    </w:pPr>
  </w:style>
  <w:style w:type="paragraph" w:styleId="Index3">
    <w:name w:val="index 3"/>
    <w:basedOn w:val="Normal"/>
    <w:next w:val="Normal"/>
    <w:autoRedefine/>
    <w:semiHidden/>
    <w:rsid w:val="00880569"/>
    <w:pPr>
      <w:ind w:left="600" w:hanging="200"/>
    </w:pPr>
  </w:style>
  <w:style w:type="paragraph" w:styleId="Index4">
    <w:name w:val="index 4"/>
    <w:basedOn w:val="Normal"/>
    <w:next w:val="Normal"/>
    <w:autoRedefine/>
    <w:semiHidden/>
    <w:rsid w:val="00880569"/>
    <w:pPr>
      <w:ind w:left="800" w:hanging="200"/>
    </w:pPr>
  </w:style>
  <w:style w:type="paragraph" w:styleId="Index5">
    <w:name w:val="index 5"/>
    <w:basedOn w:val="Normal"/>
    <w:next w:val="Normal"/>
    <w:autoRedefine/>
    <w:semiHidden/>
    <w:rsid w:val="00880569"/>
    <w:pPr>
      <w:ind w:left="1000" w:hanging="200"/>
    </w:pPr>
  </w:style>
  <w:style w:type="paragraph" w:styleId="Index6">
    <w:name w:val="index 6"/>
    <w:basedOn w:val="Normal"/>
    <w:next w:val="Normal"/>
    <w:autoRedefine/>
    <w:semiHidden/>
    <w:rsid w:val="00880569"/>
    <w:pPr>
      <w:ind w:left="1200" w:hanging="200"/>
    </w:pPr>
  </w:style>
  <w:style w:type="paragraph" w:styleId="Index7">
    <w:name w:val="index 7"/>
    <w:basedOn w:val="Normal"/>
    <w:next w:val="Normal"/>
    <w:autoRedefine/>
    <w:semiHidden/>
    <w:rsid w:val="00880569"/>
    <w:pPr>
      <w:ind w:left="1400" w:hanging="200"/>
    </w:pPr>
  </w:style>
  <w:style w:type="paragraph" w:styleId="Index8">
    <w:name w:val="index 8"/>
    <w:basedOn w:val="Normal"/>
    <w:next w:val="Normal"/>
    <w:autoRedefine/>
    <w:semiHidden/>
    <w:rsid w:val="00880569"/>
    <w:pPr>
      <w:ind w:left="1600" w:hanging="200"/>
    </w:pPr>
  </w:style>
  <w:style w:type="paragraph" w:styleId="Index9">
    <w:name w:val="index 9"/>
    <w:basedOn w:val="Normal"/>
    <w:next w:val="Normal"/>
    <w:autoRedefine/>
    <w:semiHidden/>
    <w:rsid w:val="00880569"/>
    <w:pPr>
      <w:ind w:left="1800" w:hanging="200"/>
    </w:pPr>
  </w:style>
  <w:style w:type="paragraph" w:styleId="IndexHeading">
    <w:name w:val="index heading"/>
    <w:basedOn w:val="Normal"/>
    <w:next w:val="Index1"/>
    <w:semiHidden/>
    <w:rsid w:val="00880569"/>
    <w:rPr>
      <w:b/>
    </w:rPr>
  </w:style>
  <w:style w:type="paragraph" w:styleId="List">
    <w:name w:val="List"/>
    <w:basedOn w:val="Normal"/>
    <w:rsid w:val="00880569"/>
    <w:pPr>
      <w:ind w:left="360" w:hanging="360"/>
    </w:pPr>
  </w:style>
  <w:style w:type="paragraph" w:customStyle="1" w:styleId="List1">
    <w:name w:val="List1"/>
    <w:basedOn w:val="Normal"/>
    <w:rsid w:val="00880569"/>
    <w:pPr>
      <w:spacing w:after="120"/>
      <w:ind w:left="360" w:hanging="360"/>
    </w:pPr>
  </w:style>
  <w:style w:type="paragraph" w:styleId="List2">
    <w:name w:val="List 2"/>
    <w:basedOn w:val="Normal"/>
    <w:rsid w:val="00880569"/>
    <w:pPr>
      <w:ind w:left="720" w:hanging="360"/>
    </w:pPr>
  </w:style>
  <w:style w:type="paragraph" w:styleId="List3">
    <w:name w:val="List 3"/>
    <w:basedOn w:val="Normal"/>
    <w:rsid w:val="00880569"/>
    <w:pPr>
      <w:ind w:left="1080" w:hanging="360"/>
    </w:pPr>
  </w:style>
  <w:style w:type="paragraph" w:styleId="List4">
    <w:name w:val="List 4"/>
    <w:basedOn w:val="Normal"/>
    <w:rsid w:val="00880569"/>
    <w:pPr>
      <w:ind w:left="1440" w:hanging="360"/>
    </w:pPr>
  </w:style>
  <w:style w:type="paragraph" w:styleId="List5">
    <w:name w:val="List 5"/>
    <w:basedOn w:val="Normal"/>
    <w:rsid w:val="00880569"/>
    <w:pPr>
      <w:ind w:left="1800" w:hanging="360"/>
    </w:pPr>
  </w:style>
  <w:style w:type="paragraph" w:styleId="ListBullet">
    <w:name w:val="List Bullet"/>
    <w:basedOn w:val="Normal"/>
    <w:autoRedefine/>
    <w:rsid w:val="00880569"/>
    <w:pPr>
      <w:numPr>
        <w:numId w:val="4"/>
      </w:numPr>
    </w:pPr>
  </w:style>
  <w:style w:type="paragraph" w:styleId="ListBullet2">
    <w:name w:val="List Bullet 2"/>
    <w:basedOn w:val="Normal"/>
    <w:autoRedefine/>
    <w:rsid w:val="00880569"/>
    <w:pPr>
      <w:numPr>
        <w:numId w:val="5"/>
      </w:numPr>
    </w:pPr>
  </w:style>
  <w:style w:type="paragraph" w:styleId="ListBullet3">
    <w:name w:val="List Bullet 3"/>
    <w:basedOn w:val="Normal"/>
    <w:autoRedefine/>
    <w:rsid w:val="00880569"/>
    <w:pPr>
      <w:numPr>
        <w:numId w:val="6"/>
      </w:numPr>
    </w:pPr>
  </w:style>
  <w:style w:type="paragraph" w:styleId="ListBullet4">
    <w:name w:val="List Bullet 4"/>
    <w:basedOn w:val="Normal"/>
    <w:autoRedefine/>
    <w:rsid w:val="00880569"/>
    <w:pPr>
      <w:numPr>
        <w:numId w:val="7"/>
      </w:numPr>
    </w:pPr>
  </w:style>
  <w:style w:type="paragraph" w:styleId="ListBullet5">
    <w:name w:val="List Bullet 5"/>
    <w:basedOn w:val="Normal"/>
    <w:autoRedefine/>
    <w:rsid w:val="00880569"/>
    <w:pPr>
      <w:numPr>
        <w:numId w:val="8"/>
      </w:numPr>
    </w:pPr>
  </w:style>
  <w:style w:type="paragraph" w:styleId="ListContinue">
    <w:name w:val="List Continue"/>
    <w:basedOn w:val="Normal"/>
    <w:rsid w:val="00880569"/>
    <w:pPr>
      <w:spacing w:after="120"/>
      <w:ind w:left="360"/>
    </w:pPr>
  </w:style>
  <w:style w:type="paragraph" w:styleId="ListContinue2">
    <w:name w:val="List Continue 2"/>
    <w:basedOn w:val="Normal"/>
    <w:rsid w:val="00880569"/>
    <w:pPr>
      <w:spacing w:after="120"/>
      <w:ind w:left="720"/>
    </w:pPr>
  </w:style>
  <w:style w:type="paragraph" w:styleId="ListContinue3">
    <w:name w:val="List Continue 3"/>
    <w:basedOn w:val="Normal"/>
    <w:rsid w:val="00880569"/>
    <w:pPr>
      <w:spacing w:after="120"/>
      <w:ind w:left="1080"/>
    </w:pPr>
  </w:style>
  <w:style w:type="paragraph" w:styleId="ListContinue4">
    <w:name w:val="List Continue 4"/>
    <w:basedOn w:val="Normal"/>
    <w:rsid w:val="00880569"/>
    <w:pPr>
      <w:spacing w:after="120"/>
      <w:ind w:left="1440"/>
    </w:pPr>
  </w:style>
  <w:style w:type="paragraph" w:styleId="ListContinue5">
    <w:name w:val="List Continue 5"/>
    <w:basedOn w:val="Normal"/>
    <w:rsid w:val="00880569"/>
    <w:pPr>
      <w:spacing w:after="120"/>
      <w:ind w:left="1800"/>
    </w:pPr>
  </w:style>
  <w:style w:type="paragraph" w:styleId="ListNumber">
    <w:name w:val="List Number"/>
    <w:basedOn w:val="Normal"/>
    <w:rsid w:val="00880569"/>
    <w:pPr>
      <w:numPr>
        <w:numId w:val="9"/>
      </w:numPr>
    </w:pPr>
  </w:style>
  <w:style w:type="paragraph" w:styleId="ListNumber2">
    <w:name w:val="List Number 2"/>
    <w:basedOn w:val="Normal"/>
    <w:rsid w:val="00880569"/>
    <w:pPr>
      <w:numPr>
        <w:numId w:val="10"/>
      </w:numPr>
    </w:pPr>
  </w:style>
  <w:style w:type="paragraph" w:styleId="ListNumber3">
    <w:name w:val="List Number 3"/>
    <w:basedOn w:val="Normal"/>
    <w:rsid w:val="00880569"/>
    <w:pPr>
      <w:numPr>
        <w:numId w:val="11"/>
      </w:numPr>
    </w:pPr>
  </w:style>
  <w:style w:type="paragraph" w:styleId="ListNumber4">
    <w:name w:val="List Number 4"/>
    <w:basedOn w:val="Normal"/>
    <w:rsid w:val="00880569"/>
    <w:pPr>
      <w:numPr>
        <w:numId w:val="12"/>
      </w:numPr>
    </w:pPr>
  </w:style>
  <w:style w:type="paragraph" w:styleId="ListNumber5">
    <w:name w:val="List Number 5"/>
    <w:basedOn w:val="Normal"/>
    <w:rsid w:val="00880569"/>
    <w:pPr>
      <w:tabs>
        <w:tab w:val="num" w:pos="1800"/>
      </w:tabs>
      <w:ind w:left="1800" w:hanging="360"/>
    </w:pPr>
  </w:style>
  <w:style w:type="paragraph" w:styleId="MacroText">
    <w:name w:val="macro"/>
    <w:semiHidden/>
    <w:rsid w:val="00880569"/>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880569"/>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880569"/>
    <w:pPr>
      <w:ind w:left="720"/>
    </w:pPr>
  </w:style>
  <w:style w:type="paragraph" w:styleId="NoteHeading">
    <w:name w:val="Note Heading"/>
    <w:basedOn w:val="Normal"/>
    <w:next w:val="Normal"/>
    <w:rsid w:val="00880569"/>
  </w:style>
  <w:style w:type="paragraph" w:styleId="PlainText">
    <w:name w:val="Plain Text"/>
    <w:basedOn w:val="Normal"/>
    <w:rsid w:val="00880569"/>
    <w:rPr>
      <w:rFonts w:ascii="Courier New" w:hAnsi="Courier New"/>
    </w:rPr>
  </w:style>
  <w:style w:type="paragraph" w:styleId="Salutation">
    <w:name w:val="Salutation"/>
    <w:basedOn w:val="Normal"/>
    <w:next w:val="Normal"/>
    <w:rsid w:val="00880569"/>
  </w:style>
  <w:style w:type="paragraph" w:styleId="Signature">
    <w:name w:val="Signature"/>
    <w:basedOn w:val="Normal"/>
    <w:rsid w:val="00880569"/>
    <w:pPr>
      <w:ind w:left="4320"/>
    </w:pPr>
  </w:style>
  <w:style w:type="paragraph" w:customStyle="1" w:styleId="Style3">
    <w:name w:val="Style3"/>
    <w:rsid w:val="00880569"/>
    <w:rPr>
      <w:rFonts w:ascii="Arial" w:hAnsi="Arial"/>
      <w:noProof/>
    </w:rPr>
  </w:style>
  <w:style w:type="paragraph" w:styleId="Subtitle">
    <w:name w:val="Subtitle"/>
    <w:basedOn w:val="Normal"/>
    <w:qFormat/>
    <w:rsid w:val="00880569"/>
    <w:pPr>
      <w:spacing w:after="60"/>
      <w:jc w:val="center"/>
      <w:outlineLvl w:val="1"/>
    </w:pPr>
    <w:rPr>
      <w:sz w:val="24"/>
    </w:rPr>
  </w:style>
  <w:style w:type="paragraph" w:styleId="TableofAuthorities">
    <w:name w:val="table of authorities"/>
    <w:basedOn w:val="Normal"/>
    <w:next w:val="Normal"/>
    <w:semiHidden/>
    <w:rsid w:val="00880569"/>
    <w:pPr>
      <w:ind w:left="200" w:hanging="200"/>
    </w:pPr>
  </w:style>
  <w:style w:type="paragraph" w:styleId="TableofFigures">
    <w:name w:val="table of figures"/>
    <w:basedOn w:val="Normal"/>
    <w:next w:val="Normal"/>
    <w:semiHidden/>
    <w:rsid w:val="00880569"/>
    <w:pPr>
      <w:ind w:left="400" w:hanging="400"/>
    </w:pPr>
  </w:style>
  <w:style w:type="paragraph" w:customStyle="1" w:styleId="tabletext">
    <w:name w:val="table_text"/>
    <w:basedOn w:val="Normal"/>
    <w:rsid w:val="00880569"/>
    <w:pPr>
      <w:widowControl/>
      <w:spacing w:before="40" w:after="40" w:line="240" w:lineRule="auto"/>
      <w:ind w:left="-18" w:right="0" w:firstLine="18"/>
    </w:pPr>
    <w:rPr>
      <w:color w:val="000000"/>
      <w:sz w:val="18"/>
    </w:rPr>
  </w:style>
  <w:style w:type="paragraph" w:customStyle="1" w:styleId="tabletext0">
    <w:name w:val="tabletext"/>
    <w:basedOn w:val="Bodytext0"/>
    <w:rsid w:val="00880569"/>
    <w:pPr>
      <w:spacing w:after="26"/>
    </w:pPr>
    <w:rPr>
      <w:iCs/>
    </w:rPr>
  </w:style>
  <w:style w:type="paragraph" w:customStyle="1" w:styleId="tablehead">
    <w:name w:val="tablehead"/>
    <w:basedOn w:val="tabletext0"/>
    <w:rsid w:val="00880569"/>
    <w:pPr>
      <w:numPr>
        <w:ilvl w:val="12"/>
      </w:numPr>
      <w:ind w:left="1080"/>
      <w:jc w:val="center"/>
    </w:pPr>
    <w:rPr>
      <w:b/>
    </w:rPr>
  </w:style>
  <w:style w:type="paragraph" w:styleId="Title">
    <w:name w:val="Title"/>
    <w:basedOn w:val="Normal"/>
    <w:qFormat/>
    <w:rsid w:val="00880569"/>
    <w:pPr>
      <w:spacing w:before="240" w:after="60"/>
      <w:jc w:val="center"/>
      <w:outlineLvl w:val="0"/>
    </w:pPr>
    <w:rPr>
      <w:b/>
      <w:kern w:val="28"/>
      <w:sz w:val="32"/>
    </w:rPr>
  </w:style>
  <w:style w:type="paragraph" w:styleId="TOAHeading">
    <w:name w:val="toa heading"/>
    <w:basedOn w:val="Normal"/>
    <w:next w:val="Normal"/>
    <w:semiHidden/>
    <w:rsid w:val="00880569"/>
    <w:pPr>
      <w:spacing w:before="120"/>
      <w:jc w:val="center"/>
    </w:pPr>
    <w:rPr>
      <w:b/>
      <w:sz w:val="28"/>
    </w:rPr>
  </w:style>
  <w:style w:type="paragraph" w:customStyle="1" w:styleId="TOChead">
    <w:name w:val="TOChead"/>
    <w:basedOn w:val="Normal"/>
    <w:rsid w:val="00880569"/>
    <w:pPr>
      <w:widowControl/>
      <w:spacing w:before="0" w:after="0"/>
      <w:jc w:val="center"/>
    </w:pPr>
    <w:rPr>
      <w:b/>
      <w:sz w:val="28"/>
      <w:szCs w:val="28"/>
    </w:rPr>
  </w:style>
  <w:style w:type="paragraph" w:styleId="BodyText2">
    <w:name w:val="Body Text 2"/>
    <w:basedOn w:val="Normal"/>
    <w:rsid w:val="00880569"/>
    <w:rPr>
      <w:b/>
      <w:bCs/>
    </w:rPr>
  </w:style>
  <w:style w:type="paragraph" w:customStyle="1" w:styleId="listlast">
    <w:name w:val="listlast"/>
    <w:basedOn w:val="List1"/>
    <w:next w:val="Normal"/>
    <w:rsid w:val="00880569"/>
    <w:pPr>
      <w:widowControl/>
      <w:spacing w:after="240"/>
    </w:pPr>
  </w:style>
  <w:style w:type="paragraph" w:styleId="BalloonText">
    <w:name w:val="Balloon Text"/>
    <w:basedOn w:val="Normal"/>
    <w:semiHidden/>
    <w:rsid w:val="00880569"/>
    <w:rPr>
      <w:rFonts w:ascii="Tahoma" w:hAnsi="Tahoma" w:cs="Tahoma"/>
      <w:sz w:val="16"/>
      <w:szCs w:val="16"/>
    </w:rPr>
  </w:style>
  <w:style w:type="paragraph" w:styleId="BodyText3">
    <w:name w:val="Body Text 3"/>
    <w:basedOn w:val="Normal"/>
    <w:rsid w:val="00880569"/>
    <w:pPr>
      <w:jc w:val="both"/>
    </w:pPr>
  </w:style>
  <w:style w:type="character" w:styleId="Strong">
    <w:name w:val="Strong"/>
    <w:qFormat/>
    <w:rsid w:val="00880569"/>
    <w:rPr>
      <w:b/>
      <w:bCs/>
    </w:rPr>
  </w:style>
  <w:style w:type="paragraph" w:customStyle="1" w:styleId="Tabletext1">
    <w:name w:val="Table text"/>
    <w:basedOn w:val="Normal"/>
    <w:rsid w:val="00880569"/>
    <w:pPr>
      <w:widowControl/>
      <w:spacing w:before="0" w:after="0" w:line="240" w:lineRule="auto"/>
      <w:ind w:right="0"/>
      <w:jc w:val="both"/>
    </w:pPr>
    <w:rPr>
      <w:rFonts w:eastAsia="MS Mincho"/>
      <w:color w:val="000000"/>
    </w:rPr>
  </w:style>
  <w:style w:type="paragraph" w:customStyle="1" w:styleId="NumberedList">
    <w:name w:val="Numbered List"/>
    <w:basedOn w:val="Body"/>
    <w:rsid w:val="00880569"/>
    <w:pPr>
      <w:tabs>
        <w:tab w:val="num" w:pos="1800"/>
      </w:tabs>
      <w:ind w:left="1800" w:hanging="360"/>
    </w:pPr>
  </w:style>
  <w:style w:type="paragraph" w:customStyle="1" w:styleId="Body">
    <w:name w:val="Body"/>
    <w:basedOn w:val="Normal"/>
    <w:rsid w:val="00880569"/>
    <w:pPr>
      <w:ind w:left="1080"/>
      <w:jc w:val="both"/>
    </w:pPr>
  </w:style>
  <w:style w:type="paragraph" w:customStyle="1" w:styleId="BulletedList">
    <w:name w:val="Bulleted List"/>
    <w:basedOn w:val="Body"/>
    <w:rsid w:val="00880569"/>
    <w:pPr>
      <w:numPr>
        <w:ilvl w:val="1"/>
        <w:numId w:val="13"/>
      </w:numPr>
      <w:spacing w:before="0" w:after="120"/>
    </w:pPr>
  </w:style>
  <w:style w:type="paragraph" w:styleId="HTMLPreformatted">
    <w:name w:val="HTML Preformatted"/>
    <w:basedOn w:val="Normal"/>
    <w:rsid w:val="008805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880569"/>
    <w:pPr>
      <w:spacing w:before="20"/>
    </w:pPr>
    <w:rPr>
      <w:b/>
    </w:rPr>
  </w:style>
  <w:style w:type="paragraph" w:customStyle="1" w:styleId="Formula10pt">
    <w:name w:val="Formula 10pt"/>
    <w:basedOn w:val="Normal"/>
    <w:next w:val="Normal"/>
    <w:rsid w:val="00880569"/>
    <w:pPr>
      <w:ind w:left="360"/>
    </w:pPr>
    <w:rPr>
      <w:rFonts w:ascii="Times New Roman" w:hAnsi="Times New Roman"/>
    </w:rPr>
  </w:style>
  <w:style w:type="table" w:styleId="TableGrid">
    <w:name w:val="Table Grid"/>
    <w:basedOn w:val="TableNormal"/>
    <w:uiPriority w:val="59"/>
    <w:rsid w:val="00880569"/>
    <w:pPr>
      <w:widowControl w:val="0"/>
      <w:spacing w:before="26" w:after="240" w:line="240" w:lineRule="atLeast"/>
      <w:ind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964E2C"/>
    <w:rPr>
      <w:b/>
      <w:bCs/>
    </w:rPr>
  </w:style>
  <w:style w:type="character" w:customStyle="1" w:styleId="BodytextChar">
    <w:name w:val="Bodytext Char"/>
    <w:link w:val="Bodytext0"/>
    <w:rsid w:val="00EF08F8"/>
    <w:rPr>
      <w:rFonts w:ascii="Arial" w:hAnsi="Arial"/>
      <w:lang w:val="en-US" w:eastAsia="en-US" w:bidi="ar-SA"/>
    </w:rPr>
  </w:style>
  <w:style w:type="character" w:customStyle="1" w:styleId="Heading2Char">
    <w:name w:val="Heading 2 Char"/>
    <w:aliases w:val="ClassHeading Char"/>
    <w:link w:val="Heading2"/>
    <w:rsid w:val="004974CB"/>
    <w:rPr>
      <w:rFonts w:ascii="Arial" w:hAnsi="Arial"/>
      <w:b/>
      <w:color w:val="800080"/>
      <w:sz w:val="32"/>
    </w:rPr>
  </w:style>
  <w:style w:type="character" w:customStyle="1" w:styleId="Heading4Char">
    <w:name w:val="Heading 4 Char"/>
    <w:link w:val="Heading4"/>
    <w:rsid w:val="004974CB"/>
    <w:rPr>
      <w:rFonts w:ascii="Arial" w:hAnsi="Arial"/>
      <w:b/>
      <w:bCs/>
      <w:color w:val="333333"/>
      <w:sz w:val="24"/>
      <w:lang w:val="en-US" w:eastAsia="en-US" w:bidi="ar-SA"/>
    </w:rPr>
  </w:style>
  <w:style w:type="paragraph" w:styleId="Revision">
    <w:name w:val="Revision"/>
    <w:hidden/>
    <w:uiPriority w:val="99"/>
    <w:semiHidden/>
    <w:rsid w:val="00644392"/>
    <w:rPr>
      <w:rFonts w:ascii="Arial" w:hAnsi="Arial"/>
    </w:rPr>
  </w:style>
  <w:style w:type="paragraph" w:customStyle="1" w:styleId="Normalt">
    <w:name w:val="Normalt"/>
    <w:basedOn w:val="Normal"/>
    <w:rsid w:val="003A1077"/>
    <w:pPr>
      <w:widowControl/>
      <w:spacing w:before="40" w:after="60"/>
      <w:ind w:left="58" w:right="29"/>
    </w:pPr>
    <w:rPr>
      <w:sz w:val="18"/>
    </w:rPr>
  </w:style>
  <w:style w:type="paragraph" w:customStyle="1" w:styleId="tablesplit">
    <w:name w:val="table_split"/>
    <w:basedOn w:val="Normal"/>
    <w:rsid w:val="003A1077"/>
    <w:pPr>
      <w:widowControl/>
      <w:spacing w:before="0" w:after="0"/>
      <w:ind w:right="310"/>
      <w:jc w:val="right"/>
    </w:pPr>
    <w:rPr>
      <w:i/>
      <w:sz w:val="18"/>
    </w:rPr>
  </w:style>
  <w:style w:type="character" w:customStyle="1" w:styleId="CommentTextChar">
    <w:name w:val="Comment Text Char"/>
    <w:link w:val="CommentText"/>
    <w:semiHidden/>
    <w:rsid w:val="00553F4A"/>
    <w:rPr>
      <w:rFonts w:ascii="Arial" w:hAnsi="Arial"/>
    </w:rPr>
  </w:style>
  <w:style w:type="paragraph" w:styleId="ListParagraph">
    <w:name w:val="List Paragraph"/>
    <w:basedOn w:val="Normal"/>
    <w:uiPriority w:val="34"/>
    <w:qFormat/>
    <w:rsid w:val="002935BC"/>
    <w:pPr>
      <w:ind w:left="720"/>
      <w:contextualSpacing/>
    </w:pPr>
  </w:style>
  <w:style w:type="paragraph" w:customStyle="1" w:styleId="Heading1Numbered">
    <w:name w:val="Heading 1 Numbered"/>
    <w:basedOn w:val="Heading1"/>
    <w:next w:val="BodyText"/>
    <w:rsid w:val="00E64729"/>
    <w:pPr>
      <w:pageBreakBefore/>
      <w:widowControl/>
      <w:numPr>
        <w:numId w:val="15"/>
      </w:numPr>
      <w:pBdr>
        <w:top w:val="dashed" w:sz="4" w:space="6" w:color="auto"/>
        <w:left w:val="dashed" w:sz="4" w:space="6" w:color="auto"/>
        <w:bottom w:val="dashed" w:sz="4" w:space="6" w:color="auto"/>
        <w:right w:val="dashed" w:sz="4" w:space="4" w:color="auto"/>
      </w:pBdr>
      <w:spacing w:before="0" w:after="480" w:line="240" w:lineRule="auto"/>
      <w:ind w:right="0"/>
    </w:pPr>
    <w:rPr>
      <w:bCs/>
      <w:noProof/>
      <w:color w:val="000000"/>
      <w:sz w:val="32"/>
      <w:szCs w:val="32"/>
    </w:rPr>
  </w:style>
  <w:style w:type="paragraph" w:customStyle="1" w:styleId="Heading2Numbered">
    <w:name w:val="Heading 2 Numbered"/>
    <w:basedOn w:val="Heading2"/>
    <w:next w:val="BodyText"/>
    <w:rsid w:val="00E64729"/>
    <w:pPr>
      <w:widowControl/>
      <w:numPr>
        <w:numId w:val="15"/>
      </w:numPr>
      <w:spacing w:before="360" w:after="60" w:line="240" w:lineRule="auto"/>
      <w:ind w:right="0"/>
    </w:pPr>
    <w:rPr>
      <w:rFonts w:cs="Arial"/>
      <w:bCs/>
      <w:color w:val="000000"/>
      <w:sz w:val="24"/>
      <w:szCs w:val="28"/>
    </w:rPr>
  </w:style>
  <w:style w:type="paragraph" w:customStyle="1" w:styleId="Heading3Numbered">
    <w:name w:val="Heading 3 Numbered"/>
    <w:basedOn w:val="Heading3"/>
    <w:next w:val="BodyText"/>
    <w:rsid w:val="00E64729"/>
    <w:pPr>
      <w:widowControl/>
      <w:numPr>
        <w:numId w:val="15"/>
      </w:numPr>
      <w:spacing w:before="240" w:after="60" w:line="240" w:lineRule="auto"/>
      <w:ind w:right="0"/>
    </w:pPr>
    <w:rPr>
      <w:rFonts w:cs="Arial"/>
      <w:bCs w:val="0"/>
      <w:color w:val="000000"/>
      <w:sz w:val="20"/>
      <w:szCs w:val="26"/>
    </w:rPr>
  </w:style>
  <w:style w:type="paragraph" w:customStyle="1" w:styleId="Heading4Numbered">
    <w:name w:val="Heading 4 Numbered"/>
    <w:basedOn w:val="Heading4"/>
    <w:next w:val="BodyText"/>
    <w:rsid w:val="00E64729"/>
    <w:pPr>
      <w:numPr>
        <w:ilvl w:val="3"/>
        <w:numId w:val="15"/>
      </w:numPr>
      <w:suppressLineNumbers w:val="0"/>
      <w:tabs>
        <w:tab w:val="left" w:pos="900"/>
      </w:tabs>
      <w:spacing w:before="180" w:after="60"/>
    </w:pPr>
    <w:rPr>
      <w:rFonts w:cs="Arial"/>
      <w:bCs w:val="0"/>
      <w:i/>
      <w:iCs/>
      <w:color w:val="000000"/>
      <w:sz w:val="20"/>
      <w:szCs w:val="292"/>
    </w:rPr>
  </w:style>
  <w:style w:type="paragraph" w:customStyle="1" w:styleId="Heading5Numbered">
    <w:name w:val="Heading 5 Numbered"/>
    <w:basedOn w:val="Heading4Numbered"/>
    <w:next w:val="BodyText"/>
    <w:autoRedefine/>
    <w:rsid w:val="00EA7BEC"/>
    <w:pPr>
      <w:numPr>
        <w:ilvl w:val="4"/>
      </w:numPr>
      <w:outlineLvl w:val="4"/>
    </w:pPr>
  </w:style>
  <w:style w:type="paragraph" w:customStyle="1" w:styleId="Text2">
    <w:name w:val="Text 2"/>
    <w:basedOn w:val="Normal"/>
    <w:rsid w:val="00B761C6"/>
    <w:pPr>
      <w:widowControl/>
      <w:spacing w:before="0" w:after="0" w:line="320" w:lineRule="exact"/>
      <w:ind w:left="994" w:right="0"/>
      <w:jc w:val="both"/>
    </w:pPr>
    <w:rPr>
      <w:rFonts w:ascii="Times New Roman" w:hAnsi="Times New Roman"/>
      <w:sz w:val="22"/>
      <w:lang w:val="en-AU"/>
    </w:rPr>
  </w:style>
  <w:style w:type="character" w:styleId="Emphasis">
    <w:name w:val="Emphasis"/>
    <w:basedOn w:val="DefaultParagraphFont"/>
    <w:qFormat/>
    <w:rsid w:val="00B761C6"/>
    <w:rPr>
      <w:i/>
      <w:iCs/>
    </w:rPr>
  </w:style>
  <w:style w:type="paragraph" w:customStyle="1" w:styleId="Callout">
    <w:name w:val="Callout"/>
    <w:basedOn w:val="Normal"/>
    <w:rsid w:val="00EA7BEC"/>
    <w:pPr>
      <w:keepNext/>
      <w:keepLines/>
      <w:widowControl/>
      <w:numPr>
        <w:numId w:val="16"/>
      </w:numPr>
      <w:pBdr>
        <w:top w:val="thinThickThinMediumGap" w:sz="12" w:space="3" w:color="auto"/>
        <w:left w:val="thinThickThinMediumGap" w:sz="12" w:space="4" w:color="auto"/>
        <w:bottom w:val="thinThickThinMediumGap" w:sz="12" w:space="3" w:color="auto"/>
        <w:right w:val="thinThickThinMediumGap" w:sz="12" w:space="4" w:color="auto"/>
      </w:pBdr>
      <w:spacing w:before="120" w:after="120" w:line="276" w:lineRule="auto"/>
      <w:ind w:left="907" w:right="907" w:hanging="187"/>
      <w:jc w:val="both"/>
    </w:pPr>
    <w:rPr>
      <w:rFonts w:ascii="Tahoma" w:hAnsi="Tahoma" w:cs="Tahoma"/>
      <w:b/>
      <w:color w:val="FF0000"/>
      <w:sz w:val="18"/>
      <w:szCs w:val="22"/>
    </w:rPr>
  </w:style>
  <w:style w:type="paragraph" w:customStyle="1" w:styleId="Style1">
    <w:name w:val="Style1"/>
    <w:basedOn w:val="Heading3"/>
    <w:next w:val="ListNumber3"/>
    <w:qFormat/>
    <w:rsid w:val="006846D3"/>
    <w:pPr>
      <w:numPr>
        <w:ilvl w:val="0"/>
        <w:numId w:val="0"/>
      </w:numPr>
      <w:ind w:left="1098" w:hanging="1008"/>
    </w:pPr>
  </w:style>
  <w:style w:type="paragraph" w:customStyle="1" w:styleId="StyleHeading4NumberedLeft006Firstline0">
    <w:name w:val="Style Heading 4 Numbered + Left:  0.06&quot; First line:  0&quot;"/>
    <w:basedOn w:val="ListBullet3"/>
    <w:rsid w:val="006846D3"/>
    <w:pPr>
      <w:ind w:left="90" w:firstLine="0"/>
    </w:pPr>
    <w:rPr>
      <w:bCs/>
    </w:rPr>
  </w:style>
  <w:style w:type="paragraph" w:customStyle="1" w:styleId="Style2">
    <w:name w:val="Style2"/>
    <w:basedOn w:val="Heading5Numbered"/>
    <w:qFormat/>
    <w:rsid w:val="006846D3"/>
    <w:pPr>
      <w:numPr>
        <w:ilvl w:val="0"/>
        <w:numId w:val="0"/>
      </w:numPr>
      <w:ind w:left="1098" w:hanging="1008"/>
    </w:pPr>
    <w:rPr>
      <w:color w:val="5F497A" w:themeColor="accent4" w:themeShade="BF"/>
    </w:rPr>
  </w:style>
  <w:style w:type="character" w:customStyle="1" w:styleId="BlockTextChar">
    <w:name w:val="Block Text Char"/>
    <w:link w:val="BlockText"/>
    <w:locked/>
    <w:rsid w:val="00A97D5B"/>
    <w:rPr>
      <w:rFonts w:ascii="Arial" w:hAnsi="Arial"/>
    </w:rPr>
  </w:style>
  <w:style w:type="character" w:customStyle="1" w:styleId="Heading1Char">
    <w:name w:val="Heading 1 Char"/>
    <w:basedOn w:val="DefaultParagraphFont"/>
    <w:link w:val="Heading1"/>
    <w:rsid w:val="00360C41"/>
    <w:rPr>
      <w:rFonts w:ascii="Arial" w:hAnsi="Arial"/>
      <w:b/>
      <w:color w:val="000080"/>
      <w:sz w:val="36"/>
    </w:rPr>
  </w:style>
  <w:style w:type="character" w:customStyle="1" w:styleId="htmltxt1">
    <w:name w:val="html_txt1"/>
    <w:basedOn w:val="DefaultParagraphFont"/>
    <w:rsid w:val="0056572C"/>
    <w:rPr>
      <w:color w:val="000000"/>
    </w:rPr>
  </w:style>
  <w:style w:type="character" w:customStyle="1" w:styleId="htmltag1">
    <w:name w:val="html_tag1"/>
    <w:basedOn w:val="DefaultParagraphFont"/>
    <w:rsid w:val="0056572C"/>
    <w:rPr>
      <w:color w:val="0000FF"/>
    </w:rPr>
  </w:style>
  <w:style w:type="character" w:customStyle="1" w:styleId="htmlelm1">
    <w:name w:val="html_elm1"/>
    <w:basedOn w:val="DefaultParagraphFont"/>
    <w:rsid w:val="0056572C"/>
    <w:rPr>
      <w:color w:val="800000"/>
    </w:rPr>
  </w:style>
  <w:style w:type="character" w:customStyle="1" w:styleId="htmlcha1">
    <w:name w:val="html_cha1"/>
    <w:basedOn w:val="DefaultParagraphFont"/>
    <w:rsid w:val="0056572C"/>
    <w:rPr>
      <w:color w:val="FF0000"/>
    </w:rPr>
  </w:style>
  <w:style w:type="paragraph" w:customStyle="1" w:styleId="Default">
    <w:name w:val="Default"/>
    <w:rsid w:val="00365E36"/>
    <w:pPr>
      <w:autoSpaceDE w:val="0"/>
      <w:autoSpaceDN w:val="0"/>
      <w:adjustRightInd w:val="0"/>
    </w:pPr>
    <w:rPr>
      <w:rFonts w:ascii="Arial" w:hAnsi="Arial" w:cs="Arial"/>
      <w:color w:val="000000"/>
      <w:sz w:val="24"/>
      <w:szCs w:val="24"/>
    </w:rPr>
  </w:style>
  <w:style w:type="paragraph" w:customStyle="1" w:styleId="appendix">
    <w:name w:val="appendix"/>
    <w:basedOn w:val="Normal"/>
    <w:next w:val="Normal"/>
    <w:autoRedefine/>
    <w:rsid w:val="00AC0501"/>
    <w:pPr>
      <w:keepNext/>
      <w:widowControl/>
      <w:numPr>
        <w:ilvl w:val="1"/>
        <w:numId w:val="17"/>
      </w:numPr>
      <w:pBdr>
        <w:top w:val="dashed" w:sz="4" w:space="6" w:color="auto"/>
        <w:left w:val="dashed" w:sz="4" w:space="6" w:color="auto"/>
        <w:bottom w:val="dashed" w:sz="4" w:space="6" w:color="auto"/>
        <w:right w:val="dashed" w:sz="4" w:space="4" w:color="auto"/>
      </w:pBdr>
      <w:tabs>
        <w:tab w:val="clear" w:pos="2160"/>
        <w:tab w:val="num" w:pos="2340"/>
      </w:tabs>
      <w:spacing w:before="360" w:after="120" w:line="240" w:lineRule="auto"/>
      <w:ind w:right="0" w:hanging="180"/>
      <w:outlineLvl w:val="0"/>
    </w:pPr>
    <w:rPr>
      <w:rFonts w:ascii="Arial Bold" w:hAnsi="Arial Bold"/>
      <w:b/>
      <w:bCs/>
      <w:color w:val="000000"/>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946143">
      <w:bodyDiv w:val="1"/>
      <w:marLeft w:val="0"/>
      <w:marRight w:val="0"/>
      <w:marTop w:val="0"/>
      <w:marBottom w:val="0"/>
      <w:divBdr>
        <w:top w:val="none" w:sz="0" w:space="0" w:color="auto"/>
        <w:left w:val="none" w:sz="0" w:space="0" w:color="auto"/>
        <w:bottom w:val="none" w:sz="0" w:space="0" w:color="auto"/>
        <w:right w:val="none" w:sz="0" w:space="0" w:color="auto"/>
      </w:divBdr>
    </w:div>
    <w:div w:id="581447157">
      <w:bodyDiv w:val="1"/>
      <w:marLeft w:val="0"/>
      <w:marRight w:val="0"/>
      <w:marTop w:val="0"/>
      <w:marBottom w:val="0"/>
      <w:divBdr>
        <w:top w:val="none" w:sz="0" w:space="0" w:color="auto"/>
        <w:left w:val="none" w:sz="0" w:space="0" w:color="auto"/>
        <w:bottom w:val="none" w:sz="0" w:space="0" w:color="auto"/>
        <w:right w:val="none" w:sz="0" w:space="0" w:color="auto"/>
      </w:divBdr>
    </w:div>
    <w:div w:id="1208181652">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618372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hyperlink" Target="http://localhost:9122"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localhost:9322/asg/oauth2/access_token?grant_type=password&amp;client_id=353-c814d6c8-c189-43c9-b5a3-ae148b40a2e5&amp;client_secret=166884d9-d8d9-403d-8afd-a6af2623e855&amp;username=john&amp;password=password"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localhost:9322/asg/oauth2/access_token?grant_type=client_credentials&amp;client_id=353-c814d6c8-c189-43c9-b5a3-ae148b40a2e5&amp;client_secret=166884d9-d8d9-403d-8afd-a6af2623e855"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sagar\CognizantWise\Technical\Codenizant\ProductsWiseDocs\TIBCO_BE_SomeBestPractices.doc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1E5AE7F89D111409D1F0B4F6E278AC9" ma:contentTypeVersion="36" ma:contentTypeDescription="Create a new document." ma:contentTypeScope="" ma:versionID="50171b85d87acdf881650ffa0937479d">
  <xsd:schema xmlns:xsd="http://www.w3.org/2001/XMLSchema" xmlns:xs="http://www.w3.org/2001/XMLSchema" xmlns:p="http://schemas.microsoft.com/office/2006/metadata/properties" xmlns:ns2="0bb56300-b622-49bb-a836-fc0a6af785cf" targetNamespace="http://schemas.microsoft.com/office/2006/metadata/properties" ma:root="true" ma:fieldsID="d1d026b0508d23822bb44c2378b19078" ns2:_="">
    <xsd:import namespace="0bb56300-b622-49bb-a836-fc0a6af785cf"/>
    <xsd:element name="properties">
      <xsd:complexType>
        <xsd:sequence>
          <xsd:element name="documentManagement">
            <xsd:complexType>
              <xsd:all>
                <xsd:element ref="ns2:AccountID" minOccurs="0"/>
                <xsd:element ref="ns2:ProjectID" minOccurs="0"/>
                <xsd:element ref="ns2:SubProjectID" minOccurs="0"/>
                <xsd:element ref="ns2:AssociateID" minOccurs="0"/>
                <xsd:element ref="ns2:CreatedTime" minOccurs="0"/>
                <xsd:element ref="ns2:Processes" minOccurs="0"/>
                <xsd:element ref="ns2:Phase" minOccurs="0"/>
                <xsd:element ref="ns2:Activities" minOccurs="0"/>
                <xsd:element ref="ns2:Releases" minOccurs="0"/>
                <xsd:element ref="ns2:Functional_x0020_Modules" minOccurs="0"/>
                <xsd:element ref="ns2:ViewCount" minOccurs="0"/>
                <xsd:element ref="ns2:CheckedOutPath" minOccurs="0"/>
                <xsd:element ref="ns2:ApprovalStatus" minOccurs="0"/>
                <xsd:element ref="ns2:Work_x0020_request" minOccurs="0"/>
                <xsd:element ref="ns2:Tags" minOccurs="0"/>
                <xsd:element ref="ns2:ArtifactStatus" minOccurs="0"/>
                <xsd:element ref="ns2:UnmappedDocuments" minOccurs="0"/>
                <xsd:element ref="ns2:CopyToPath" minOccurs="0"/>
                <xsd:element ref="ns2:Comments" minOccurs="0"/>
                <xsd:element ref="ns2:ClientSupplied" minOccurs="0"/>
                <xsd:element ref="ns2:Rating1" minOccurs="0"/>
                <xsd:element ref="ns2:Rating2" minOccurs="0"/>
                <xsd:element ref="ns2:Rating3" minOccurs="0"/>
                <xsd:element ref="ns2:Rating4" minOccurs="0"/>
                <xsd:element ref="ns2:Rating5" minOccurs="0"/>
                <xsd:element ref="ns2:MBID" minOccurs="0"/>
                <xsd:element ref="ns2:_x0043_M1" minOccurs="0"/>
                <xsd:element ref="ns2:_x0043_M2" minOccurs="0"/>
                <xsd:element ref="ns2:_x0043_M3" minOccurs="0"/>
                <xsd:element ref="ns2:_x0043_M4" minOccurs="0"/>
                <xsd:element ref="ns2:_x0043_M5" minOccurs="0"/>
                <xsd:element ref="ns2:_x0043_M6" minOccurs="0"/>
                <xsd:element ref="ns2:_x0043_M7" minOccurs="0"/>
                <xsd:element ref="ns2:_x0043_M8" minOccurs="0"/>
                <xsd:element ref="ns2:_x0043_M9" minOccurs="0"/>
                <xsd:element ref="ns2:_x0043_M1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b56300-b622-49bb-a836-fc0a6af785cf" elementFormDefault="qualified">
    <xsd:import namespace="http://schemas.microsoft.com/office/2006/documentManagement/types"/>
    <xsd:import namespace="http://schemas.microsoft.com/office/infopath/2007/PartnerControls"/>
    <xsd:element name="AccountID" ma:index="8" nillable="true" ma:displayName="AccountID" ma:internalName="AccountID">
      <xsd:simpleType>
        <xsd:restriction base="dms:Text"/>
      </xsd:simpleType>
    </xsd:element>
    <xsd:element name="ProjectID" ma:index="9" nillable="true" ma:displayName="ProjectID" ma:internalName="ProjectID">
      <xsd:simpleType>
        <xsd:restriction base="dms:Text"/>
      </xsd:simpleType>
    </xsd:element>
    <xsd:element name="SubProjectID" ma:index="10" nillable="true" ma:displayName="SubProjectID" ma:internalName="SubProjectID">
      <xsd:simpleType>
        <xsd:restriction base="dms:Text"/>
      </xsd:simpleType>
    </xsd:element>
    <xsd:element name="AssociateID" ma:index="11" nillable="true" ma:displayName="AssociateID" ma:internalName="AssociateID">
      <xsd:simpleType>
        <xsd:restriction base="dms:Text"/>
      </xsd:simpleType>
    </xsd:element>
    <xsd:element name="CreatedTime" ma:index="12" nillable="true" ma:displayName="CreatedTime" ma:internalName="CreatedTime">
      <xsd:simpleType>
        <xsd:restriction base="dms:DateTime"/>
      </xsd:simpleType>
    </xsd:element>
    <xsd:element name="Processes" ma:index="13" nillable="true" ma:displayName="Processes" ma:internalName="Processes">
      <xsd:simpleType>
        <xsd:restriction base="dms:Text"/>
      </xsd:simpleType>
    </xsd:element>
    <xsd:element name="Phase" ma:index="14" nillable="true" ma:displayName="Phase" ma:internalName="Phase">
      <xsd:simpleType>
        <xsd:restriction base="dms:Text"/>
      </xsd:simpleType>
    </xsd:element>
    <xsd:element name="Activities" ma:index="15" nillable="true" ma:displayName="Activities" ma:internalName="Activities">
      <xsd:simpleType>
        <xsd:restriction base="dms:Text"/>
      </xsd:simpleType>
    </xsd:element>
    <xsd:element name="Releases" ma:index="16" nillable="true" ma:displayName="Releases" ma:internalName="Releases">
      <xsd:simpleType>
        <xsd:restriction base="dms:Text"/>
      </xsd:simpleType>
    </xsd:element>
    <xsd:element name="Functional_x0020_Modules" ma:index="17" nillable="true" ma:displayName="Functional Modules" ma:internalName="Functional_x0020_Modules">
      <xsd:simpleType>
        <xsd:restriction base="dms:Text"/>
      </xsd:simpleType>
    </xsd:element>
    <xsd:element name="ViewCount" ma:index="18" nillable="true" ma:displayName="ViewCount" ma:internalName="ViewCount">
      <xsd:simpleType>
        <xsd:restriction base="dms:Unknown"/>
      </xsd:simpleType>
    </xsd:element>
    <xsd:element name="CheckedOutPath" ma:index="19" nillable="true" ma:displayName="CheckedOutPath" ma:internalName="CheckedOutPath">
      <xsd:simpleType>
        <xsd:restriction base="dms:Text"/>
      </xsd:simpleType>
    </xsd:element>
    <xsd:element name="ApprovalStatus" ma:index="20" nillable="true" ma:displayName="ApprovalStatus" ma:internalName="ApprovalStatus">
      <xsd:simpleType>
        <xsd:restriction base="dms:Text"/>
      </xsd:simpleType>
    </xsd:element>
    <xsd:element name="Work_x0020_request" ma:index="21" nillable="true" ma:displayName="Work request" ma:internalName="Work_x0020_request">
      <xsd:simpleType>
        <xsd:restriction base="dms:Text"/>
      </xsd:simpleType>
    </xsd:element>
    <xsd:element name="Tags" ma:index="22" nillable="true" ma:displayName="Tags" ma:internalName="Tags">
      <xsd:simpleType>
        <xsd:restriction base="dms:Note">
          <xsd:maxLength value="255"/>
        </xsd:restriction>
      </xsd:simpleType>
    </xsd:element>
    <xsd:element name="ArtifactStatus" ma:index="23" nillable="true" ma:displayName="ArtifactStatus" ma:internalName="ArtifactStatus">
      <xsd:simpleType>
        <xsd:restriction base="dms:Text"/>
      </xsd:simpleType>
    </xsd:element>
    <xsd:element name="UnmappedDocuments" ma:index="24" nillable="true" ma:displayName="UnmappedDocuments" ma:internalName="UnmappedDocuments">
      <xsd:simpleType>
        <xsd:restriction base="dms:Text"/>
      </xsd:simpleType>
    </xsd:element>
    <xsd:element name="CopyToPath" ma:index="25" nillable="true" ma:displayName="CopyToPath" ma:internalName="CopyToPath">
      <xsd:simpleType>
        <xsd:restriction base="dms:Text"/>
      </xsd:simpleType>
    </xsd:element>
    <xsd:element name="Comments" ma:index="26" nillable="true" ma:displayName="Comments" ma:internalName="Comments">
      <xsd:simpleType>
        <xsd:restriction base="dms:Note">
          <xsd:maxLength value="255"/>
        </xsd:restriction>
      </xsd:simpleType>
    </xsd:element>
    <xsd:element name="ClientSupplied" ma:index="27" nillable="true" ma:displayName="ClientSupplied" ma:internalName="ClientSupplied">
      <xsd:simpleType>
        <xsd:restriction base="dms:Text"/>
      </xsd:simpleType>
    </xsd:element>
    <xsd:element name="Rating1" ma:index="28" nillable="true" ma:displayName="Rating1" ma:internalName="Rating1">
      <xsd:simpleType>
        <xsd:restriction base="dms:Unknown"/>
      </xsd:simpleType>
    </xsd:element>
    <xsd:element name="Rating2" ma:index="29" nillable="true" ma:displayName="Rating2" ma:internalName="Rating2">
      <xsd:simpleType>
        <xsd:restriction base="dms:Unknown"/>
      </xsd:simpleType>
    </xsd:element>
    <xsd:element name="Rating3" ma:index="30" nillable="true" ma:displayName="Rating3" ma:internalName="Rating3">
      <xsd:simpleType>
        <xsd:restriction base="dms:Unknown"/>
      </xsd:simpleType>
    </xsd:element>
    <xsd:element name="Rating4" ma:index="31" nillable="true" ma:displayName="Rating4" ma:internalName="Rating4">
      <xsd:simpleType>
        <xsd:restriction base="dms:Unknown"/>
      </xsd:simpleType>
    </xsd:element>
    <xsd:element name="Rating5" ma:index="32" nillable="true" ma:displayName="Rating5" ma:internalName="Rating5">
      <xsd:simpleType>
        <xsd:restriction base="dms:Unknown"/>
      </xsd:simpleType>
    </xsd:element>
    <xsd:element name="MBID" ma:index="33" nillable="true" ma:displayName="MBID" ma:internalName="MBID">
      <xsd:simpleType>
        <xsd:restriction base="dms:Text"/>
      </xsd:simpleType>
    </xsd:element>
    <xsd:element name="_x0043_M1" ma:index="34" nillable="true" ma:displayName="CM1" ma:internalName="_x0043_M1">
      <xsd:simpleType>
        <xsd:restriction base="dms:Text"/>
      </xsd:simpleType>
    </xsd:element>
    <xsd:element name="_x0043_M2" ma:index="35" nillable="true" ma:displayName="CM2" ma:internalName="_x0043_M2">
      <xsd:simpleType>
        <xsd:restriction base="dms:Text"/>
      </xsd:simpleType>
    </xsd:element>
    <xsd:element name="_x0043_M3" ma:index="36" nillable="true" ma:displayName="CM3" ma:internalName="_x0043_M3">
      <xsd:simpleType>
        <xsd:restriction base="dms:Text"/>
      </xsd:simpleType>
    </xsd:element>
    <xsd:element name="_x0043_M4" ma:index="37" nillable="true" ma:displayName="CM4" ma:internalName="_x0043_M4">
      <xsd:simpleType>
        <xsd:restriction base="dms:Text"/>
      </xsd:simpleType>
    </xsd:element>
    <xsd:element name="_x0043_M5" ma:index="38" nillable="true" ma:displayName="CM5" ma:internalName="_x0043_M5">
      <xsd:simpleType>
        <xsd:restriction base="dms:Text"/>
      </xsd:simpleType>
    </xsd:element>
    <xsd:element name="_x0043_M6" ma:index="39" nillable="true" ma:displayName="CM6" ma:internalName="_x0043_M6">
      <xsd:simpleType>
        <xsd:restriction base="dms:Text"/>
      </xsd:simpleType>
    </xsd:element>
    <xsd:element name="_x0043_M7" ma:index="40" nillable="true" ma:displayName="CM7" ma:internalName="_x0043_M7">
      <xsd:simpleType>
        <xsd:restriction base="dms:Text"/>
      </xsd:simpleType>
    </xsd:element>
    <xsd:element name="_x0043_M8" ma:index="41" nillable="true" ma:displayName="CM8" ma:internalName="_x0043_M8">
      <xsd:simpleType>
        <xsd:restriction base="dms:Text"/>
      </xsd:simpleType>
    </xsd:element>
    <xsd:element name="_x0043_M9" ma:index="42" nillable="true" ma:displayName="CM9" ma:internalName="_x0043_M9">
      <xsd:simpleType>
        <xsd:restriction base="dms:Text"/>
      </xsd:simpleType>
    </xsd:element>
    <xsd:element name="_x0043_M10" ma:index="43" nillable="true" ma:displayName="CM10" ma:internalName="_x0043_M10">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reatedTime xmlns="0bb56300-b622-49bb-a836-fc0a6af785cf">2014-02-25T06:30:38+00:00</CreatedTime>
    <Activities xmlns="0bb56300-b622-49bb-a836-fc0a6af785cf" xsi:nil="true"/>
    <_x0043_M6 xmlns="0bb56300-b622-49bb-a836-fc0a6af785cf" xsi:nil="true"/>
    <SubProjectID xmlns="0bb56300-b622-49bb-a836-fc0a6af785cf" xsi:nil="true"/>
    <_x0043_M7 xmlns="0bb56300-b622-49bb-a836-fc0a6af785cf" xsi:nil="true"/>
    <_x0043_M4 xmlns="0bb56300-b622-49bb-a836-fc0a6af785cf" xsi:nil="true"/>
    <_x0043_M5 xmlns="0bb56300-b622-49bb-a836-fc0a6af785cf" xsi:nil="true"/>
    <_x0043_M10 xmlns="0bb56300-b622-49bb-a836-fc0a6af785cf" xsi:nil="true"/>
    <ProjectID xmlns="0bb56300-b622-49bb-a836-fc0a6af785cf" xsi:nil="true"/>
    <Processes xmlns="0bb56300-b622-49bb-a836-fc0a6af785cf" xsi:nil="true"/>
    <Releases xmlns="0bb56300-b622-49bb-a836-fc0a6af785cf" xsi:nil="true"/>
    <UnmappedDocuments xmlns="0bb56300-b622-49bb-a836-fc0a6af785cf">false</UnmappedDocuments>
    <_x0043_M2 xmlns="0bb56300-b622-49bb-a836-fc0a6af785cf" xsi:nil="true"/>
    <Comments xmlns="0bb56300-b622-49bb-a836-fc0a6af785cf">CTS\191430</Comments>
    <_x0043_M3 xmlns="0bb56300-b622-49bb-a836-fc0a6af785cf" xsi:nil="true"/>
    <_x0043_M1 xmlns="0bb56300-b622-49bb-a836-fc0a6af785cf" xsi:nil="true"/>
    <Functional_x0020_Modules xmlns="0bb56300-b622-49bb-a836-fc0a6af785cf" xsi:nil="true"/>
    <CopyToPath xmlns="0bb56300-b622-49bb-a836-fc0a6af785cf">https://cognizant20.cognizant.com/cts/OrgCommunities2/BestInClass TIBCO/DSC/BestInClass TIBCO/SOA/BP</CopyToPath>
    <Phase xmlns="0bb56300-b622-49bb-a836-fc0a6af785cf" xsi:nil="true"/>
    <CheckedOutPath xmlns="0bb56300-b622-49bb-a836-fc0a6af785cf" xsi:nil="true"/>
    <AssociateID xmlns="0bb56300-b622-49bb-a836-fc0a6af785cf">CTS\191430</AssociateID>
    <Rating2 xmlns="0bb56300-b622-49bb-a836-fc0a6af785cf" xsi:nil="true"/>
    <ArtifactStatus xmlns="0bb56300-b622-49bb-a836-fc0a6af785cf" xsi:nil="true"/>
    <Rating3 xmlns="0bb56300-b622-49bb-a836-fc0a6af785cf" xsi:nil="true"/>
    <Work_x0020_request xmlns="0bb56300-b622-49bb-a836-fc0a6af785cf" xsi:nil="true"/>
    <MBID xmlns="0bb56300-b622-49bb-a836-fc0a6af785cf">DS_5b4f7c87-b28c-4ec4-babc-65f89b8ae24c</MBID>
    <ViewCount xmlns="0bb56300-b622-49bb-a836-fc0a6af785cf" xsi:nil="true"/>
    <Rating1 xmlns="0bb56300-b622-49bb-a836-fc0a6af785cf" xsi:nil="true"/>
    <ClientSupplied xmlns="0bb56300-b622-49bb-a836-fc0a6af785cf">false</ClientSupplied>
    <AccountID xmlns="0bb56300-b622-49bb-a836-fc0a6af785cf" xsi:nil="true"/>
    <Tags xmlns="0bb56300-b622-49bb-a836-fc0a6af785cf" xsi:nil="true"/>
    <ApprovalStatus xmlns="0bb56300-b622-49bb-a836-fc0a6af785cf">Approved</ApprovalStatus>
    <Rating4 xmlns="0bb56300-b622-49bb-a836-fc0a6af785cf" xsi:nil="true"/>
    <_x0043_M8 xmlns="0bb56300-b622-49bb-a836-fc0a6af785cf" xsi:nil="true"/>
    <Rating5 xmlns="0bb56300-b622-49bb-a836-fc0a6af785cf" xsi:nil="true"/>
    <_x0043_M9 xmlns="0bb56300-b622-49bb-a836-fc0a6af785cf"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975C0-E09C-4362-965A-D5BE57BE065E}">
  <ds:schemaRefs>
    <ds:schemaRef ds:uri="http://schemas.microsoft.com/office/2006/metadata/longProperties"/>
  </ds:schemaRefs>
</ds:datastoreItem>
</file>

<file path=customXml/itemProps2.xml><?xml version="1.0" encoding="utf-8"?>
<ds:datastoreItem xmlns:ds="http://schemas.openxmlformats.org/officeDocument/2006/customXml" ds:itemID="{153F963C-574D-4DC7-91F2-DF9C0E0C5CDD}">
  <ds:schemaRefs>
    <ds:schemaRef ds:uri="http://schemas.microsoft.com/sharepoint/v3/contenttype/forms"/>
  </ds:schemaRefs>
</ds:datastoreItem>
</file>

<file path=customXml/itemProps3.xml><?xml version="1.0" encoding="utf-8"?>
<ds:datastoreItem xmlns:ds="http://schemas.openxmlformats.org/officeDocument/2006/customXml" ds:itemID="{6DCE82DA-334C-4485-802D-5C36D4CC13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b56300-b622-49bb-a836-fc0a6af785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F8039-6EE2-41D7-8A39-9EDEC0F30D0A}">
  <ds:schemaRefs>
    <ds:schemaRef ds:uri="http://schemas.microsoft.com/office/2006/metadata/properties"/>
    <ds:schemaRef ds:uri="http://schemas.microsoft.com/office/infopath/2007/PartnerControls"/>
    <ds:schemaRef ds:uri="0bb56300-b622-49bb-a836-fc0a6af785cf"/>
  </ds:schemaRefs>
</ds:datastoreItem>
</file>

<file path=customXml/itemProps5.xml><?xml version="1.0" encoding="utf-8"?>
<ds:datastoreItem xmlns:ds="http://schemas.openxmlformats.org/officeDocument/2006/customXml" ds:itemID="{1C8CBDFD-E3C5-4C2B-ACB8-B28DFF2CB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TIBCO_BE_SomeBestPractices.docx</Template>
  <TotalTime>891</TotalTime>
  <Pages>17</Pages>
  <Words>1796</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System Architecture Document</vt:lpstr>
    </vt:vector>
  </TitlesOfParts>
  <Manager>PEG Head</Manager>
  <Company>Cognizant Technology Solutions India Pvt. Ltd.</Company>
  <LinksUpToDate>false</LinksUpToDate>
  <CharactersWithSpaces>12010</CharactersWithSpaces>
  <SharedDoc>false</SharedDoc>
  <HLinks>
    <vt:vector size="138" baseType="variant">
      <vt:variant>
        <vt:i4>1441845</vt:i4>
      </vt:variant>
      <vt:variant>
        <vt:i4>134</vt:i4>
      </vt:variant>
      <vt:variant>
        <vt:i4>0</vt:i4>
      </vt:variant>
      <vt:variant>
        <vt:i4>5</vt:i4>
      </vt:variant>
      <vt:variant>
        <vt:lpwstr/>
      </vt:variant>
      <vt:variant>
        <vt:lpwstr>_Toc256671632</vt:lpwstr>
      </vt:variant>
      <vt:variant>
        <vt:i4>1441845</vt:i4>
      </vt:variant>
      <vt:variant>
        <vt:i4>128</vt:i4>
      </vt:variant>
      <vt:variant>
        <vt:i4>0</vt:i4>
      </vt:variant>
      <vt:variant>
        <vt:i4>5</vt:i4>
      </vt:variant>
      <vt:variant>
        <vt:lpwstr/>
      </vt:variant>
      <vt:variant>
        <vt:lpwstr>_Toc256671631</vt:lpwstr>
      </vt:variant>
      <vt:variant>
        <vt:i4>1441845</vt:i4>
      </vt:variant>
      <vt:variant>
        <vt:i4>122</vt:i4>
      </vt:variant>
      <vt:variant>
        <vt:i4>0</vt:i4>
      </vt:variant>
      <vt:variant>
        <vt:i4>5</vt:i4>
      </vt:variant>
      <vt:variant>
        <vt:lpwstr/>
      </vt:variant>
      <vt:variant>
        <vt:lpwstr>_Toc256671630</vt:lpwstr>
      </vt:variant>
      <vt:variant>
        <vt:i4>1507381</vt:i4>
      </vt:variant>
      <vt:variant>
        <vt:i4>116</vt:i4>
      </vt:variant>
      <vt:variant>
        <vt:i4>0</vt:i4>
      </vt:variant>
      <vt:variant>
        <vt:i4>5</vt:i4>
      </vt:variant>
      <vt:variant>
        <vt:lpwstr/>
      </vt:variant>
      <vt:variant>
        <vt:lpwstr>_Toc256671629</vt:lpwstr>
      </vt:variant>
      <vt:variant>
        <vt:i4>1507381</vt:i4>
      </vt:variant>
      <vt:variant>
        <vt:i4>110</vt:i4>
      </vt:variant>
      <vt:variant>
        <vt:i4>0</vt:i4>
      </vt:variant>
      <vt:variant>
        <vt:i4>5</vt:i4>
      </vt:variant>
      <vt:variant>
        <vt:lpwstr/>
      </vt:variant>
      <vt:variant>
        <vt:lpwstr>_Toc256671628</vt:lpwstr>
      </vt:variant>
      <vt:variant>
        <vt:i4>1507381</vt:i4>
      </vt:variant>
      <vt:variant>
        <vt:i4>104</vt:i4>
      </vt:variant>
      <vt:variant>
        <vt:i4>0</vt:i4>
      </vt:variant>
      <vt:variant>
        <vt:i4>5</vt:i4>
      </vt:variant>
      <vt:variant>
        <vt:lpwstr/>
      </vt:variant>
      <vt:variant>
        <vt:lpwstr>_Toc256671627</vt:lpwstr>
      </vt:variant>
      <vt:variant>
        <vt:i4>1507381</vt:i4>
      </vt:variant>
      <vt:variant>
        <vt:i4>98</vt:i4>
      </vt:variant>
      <vt:variant>
        <vt:i4>0</vt:i4>
      </vt:variant>
      <vt:variant>
        <vt:i4>5</vt:i4>
      </vt:variant>
      <vt:variant>
        <vt:lpwstr/>
      </vt:variant>
      <vt:variant>
        <vt:lpwstr>_Toc256671626</vt:lpwstr>
      </vt:variant>
      <vt:variant>
        <vt:i4>1507381</vt:i4>
      </vt:variant>
      <vt:variant>
        <vt:i4>92</vt:i4>
      </vt:variant>
      <vt:variant>
        <vt:i4>0</vt:i4>
      </vt:variant>
      <vt:variant>
        <vt:i4>5</vt:i4>
      </vt:variant>
      <vt:variant>
        <vt:lpwstr/>
      </vt:variant>
      <vt:variant>
        <vt:lpwstr>_Toc256671625</vt:lpwstr>
      </vt:variant>
      <vt:variant>
        <vt:i4>1507381</vt:i4>
      </vt:variant>
      <vt:variant>
        <vt:i4>86</vt:i4>
      </vt:variant>
      <vt:variant>
        <vt:i4>0</vt:i4>
      </vt:variant>
      <vt:variant>
        <vt:i4>5</vt:i4>
      </vt:variant>
      <vt:variant>
        <vt:lpwstr/>
      </vt:variant>
      <vt:variant>
        <vt:lpwstr>_Toc256671624</vt:lpwstr>
      </vt:variant>
      <vt:variant>
        <vt:i4>1507381</vt:i4>
      </vt:variant>
      <vt:variant>
        <vt:i4>80</vt:i4>
      </vt:variant>
      <vt:variant>
        <vt:i4>0</vt:i4>
      </vt:variant>
      <vt:variant>
        <vt:i4>5</vt:i4>
      </vt:variant>
      <vt:variant>
        <vt:lpwstr/>
      </vt:variant>
      <vt:variant>
        <vt:lpwstr>_Toc256671623</vt:lpwstr>
      </vt:variant>
      <vt:variant>
        <vt:i4>1507381</vt:i4>
      </vt:variant>
      <vt:variant>
        <vt:i4>74</vt:i4>
      </vt:variant>
      <vt:variant>
        <vt:i4>0</vt:i4>
      </vt:variant>
      <vt:variant>
        <vt:i4>5</vt:i4>
      </vt:variant>
      <vt:variant>
        <vt:lpwstr/>
      </vt:variant>
      <vt:variant>
        <vt:lpwstr>_Toc256671622</vt:lpwstr>
      </vt:variant>
      <vt:variant>
        <vt:i4>1507381</vt:i4>
      </vt:variant>
      <vt:variant>
        <vt:i4>68</vt:i4>
      </vt:variant>
      <vt:variant>
        <vt:i4>0</vt:i4>
      </vt:variant>
      <vt:variant>
        <vt:i4>5</vt:i4>
      </vt:variant>
      <vt:variant>
        <vt:lpwstr/>
      </vt:variant>
      <vt:variant>
        <vt:lpwstr>_Toc256671621</vt:lpwstr>
      </vt:variant>
      <vt:variant>
        <vt:i4>1507381</vt:i4>
      </vt:variant>
      <vt:variant>
        <vt:i4>62</vt:i4>
      </vt:variant>
      <vt:variant>
        <vt:i4>0</vt:i4>
      </vt:variant>
      <vt:variant>
        <vt:i4>5</vt:i4>
      </vt:variant>
      <vt:variant>
        <vt:lpwstr/>
      </vt:variant>
      <vt:variant>
        <vt:lpwstr>_Toc256671620</vt:lpwstr>
      </vt:variant>
      <vt:variant>
        <vt:i4>1310773</vt:i4>
      </vt:variant>
      <vt:variant>
        <vt:i4>56</vt:i4>
      </vt:variant>
      <vt:variant>
        <vt:i4>0</vt:i4>
      </vt:variant>
      <vt:variant>
        <vt:i4>5</vt:i4>
      </vt:variant>
      <vt:variant>
        <vt:lpwstr/>
      </vt:variant>
      <vt:variant>
        <vt:lpwstr>_Toc256671619</vt:lpwstr>
      </vt:variant>
      <vt:variant>
        <vt:i4>1310773</vt:i4>
      </vt:variant>
      <vt:variant>
        <vt:i4>50</vt:i4>
      </vt:variant>
      <vt:variant>
        <vt:i4>0</vt:i4>
      </vt:variant>
      <vt:variant>
        <vt:i4>5</vt:i4>
      </vt:variant>
      <vt:variant>
        <vt:lpwstr/>
      </vt:variant>
      <vt:variant>
        <vt:lpwstr>_Toc256671618</vt:lpwstr>
      </vt:variant>
      <vt:variant>
        <vt:i4>1310773</vt:i4>
      </vt:variant>
      <vt:variant>
        <vt:i4>44</vt:i4>
      </vt:variant>
      <vt:variant>
        <vt:i4>0</vt:i4>
      </vt:variant>
      <vt:variant>
        <vt:i4>5</vt:i4>
      </vt:variant>
      <vt:variant>
        <vt:lpwstr/>
      </vt:variant>
      <vt:variant>
        <vt:lpwstr>_Toc256671617</vt:lpwstr>
      </vt:variant>
      <vt:variant>
        <vt:i4>1310773</vt:i4>
      </vt:variant>
      <vt:variant>
        <vt:i4>38</vt:i4>
      </vt:variant>
      <vt:variant>
        <vt:i4>0</vt:i4>
      </vt:variant>
      <vt:variant>
        <vt:i4>5</vt:i4>
      </vt:variant>
      <vt:variant>
        <vt:lpwstr/>
      </vt:variant>
      <vt:variant>
        <vt:lpwstr>_Toc256671616</vt:lpwstr>
      </vt:variant>
      <vt:variant>
        <vt:i4>1310773</vt:i4>
      </vt:variant>
      <vt:variant>
        <vt:i4>32</vt:i4>
      </vt:variant>
      <vt:variant>
        <vt:i4>0</vt:i4>
      </vt:variant>
      <vt:variant>
        <vt:i4>5</vt:i4>
      </vt:variant>
      <vt:variant>
        <vt:lpwstr/>
      </vt:variant>
      <vt:variant>
        <vt:lpwstr>_Toc256671615</vt:lpwstr>
      </vt:variant>
      <vt:variant>
        <vt:i4>1310773</vt:i4>
      </vt:variant>
      <vt:variant>
        <vt:i4>26</vt:i4>
      </vt:variant>
      <vt:variant>
        <vt:i4>0</vt:i4>
      </vt:variant>
      <vt:variant>
        <vt:i4>5</vt:i4>
      </vt:variant>
      <vt:variant>
        <vt:lpwstr/>
      </vt:variant>
      <vt:variant>
        <vt:lpwstr>_Toc256671614</vt:lpwstr>
      </vt:variant>
      <vt:variant>
        <vt:i4>1310773</vt:i4>
      </vt:variant>
      <vt:variant>
        <vt:i4>20</vt:i4>
      </vt:variant>
      <vt:variant>
        <vt:i4>0</vt:i4>
      </vt:variant>
      <vt:variant>
        <vt:i4>5</vt:i4>
      </vt:variant>
      <vt:variant>
        <vt:lpwstr/>
      </vt:variant>
      <vt:variant>
        <vt:lpwstr>_Toc256671613</vt:lpwstr>
      </vt:variant>
      <vt:variant>
        <vt:i4>1310773</vt:i4>
      </vt:variant>
      <vt:variant>
        <vt:i4>14</vt:i4>
      </vt:variant>
      <vt:variant>
        <vt:i4>0</vt:i4>
      </vt:variant>
      <vt:variant>
        <vt:i4>5</vt:i4>
      </vt:variant>
      <vt:variant>
        <vt:lpwstr/>
      </vt:variant>
      <vt:variant>
        <vt:lpwstr>_Toc256671612</vt:lpwstr>
      </vt:variant>
      <vt:variant>
        <vt:i4>1310773</vt:i4>
      </vt:variant>
      <vt:variant>
        <vt:i4>8</vt:i4>
      </vt:variant>
      <vt:variant>
        <vt:i4>0</vt:i4>
      </vt:variant>
      <vt:variant>
        <vt:i4>5</vt:i4>
      </vt:variant>
      <vt:variant>
        <vt:lpwstr/>
      </vt:variant>
      <vt:variant>
        <vt:lpwstr>_Toc256671611</vt:lpwstr>
      </vt:variant>
      <vt:variant>
        <vt:i4>1310773</vt:i4>
      </vt:variant>
      <vt:variant>
        <vt:i4>2</vt:i4>
      </vt:variant>
      <vt:variant>
        <vt:i4>0</vt:i4>
      </vt:variant>
      <vt:variant>
        <vt:i4>5</vt:i4>
      </vt:variant>
      <vt:variant>
        <vt:lpwstr/>
      </vt:variant>
      <vt:variant>
        <vt:lpwstr>_Toc256671610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Architecture Document</dc:title>
  <dc:subject>System Architecture Document</dc:subject>
  <dc:creator>Jaswani, Sagar (Cognizant)</dc:creator>
  <cp:keywords>System Architecture Document, Template</cp:keywords>
  <dc:description>System Architecture Document</dc:description>
  <cp:lastModifiedBy>Kumar, Dwiz (Cognizant)</cp:lastModifiedBy>
  <cp:revision>229</cp:revision>
  <cp:lastPrinted>1900-12-31T18:30:00Z</cp:lastPrinted>
  <dcterms:created xsi:type="dcterms:W3CDTF">2015-05-22T05:23:00Z</dcterms:created>
  <dcterms:modified xsi:type="dcterms:W3CDTF">2016-11-24T10:27:00Z</dcterms:modified>
  <cp:category>Application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QTQP-TEMPW.DOT / 2.0.0 / 16-Mar-09</vt:lpwstr>
  </property>
  <property fmtid="{D5CDD505-2E9C-101B-9397-08002B2CF9AE}" pid="3" name="ContentType">
    <vt:lpwstr>Document</vt:lpwstr>
  </property>
  <property fmtid="{D5CDD505-2E9C-101B-9397-08002B2CF9AE}" pid="4" name="ContentTypeId">
    <vt:lpwstr>0x01010081E5AE7F89D111409D1F0B4F6E278AC9</vt:lpwstr>
  </property>
  <property fmtid="{D5CDD505-2E9C-101B-9397-08002B2CF9AE}" pid="5" name="Master Release Id:">
    <vt:lpwstr>QTQP-TEMPW.DOT / 2.0.0 / 16-Mar-09</vt:lpwstr>
  </property>
</Properties>
</file>