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E4" w:rsidRPr="00155307" w:rsidRDefault="002B68F4">
      <w:pPr>
        <w:jc w:val="center"/>
        <w:rPr>
          <w:rFonts w:ascii="Arial Bold" w:eastAsia="SimSun" w:hAnsi="Arial Bold" w:hint="eastAsia"/>
          <w:b/>
          <w:color w:val="548DD4" w:themeColor="text2" w:themeTint="99"/>
          <w:spacing w:val="20"/>
          <w:sz w:val="40"/>
        </w:rPr>
      </w:pPr>
      <w:bookmarkStart w:id="0" w:name="_Toc524172415"/>
      <w:bookmarkStart w:id="1" w:name="_Toc524180333"/>
      <w:bookmarkStart w:id="2" w:name="_Toc524172378"/>
      <w:r w:rsidRPr="002B68F4">
        <w:rPr>
          <w:rFonts w:ascii="Arial Bold" w:eastAsia="SimSun" w:hAnsi="Arial Bold"/>
          <w:noProof/>
          <w:color w:val="548DD4" w:themeColor="text2" w:themeTint="99"/>
          <w:spacing w:val="20"/>
          <w:sz w:val="32"/>
        </w:rPr>
        <w:drawing>
          <wp:inline distT="0" distB="0" distL="0" distR="0" wp14:anchorId="712416CF" wp14:editId="108BF877">
            <wp:extent cx="1524000" cy="1941534"/>
            <wp:effectExtent l="0" t="0" r="0" b="190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B56DB" w:rsidRDefault="00A32762" w:rsidP="008D1000">
      <w:pPr>
        <w:jc w:val="center"/>
        <w:rPr>
          <w:rFonts w:eastAsia="SimSun"/>
          <w:color w:val="000080"/>
          <w:sz w:val="32"/>
        </w:rPr>
      </w:pPr>
      <w:r>
        <w:rPr>
          <w:rFonts w:eastAsia="SimSun"/>
          <w:color w:val="000080"/>
          <w:sz w:val="32"/>
        </w:rPr>
        <w:t>InComm Holdings Inc.</w:t>
      </w:r>
    </w:p>
    <w:p w:rsidR="00D842C3" w:rsidRDefault="00A32762" w:rsidP="008D1000">
      <w:pPr>
        <w:jc w:val="center"/>
        <w:rPr>
          <w:rFonts w:eastAsia="SimSun"/>
          <w:color w:val="000080"/>
          <w:sz w:val="32"/>
        </w:rPr>
      </w:pPr>
      <w:r>
        <w:rPr>
          <w:rFonts w:eastAsia="SimSun"/>
          <w:color w:val="000080"/>
          <w:sz w:val="32"/>
        </w:rPr>
        <w:t>Vanilla Reload Scan</w:t>
      </w:r>
    </w:p>
    <w:p w:rsidR="001B56DB" w:rsidRPr="00FE4B42" w:rsidRDefault="00DC3562" w:rsidP="008D1000">
      <w:pPr>
        <w:jc w:val="center"/>
        <w:rPr>
          <w:rFonts w:eastAsia="SimSun"/>
          <w:b/>
          <w:color w:val="000080"/>
          <w:sz w:val="44"/>
        </w:rPr>
      </w:pPr>
      <w:r w:rsidRPr="00FE4B42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7AB0B" wp14:editId="5AF9BF94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D842C3">
        <w:rPr>
          <w:rFonts w:eastAsia="SimSun"/>
          <w:b/>
          <w:color w:val="000080"/>
          <w:sz w:val="44"/>
        </w:rPr>
        <w:t>Technical Design</w:t>
      </w:r>
    </w:p>
    <w:p w:rsidR="00383D2C" w:rsidRPr="001B56DB" w:rsidRDefault="00BA7341" w:rsidP="001B56DB">
      <w:pPr>
        <w:jc w:val="center"/>
        <w:rPr>
          <w:rFonts w:eastAsia="SimSun"/>
          <w:b/>
          <w:color w:val="000080"/>
          <w:sz w:val="32"/>
        </w:rPr>
      </w:pPr>
      <w:r>
        <w:rPr>
          <w:rFonts w:eastAsia="SimSun"/>
          <w:color w:val="000080"/>
          <w:sz w:val="32"/>
        </w:rPr>
        <w:t xml:space="preserve">Version </w:t>
      </w:r>
      <w:r w:rsidR="00A32762" w:rsidRPr="00BA7341">
        <w:rPr>
          <w:rFonts w:eastAsia="SimSun"/>
          <w:color w:val="000080"/>
          <w:sz w:val="32"/>
        </w:rPr>
        <w:t>1.0</w:t>
      </w:r>
      <w:bookmarkStart w:id="3" w:name="_Toc524180334"/>
      <w:bookmarkEnd w:id="0"/>
    </w:p>
    <w:p w:rsidR="001B56DB" w:rsidRDefault="001B56DB">
      <w:pPr>
        <w:jc w:val="both"/>
        <w:rPr>
          <w:rFonts w:eastAsia="SimSun"/>
          <w:b/>
          <w:color w:val="000080"/>
          <w:sz w:val="40"/>
        </w:rPr>
      </w:pPr>
    </w:p>
    <w:p w:rsidR="00383D2C" w:rsidRDefault="00703722">
      <w:pPr>
        <w:jc w:val="both"/>
        <w:rPr>
          <w:rFonts w:eastAsia="SimSun"/>
          <w:b/>
          <w:color w:val="000080"/>
          <w:sz w:val="40"/>
        </w:rPr>
      </w:pPr>
      <w:r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3A3770E6" wp14:editId="7BF3031D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D2C" w:rsidRDefault="00383D2C">
      <w:pPr>
        <w:tabs>
          <w:tab w:val="center" w:pos="4262"/>
          <w:tab w:val="left" w:pos="7535"/>
        </w:tabs>
        <w:jc w:val="center"/>
      </w:pPr>
    </w:p>
    <w:p w:rsidR="00383D2C" w:rsidRDefault="00383D2C">
      <w:pPr>
        <w:jc w:val="center"/>
      </w:pPr>
    </w:p>
    <w:p w:rsidR="00383D2C" w:rsidRDefault="00383D2C">
      <w:pPr>
        <w:jc w:val="center"/>
      </w:pPr>
    </w:p>
    <w:p w:rsidR="00383D2C" w:rsidRDefault="00383D2C">
      <w:pPr>
        <w:jc w:val="both"/>
      </w:pPr>
    </w:p>
    <w:p w:rsidR="000A67F4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521459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:rsidR="00521459" w:rsidRDefault="00521459" w:rsidP="00C250DD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:rsidR="00521459" w:rsidRDefault="00521459" w:rsidP="00467FCE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:rsidR="00521459" w:rsidRDefault="00521459" w:rsidP="00C24A06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:rsidR="00521459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:rsidR="00383D2C" w:rsidRDefault="00383D2C">
      <w:pPr>
        <w:spacing w:before="0" w:after="0"/>
        <w:jc w:val="both"/>
        <w:sectPr w:rsidR="00383D2C" w:rsidSect="0013094F">
          <w:headerReference w:type="default" r:id="rId15"/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0C23" w:rsidRDefault="00383D2C" w:rsidP="008F0C23">
      <w:pPr>
        <w:pStyle w:val="TOChead"/>
      </w:pPr>
      <w:r w:rsidRPr="00EB7DCB">
        <w:lastRenderedPageBreak/>
        <w:t>Table of Contents</w:t>
      </w:r>
      <w:bookmarkEnd w:id="1"/>
      <w:bookmarkEnd w:id="3"/>
    </w:p>
    <w:p w:rsidR="0073281D" w:rsidRDefault="0073281D" w:rsidP="0073281D">
      <w:pPr>
        <w:pStyle w:val="TOChead"/>
        <w:jc w:val="left"/>
      </w:pPr>
    </w:p>
    <w:p w:rsidR="0038368D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Cs/>
        </w:rPr>
        <w:fldChar w:fldCharType="begin"/>
      </w:r>
      <w:r w:rsidR="0073281D">
        <w:rPr>
          <w:bCs/>
        </w:rPr>
        <w:instrText xml:space="preserve"> TOC \o "3-3" \h \z \t "Heading 1,1,Heading 2,2" </w:instrText>
      </w:r>
      <w:r>
        <w:rPr>
          <w:bCs/>
        </w:rPr>
        <w:fldChar w:fldCharType="separate"/>
      </w:r>
      <w:hyperlink w:anchor="_Toc380525363" w:history="1">
        <w:r w:rsidR="0038368D" w:rsidRPr="00FD3DD3">
          <w:rPr>
            <w:rStyle w:val="Hyperlink"/>
            <w:rFonts w:cs="Arial"/>
            <w:noProof/>
          </w:rPr>
          <w:t>1.0</w:t>
        </w:r>
        <w:r w:rsidR="0038368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8368D" w:rsidRPr="00FD3DD3">
          <w:rPr>
            <w:rStyle w:val="Hyperlink"/>
            <w:noProof/>
          </w:rPr>
          <w:t>Executive Summary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_Toc380525363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3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64" w:history="1">
        <w:r w:rsidR="0038368D" w:rsidRPr="00FD3DD3">
          <w:rPr>
            <w:rStyle w:val="Hyperlink"/>
          </w:rPr>
          <w:t>1.1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Purpose and Audience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_Toc380525364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65" w:history="1">
        <w:r w:rsidR="0038368D" w:rsidRPr="00FD3DD3">
          <w:rPr>
            <w:rStyle w:val="Hyperlink"/>
          </w:rPr>
          <w:t>1.2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Document Scope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_Toc380525365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66" w:history="1">
        <w:r w:rsidR="0038368D" w:rsidRPr="00FD3DD3">
          <w:rPr>
            <w:rStyle w:val="Hyperlink"/>
          </w:rPr>
          <w:t>1.3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References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_Toc380525366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67" w:history="1">
        <w:r w:rsidR="0038368D" w:rsidRPr="00FD3DD3">
          <w:rPr>
            <w:rStyle w:val="Hyperlink"/>
          </w:rPr>
          <w:t>1.4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Definitions, Acronyms and Abbreviations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_Toc380525367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525368" w:history="1">
        <w:r w:rsidR="0038368D" w:rsidRPr="00FD3DD3">
          <w:rPr>
            <w:rStyle w:val="Hyperlink"/>
            <w:noProof/>
          </w:rPr>
          <w:t>2.0</w:t>
        </w:r>
        <w:r w:rsidR="0038368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8368D" w:rsidRPr="00FD3DD3">
          <w:rPr>
            <w:rStyle w:val="Hyperlink"/>
            <w:noProof/>
          </w:rPr>
          <w:t>Design Overview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_Toc380525368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3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69" w:history="1">
        <w:r w:rsidR="0038368D" w:rsidRPr="00FD3DD3">
          <w:rPr>
            <w:rStyle w:val="Hyperlink"/>
          </w:rPr>
          <w:t>2.1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Design Objectives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_Toc380525369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0" w:history="1">
        <w:r w:rsidR="0038368D" w:rsidRPr="00FD3DD3">
          <w:rPr>
            <w:rStyle w:val="Hyperlink"/>
          </w:rPr>
          <w:t>2.2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Assumptions and Dependencies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_Toc380525370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1" w:history="1">
        <w:r w:rsidR="0038368D" w:rsidRPr="00FD3DD3">
          <w:rPr>
            <w:rStyle w:val="Hyperlink"/>
          </w:rPr>
          <w:t>2.3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Rules of Thumb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_Toc380525371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525372" w:history="1">
        <w:r w:rsidR="0038368D" w:rsidRPr="00FD3DD3">
          <w:rPr>
            <w:rStyle w:val="Hyperlink"/>
            <w:noProof/>
          </w:rPr>
          <w:t>3.0</w:t>
        </w:r>
        <w:r w:rsidR="0038368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8368D" w:rsidRPr="00FD3DD3">
          <w:rPr>
            <w:rStyle w:val="Hyperlink"/>
            <w:noProof/>
          </w:rPr>
          <w:t>Service Design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_Toc380525372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3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3" w:history="1">
        <w:r w:rsidR="0038368D" w:rsidRPr="00FD3DD3">
          <w:rPr>
            <w:rStyle w:val="Hyperlink"/>
          </w:rPr>
          <w:t>3.1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Service Overview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_Toc380525373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4" w:history="1">
        <w:r w:rsidR="0038368D" w:rsidRPr="00FD3DD3">
          <w:rPr>
            <w:rStyle w:val="Hyperlink"/>
          </w:rPr>
          <w:t>3.2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Operations Overview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_Toc380525374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3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525375" w:history="1">
        <w:r w:rsidR="0038368D" w:rsidRPr="00FD3DD3">
          <w:rPr>
            <w:rStyle w:val="Hyperlink"/>
            <w:noProof/>
            <w:highlight w:val="yellow"/>
          </w:rPr>
          <w:t>4.0</w:t>
        </w:r>
        <w:r w:rsidR="0038368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8368D" w:rsidRPr="00FD3DD3">
          <w:rPr>
            <w:rStyle w:val="Hyperlink"/>
            <w:noProof/>
            <w:highlight w:val="yellow"/>
          </w:rPr>
          <w:t>&lt;Service Name&gt;_&lt;Service Version&gt; - &lt;Operation Name&gt;_&lt;Operation Version&gt; (One SECTION for each Operation)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_Toc380525375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4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6" w:history="1">
        <w:r w:rsidR="0038368D" w:rsidRPr="00FD3DD3">
          <w:rPr>
            <w:rStyle w:val="Hyperlink"/>
          </w:rPr>
          <w:t>4.1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Overview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_Toc380525376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4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7" w:history="1">
        <w:r w:rsidR="0038368D" w:rsidRPr="00FD3DD3">
          <w:rPr>
            <w:rStyle w:val="Hyperlink"/>
          </w:rPr>
          <w:t>4.2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Process Flow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_Toc380525377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4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78" w:history="1">
        <w:r w:rsidR="0038368D" w:rsidRPr="00FD3DD3">
          <w:rPr>
            <w:rStyle w:val="Hyperlink"/>
          </w:rPr>
          <w:t>4.3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Technical Components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_Toc380525378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5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79" w:history="1">
        <w:r w:rsidR="0038368D" w:rsidRPr="00FD3DD3">
          <w:rPr>
            <w:rStyle w:val="Hyperlink"/>
            <w:noProof/>
          </w:rPr>
          <w:t>4.3.1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BW Components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_Toc380525379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5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0" w:history="1">
        <w:r w:rsidR="0038368D" w:rsidRPr="00FD3DD3">
          <w:rPr>
            <w:rStyle w:val="Hyperlink"/>
            <w:noProof/>
          </w:rPr>
          <w:t>4.3.2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Schemas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_Toc380525380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6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1" w:history="1">
        <w:r w:rsidR="0038368D" w:rsidRPr="00FD3DD3">
          <w:rPr>
            <w:rStyle w:val="Hyperlink"/>
            <w:noProof/>
          </w:rPr>
          <w:t>4.3.3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Translation / Transformation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_Toc380525381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6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2" w:history="1">
        <w:r w:rsidR="0038368D" w:rsidRPr="00FD3DD3">
          <w:rPr>
            <w:rStyle w:val="Hyperlink"/>
            <w:noProof/>
          </w:rPr>
          <w:t>4.3.4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Audit and Logging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_Toc380525382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6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3" w:history="1">
        <w:r w:rsidR="0038368D" w:rsidRPr="00FD3DD3">
          <w:rPr>
            <w:rStyle w:val="Hyperlink"/>
            <w:noProof/>
          </w:rPr>
          <w:t>4.3.5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Exception Handling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_Toc380525383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6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525384" w:history="1">
        <w:r w:rsidR="0038368D" w:rsidRPr="00FD3DD3">
          <w:rPr>
            <w:rStyle w:val="Hyperlink"/>
          </w:rPr>
          <w:t>4.4</w:t>
        </w:r>
        <w:r w:rsidR="003836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8368D" w:rsidRPr="00FD3DD3">
          <w:rPr>
            <w:rStyle w:val="Hyperlink"/>
          </w:rPr>
          <w:t>Testing Requirements</w:t>
        </w:r>
        <w:r w:rsidR="0038368D">
          <w:rPr>
            <w:webHidden/>
          </w:rPr>
          <w:tab/>
        </w:r>
        <w:r w:rsidR="0038368D">
          <w:rPr>
            <w:webHidden/>
          </w:rPr>
          <w:fldChar w:fldCharType="begin"/>
        </w:r>
        <w:r w:rsidR="0038368D">
          <w:rPr>
            <w:webHidden/>
          </w:rPr>
          <w:instrText xml:space="preserve"> PAGEREF _Toc380525384 \h </w:instrText>
        </w:r>
        <w:r w:rsidR="0038368D">
          <w:rPr>
            <w:webHidden/>
          </w:rPr>
        </w:r>
        <w:r w:rsidR="0038368D">
          <w:rPr>
            <w:webHidden/>
          </w:rPr>
          <w:fldChar w:fldCharType="separate"/>
        </w:r>
        <w:r w:rsidR="0038368D">
          <w:rPr>
            <w:webHidden/>
          </w:rPr>
          <w:t>7</w:t>
        </w:r>
        <w:r w:rsidR="0038368D">
          <w:rPr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5" w:history="1">
        <w:r w:rsidR="0038368D" w:rsidRPr="00FD3DD3">
          <w:rPr>
            <w:rStyle w:val="Hyperlink"/>
            <w:noProof/>
          </w:rPr>
          <w:t>4.4.1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Unit Testing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_Toc380525385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7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0525386" w:history="1">
        <w:r w:rsidR="0038368D" w:rsidRPr="00FD3DD3">
          <w:rPr>
            <w:rStyle w:val="Hyperlink"/>
            <w:noProof/>
          </w:rPr>
          <w:t>4.4.2</w:t>
        </w:r>
        <w:r w:rsidR="003836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368D" w:rsidRPr="00FD3DD3">
          <w:rPr>
            <w:rStyle w:val="Hyperlink"/>
            <w:noProof/>
          </w:rPr>
          <w:t>Functional Testing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_Toc380525386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7</w:t>
        </w:r>
        <w:r w:rsidR="0038368D">
          <w:rPr>
            <w:noProof/>
            <w:webHidden/>
          </w:rPr>
          <w:fldChar w:fldCharType="end"/>
        </w:r>
      </w:hyperlink>
    </w:p>
    <w:p w:rsidR="0038368D" w:rsidRDefault="007545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525387" w:history="1">
        <w:r w:rsidR="0038368D" w:rsidRPr="00FD3DD3">
          <w:rPr>
            <w:rStyle w:val="Hyperlink"/>
            <w:noProof/>
          </w:rPr>
          <w:t>5.0</w:t>
        </w:r>
        <w:r w:rsidR="0038368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8368D" w:rsidRPr="00FD3DD3">
          <w:rPr>
            <w:rStyle w:val="Hyperlink"/>
            <w:noProof/>
          </w:rPr>
          <w:t>Appendix A – Change Log</w:t>
        </w:r>
        <w:r w:rsidR="0038368D">
          <w:rPr>
            <w:noProof/>
            <w:webHidden/>
          </w:rPr>
          <w:tab/>
        </w:r>
        <w:r w:rsidR="0038368D">
          <w:rPr>
            <w:noProof/>
            <w:webHidden/>
          </w:rPr>
          <w:fldChar w:fldCharType="begin"/>
        </w:r>
        <w:r w:rsidR="0038368D">
          <w:rPr>
            <w:noProof/>
            <w:webHidden/>
          </w:rPr>
          <w:instrText xml:space="preserve"> PAGEREF _Toc380525387 \h </w:instrText>
        </w:r>
        <w:r w:rsidR="0038368D">
          <w:rPr>
            <w:noProof/>
            <w:webHidden/>
          </w:rPr>
        </w:r>
        <w:r w:rsidR="0038368D">
          <w:rPr>
            <w:noProof/>
            <w:webHidden/>
          </w:rPr>
          <w:fldChar w:fldCharType="separate"/>
        </w:r>
        <w:r w:rsidR="0038368D">
          <w:rPr>
            <w:noProof/>
            <w:webHidden/>
          </w:rPr>
          <w:t>8</w:t>
        </w:r>
        <w:r w:rsidR="0038368D">
          <w:rPr>
            <w:noProof/>
            <w:webHidden/>
          </w:rPr>
          <w:fldChar w:fldCharType="end"/>
        </w:r>
      </w:hyperlink>
    </w:p>
    <w:p w:rsidR="00383D2C" w:rsidRDefault="00C87E61">
      <w:pPr>
        <w:pStyle w:val="TOC1"/>
        <w:jc w:val="both"/>
        <w:rPr>
          <w:bCs/>
        </w:rPr>
      </w:pPr>
      <w:r>
        <w:rPr>
          <w:bCs/>
        </w:rPr>
        <w:fldChar w:fldCharType="end"/>
      </w:r>
    </w:p>
    <w:p w:rsidR="00A4273C" w:rsidRPr="009C6BAF" w:rsidRDefault="003E5C21" w:rsidP="0065314D">
      <w:pPr>
        <w:pStyle w:val="Heading1"/>
        <w:jc w:val="both"/>
        <w:rPr>
          <w:rFonts w:cs="Arial"/>
        </w:rPr>
      </w:pPr>
      <w:r>
        <w:br w:type="page"/>
      </w:r>
      <w:bookmarkStart w:id="4" w:name="_Toc380525363"/>
      <w:r w:rsidR="00720526">
        <w:lastRenderedPageBreak/>
        <w:t>Executive Summary</w:t>
      </w:r>
      <w:bookmarkEnd w:id="4"/>
    </w:p>
    <w:p w:rsidR="00DC3562" w:rsidRDefault="00720526" w:rsidP="0065314D">
      <w:pPr>
        <w:pStyle w:val="Heading2"/>
        <w:jc w:val="both"/>
      </w:pPr>
      <w:bookmarkStart w:id="5" w:name="_Toc380525364"/>
      <w:r>
        <w:t>Purpose and Audience</w:t>
      </w:r>
      <w:bookmarkEnd w:id="5"/>
    </w:p>
    <w:p w:rsidR="00E92819" w:rsidRDefault="00E92819" w:rsidP="0072160A">
      <w:pPr>
        <w:ind w:left="360" w:firstLine="720"/>
      </w:pPr>
      <w:r>
        <w:t>This document provides detailed</w:t>
      </w:r>
      <w:r w:rsidR="005240A5">
        <w:t xml:space="preserve"> high level</w:t>
      </w:r>
      <w:r>
        <w:t xml:space="preserve"> </w:t>
      </w:r>
      <w:r w:rsidR="005240A5">
        <w:t xml:space="preserve">technical design information for TIBCO API implementation of VRS project. </w:t>
      </w:r>
    </w:p>
    <w:p w:rsidR="0072160A" w:rsidRDefault="0072160A" w:rsidP="0072160A">
      <w:pPr>
        <w:ind w:left="360" w:firstLine="720"/>
      </w:pPr>
      <w:r>
        <w:t xml:space="preserve">This document is intended for InComm Technical team (Architects to </w:t>
      </w:r>
      <w:proofErr w:type="gramStart"/>
      <w:r>
        <w:t>review ,</w:t>
      </w:r>
      <w:proofErr w:type="gramEnd"/>
      <w:r>
        <w:t xml:space="preserve"> Support personnel </w:t>
      </w:r>
      <w:proofErr w:type="spellStart"/>
      <w:r>
        <w:t>etc</w:t>
      </w:r>
      <w:proofErr w:type="spellEnd"/>
      <w:r>
        <w:t>)</w:t>
      </w:r>
    </w:p>
    <w:p w:rsidR="004B4FEE" w:rsidRDefault="004B4FEE" w:rsidP="004B4FEE">
      <w:pPr>
        <w:pStyle w:val="Heading2"/>
      </w:pPr>
      <w:bookmarkStart w:id="6" w:name="_Toc380525365"/>
      <w:r>
        <w:t xml:space="preserve">Document </w:t>
      </w:r>
      <w:r w:rsidR="00720526">
        <w:t>Scope</w:t>
      </w:r>
      <w:bookmarkEnd w:id="6"/>
    </w:p>
    <w:p w:rsidR="00A91484" w:rsidRPr="00A91484" w:rsidRDefault="00A91484" w:rsidP="00A91484">
      <w:pPr>
        <w:ind w:left="720"/>
      </w:pPr>
      <w:r>
        <w:t xml:space="preserve">Detailed High level design </w:t>
      </w:r>
    </w:p>
    <w:p w:rsidR="00DC3562" w:rsidRDefault="004B4FEE" w:rsidP="0065314D">
      <w:pPr>
        <w:pStyle w:val="Heading2"/>
        <w:jc w:val="both"/>
      </w:pPr>
      <w:bookmarkStart w:id="7" w:name="_Toc380525366"/>
      <w:r>
        <w:t>References</w:t>
      </w:r>
      <w:bookmarkEnd w:id="7"/>
    </w:p>
    <w:p w:rsidR="004631E1" w:rsidRPr="004631E1" w:rsidRDefault="004631E1" w:rsidP="0065314D">
      <w:pPr>
        <w:ind w:firstLine="720"/>
        <w:jc w:val="both"/>
      </w:pPr>
      <w:r w:rsidRPr="00B44B39">
        <w:rPr>
          <w:highlight w:val="yellow"/>
        </w:rPr>
        <w:t xml:space="preserve">Use this section to fill-in </w:t>
      </w:r>
      <w:r>
        <w:rPr>
          <w:highlight w:val="yellow"/>
        </w:rPr>
        <w:t xml:space="preserve">reference documents </w:t>
      </w:r>
      <w:r w:rsidR="004B4FEE">
        <w:rPr>
          <w:highlight w:val="yellow"/>
        </w:rPr>
        <w:t xml:space="preserve">(standards, policies, best practices </w:t>
      </w:r>
      <w:proofErr w:type="spellStart"/>
      <w:r w:rsidR="004B4FEE">
        <w:rPr>
          <w:highlight w:val="yellow"/>
        </w:rPr>
        <w:t>etc</w:t>
      </w:r>
      <w:proofErr w:type="spellEnd"/>
      <w:r w:rsidR="004B4FEE">
        <w:rPr>
          <w:highlight w:val="yellow"/>
        </w:rPr>
        <w:t xml:space="preserve">) </w:t>
      </w:r>
      <w:r>
        <w:rPr>
          <w:highlight w:val="yellow"/>
        </w:rPr>
        <w:t>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400436" w:rsidTr="00A45861">
        <w:tc>
          <w:tcPr>
            <w:tcW w:w="2426" w:type="dxa"/>
            <w:shd w:val="clear" w:color="auto" w:fill="B8CCE4" w:themeFill="accent1" w:themeFillTint="66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B44B39">
              <w:rPr>
                <w:b/>
                <w:i/>
              </w:rPr>
              <w:t>Document Title</w:t>
            </w:r>
          </w:p>
        </w:tc>
      </w:tr>
      <w:tr w:rsidR="00B44B39" w:rsidRPr="00400436" w:rsidTr="00B44B39">
        <w:tc>
          <w:tcPr>
            <w:tcW w:w="2426" w:type="dxa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  <w:tc>
          <w:tcPr>
            <w:tcW w:w="6124" w:type="dxa"/>
            <w:shd w:val="clear" w:color="auto" w:fill="auto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</w:tr>
      <w:tr w:rsidR="00B44B39" w:rsidRPr="00400436" w:rsidTr="00B44B39">
        <w:tc>
          <w:tcPr>
            <w:tcW w:w="2426" w:type="dxa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  <w:tc>
          <w:tcPr>
            <w:tcW w:w="6124" w:type="dxa"/>
            <w:shd w:val="clear" w:color="auto" w:fill="auto"/>
          </w:tcPr>
          <w:p w:rsidR="00B44B39" w:rsidRPr="00B44B39" w:rsidRDefault="00B44B39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</w:tr>
    </w:tbl>
    <w:p w:rsidR="00FE4B42" w:rsidRDefault="00FE4B42" w:rsidP="00FE4B42">
      <w:pPr>
        <w:pStyle w:val="Heading2"/>
      </w:pPr>
      <w:bookmarkStart w:id="8" w:name="_Toc380525367"/>
      <w:r>
        <w:t>Definitions, Acronyms and Abbreviations</w:t>
      </w:r>
      <w:bookmarkEnd w:id="8"/>
    </w:p>
    <w:p w:rsidR="004631E1" w:rsidRPr="004631E1" w:rsidRDefault="004631E1" w:rsidP="0065314D">
      <w:pPr>
        <w:ind w:firstLine="720"/>
        <w:jc w:val="both"/>
      </w:pPr>
      <w:r w:rsidRPr="00B44B39">
        <w:rPr>
          <w:highlight w:val="yellow"/>
        </w:rPr>
        <w:t xml:space="preserve">Use this section to fill-in </w:t>
      </w:r>
      <w:r>
        <w:rPr>
          <w:highlight w:val="yellow"/>
        </w:rPr>
        <w:t xml:space="preserve">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400436" w:rsidTr="001C61E6">
        <w:tc>
          <w:tcPr>
            <w:tcW w:w="2426" w:type="dxa"/>
            <w:shd w:val="clear" w:color="auto" w:fill="B8CCE4" w:themeFill="accent1" w:themeFillTint="66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Definition</w:t>
            </w:r>
          </w:p>
        </w:tc>
      </w:tr>
      <w:tr w:rsidR="004631E1" w:rsidRPr="00400436" w:rsidTr="001C61E6">
        <w:tc>
          <w:tcPr>
            <w:tcW w:w="2426" w:type="dxa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  <w:tc>
          <w:tcPr>
            <w:tcW w:w="6124" w:type="dxa"/>
            <w:shd w:val="clear" w:color="auto" w:fill="auto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</w:tr>
      <w:tr w:rsidR="004631E1" w:rsidRPr="00400436" w:rsidTr="001C61E6">
        <w:tc>
          <w:tcPr>
            <w:tcW w:w="2426" w:type="dxa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  <w:tc>
          <w:tcPr>
            <w:tcW w:w="6124" w:type="dxa"/>
            <w:shd w:val="clear" w:color="auto" w:fill="auto"/>
          </w:tcPr>
          <w:p w:rsidR="004631E1" w:rsidRPr="00B44B39" w:rsidRDefault="004631E1" w:rsidP="0065314D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</w:p>
        </w:tc>
      </w:tr>
    </w:tbl>
    <w:p w:rsidR="00B44B39" w:rsidRPr="00B44B39" w:rsidRDefault="00B44B39" w:rsidP="0065314D">
      <w:pPr>
        <w:jc w:val="both"/>
      </w:pPr>
    </w:p>
    <w:p w:rsidR="00B00252" w:rsidRDefault="00720526" w:rsidP="0065314D">
      <w:pPr>
        <w:pStyle w:val="Heading1"/>
        <w:jc w:val="both"/>
      </w:pPr>
      <w:bookmarkStart w:id="9" w:name="_Toc204150315"/>
      <w:bookmarkStart w:id="10" w:name="_Toc204150317"/>
      <w:bookmarkStart w:id="11" w:name="_Toc204150323"/>
      <w:bookmarkStart w:id="12" w:name="_Toc204150327"/>
      <w:bookmarkStart w:id="13" w:name="_Toc204150332"/>
      <w:bookmarkStart w:id="14" w:name="_Toc204150335"/>
      <w:bookmarkStart w:id="15" w:name="_Toc204150337"/>
      <w:bookmarkStart w:id="16" w:name="_Toc204150338"/>
      <w:bookmarkStart w:id="17" w:name="_Toc16248129"/>
      <w:bookmarkStart w:id="18" w:name="_Toc16248527"/>
      <w:bookmarkStart w:id="19" w:name="_Toc16248646"/>
      <w:bookmarkStart w:id="20" w:name="_Toc16249062"/>
      <w:bookmarkStart w:id="21" w:name="_Toc18298204"/>
      <w:bookmarkStart w:id="22" w:name="_Toc18934753"/>
      <w:bookmarkStart w:id="23" w:name="_Toc81221452"/>
      <w:bookmarkStart w:id="24" w:name="_Toc109281167"/>
      <w:bookmarkStart w:id="25" w:name="_Toc38052536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 xml:space="preserve">Design </w:t>
      </w:r>
      <w:r w:rsidR="00B00252">
        <w:t>Overview</w:t>
      </w:r>
      <w:bookmarkEnd w:id="25"/>
    </w:p>
    <w:p w:rsidR="004B3F54" w:rsidRDefault="00B00252" w:rsidP="00B00252">
      <w:pPr>
        <w:pStyle w:val="Heading2"/>
      </w:pPr>
      <w:bookmarkStart w:id="26" w:name="_Toc380525369"/>
      <w:r>
        <w:t>Design Objectives</w:t>
      </w:r>
      <w:bookmarkEnd w:id="26"/>
    </w:p>
    <w:p w:rsidR="00B00252" w:rsidRDefault="00B00252" w:rsidP="00B00252">
      <w:pPr>
        <w:pStyle w:val="Heading2"/>
      </w:pPr>
      <w:bookmarkStart w:id="27" w:name="_Toc380525370"/>
      <w:r>
        <w:t>Assumptions and Dependencies</w:t>
      </w:r>
      <w:bookmarkEnd w:id="27"/>
    </w:p>
    <w:p w:rsidR="00B00252" w:rsidRPr="00B00252" w:rsidRDefault="00B00252" w:rsidP="00B00252">
      <w:pPr>
        <w:pStyle w:val="Heading2"/>
      </w:pPr>
      <w:bookmarkStart w:id="28" w:name="_Toc380525371"/>
      <w:r>
        <w:t>Rules of Thumb</w:t>
      </w:r>
      <w:bookmarkEnd w:id="28"/>
    </w:p>
    <w:p w:rsidR="002D6AFC" w:rsidRDefault="00720526" w:rsidP="001125C8">
      <w:pPr>
        <w:pStyle w:val="Heading1"/>
        <w:jc w:val="both"/>
      </w:pPr>
      <w:bookmarkStart w:id="29" w:name="_Toc380525372"/>
      <w:bookmarkStart w:id="30" w:name="_Toc133132172"/>
      <w:bookmarkEnd w:id="2"/>
      <w:r>
        <w:t xml:space="preserve">Service </w:t>
      </w:r>
      <w:r w:rsidR="007E7C8D">
        <w:t>Design</w:t>
      </w:r>
      <w:bookmarkEnd w:id="29"/>
    </w:p>
    <w:p w:rsidR="00720526" w:rsidRDefault="00720526" w:rsidP="00720526">
      <w:pPr>
        <w:pStyle w:val="Heading2"/>
      </w:pPr>
      <w:bookmarkStart w:id="31" w:name="_Toc380525373"/>
      <w:r w:rsidRPr="007E7C8D">
        <w:t>Service</w:t>
      </w:r>
      <w:r w:rsidR="0033148E">
        <w:t xml:space="preserve"> </w:t>
      </w:r>
      <w:r w:rsidRPr="007E7C8D">
        <w:t>Overview</w:t>
      </w:r>
      <w:bookmarkEnd w:id="31"/>
    </w:p>
    <w:p w:rsidR="00A91627" w:rsidRPr="00A91627" w:rsidRDefault="00A91627" w:rsidP="00A91627"/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840"/>
        <w:gridCol w:w="3100"/>
        <w:gridCol w:w="2808"/>
      </w:tblGrid>
      <w:tr w:rsidR="0033148E" w:rsidRPr="00400436" w:rsidTr="00E03FDE">
        <w:tc>
          <w:tcPr>
            <w:tcW w:w="2840" w:type="dxa"/>
            <w:shd w:val="clear" w:color="auto" w:fill="B8CCE4" w:themeFill="accent1" w:themeFillTint="66"/>
          </w:tcPr>
          <w:p w:rsidR="0033148E" w:rsidRPr="00B44B39" w:rsidRDefault="0033148E" w:rsidP="00AF1A73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Service Name</w:t>
            </w:r>
          </w:p>
        </w:tc>
        <w:tc>
          <w:tcPr>
            <w:tcW w:w="3100" w:type="dxa"/>
            <w:shd w:val="clear" w:color="auto" w:fill="B8CCE4" w:themeFill="accent1" w:themeFillTint="66"/>
          </w:tcPr>
          <w:p w:rsidR="0033148E" w:rsidRDefault="0033148E" w:rsidP="0033148E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Service URL</w:t>
            </w:r>
          </w:p>
        </w:tc>
        <w:tc>
          <w:tcPr>
            <w:tcW w:w="2808" w:type="dxa"/>
            <w:shd w:val="clear" w:color="auto" w:fill="B8CCE4" w:themeFill="accent1" w:themeFillTint="66"/>
          </w:tcPr>
          <w:p w:rsidR="0033148E" w:rsidRDefault="0033148E" w:rsidP="0033148E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Service Description</w:t>
            </w:r>
          </w:p>
        </w:tc>
      </w:tr>
      <w:tr w:rsidR="0033148E" w:rsidRPr="00400436" w:rsidTr="00E03FDE">
        <w:tc>
          <w:tcPr>
            <w:tcW w:w="2840" w:type="dxa"/>
            <w:shd w:val="clear" w:color="auto" w:fill="auto"/>
          </w:tcPr>
          <w:p w:rsidR="0033148E" w:rsidRPr="00B44B39" w:rsidRDefault="0033148E" w:rsidP="00AF1A73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  <w:r w:rsidRPr="00A91627">
              <w:t>EnableDisableCardAndClearDevices</w:t>
            </w:r>
          </w:p>
        </w:tc>
        <w:tc>
          <w:tcPr>
            <w:tcW w:w="3100" w:type="dxa"/>
          </w:tcPr>
          <w:p w:rsidR="0033148E" w:rsidRPr="00A91627" w:rsidRDefault="0033148E" w:rsidP="00720526">
            <w:pPr>
              <w:spacing w:before="0" w:after="0" w:line="240" w:lineRule="auto"/>
              <w:ind w:right="0"/>
              <w:jc w:val="both"/>
            </w:pPr>
            <w:r w:rsidRPr="0033148E">
              <w:t>/services/vrs/cards/action</w:t>
            </w:r>
          </w:p>
        </w:tc>
        <w:tc>
          <w:tcPr>
            <w:tcW w:w="2808" w:type="dxa"/>
          </w:tcPr>
          <w:p w:rsidR="00E03FDE" w:rsidRDefault="00E03FDE" w:rsidP="00E03FDE">
            <w:pPr>
              <w:spacing w:before="0" w:after="0" w:line="240" w:lineRule="auto"/>
              <w:ind w:right="0"/>
              <w:jc w:val="both"/>
            </w:pPr>
            <w:r w:rsidRPr="00E03FDE">
              <w:rPr>
                <w:u w:val="single"/>
              </w:rPr>
              <w:t>Enable Card</w:t>
            </w:r>
            <w:r>
              <w:t xml:space="preserve"> : This API is meant for enabling a previously disabled card</w:t>
            </w:r>
          </w:p>
          <w:p w:rsidR="00E03FDE" w:rsidRDefault="00E03FDE" w:rsidP="00E03FDE">
            <w:pPr>
              <w:spacing w:before="0" w:after="0" w:line="240" w:lineRule="auto"/>
              <w:ind w:right="0"/>
              <w:jc w:val="both"/>
            </w:pPr>
            <w:r w:rsidRPr="00E03FDE">
              <w:rPr>
                <w:u w:val="single"/>
              </w:rPr>
              <w:t>Disable Card</w:t>
            </w:r>
            <w:r>
              <w:t xml:space="preserve"> : This API is meant for disabling an active card</w:t>
            </w:r>
          </w:p>
          <w:p w:rsidR="0033148E" w:rsidRPr="00B44B39" w:rsidRDefault="00E03FDE" w:rsidP="00E03FDE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  <w:r w:rsidRPr="00E03FDE">
              <w:rPr>
                <w:u w:val="single"/>
              </w:rPr>
              <w:t>Clear Devices associated with Card</w:t>
            </w:r>
            <w:r>
              <w:t xml:space="preserve"> : This API is meant for clearing device identifiers associated with a card, intended for use by customer care personnel</w:t>
            </w:r>
          </w:p>
        </w:tc>
      </w:tr>
      <w:tr w:rsidR="0033148E" w:rsidRPr="00400436" w:rsidTr="00E03FDE">
        <w:tc>
          <w:tcPr>
            <w:tcW w:w="2840" w:type="dxa"/>
            <w:shd w:val="clear" w:color="auto" w:fill="auto"/>
          </w:tcPr>
          <w:p w:rsidR="0033148E" w:rsidRPr="00A91627" w:rsidRDefault="0033148E" w:rsidP="00AF1A73">
            <w:pPr>
              <w:spacing w:before="0" w:after="0" w:line="240" w:lineRule="auto"/>
              <w:ind w:right="0"/>
              <w:jc w:val="both"/>
            </w:pPr>
            <w:proofErr w:type="spellStart"/>
            <w:r w:rsidRPr="0033148E">
              <w:t>RequestReload</w:t>
            </w:r>
            <w:proofErr w:type="spellEnd"/>
          </w:p>
        </w:tc>
        <w:tc>
          <w:tcPr>
            <w:tcW w:w="3100" w:type="dxa"/>
          </w:tcPr>
          <w:p w:rsidR="0033148E" w:rsidRPr="0033148E" w:rsidRDefault="0033148E" w:rsidP="00720526">
            <w:pPr>
              <w:spacing w:before="0" w:after="0" w:line="240" w:lineRule="auto"/>
              <w:ind w:right="0"/>
              <w:jc w:val="both"/>
            </w:pPr>
            <w:r w:rsidRPr="0033148E">
              <w:t>/transactions/vrs</w:t>
            </w:r>
          </w:p>
        </w:tc>
        <w:tc>
          <w:tcPr>
            <w:tcW w:w="2808" w:type="dxa"/>
          </w:tcPr>
          <w:p w:rsidR="0033148E" w:rsidRPr="00A91627" w:rsidRDefault="00E03FDE" w:rsidP="00720526">
            <w:pPr>
              <w:spacing w:before="0" w:after="0" w:line="240" w:lineRule="auto"/>
              <w:ind w:right="0"/>
              <w:jc w:val="both"/>
            </w:pPr>
            <w:r>
              <w:t xml:space="preserve">The </w:t>
            </w:r>
            <w:r w:rsidRPr="00E03FDE">
              <w:t xml:space="preserve">Request Reload API is used to request a </w:t>
            </w:r>
            <w:r>
              <w:t xml:space="preserve">reload using the Vanilla Reload </w:t>
            </w:r>
            <w:r w:rsidRPr="00E03FDE">
              <w:t>Scan system</w:t>
            </w:r>
          </w:p>
        </w:tc>
      </w:tr>
      <w:tr w:rsidR="0033148E" w:rsidRPr="00400436" w:rsidTr="00E03FDE">
        <w:tc>
          <w:tcPr>
            <w:tcW w:w="2840" w:type="dxa"/>
            <w:shd w:val="clear" w:color="auto" w:fill="auto"/>
          </w:tcPr>
          <w:p w:rsidR="0033148E" w:rsidRPr="00A91627" w:rsidRDefault="00E03FDE" w:rsidP="00AF1A73">
            <w:pPr>
              <w:spacing w:before="0" w:after="0" w:line="240" w:lineRule="auto"/>
              <w:ind w:right="0"/>
              <w:jc w:val="both"/>
            </w:pPr>
            <w:r w:rsidRPr="00E03FDE">
              <w:t>RetrieveVRSMerchantList</w:t>
            </w:r>
          </w:p>
        </w:tc>
        <w:tc>
          <w:tcPr>
            <w:tcW w:w="3100" w:type="dxa"/>
          </w:tcPr>
          <w:p w:rsidR="0033148E" w:rsidRPr="0033148E" w:rsidRDefault="00E03FDE" w:rsidP="00720526">
            <w:pPr>
              <w:spacing w:before="0" w:after="0" w:line="240" w:lineRule="auto"/>
              <w:ind w:right="0"/>
              <w:jc w:val="both"/>
            </w:pPr>
            <w:r w:rsidRPr="00E03FDE">
              <w:t>/services/vrs/merchants?merchantFilter={filterstring}</w:t>
            </w:r>
          </w:p>
        </w:tc>
        <w:tc>
          <w:tcPr>
            <w:tcW w:w="2808" w:type="dxa"/>
          </w:tcPr>
          <w:p w:rsidR="0033148E" w:rsidRPr="00A91627" w:rsidRDefault="00E03FDE" w:rsidP="00720526">
            <w:pPr>
              <w:spacing w:before="0" w:after="0" w:line="240" w:lineRule="auto"/>
              <w:ind w:right="0"/>
              <w:jc w:val="both"/>
            </w:pPr>
            <w:r w:rsidRPr="00E03FDE">
              <w:t>This API is used to retrieve the list of merchants participating in the VRS program</w:t>
            </w:r>
          </w:p>
        </w:tc>
      </w:tr>
      <w:tr w:rsidR="0033148E" w:rsidRPr="00400436" w:rsidTr="00E03FDE">
        <w:tc>
          <w:tcPr>
            <w:tcW w:w="2840" w:type="dxa"/>
            <w:shd w:val="clear" w:color="auto" w:fill="auto"/>
          </w:tcPr>
          <w:p w:rsidR="0033148E" w:rsidRPr="00A91627" w:rsidRDefault="00E03FDE" w:rsidP="00AF1A73">
            <w:pPr>
              <w:spacing w:before="0" w:after="0" w:line="240" w:lineRule="auto"/>
              <w:ind w:right="0"/>
              <w:jc w:val="both"/>
            </w:pPr>
            <w:r w:rsidRPr="00E03FDE">
              <w:t>ValidateToken</w:t>
            </w:r>
          </w:p>
        </w:tc>
        <w:tc>
          <w:tcPr>
            <w:tcW w:w="3100" w:type="dxa"/>
          </w:tcPr>
          <w:p w:rsidR="0033148E" w:rsidRPr="0033148E" w:rsidRDefault="00E03FDE" w:rsidP="00720526">
            <w:pPr>
              <w:spacing w:before="0" w:after="0" w:line="240" w:lineRule="auto"/>
              <w:ind w:right="0"/>
              <w:jc w:val="both"/>
            </w:pPr>
            <w:r w:rsidRPr="00E03FDE">
              <w:t>/services/fstoken</w:t>
            </w:r>
          </w:p>
        </w:tc>
        <w:tc>
          <w:tcPr>
            <w:tcW w:w="2808" w:type="dxa"/>
          </w:tcPr>
          <w:p w:rsidR="0033148E" w:rsidRPr="00A91627" w:rsidRDefault="00E03FDE" w:rsidP="00720526">
            <w:pPr>
              <w:spacing w:before="0" w:after="0" w:line="240" w:lineRule="auto"/>
              <w:ind w:right="0"/>
              <w:jc w:val="both"/>
            </w:pPr>
            <w:r w:rsidRPr="00E03FDE">
              <w:t>This API is meant to validate if the token passed in as part of the API request corresponds to a valid FS token</w:t>
            </w:r>
          </w:p>
        </w:tc>
      </w:tr>
    </w:tbl>
    <w:p w:rsidR="00720526" w:rsidRPr="007E7C8D" w:rsidRDefault="00720526" w:rsidP="00720526">
      <w:pPr>
        <w:pStyle w:val="Heading2"/>
      </w:pPr>
      <w:bookmarkStart w:id="32" w:name="_Toc380525374"/>
      <w:r w:rsidRPr="007E7C8D">
        <w:t>Operations Overview</w:t>
      </w:r>
      <w:bookmarkEnd w:id="32"/>
    </w:p>
    <w:p w:rsidR="00720526" w:rsidRPr="00720526" w:rsidRDefault="00720526" w:rsidP="00720526">
      <w:pPr>
        <w:ind w:left="720"/>
        <w:rPr>
          <w:highlight w:val="yellow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485"/>
        <w:gridCol w:w="1071"/>
        <w:gridCol w:w="2517"/>
        <w:gridCol w:w="1675"/>
      </w:tblGrid>
      <w:tr w:rsidR="00720526" w:rsidRPr="00400436" w:rsidTr="00E03FDE">
        <w:tc>
          <w:tcPr>
            <w:tcW w:w="3486" w:type="dxa"/>
            <w:shd w:val="clear" w:color="auto" w:fill="B8CCE4" w:themeFill="accent1" w:themeFillTint="66"/>
          </w:tcPr>
          <w:p w:rsidR="00720526" w:rsidRPr="00B44B39" w:rsidRDefault="00E03FDE" w:rsidP="00AF1A73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E03FDE">
              <w:rPr>
                <w:b/>
                <w:i/>
              </w:rPr>
              <w:t>Service Name</w:t>
            </w:r>
          </w:p>
        </w:tc>
        <w:tc>
          <w:tcPr>
            <w:tcW w:w="1600" w:type="dxa"/>
            <w:shd w:val="clear" w:color="auto" w:fill="B8CCE4" w:themeFill="accent1" w:themeFillTint="66"/>
          </w:tcPr>
          <w:p w:rsidR="00720526" w:rsidRPr="00B44B39" w:rsidRDefault="007B0AA8" w:rsidP="00E03FDE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HTTP Action</w:t>
            </w:r>
          </w:p>
        </w:tc>
        <w:tc>
          <w:tcPr>
            <w:tcW w:w="1171" w:type="dxa"/>
            <w:shd w:val="clear" w:color="auto" w:fill="B8CCE4" w:themeFill="accent1" w:themeFillTint="66"/>
          </w:tcPr>
          <w:p w:rsidR="00720526" w:rsidRDefault="001529D0" w:rsidP="00E03FDE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Operation</w:t>
            </w:r>
          </w:p>
        </w:tc>
        <w:tc>
          <w:tcPr>
            <w:tcW w:w="2491" w:type="dxa"/>
            <w:shd w:val="clear" w:color="auto" w:fill="B8CCE4" w:themeFill="accent1" w:themeFillTint="66"/>
          </w:tcPr>
          <w:p w:rsidR="00720526" w:rsidRDefault="00720526" w:rsidP="00AF1A73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w:rsidR="00E03FDE" w:rsidRPr="00400436" w:rsidTr="00E03FDE">
        <w:tc>
          <w:tcPr>
            <w:tcW w:w="3486" w:type="dxa"/>
            <w:vMerge w:val="restart"/>
          </w:tcPr>
          <w:p w:rsidR="00E03FDE" w:rsidRPr="00B44B39" w:rsidRDefault="00E03FDE" w:rsidP="00E03FDE">
            <w:pPr>
              <w:spacing w:before="0" w:after="0" w:line="240" w:lineRule="auto"/>
              <w:ind w:right="0"/>
              <w:jc w:val="center"/>
              <w:rPr>
                <w:highlight w:val="lightGray"/>
              </w:rPr>
            </w:pPr>
            <w:r w:rsidRPr="00E03FDE">
              <w:t>EnableDisableCardAndClearDevices</w:t>
            </w:r>
          </w:p>
        </w:tc>
        <w:tc>
          <w:tcPr>
            <w:tcW w:w="1600" w:type="dxa"/>
            <w:vMerge w:val="restart"/>
            <w:shd w:val="clear" w:color="auto" w:fill="auto"/>
          </w:tcPr>
          <w:p w:rsidR="00E03FDE" w:rsidRPr="00B44B39" w:rsidRDefault="00E03FDE" w:rsidP="00E03FDE">
            <w:pPr>
              <w:spacing w:before="0" w:after="0" w:line="240" w:lineRule="auto"/>
              <w:ind w:right="0"/>
              <w:jc w:val="center"/>
              <w:rPr>
                <w:highlight w:val="lightGray"/>
              </w:rPr>
            </w:pPr>
            <w:r>
              <w:t>PUT</w:t>
            </w:r>
          </w:p>
        </w:tc>
        <w:tc>
          <w:tcPr>
            <w:tcW w:w="1171" w:type="dxa"/>
          </w:tcPr>
          <w:p w:rsidR="00E03FDE" w:rsidRPr="00B44B39" w:rsidRDefault="00E03FDE" w:rsidP="00720526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  <w:r>
              <w:t>ENABLE</w:t>
            </w:r>
          </w:p>
        </w:tc>
        <w:tc>
          <w:tcPr>
            <w:tcW w:w="2491" w:type="dxa"/>
          </w:tcPr>
          <w:p w:rsidR="00E03FDE" w:rsidRPr="00B44B39" w:rsidRDefault="001A5EDB" w:rsidP="00720526">
            <w:pPr>
              <w:spacing w:before="0" w:after="0" w:line="240" w:lineRule="auto"/>
              <w:ind w:right="0"/>
              <w:jc w:val="both"/>
              <w:rPr>
                <w:highlight w:val="lightGray"/>
              </w:rPr>
            </w:pPr>
            <w:r w:rsidRPr="001A5EDB">
              <w:t xml:space="preserve">Enable </w:t>
            </w:r>
            <w:r w:rsidR="00E51723">
              <w:t xml:space="preserve">VRS </w:t>
            </w:r>
            <w:r w:rsidRPr="001A5EDB">
              <w:t>Card</w:t>
            </w:r>
            <w:r>
              <w:rPr>
                <w:highlight w:val="lightGray"/>
              </w:rPr>
              <w:t xml:space="preserve"> </w:t>
            </w:r>
          </w:p>
        </w:tc>
      </w:tr>
      <w:tr w:rsidR="00E03FDE" w:rsidRPr="00400436" w:rsidTr="00E03FDE">
        <w:tc>
          <w:tcPr>
            <w:tcW w:w="3486" w:type="dxa"/>
            <w:vMerge/>
          </w:tcPr>
          <w:p w:rsidR="00E03FDE" w:rsidRPr="00720526" w:rsidRDefault="00E03FDE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</w:p>
        </w:tc>
        <w:tc>
          <w:tcPr>
            <w:tcW w:w="1600" w:type="dxa"/>
            <w:vMerge/>
            <w:shd w:val="clear" w:color="auto" w:fill="auto"/>
          </w:tcPr>
          <w:p w:rsidR="00E03FDE" w:rsidRPr="00720526" w:rsidRDefault="00E03FDE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</w:p>
        </w:tc>
        <w:tc>
          <w:tcPr>
            <w:tcW w:w="1171" w:type="dxa"/>
          </w:tcPr>
          <w:p w:rsidR="00E03FDE" w:rsidRPr="00720526" w:rsidRDefault="00E03FDE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>
              <w:t>DISABLE</w:t>
            </w:r>
          </w:p>
        </w:tc>
        <w:tc>
          <w:tcPr>
            <w:tcW w:w="2491" w:type="dxa"/>
          </w:tcPr>
          <w:p w:rsidR="00E03FDE" w:rsidRPr="00720526" w:rsidRDefault="001A5EDB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1A5EDB">
              <w:t>Disable</w:t>
            </w:r>
            <w:r>
              <w:t xml:space="preserve"> </w:t>
            </w:r>
            <w:r w:rsidR="00E51723">
              <w:t xml:space="preserve">VRS </w:t>
            </w:r>
            <w:r w:rsidRPr="001A5EDB">
              <w:t>Card</w:t>
            </w:r>
          </w:p>
        </w:tc>
      </w:tr>
      <w:tr w:rsidR="00E03FDE" w:rsidRPr="00400436" w:rsidTr="00E03FDE">
        <w:tc>
          <w:tcPr>
            <w:tcW w:w="3486" w:type="dxa"/>
            <w:vMerge/>
          </w:tcPr>
          <w:p w:rsidR="00E03FDE" w:rsidRPr="00720526" w:rsidRDefault="00E03FDE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E03FDE" w:rsidRPr="00720526" w:rsidRDefault="00E03FDE" w:rsidP="00E03FDE">
            <w:pPr>
              <w:spacing w:before="0" w:after="0" w:line="240" w:lineRule="auto"/>
              <w:ind w:right="0"/>
              <w:jc w:val="center"/>
              <w:rPr>
                <w:highlight w:val="yellow"/>
              </w:rPr>
            </w:pPr>
            <w:r w:rsidRPr="00E03FDE">
              <w:t>POST</w:t>
            </w:r>
          </w:p>
        </w:tc>
        <w:tc>
          <w:tcPr>
            <w:tcW w:w="1171" w:type="dxa"/>
          </w:tcPr>
          <w:p w:rsidR="00E03FDE" w:rsidRPr="00720526" w:rsidRDefault="00E03FDE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>
              <w:t>CLEAR_DEVICES</w:t>
            </w:r>
          </w:p>
        </w:tc>
        <w:tc>
          <w:tcPr>
            <w:tcW w:w="2491" w:type="dxa"/>
          </w:tcPr>
          <w:p w:rsidR="00E03FDE" w:rsidRPr="00720526" w:rsidRDefault="001A5EDB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1A5EDB">
              <w:t>Clear Devices associated with Card</w:t>
            </w:r>
          </w:p>
        </w:tc>
      </w:tr>
      <w:tr w:rsidR="00837386" w:rsidRPr="00400436" w:rsidTr="00E03FDE">
        <w:tc>
          <w:tcPr>
            <w:tcW w:w="3486" w:type="dxa"/>
          </w:tcPr>
          <w:p w:rsidR="00837386" w:rsidRPr="00720526" w:rsidRDefault="00837386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837386">
              <w:t>RequestReload</w:t>
            </w:r>
          </w:p>
        </w:tc>
        <w:tc>
          <w:tcPr>
            <w:tcW w:w="1600" w:type="dxa"/>
            <w:shd w:val="clear" w:color="auto" w:fill="auto"/>
          </w:tcPr>
          <w:p w:rsidR="00837386" w:rsidRPr="00720526" w:rsidRDefault="00837386" w:rsidP="00837386">
            <w:pPr>
              <w:spacing w:before="0" w:after="0" w:line="240" w:lineRule="auto"/>
              <w:ind w:right="0"/>
              <w:jc w:val="center"/>
              <w:rPr>
                <w:highlight w:val="yellow"/>
              </w:rPr>
            </w:pPr>
            <w:r w:rsidRPr="00837386">
              <w:t>POST</w:t>
            </w:r>
          </w:p>
        </w:tc>
        <w:tc>
          <w:tcPr>
            <w:tcW w:w="1171" w:type="dxa"/>
          </w:tcPr>
          <w:p w:rsidR="00837386" w:rsidRPr="00720526" w:rsidRDefault="001529D0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6B18E4">
              <w:t>Request Reload</w:t>
            </w:r>
          </w:p>
        </w:tc>
        <w:tc>
          <w:tcPr>
            <w:tcW w:w="2491" w:type="dxa"/>
          </w:tcPr>
          <w:p w:rsidR="00837386" w:rsidRPr="00720526" w:rsidRDefault="001529D0" w:rsidP="001529D0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6B18E4">
              <w:t>Request Reload</w:t>
            </w:r>
            <w:r w:rsidR="00E51723">
              <w:t xml:space="preserve"> of VRS card</w:t>
            </w:r>
          </w:p>
        </w:tc>
      </w:tr>
      <w:tr w:rsidR="00837386" w:rsidRPr="00400436" w:rsidTr="00E03FDE">
        <w:tc>
          <w:tcPr>
            <w:tcW w:w="3486" w:type="dxa"/>
          </w:tcPr>
          <w:p w:rsidR="00837386" w:rsidRPr="00720526" w:rsidRDefault="001529D0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1529D0">
              <w:t>RetrieveVRSMerchantList</w:t>
            </w:r>
          </w:p>
        </w:tc>
        <w:tc>
          <w:tcPr>
            <w:tcW w:w="1600" w:type="dxa"/>
            <w:shd w:val="clear" w:color="auto" w:fill="auto"/>
          </w:tcPr>
          <w:p w:rsidR="00837386" w:rsidRPr="00720526" w:rsidRDefault="001529D0" w:rsidP="001529D0">
            <w:pPr>
              <w:spacing w:before="0" w:after="0" w:line="240" w:lineRule="auto"/>
              <w:ind w:right="0"/>
              <w:jc w:val="center"/>
              <w:rPr>
                <w:highlight w:val="yellow"/>
              </w:rPr>
            </w:pPr>
            <w:r w:rsidRPr="001529D0">
              <w:t>GET</w:t>
            </w:r>
          </w:p>
        </w:tc>
        <w:tc>
          <w:tcPr>
            <w:tcW w:w="1171" w:type="dxa"/>
          </w:tcPr>
          <w:p w:rsidR="00837386" w:rsidRPr="00720526" w:rsidRDefault="00E51723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1529D0">
              <w:t>RetrieveVRSMerchantList</w:t>
            </w:r>
          </w:p>
        </w:tc>
        <w:tc>
          <w:tcPr>
            <w:tcW w:w="2491" w:type="dxa"/>
          </w:tcPr>
          <w:p w:rsidR="00837386" w:rsidRPr="00720526" w:rsidRDefault="001529D0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1529D0">
              <w:t>Retrieve list of VRS merchants</w:t>
            </w:r>
          </w:p>
        </w:tc>
      </w:tr>
      <w:tr w:rsidR="00720526" w:rsidRPr="00400436" w:rsidTr="00E03FDE">
        <w:tc>
          <w:tcPr>
            <w:tcW w:w="3486" w:type="dxa"/>
          </w:tcPr>
          <w:p w:rsidR="00720526" w:rsidRPr="00720526" w:rsidRDefault="00E51723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E51723">
              <w:t>ValidateToken</w:t>
            </w:r>
          </w:p>
        </w:tc>
        <w:tc>
          <w:tcPr>
            <w:tcW w:w="1600" w:type="dxa"/>
            <w:shd w:val="clear" w:color="auto" w:fill="auto"/>
          </w:tcPr>
          <w:p w:rsidR="00720526" w:rsidRPr="00720526" w:rsidRDefault="00E51723" w:rsidP="00E51723">
            <w:pPr>
              <w:spacing w:before="0" w:after="0" w:line="240" w:lineRule="auto"/>
              <w:ind w:right="0"/>
              <w:jc w:val="center"/>
              <w:rPr>
                <w:highlight w:val="yellow"/>
              </w:rPr>
            </w:pPr>
            <w:r>
              <w:t>PUT</w:t>
            </w:r>
          </w:p>
        </w:tc>
        <w:tc>
          <w:tcPr>
            <w:tcW w:w="1171" w:type="dxa"/>
          </w:tcPr>
          <w:p w:rsidR="00720526" w:rsidRPr="00720526" w:rsidRDefault="00E51723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 w:rsidRPr="00E51723">
              <w:t>ValidateToken</w:t>
            </w:r>
          </w:p>
        </w:tc>
        <w:tc>
          <w:tcPr>
            <w:tcW w:w="2491" w:type="dxa"/>
          </w:tcPr>
          <w:p w:rsidR="00720526" w:rsidRPr="00720526" w:rsidRDefault="00E51723" w:rsidP="00720526">
            <w:pPr>
              <w:spacing w:before="0" w:after="0" w:line="240" w:lineRule="auto"/>
              <w:ind w:right="0"/>
              <w:jc w:val="both"/>
              <w:rPr>
                <w:highlight w:val="yellow"/>
              </w:rPr>
            </w:pPr>
            <w:r>
              <w:t>V</w:t>
            </w:r>
            <w:r>
              <w:t>alidate</w:t>
            </w:r>
            <w:r>
              <w:t>s</w:t>
            </w:r>
            <w:bookmarkStart w:id="33" w:name="_GoBack"/>
            <w:bookmarkEnd w:id="33"/>
            <w:r>
              <w:t xml:space="preserve"> if the token passed in as part of the API request corresponds to a valid FS token</w:t>
            </w:r>
          </w:p>
        </w:tc>
      </w:tr>
    </w:tbl>
    <w:p w:rsidR="00720526" w:rsidRDefault="00720526" w:rsidP="002D6AFC">
      <w:pPr>
        <w:rPr>
          <w:highlight w:val="yellow"/>
        </w:rPr>
      </w:pPr>
    </w:p>
    <w:p w:rsidR="0001395E" w:rsidRPr="00CE359C" w:rsidRDefault="00CE359C" w:rsidP="00CE359C">
      <w:pPr>
        <w:pStyle w:val="Heading1"/>
        <w:rPr>
          <w:highlight w:val="yellow"/>
        </w:rPr>
      </w:pPr>
      <w:bookmarkStart w:id="34" w:name="_Toc380525375"/>
      <w:r w:rsidRPr="00CE359C">
        <w:rPr>
          <w:highlight w:val="yellow"/>
        </w:rPr>
        <w:t xml:space="preserve">&lt;Service Name&gt;_&lt;Service Version&gt; - &lt;Operation </w:t>
      </w:r>
      <w:r w:rsidRPr="00CE359C">
        <w:rPr>
          <w:highlight w:val="yellow"/>
        </w:rPr>
        <w:lastRenderedPageBreak/>
        <w:t>Name&gt;_&lt;Operation Version&gt;</w:t>
      </w:r>
      <w:r w:rsidR="009A2B10">
        <w:rPr>
          <w:highlight w:val="yellow"/>
        </w:rPr>
        <w:t xml:space="preserve"> (One SECTION for each Operation)</w:t>
      </w:r>
      <w:bookmarkEnd w:id="34"/>
    </w:p>
    <w:p w:rsidR="00CE359C" w:rsidRDefault="00CE359C" w:rsidP="00CE359C">
      <w:pPr>
        <w:pStyle w:val="Heading2"/>
      </w:pPr>
      <w:bookmarkStart w:id="35" w:name="_Toc380525376"/>
      <w:r>
        <w:t>Overview</w:t>
      </w:r>
      <w:bookmarkEnd w:id="35"/>
    </w:p>
    <w:p w:rsidR="00CE359C" w:rsidRDefault="0013094F" w:rsidP="007443CE">
      <w:pPr>
        <w:pStyle w:val="Heading2"/>
        <w:jc w:val="both"/>
      </w:pPr>
      <w:bookmarkStart w:id="36" w:name="_Toc380525377"/>
      <w:r>
        <w:t>Process Flow</w:t>
      </w:r>
      <w:bookmarkEnd w:id="36"/>
    </w:p>
    <w:p w:rsidR="0013094F" w:rsidRDefault="0013094F" w:rsidP="009A2B10">
      <w:pPr>
        <w:ind w:left="360"/>
        <w:jc w:val="center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0E688" wp14:editId="1FB8B757">
                <wp:simplePos x="0" y="0"/>
                <wp:positionH relativeFrom="column">
                  <wp:posOffset>911225</wp:posOffset>
                </wp:positionH>
                <wp:positionV relativeFrom="paragraph">
                  <wp:posOffset>837565</wp:posOffset>
                </wp:positionV>
                <wp:extent cx="3994396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3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94F" w:rsidRDefault="0013094F" w:rsidP="0013094F">
                            <w:pPr>
                              <w:jc w:val="center"/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A14F1"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SAMPLE </w:t>
                            </w:r>
                          </w:p>
                          <w:p w:rsidR="0013094F" w:rsidRPr="00BA14F1" w:rsidRDefault="0013094F" w:rsidP="0013094F">
                            <w:pPr>
                              <w:jc w:val="center"/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PROCESS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75pt;margin-top:65.95pt;width:31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" filled="f" stroked="f">
                <v:textbox style="mso-fit-shape-to-text:t">
                  <w:txbxContent>
                    <w:p w:rsidR="0013094F" w:rsidRDefault="0013094F" w:rsidP="0013094F">
                      <w:pPr>
                        <w:jc w:val="center"/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A14F1"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SAMPLE </w:t>
                      </w:r>
                    </w:p>
                    <w:p w:rsidR="0013094F" w:rsidRPr="00BA14F1" w:rsidRDefault="0013094F" w:rsidP="0013094F">
                      <w:pPr>
                        <w:jc w:val="center"/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PROCESS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5E4679" wp14:editId="17C23679">
            <wp:extent cx="5489868" cy="3054642"/>
            <wp:effectExtent l="0" t="0" r="0" b="0"/>
            <wp:docPr id="24" name="Picture 24" descr="EntityInfo(Ad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ityInfo(Add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72" cy="30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0" w:rsidRPr="004269D0" w:rsidRDefault="004269D0" w:rsidP="009A2B10">
      <w:pPr>
        <w:ind w:left="360"/>
        <w:jc w:val="center"/>
        <w:rPr>
          <w:b/>
          <w:i/>
          <w:highlight w:val="yellow"/>
        </w:rPr>
      </w:pPr>
      <w:r>
        <w:rPr>
          <w:b/>
          <w:i/>
          <w:highlight w:val="yellow"/>
        </w:rPr>
        <w:t>Fig: Sample Process Flow</w:t>
      </w:r>
    </w:p>
    <w:p w:rsidR="009A2B10" w:rsidRDefault="009A2B10" w:rsidP="009A2B10">
      <w:pPr>
        <w:ind w:left="360"/>
        <w:jc w:val="center"/>
      </w:pPr>
      <w:r w:rsidRPr="009A2B10">
        <w:rPr>
          <w:highlight w:val="yellow"/>
        </w:rPr>
        <w:t>&lt;&lt;Use a</w:t>
      </w:r>
      <w:r w:rsidR="004A3E50">
        <w:rPr>
          <w:highlight w:val="yellow"/>
        </w:rPr>
        <w:t xml:space="preserve"> process flow </w:t>
      </w:r>
      <w:r w:rsidRPr="009A2B10">
        <w:rPr>
          <w:highlight w:val="yellow"/>
        </w:rPr>
        <w:t>diagram</w:t>
      </w:r>
      <w:r w:rsidR="004A3E50">
        <w:rPr>
          <w:highlight w:val="yellow"/>
        </w:rPr>
        <w:t>,</w:t>
      </w:r>
      <w:r w:rsidRPr="009A2B10">
        <w:rPr>
          <w:highlight w:val="yellow"/>
        </w:rPr>
        <w:t xml:space="preserve"> </w:t>
      </w:r>
      <w:r w:rsidR="004A3E50">
        <w:rPr>
          <w:highlight w:val="yellow"/>
        </w:rPr>
        <w:t xml:space="preserve">like above, </w:t>
      </w:r>
      <w:r w:rsidRPr="009A2B10">
        <w:rPr>
          <w:highlight w:val="yellow"/>
        </w:rPr>
        <w:t>to depict the operation implementation&gt;&gt;</w:t>
      </w:r>
    </w:p>
    <w:p w:rsidR="009E06E6" w:rsidRDefault="009E06E6" w:rsidP="009A2B10">
      <w:pPr>
        <w:ind w:left="360"/>
        <w:jc w:val="center"/>
      </w:pPr>
    </w:p>
    <w:p w:rsidR="009E06E6" w:rsidRDefault="009E06E6" w:rsidP="009A2B10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F3E63" wp14:editId="19B94FD8">
                <wp:simplePos x="0" y="0"/>
                <wp:positionH relativeFrom="column">
                  <wp:posOffset>892175</wp:posOffset>
                </wp:positionH>
                <wp:positionV relativeFrom="paragraph">
                  <wp:posOffset>1116330</wp:posOffset>
                </wp:positionV>
                <wp:extent cx="3994396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3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6E6" w:rsidRPr="009E06E6" w:rsidRDefault="009E06E6" w:rsidP="009E06E6">
                            <w:pPr>
                              <w:jc w:val="center"/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E06E6"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SAMPLE </w:t>
                            </w:r>
                          </w:p>
                          <w:p w:rsidR="009E06E6" w:rsidRPr="009E06E6" w:rsidRDefault="009E06E6" w:rsidP="009E06E6">
                            <w:pPr>
                              <w:jc w:val="center"/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0.25pt;margin-top:87.9pt;width:314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" filled="f" stroked="f">
                <v:textbox style="mso-fit-shape-to-text:t">
                  <w:txbxContent>
                    <w:p w:rsidR="009E06E6" w:rsidRPr="009E06E6" w:rsidRDefault="009E06E6" w:rsidP="009E06E6">
                      <w:pPr>
                        <w:jc w:val="center"/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E06E6"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SAMPLE </w:t>
                      </w:r>
                    </w:p>
                    <w:p w:rsidR="009E06E6" w:rsidRPr="009E06E6" w:rsidRDefault="009E06E6" w:rsidP="009E06E6">
                      <w:pPr>
                        <w:jc w:val="center"/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SEQUENCE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351E5D96" wp14:editId="68F90401">
            <wp:extent cx="5621016" cy="357187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01" cy="3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E6" w:rsidRPr="004269D0" w:rsidRDefault="009E06E6" w:rsidP="009E06E6">
      <w:pPr>
        <w:ind w:left="360"/>
        <w:jc w:val="center"/>
        <w:rPr>
          <w:b/>
          <w:i/>
          <w:highlight w:val="yellow"/>
        </w:rPr>
      </w:pPr>
      <w:r>
        <w:rPr>
          <w:b/>
          <w:i/>
          <w:highlight w:val="yellow"/>
        </w:rPr>
        <w:t>Fig: Sample Sequence Diagram</w:t>
      </w:r>
    </w:p>
    <w:tbl>
      <w:tblPr>
        <w:tblW w:w="8730" w:type="dxa"/>
        <w:tblInd w:w="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3"/>
        <w:gridCol w:w="7457"/>
      </w:tblGrid>
      <w:tr w:rsidR="0013094F" w:rsidRPr="00082A1C" w:rsidTr="0013094F">
        <w:trPr>
          <w:trHeight w:val="402"/>
        </w:trPr>
        <w:tc>
          <w:tcPr>
            <w:tcW w:w="939" w:type="dxa"/>
            <w:shd w:val="clear" w:color="auto" w:fill="B8CCE4" w:themeFill="accent1" w:themeFillTint="66"/>
            <w:vAlign w:val="center"/>
          </w:tcPr>
          <w:p w:rsidR="0013094F" w:rsidRPr="00573D15" w:rsidRDefault="009E06E6" w:rsidP="0013094F">
            <w:pPr>
              <w:pStyle w:val="StyleNormalTable12ptBold"/>
            </w:pPr>
            <w:r>
              <w:t>Sequence</w:t>
            </w:r>
            <w:r w:rsidR="0013094F">
              <w:t>#</w:t>
            </w:r>
          </w:p>
        </w:tc>
        <w:tc>
          <w:tcPr>
            <w:tcW w:w="7791" w:type="dxa"/>
            <w:shd w:val="clear" w:color="auto" w:fill="B8CCE4" w:themeFill="accent1" w:themeFillTint="66"/>
            <w:vAlign w:val="center"/>
          </w:tcPr>
          <w:p w:rsidR="0013094F" w:rsidRPr="00573D15" w:rsidRDefault="009E06E6" w:rsidP="0013094F">
            <w:pPr>
              <w:pStyle w:val="StyleNormalTable12ptBold"/>
            </w:pPr>
            <w:r>
              <w:t>Sequence</w:t>
            </w:r>
            <w:r w:rsidR="0013094F">
              <w:t xml:space="preserve"> Detail</w:t>
            </w:r>
          </w:p>
        </w:tc>
      </w:tr>
      <w:tr w:rsidR="0013094F" w:rsidRPr="00082A1C" w:rsidTr="0013094F">
        <w:tc>
          <w:tcPr>
            <w:tcW w:w="939" w:type="dxa"/>
          </w:tcPr>
          <w:p w:rsidR="0013094F" w:rsidRPr="00573D15" w:rsidRDefault="0013094F" w:rsidP="00AF1A73">
            <w:pPr>
              <w:pStyle w:val="StyleStdBodyTextCharCharCharCharCharCharCharTimesNew"/>
            </w:pPr>
            <w:r w:rsidRPr="00573D15">
              <w:t>1</w:t>
            </w:r>
          </w:p>
        </w:tc>
        <w:tc>
          <w:tcPr>
            <w:tcW w:w="7791" w:type="dxa"/>
          </w:tcPr>
          <w:p w:rsidR="0013094F" w:rsidRPr="00573D15" w:rsidRDefault="0013094F" w:rsidP="00AF1A73">
            <w:pPr>
              <w:rPr>
                <w:szCs w:val="24"/>
              </w:rPr>
            </w:pPr>
            <w:r w:rsidRPr="0013094F">
              <w:rPr>
                <w:rFonts w:cs="Arial"/>
                <w:highlight w:val="yellow"/>
              </w:rPr>
              <w:t>&lt;Detail the step here&gt;</w:t>
            </w:r>
          </w:p>
        </w:tc>
      </w:tr>
      <w:tr w:rsidR="0013094F" w:rsidRPr="00082A1C" w:rsidTr="0013094F">
        <w:tc>
          <w:tcPr>
            <w:tcW w:w="939" w:type="dxa"/>
          </w:tcPr>
          <w:p w:rsidR="0013094F" w:rsidRPr="00573D15" w:rsidRDefault="0013094F" w:rsidP="00AF1A73">
            <w:pPr>
              <w:pStyle w:val="StyleStdBodyTextCharCharCharCharCharCharCharTimesNew"/>
            </w:pPr>
            <w:r w:rsidRPr="00573D15">
              <w:t>2</w:t>
            </w:r>
          </w:p>
        </w:tc>
        <w:tc>
          <w:tcPr>
            <w:tcW w:w="7791" w:type="dxa"/>
          </w:tcPr>
          <w:p w:rsidR="0013094F" w:rsidRPr="00573D15" w:rsidRDefault="0013094F" w:rsidP="00AF1A73">
            <w:pPr>
              <w:pStyle w:val="StdBodyTextCharCharCharCharCharCharCha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94F" w:rsidRPr="00082A1C" w:rsidTr="0013094F">
        <w:tc>
          <w:tcPr>
            <w:tcW w:w="939" w:type="dxa"/>
          </w:tcPr>
          <w:p w:rsidR="0013094F" w:rsidRPr="00573D15" w:rsidRDefault="0013094F" w:rsidP="00AF1A73">
            <w:pPr>
              <w:pStyle w:val="StyleStdBodyTextCharCharCharCharCharCharCharTimesNew"/>
            </w:pPr>
          </w:p>
        </w:tc>
        <w:tc>
          <w:tcPr>
            <w:tcW w:w="7791" w:type="dxa"/>
          </w:tcPr>
          <w:p w:rsidR="0013094F" w:rsidRPr="00573D15" w:rsidRDefault="0013094F" w:rsidP="00AF1A73">
            <w:pPr>
              <w:pStyle w:val="StdBodyTextCharCharCharCharCharCharChar"/>
              <w:ind w:left="0"/>
              <w:jc w:val="both"/>
              <w:rPr>
                <w:rFonts w:cs="Arial"/>
              </w:rPr>
            </w:pPr>
          </w:p>
        </w:tc>
      </w:tr>
    </w:tbl>
    <w:p w:rsidR="0013094F" w:rsidRDefault="0013094F" w:rsidP="009A2B10">
      <w:pPr>
        <w:ind w:firstLine="720"/>
        <w:rPr>
          <w:highlight w:val="yellow"/>
        </w:rPr>
      </w:pPr>
    </w:p>
    <w:p w:rsidR="00CE359C" w:rsidRDefault="00CE359C" w:rsidP="007443CE">
      <w:pPr>
        <w:pStyle w:val="Heading2"/>
        <w:jc w:val="both"/>
      </w:pPr>
      <w:bookmarkStart w:id="37" w:name="_Toc380525378"/>
      <w:r>
        <w:t>Technical Components</w:t>
      </w:r>
      <w:bookmarkEnd w:id="37"/>
    </w:p>
    <w:p w:rsidR="00CE359C" w:rsidRDefault="00CE359C" w:rsidP="007443CE">
      <w:pPr>
        <w:pStyle w:val="Heading3"/>
        <w:jc w:val="both"/>
      </w:pPr>
      <w:bookmarkStart w:id="38" w:name="_Toc380525379"/>
      <w:r>
        <w:t>BW Components</w:t>
      </w:r>
      <w:bookmarkEnd w:id="38"/>
    </w:p>
    <w:p w:rsidR="00CE359C" w:rsidRDefault="00CE359C" w:rsidP="007443CE">
      <w:pPr>
        <w:pStyle w:val="Heading4"/>
        <w:jc w:val="both"/>
        <w:rPr>
          <w:b w:val="0"/>
          <w:color w:val="008000"/>
        </w:rPr>
      </w:pPr>
      <w:r w:rsidRPr="00CE359C">
        <w:rPr>
          <w:b w:val="0"/>
          <w:color w:val="008000"/>
        </w:rPr>
        <w:t>4.3.1.1 &lt;</w:t>
      </w:r>
      <w:r>
        <w:rPr>
          <w:b w:val="0"/>
          <w:color w:val="008000"/>
        </w:rPr>
        <w:t>P</w:t>
      </w:r>
      <w:r w:rsidRPr="00CE359C">
        <w:rPr>
          <w:b w:val="0"/>
          <w:color w:val="008000"/>
        </w:rPr>
        <w:t>rocess</w:t>
      </w:r>
      <w:r>
        <w:rPr>
          <w:b w:val="0"/>
          <w:color w:val="008000"/>
        </w:rPr>
        <w:t xml:space="preserve"> Name&gt;.process</w:t>
      </w:r>
      <w:r w:rsidR="00015724">
        <w:rPr>
          <w:b w:val="0"/>
          <w:color w:val="008000"/>
        </w:rPr>
        <w:t xml:space="preserve"> (One SECTION for each Process)</w:t>
      </w:r>
    </w:p>
    <w:p w:rsidR="00A6569A" w:rsidRPr="00A6569A" w:rsidRDefault="00A6569A" w:rsidP="00A6569A">
      <w:pPr>
        <w:ind w:left="720" w:firstLine="360"/>
        <w:jc w:val="both"/>
      </w:pPr>
      <w:r w:rsidRPr="00CE359C">
        <w:rPr>
          <w:highlight w:val="yellow"/>
        </w:rPr>
        <w:t>&lt;</w:t>
      </w:r>
      <w:r>
        <w:rPr>
          <w:highlight w:val="yellow"/>
        </w:rPr>
        <w:t>Describe the process in brief</w:t>
      </w:r>
      <w:r w:rsidRPr="00CE359C">
        <w:rPr>
          <w:highlight w:val="yellow"/>
        </w:rPr>
        <w:t>&gt;</w:t>
      </w:r>
    </w:p>
    <w:p w:rsidR="00CE359C" w:rsidRPr="00CE359C" w:rsidRDefault="00BA14F1" w:rsidP="00BA14F1">
      <w:pPr>
        <w:ind w:left="360" w:firstLine="72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0815F" wp14:editId="5E5FE2F1">
                <wp:simplePos x="0" y="0"/>
                <wp:positionH relativeFrom="column">
                  <wp:posOffset>1282700</wp:posOffset>
                </wp:positionH>
                <wp:positionV relativeFrom="paragraph">
                  <wp:posOffset>1135380</wp:posOffset>
                </wp:positionV>
                <wp:extent cx="3994396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3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F1" w:rsidRPr="00BA14F1" w:rsidRDefault="00BA14F1" w:rsidP="00BA14F1">
                            <w:pPr>
                              <w:jc w:val="center"/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A14F1"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SAMPLE </w:t>
                            </w:r>
                            <w:r>
                              <w:rPr>
                                <w:outline/>
                                <w:color w:val="C00000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1pt;margin-top:89.4pt;width:31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" filled="f" stroked="f">
                <v:textbox style="mso-fit-shape-to-text:t">
                  <w:txbxContent>
                    <w:p w:rsidR="00BA14F1" w:rsidRPr="00BA14F1" w:rsidRDefault="00BA14F1" w:rsidP="00BA14F1">
                      <w:pPr>
                        <w:jc w:val="center"/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A14F1"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SAMPLE </w:t>
                      </w:r>
                      <w:r>
                        <w:rPr>
                          <w:outline/>
                          <w:color w:val="C00000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9211B1" wp14:editId="41BD7A7C">
            <wp:extent cx="5238750" cy="2780292"/>
            <wp:effectExtent l="19050" t="19050" r="19050" b="20320"/>
            <wp:docPr id="21" name="Picture 21" descr="C:\Documents and Settings\164586\My Documents\My Pictures\Cash Mgmt Screen shots\PYMT_TLM_TO_UNIV\Route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164586\My Documents\My Pictures\Cash Mgmt Screen shots\PYMT_TLM_TO_UNIV\Router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029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8689" w:type="dxa"/>
        <w:tblInd w:w="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65"/>
        <w:gridCol w:w="2340"/>
        <w:gridCol w:w="1710"/>
        <w:gridCol w:w="2340"/>
      </w:tblGrid>
      <w:tr w:rsidR="00A6569A" w:rsidRPr="0095016E" w:rsidTr="00A6569A">
        <w:trPr>
          <w:tblHeader/>
        </w:trPr>
        <w:tc>
          <w:tcPr>
            <w:tcW w:w="1134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A6569A" w:rsidRPr="00686D4B" w:rsidRDefault="00A6569A" w:rsidP="00A6569A">
            <w:pPr>
              <w:jc w:val="center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Activity Name</w:t>
            </w:r>
          </w:p>
        </w:tc>
        <w:tc>
          <w:tcPr>
            <w:tcW w:w="1165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A6569A" w:rsidRPr="00686D4B" w:rsidRDefault="00A6569A" w:rsidP="00A6569A">
            <w:pPr>
              <w:jc w:val="center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Activity Type</w:t>
            </w:r>
          </w:p>
        </w:tc>
        <w:tc>
          <w:tcPr>
            <w:tcW w:w="2340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A6569A" w:rsidRPr="00686D4B" w:rsidRDefault="00A6569A" w:rsidP="00A6569A">
            <w:pPr>
              <w:jc w:val="center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Description</w:t>
            </w:r>
          </w:p>
        </w:tc>
        <w:tc>
          <w:tcPr>
            <w:tcW w:w="4050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A6569A" w:rsidRPr="00686D4B" w:rsidRDefault="00A6569A" w:rsidP="00A6569A">
            <w:pPr>
              <w:jc w:val="center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Configuration</w:t>
            </w:r>
          </w:p>
        </w:tc>
      </w:tr>
      <w:tr w:rsidR="00A6569A" w:rsidRPr="0095016E" w:rsidTr="00A6569A">
        <w:trPr>
          <w:tblHeader/>
        </w:trPr>
        <w:tc>
          <w:tcPr>
            <w:tcW w:w="1134" w:type="dxa"/>
            <w:vMerge/>
            <w:tcBorders>
              <w:top w:val="single" w:sz="6" w:space="0" w:color="auto"/>
            </w:tcBorders>
            <w:shd w:val="clear" w:color="auto" w:fill="C0C0C0"/>
          </w:tcPr>
          <w:p w:rsidR="00A6569A" w:rsidRPr="00686D4B" w:rsidRDefault="00A6569A" w:rsidP="00AF1A73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165" w:type="dxa"/>
            <w:vMerge/>
            <w:tcBorders>
              <w:top w:val="single" w:sz="6" w:space="0" w:color="auto"/>
            </w:tcBorders>
            <w:shd w:val="clear" w:color="auto" w:fill="C0C0C0"/>
          </w:tcPr>
          <w:p w:rsidR="00A6569A" w:rsidRPr="00686D4B" w:rsidRDefault="00A6569A" w:rsidP="00AF1A73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</w:tcBorders>
            <w:shd w:val="clear" w:color="auto" w:fill="C0C0C0"/>
          </w:tcPr>
          <w:p w:rsidR="00A6569A" w:rsidRPr="00686D4B" w:rsidRDefault="00A6569A" w:rsidP="00AF1A73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A6569A" w:rsidRPr="00686D4B" w:rsidRDefault="00A6569A" w:rsidP="00AF1A73">
            <w:pPr>
              <w:jc w:val="both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Field Name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A6569A" w:rsidRPr="00686D4B" w:rsidRDefault="00A6569A" w:rsidP="00AF1A73">
            <w:pPr>
              <w:jc w:val="both"/>
              <w:rPr>
                <w:rFonts w:cs="Arial"/>
                <w:b/>
              </w:rPr>
            </w:pPr>
            <w:r w:rsidRPr="00686D4B">
              <w:rPr>
                <w:rFonts w:cs="Arial"/>
                <w:b/>
              </w:rPr>
              <w:t>Field Value</w:t>
            </w:r>
          </w:p>
        </w:tc>
      </w:tr>
      <w:tr w:rsidR="00A6569A" w:rsidRPr="00A6569A" w:rsidTr="00A6569A">
        <w:trPr>
          <w:trHeight w:val="621"/>
        </w:trPr>
        <w:tc>
          <w:tcPr>
            <w:tcW w:w="1134" w:type="dxa"/>
            <w:vMerge w:val="restart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&lt;Activity Name&gt;</w:t>
            </w:r>
          </w:p>
        </w:tc>
        <w:tc>
          <w:tcPr>
            <w:tcW w:w="1165" w:type="dxa"/>
            <w:vMerge w:val="restart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&lt;Activity Type&gt;</w:t>
            </w:r>
          </w:p>
        </w:tc>
        <w:tc>
          <w:tcPr>
            <w:tcW w:w="2340" w:type="dxa"/>
            <w:vMerge w:val="restart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&lt;Describe how it will be used&gt;</w:t>
            </w: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Input</w:t>
            </w:r>
          </w:p>
        </w:tc>
        <w:tc>
          <w:tcPr>
            <w:tcW w:w="2340" w:type="dxa"/>
            <w:tcBorders>
              <w:top w:val="single" w:sz="6" w:space="0" w:color="auto"/>
            </w:tcBorders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&lt;Value goes here&gt;</w:t>
            </w:r>
          </w:p>
        </w:tc>
      </w:tr>
      <w:tr w:rsidR="00A6569A" w:rsidRPr="00A6569A" w:rsidTr="00A6569A">
        <w:trPr>
          <w:trHeight w:val="620"/>
        </w:trPr>
        <w:tc>
          <w:tcPr>
            <w:tcW w:w="1134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1165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2340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1710" w:type="dxa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Output</w:t>
            </w:r>
          </w:p>
        </w:tc>
        <w:tc>
          <w:tcPr>
            <w:tcW w:w="2340" w:type="dxa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&lt;Value goes here&gt;</w:t>
            </w:r>
          </w:p>
        </w:tc>
      </w:tr>
      <w:tr w:rsidR="00A6569A" w:rsidRPr="0095016E" w:rsidTr="00A6569A">
        <w:trPr>
          <w:trHeight w:val="620"/>
        </w:trPr>
        <w:tc>
          <w:tcPr>
            <w:tcW w:w="1134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1165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2340" w:type="dxa"/>
            <w:vMerge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1710" w:type="dxa"/>
          </w:tcPr>
          <w:p w:rsidR="00A6569A" w:rsidRPr="00A6569A" w:rsidRDefault="00A6569A" w:rsidP="00AF1A73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Spawn</w:t>
            </w:r>
          </w:p>
        </w:tc>
        <w:tc>
          <w:tcPr>
            <w:tcW w:w="2340" w:type="dxa"/>
          </w:tcPr>
          <w:p w:rsidR="00A6569A" w:rsidRPr="00A6569A" w:rsidRDefault="00A6569A" w:rsidP="00A6569A">
            <w:pPr>
              <w:jc w:val="both"/>
              <w:rPr>
                <w:rFonts w:cs="Arial"/>
                <w:highlight w:val="yellow"/>
              </w:rPr>
            </w:pPr>
            <w:r w:rsidRPr="00A6569A">
              <w:rPr>
                <w:rFonts w:cs="Arial"/>
                <w:highlight w:val="yellow"/>
              </w:rPr>
              <w:t>&lt;Checked</w:t>
            </w:r>
            <w:r>
              <w:rPr>
                <w:rFonts w:cs="Arial"/>
                <w:highlight w:val="yellow"/>
              </w:rPr>
              <w:t>: Y/N?&gt;</w:t>
            </w:r>
          </w:p>
        </w:tc>
      </w:tr>
      <w:tr w:rsidR="00A6569A" w:rsidRPr="0095016E" w:rsidTr="00A6569A">
        <w:trPr>
          <w:trHeight w:val="518"/>
        </w:trPr>
        <w:tc>
          <w:tcPr>
            <w:tcW w:w="1134" w:type="dxa"/>
            <w:vMerge w:val="restart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165" w:type="dxa"/>
            <w:vMerge w:val="restart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  <w:vMerge w:val="restart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710" w:type="dxa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</w:tr>
      <w:tr w:rsidR="00A6569A" w:rsidRPr="0095016E" w:rsidTr="00A6569A">
        <w:trPr>
          <w:trHeight w:val="686"/>
        </w:trPr>
        <w:tc>
          <w:tcPr>
            <w:tcW w:w="1134" w:type="dxa"/>
            <w:vMerge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165" w:type="dxa"/>
            <w:vMerge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  <w:vMerge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710" w:type="dxa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</w:tr>
      <w:tr w:rsidR="00A6569A" w:rsidRPr="0095016E" w:rsidTr="00A6569A">
        <w:trPr>
          <w:trHeight w:val="686"/>
        </w:trPr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165" w:type="dxa"/>
            <w:vMerge/>
            <w:tcBorders>
              <w:bottom w:val="double" w:sz="4" w:space="0" w:color="auto"/>
            </w:tcBorders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  <w:vMerge/>
            <w:tcBorders>
              <w:bottom w:val="double" w:sz="4" w:space="0" w:color="auto"/>
            </w:tcBorders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  <w:tc>
          <w:tcPr>
            <w:tcW w:w="2340" w:type="dxa"/>
            <w:tcBorders>
              <w:bottom w:val="double" w:sz="4" w:space="0" w:color="auto"/>
            </w:tcBorders>
          </w:tcPr>
          <w:p w:rsidR="00A6569A" w:rsidRPr="0095016E" w:rsidRDefault="00A6569A" w:rsidP="00AF1A73">
            <w:pPr>
              <w:jc w:val="both"/>
              <w:rPr>
                <w:rFonts w:cs="Arial"/>
              </w:rPr>
            </w:pPr>
          </w:p>
        </w:tc>
      </w:tr>
    </w:tbl>
    <w:p w:rsidR="00A6569A" w:rsidRDefault="00A6569A" w:rsidP="007443CE">
      <w:pPr>
        <w:pStyle w:val="Heading4"/>
        <w:jc w:val="both"/>
        <w:rPr>
          <w:b w:val="0"/>
          <w:color w:val="008000"/>
        </w:rPr>
      </w:pPr>
    </w:p>
    <w:p w:rsidR="00CE359C" w:rsidRDefault="00CE359C" w:rsidP="007443CE">
      <w:pPr>
        <w:pStyle w:val="Heading3"/>
        <w:jc w:val="both"/>
      </w:pPr>
      <w:bookmarkStart w:id="39" w:name="_Toc380525380"/>
      <w:r>
        <w:t>Schemas</w:t>
      </w:r>
      <w:bookmarkEnd w:id="39"/>
    </w:p>
    <w:p w:rsidR="00CE359C" w:rsidRPr="00CE359C" w:rsidRDefault="00CE359C" w:rsidP="007443CE">
      <w:pPr>
        <w:ind w:left="720"/>
        <w:jc w:val="both"/>
      </w:pPr>
      <w:r w:rsidRPr="00CE359C">
        <w:rPr>
          <w:highlight w:val="yellow"/>
        </w:rPr>
        <w:t>&lt;Include the schemas to be used in the operation implementation&gt;</w:t>
      </w:r>
    </w:p>
    <w:p w:rsidR="00CE359C" w:rsidRDefault="00CE359C" w:rsidP="007443CE">
      <w:pPr>
        <w:pStyle w:val="Heading3"/>
        <w:jc w:val="both"/>
      </w:pPr>
      <w:bookmarkStart w:id="40" w:name="_Toc380525381"/>
      <w:r>
        <w:t>Translation / Transformation</w:t>
      </w:r>
      <w:bookmarkEnd w:id="40"/>
    </w:p>
    <w:p w:rsidR="00CE359C" w:rsidRPr="00CE359C" w:rsidRDefault="00CE359C" w:rsidP="007443CE">
      <w:pPr>
        <w:ind w:left="720"/>
        <w:jc w:val="both"/>
      </w:pPr>
      <w:r w:rsidRPr="00CE359C">
        <w:rPr>
          <w:highlight w:val="yellow"/>
        </w:rPr>
        <w:t xml:space="preserve">&lt;Include the </w:t>
      </w:r>
      <w:r>
        <w:rPr>
          <w:highlight w:val="yellow"/>
        </w:rPr>
        <w:t xml:space="preserve">mapping sheet to be used </w:t>
      </w:r>
      <w:r w:rsidRPr="00CE359C">
        <w:rPr>
          <w:highlight w:val="yellow"/>
        </w:rPr>
        <w:t>in the operation implementation&gt;</w:t>
      </w:r>
    </w:p>
    <w:p w:rsidR="00CE359C" w:rsidRDefault="00CE359C" w:rsidP="007443CE">
      <w:pPr>
        <w:pStyle w:val="Heading3"/>
        <w:jc w:val="both"/>
      </w:pPr>
      <w:bookmarkStart w:id="41" w:name="_Toc380525382"/>
      <w:r>
        <w:lastRenderedPageBreak/>
        <w:t>Audit and Logging</w:t>
      </w:r>
      <w:bookmarkEnd w:id="41"/>
    </w:p>
    <w:p w:rsidR="00CE359C" w:rsidRPr="00CE359C" w:rsidRDefault="00CE359C" w:rsidP="007443CE">
      <w:pPr>
        <w:ind w:left="720"/>
        <w:jc w:val="both"/>
      </w:pPr>
      <w:r w:rsidRPr="00CE359C">
        <w:rPr>
          <w:highlight w:val="yellow"/>
        </w:rPr>
        <w:t>&lt;</w:t>
      </w:r>
      <w:r>
        <w:rPr>
          <w:highlight w:val="yellow"/>
        </w:rPr>
        <w:t xml:space="preserve">Mention </w:t>
      </w:r>
      <w:r w:rsidRPr="00CE359C">
        <w:rPr>
          <w:highlight w:val="yellow"/>
        </w:rPr>
        <w:t xml:space="preserve">the </w:t>
      </w:r>
      <w:r>
        <w:rPr>
          <w:highlight w:val="yellow"/>
        </w:rPr>
        <w:t xml:space="preserve">design of audit and logging that will be used </w:t>
      </w:r>
      <w:r w:rsidRPr="00CE359C">
        <w:rPr>
          <w:highlight w:val="yellow"/>
        </w:rPr>
        <w:t>in the operation implementation</w:t>
      </w:r>
      <w:r>
        <w:rPr>
          <w:highlight w:val="yellow"/>
        </w:rPr>
        <w:t>. Make sure this caters to the audit and logging requirements mentioned in the requirements specification document</w:t>
      </w:r>
      <w:r w:rsidRPr="00CE359C">
        <w:rPr>
          <w:highlight w:val="yellow"/>
        </w:rPr>
        <w:t>&gt;</w:t>
      </w:r>
    </w:p>
    <w:p w:rsidR="00CE359C" w:rsidRDefault="00CE359C" w:rsidP="007443CE">
      <w:pPr>
        <w:pStyle w:val="Heading3"/>
        <w:jc w:val="both"/>
      </w:pPr>
      <w:bookmarkStart w:id="42" w:name="_Toc380525383"/>
      <w:r>
        <w:t>Exception Handling</w:t>
      </w:r>
      <w:bookmarkEnd w:id="42"/>
    </w:p>
    <w:p w:rsidR="00CE359C" w:rsidRDefault="00CE359C" w:rsidP="007443CE">
      <w:pPr>
        <w:ind w:left="720"/>
        <w:jc w:val="both"/>
      </w:pPr>
      <w:r w:rsidRPr="00CE359C">
        <w:rPr>
          <w:highlight w:val="yellow"/>
        </w:rPr>
        <w:t>&lt;</w:t>
      </w:r>
      <w:r>
        <w:rPr>
          <w:highlight w:val="yellow"/>
        </w:rPr>
        <w:t xml:space="preserve">Mention </w:t>
      </w:r>
      <w:r w:rsidRPr="00CE359C">
        <w:rPr>
          <w:highlight w:val="yellow"/>
        </w:rPr>
        <w:t xml:space="preserve">the </w:t>
      </w:r>
      <w:r>
        <w:rPr>
          <w:highlight w:val="yellow"/>
        </w:rPr>
        <w:t xml:space="preserve">design of </w:t>
      </w:r>
      <w:r w:rsidR="007443CE">
        <w:rPr>
          <w:highlight w:val="yellow"/>
        </w:rPr>
        <w:t xml:space="preserve">exception handling </w:t>
      </w:r>
      <w:r>
        <w:rPr>
          <w:highlight w:val="yellow"/>
        </w:rPr>
        <w:t xml:space="preserve">that will be used </w:t>
      </w:r>
      <w:r w:rsidRPr="00CE359C">
        <w:rPr>
          <w:highlight w:val="yellow"/>
        </w:rPr>
        <w:t>in the operation implementation</w:t>
      </w:r>
      <w:r>
        <w:rPr>
          <w:highlight w:val="yellow"/>
        </w:rPr>
        <w:t xml:space="preserve">. Make sure this caters to the </w:t>
      </w:r>
      <w:r w:rsidR="007443CE">
        <w:rPr>
          <w:highlight w:val="yellow"/>
        </w:rPr>
        <w:t xml:space="preserve">exception handling </w:t>
      </w:r>
      <w:r>
        <w:rPr>
          <w:highlight w:val="yellow"/>
        </w:rPr>
        <w:t>requirements mentioned in the requirements specification document</w:t>
      </w:r>
      <w:r w:rsidRPr="00CE359C">
        <w:rPr>
          <w:highlight w:val="yellow"/>
        </w:rPr>
        <w:t>&gt;</w:t>
      </w:r>
    </w:p>
    <w:p w:rsidR="007443CE" w:rsidRDefault="007443CE" w:rsidP="007F47C0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D10AFF4" wp14:editId="243AF35E">
            <wp:extent cx="4667250" cy="272397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1989" r="8494" b="6818"/>
                    <a:stretch/>
                  </pic:blipFill>
                  <pic:spPr bwMode="auto">
                    <a:xfrm>
                      <a:off x="0" y="0"/>
                      <a:ext cx="4667250" cy="27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3CE" w:rsidRDefault="007443CE" w:rsidP="007443CE">
      <w:pPr>
        <w:jc w:val="center"/>
        <w:rPr>
          <w:b/>
          <w:i/>
        </w:rPr>
      </w:pPr>
      <w:r w:rsidRPr="007443CE">
        <w:rPr>
          <w:b/>
          <w:i/>
        </w:rPr>
        <w:t>Fig:</w:t>
      </w:r>
      <w:r>
        <w:rPr>
          <w:b/>
          <w:i/>
        </w:rPr>
        <w:t xml:space="preserve"> Exception Propagation &amp; Handling</w:t>
      </w:r>
    </w:p>
    <w:p w:rsidR="007443CE" w:rsidRDefault="007443CE" w:rsidP="007443CE">
      <w:pPr>
        <w:ind w:firstLine="720"/>
        <w:jc w:val="both"/>
        <w:rPr>
          <w:highlight w:val="yellow"/>
        </w:rPr>
      </w:pPr>
      <w:r>
        <w:rPr>
          <w:highlight w:val="yellow"/>
        </w:rPr>
        <w:t>Exceptions must be handled gracefully as described below.</w:t>
      </w:r>
    </w:p>
    <w:p w:rsidR="007443CE" w:rsidRDefault="007443CE" w:rsidP="007443CE">
      <w:pPr>
        <w:ind w:left="720"/>
        <w:jc w:val="both"/>
        <w:rPr>
          <w:highlight w:val="yellow"/>
        </w:rPr>
      </w:pPr>
      <w:r w:rsidRPr="007443CE">
        <w:rPr>
          <w:highlight w:val="yellow"/>
        </w:rPr>
        <w:t xml:space="preserve">In the above diagram, a Parent Process invokes </w:t>
      </w:r>
      <w:r>
        <w:rPr>
          <w:highlight w:val="yellow"/>
        </w:rPr>
        <w:t xml:space="preserve">a </w:t>
      </w:r>
      <w:r w:rsidRPr="007443CE">
        <w:rPr>
          <w:highlight w:val="yellow"/>
        </w:rPr>
        <w:t xml:space="preserve">Child Process in-line which in turn calls </w:t>
      </w:r>
      <w:r>
        <w:rPr>
          <w:highlight w:val="yellow"/>
        </w:rPr>
        <w:t xml:space="preserve">a </w:t>
      </w:r>
      <w:r w:rsidRPr="007443CE">
        <w:rPr>
          <w:highlight w:val="yellow"/>
        </w:rPr>
        <w:t xml:space="preserve">Grand Child Process. Let us assume an error has occurred in the Grand Child Process. Error  will be caught in the Grand Child Process where the actual error details &amp; stack trace are captured and routed through the </w:t>
      </w:r>
      <w:r>
        <w:rPr>
          <w:highlight w:val="yellow"/>
        </w:rPr>
        <w:t xml:space="preserve">exception </w:t>
      </w:r>
      <w:r w:rsidRPr="007443CE">
        <w:rPr>
          <w:highlight w:val="yellow"/>
        </w:rPr>
        <w:t xml:space="preserve">schema to the Child Process and then on to the Parent Process. It is then </w:t>
      </w:r>
      <w:r>
        <w:rPr>
          <w:highlight w:val="yellow"/>
        </w:rPr>
        <w:t>handled gracefully from Parent Process.</w:t>
      </w:r>
    </w:p>
    <w:p w:rsidR="00BF2659" w:rsidRPr="00BF2659" w:rsidRDefault="00520A70" w:rsidP="00BF2659">
      <w:pPr>
        <w:pStyle w:val="Heading4"/>
        <w:jc w:val="both"/>
        <w:rPr>
          <w:b w:val="0"/>
          <w:color w:val="008000"/>
        </w:rPr>
      </w:pPr>
      <w:r w:rsidRPr="00520A70">
        <w:rPr>
          <w:b w:val="0"/>
          <w:color w:val="008000"/>
        </w:rPr>
        <w:t xml:space="preserve">4.3.5.1 </w:t>
      </w:r>
      <w:r w:rsidR="00BF2659">
        <w:rPr>
          <w:b w:val="0"/>
          <w:color w:val="008000"/>
        </w:rPr>
        <w:t xml:space="preserve">System </w:t>
      </w:r>
      <w:r w:rsidRPr="00520A70">
        <w:rPr>
          <w:b w:val="0"/>
          <w:color w:val="008000"/>
        </w:rPr>
        <w:t>Exceptions</w:t>
      </w:r>
      <w:r>
        <w:tab/>
      </w:r>
      <w:r w:rsidR="00A84AE8">
        <w:tab/>
      </w:r>
    </w:p>
    <w:tbl>
      <w:tblPr>
        <w:tblW w:w="841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3529"/>
        <w:gridCol w:w="2753"/>
      </w:tblGrid>
      <w:tr w:rsidR="00BF2659" w:rsidRPr="00BF2659" w:rsidTr="00BF2659">
        <w:trPr>
          <w:trHeight w:val="335"/>
        </w:trPr>
        <w:tc>
          <w:tcPr>
            <w:tcW w:w="2129" w:type="dxa"/>
            <w:tcBorders>
              <w:righ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Potential Errors</w:t>
            </w:r>
          </w:p>
        </w:tc>
        <w:tc>
          <w:tcPr>
            <w:tcW w:w="35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Possible Reasons</w:t>
            </w:r>
          </w:p>
        </w:tc>
        <w:tc>
          <w:tcPr>
            <w:tcW w:w="2753" w:type="dxa"/>
            <w:tcBorders>
              <w:lef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Solution Strategy</w:t>
            </w:r>
          </w:p>
        </w:tc>
      </w:tr>
      <w:tr w:rsidR="00BF2659" w:rsidRPr="00BF2659" w:rsidTr="00BF2659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&lt;error&gt;</w:t>
            </w: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&lt;reason&gt;</w:t>
            </w: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tabs>
                <w:tab w:val="left" w:pos="177"/>
              </w:tabs>
              <w:ind w:left="0"/>
              <w:rPr>
                <w:i w:val="0"/>
                <w:sz w:val="20"/>
              </w:rPr>
            </w:pPr>
            <w:r w:rsidRPr="00BF2659">
              <w:rPr>
                <w:i w:val="0"/>
                <w:sz w:val="20"/>
                <w:highlight w:val="yellow"/>
              </w:rPr>
              <w:t>&lt;handling strategy&gt;</w:t>
            </w:r>
          </w:p>
        </w:tc>
      </w:tr>
      <w:tr w:rsidR="00BF2659" w:rsidRPr="00BF2659" w:rsidTr="00BF2659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  <w:tr w:rsidR="00BF2659" w:rsidRPr="00BF2659" w:rsidTr="00BF2659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</w:tbl>
    <w:p w:rsidR="00A84AE8" w:rsidRPr="00BF2659" w:rsidRDefault="00A84AE8" w:rsidP="00BF2659">
      <w:pPr>
        <w:rPr>
          <w:rFonts w:cs="Arial"/>
        </w:rPr>
      </w:pPr>
    </w:p>
    <w:p w:rsidR="00520A70" w:rsidRPr="00520A70" w:rsidRDefault="00520A70" w:rsidP="00520A70">
      <w:pPr>
        <w:pStyle w:val="Heading4"/>
        <w:jc w:val="both"/>
        <w:rPr>
          <w:b w:val="0"/>
          <w:color w:val="008000"/>
        </w:rPr>
      </w:pPr>
      <w:r w:rsidRPr="00520A70">
        <w:rPr>
          <w:b w:val="0"/>
          <w:color w:val="008000"/>
        </w:rPr>
        <w:lastRenderedPageBreak/>
        <w:t xml:space="preserve">4.3.5.2 </w:t>
      </w:r>
      <w:r w:rsidR="00BF2659">
        <w:rPr>
          <w:b w:val="0"/>
          <w:color w:val="008000"/>
        </w:rPr>
        <w:t xml:space="preserve">User-defined </w:t>
      </w:r>
      <w:r w:rsidRPr="00520A70">
        <w:rPr>
          <w:b w:val="0"/>
          <w:color w:val="008000"/>
        </w:rPr>
        <w:t>Exceptions</w:t>
      </w:r>
    </w:p>
    <w:tbl>
      <w:tblPr>
        <w:tblW w:w="841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3529"/>
        <w:gridCol w:w="2753"/>
      </w:tblGrid>
      <w:tr w:rsidR="00BF2659" w:rsidRPr="00BF2659" w:rsidTr="00AF1A73">
        <w:trPr>
          <w:trHeight w:val="335"/>
        </w:trPr>
        <w:tc>
          <w:tcPr>
            <w:tcW w:w="2129" w:type="dxa"/>
            <w:tcBorders>
              <w:righ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Potential Errors</w:t>
            </w:r>
          </w:p>
        </w:tc>
        <w:tc>
          <w:tcPr>
            <w:tcW w:w="35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Possible Reasons</w:t>
            </w:r>
          </w:p>
        </w:tc>
        <w:tc>
          <w:tcPr>
            <w:tcW w:w="2753" w:type="dxa"/>
            <w:tcBorders>
              <w:left w:val="single" w:sz="4" w:space="0" w:color="FFFFFF"/>
            </w:tcBorders>
            <w:shd w:val="clear" w:color="auto" w:fill="B8CCE4" w:themeFill="accent1" w:themeFillTint="66"/>
          </w:tcPr>
          <w:p w:rsidR="00BF2659" w:rsidRPr="00BF2659" w:rsidRDefault="00BF2659" w:rsidP="00AF1A73">
            <w:pPr>
              <w:pStyle w:val="TableHead0"/>
              <w:ind w:left="0"/>
              <w:rPr>
                <w:i w:val="0"/>
                <w:color w:val="auto"/>
              </w:rPr>
            </w:pPr>
            <w:r w:rsidRPr="00BF2659">
              <w:rPr>
                <w:i w:val="0"/>
                <w:color w:val="auto"/>
              </w:rPr>
              <w:t>Solution Strategy</w:t>
            </w:r>
          </w:p>
        </w:tc>
      </w:tr>
      <w:tr w:rsidR="00BF2659" w:rsidRPr="00BF2659" w:rsidTr="00AF1A73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&lt;error&gt;</w:t>
            </w: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&lt;reason&gt;</w:t>
            </w: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tabs>
                <w:tab w:val="left" w:pos="177"/>
              </w:tabs>
              <w:ind w:left="0"/>
              <w:rPr>
                <w:i w:val="0"/>
                <w:sz w:val="20"/>
              </w:rPr>
            </w:pPr>
            <w:r w:rsidRPr="00BF2659">
              <w:rPr>
                <w:i w:val="0"/>
                <w:sz w:val="20"/>
                <w:highlight w:val="yellow"/>
              </w:rPr>
              <w:t>&lt;handling strategy&gt;</w:t>
            </w:r>
          </w:p>
        </w:tc>
      </w:tr>
      <w:tr w:rsidR="00BF2659" w:rsidRPr="00BF2659" w:rsidTr="00AF1A73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  <w:tr w:rsidR="00BF2659" w:rsidRPr="00BF2659" w:rsidTr="00AF1A73">
        <w:trPr>
          <w:trHeight w:val="305"/>
        </w:trPr>
        <w:tc>
          <w:tcPr>
            <w:tcW w:w="21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3529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2753" w:type="dxa"/>
          </w:tcPr>
          <w:p w:rsidR="00BF2659" w:rsidRPr="00BF2659" w:rsidRDefault="00BF2659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</w:tbl>
    <w:p w:rsidR="00520A70" w:rsidRPr="00CE359C" w:rsidRDefault="00520A70" w:rsidP="00A84AE8"/>
    <w:p w:rsidR="00CE359C" w:rsidRDefault="0038368D" w:rsidP="0001395E">
      <w:pPr>
        <w:pStyle w:val="Heading2"/>
      </w:pPr>
      <w:bookmarkStart w:id="43" w:name="_Toc380525384"/>
      <w:r>
        <w:t>Testing Requirements</w:t>
      </w:r>
      <w:bookmarkEnd w:id="43"/>
    </w:p>
    <w:p w:rsidR="0038368D" w:rsidRDefault="0038368D" w:rsidP="0038368D">
      <w:pPr>
        <w:pStyle w:val="Heading3"/>
      </w:pPr>
      <w:bookmarkStart w:id="44" w:name="_Toc380525385"/>
      <w:r>
        <w:t>Unit Testing</w:t>
      </w:r>
      <w:bookmarkEnd w:id="44"/>
    </w:p>
    <w:tbl>
      <w:tblPr>
        <w:tblW w:w="841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240"/>
        <w:gridCol w:w="4001"/>
      </w:tblGrid>
      <w:tr w:rsidR="0038368D" w:rsidRPr="00BF2659" w:rsidTr="0038368D">
        <w:trPr>
          <w:trHeight w:val="335"/>
        </w:trPr>
        <w:tc>
          <w:tcPr>
            <w:tcW w:w="1170" w:type="dxa"/>
            <w:tcBorders>
              <w:righ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 Case#</w:t>
            </w:r>
          </w:p>
        </w:tc>
        <w:tc>
          <w:tcPr>
            <w:tcW w:w="324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Unit Test Requirement</w:t>
            </w:r>
          </w:p>
        </w:tc>
        <w:tc>
          <w:tcPr>
            <w:tcW w:w="4001" w:type="dxa"/>
            <w:tcBorders>
              <w:lef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Expected Result</w:t>
            </w: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AF1A73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UTC-001</w:t>
            </w:r>
          </w:p>
        </w:tc>
        <w:tc>
          <w:tcPr>
            <w:tcW w:w="3240" w:type="dxa"/>
          </w:tcPr>
          <w:p w:rsidR="0038368D" w:rsidRPr="00BF2659" w:rsidRDefault="0038368D" w:rsidP="0038368D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</w:t>
            </w:r>
            <w:r>
              <w:rPr>
                <w:i w:val="0"/>
                <w:sz w:val="20"/>
                <w:highlight w:val="yellow"/>
              </w:rPr>
              <w:t>unit test requirement</w:t>
            </w:r>
            <w:r w:rsidRPr="00BF2659">
              <w:rPr>
                <w:i w:val="0"/>
                <w:sz w:val="20"/>
                <w:highlight w:val="yellow"/>
              </w:rPr>
              <w:t>&gt;</w:t>
            </w:r>
          </w:p>
        </w:tc>
        <w:tc>
          <w:tcPr>
            <w:tcW w:w="4001" w:type="dxa"/>
          </w:tcPr>
          <w:p w:rsidR="0038368D" w:rsidRPr="00BF2659" w:rsidRDefault="0038368D" w:rsidP="00AF1A73">
            <w:pPr>
              <w:pStyle w:val="tabletext2"/>
              <w:tabs>
                <w:tab w:val="left" w:pos="177"/>
              </w:tabs>
              <w:ind w:left="0"/>
              <w:rPr>
                <w:i w:val="0"/>
                <w:sz w:val="20"/>
              </w:rPr>
            </w:pPr>
            <w:r w:rsidRPr="00BF2659">
              <w:rPr>
                <w:i w:val="0"/>
                <w:sz w:val="20"/>
                <w:highlight w:val="yellow"/>
              </w:rPr>
              <w:t>&lt;</w:t>
            </w:r>
            <w:r>
              <w:rPr>
                <w:i w:val="0"/>
                <w:sz w:val="20"/>
                <w:highlight w:val="yellow"/>
              </w:rPr>
              <w:t>expected result</w:t>
            </w:r>
            <w:r w:rsidRPr="00BF2659">
              <w:rPr>
                <w:i w:val="0"/>
                <w:sz w:val="20"/>
                <w:highlight w:val="yellow"/>
              </w:rPr>
              <w:t>&gt;</w:t>
            </w: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AF1A73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UTC-002</w:t>
            </w:r>
          </w:p>
        </w:tc>
        <w:tc>
          <w:tcPr>
            <w:tcW w:w="3240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4001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AF1A73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</w:p>
        </w:tc>
        <w:tc>
          <w:tcPr>
            <w:tcW w:w="3240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4001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</w:tbl>
    <w:p w:rsidR="0038368D" w:rsidRPr="0038368D" w:rsidRDefault="0038368D" w:rsidP="0038368D"/>
    <w:p w:rsidR="0038368D" w:rsidRPr="0038368D" w:rsidRDefault="0038368D" w:rsidP="0038368D">
      <w:pPr>
        <w:pStyle w:val="Heading3"/>
      </w:pPr>
      <w:bookmarkStart w:id="45" w:name="_Toc380525386"/>
      <w:r>
        <w:t>Functional Testing</w:t>
      </w:r>
      <w:bookmarkEnd w:id="45"/>
      <w:r>
        <w:t xml:space="preserve"> </w:t>
      </w:r>
    </w:p>
    <w:tbl>
      <w:tblPr>
        <w:tblW w:w="841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240"/>
        <w:gridCol w:w="4001"/>
      </w:tblGrid>
      <w:tr w:rsidR="0038368D" w:rsidRPr="00BF2659" w:rsidTr="0038368D">
        <w:trPr>
          <w:trHeight w:val="335"/>
        </w:trPr>
        <w:tc>
          <w:tcPr>
            <w:tcW w:w="1170" w:type="dxa"/>
            <w:tcBorders>
              <w:righ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 Case#</w:t>
            </w:r>
          </w:p>
        </w:tc>
        <w:tc>
          <w:tcPr>
            <w:tcW w:w="324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Functional Test Requirement</w:t>
            </w:r>
          </w:p>
        </w:tc>
        <w:tc>
          <w:tcPr>
            <w:tcW w:w="4001" w:type="dxa"/>
            <w:tcBorders>
              <w:left w:val="single" w:sz="4" w:space="0" w:color="FFFFFF"/>
            </w:tcBorders>
            <w:shd w:val="clear" w:color="auto" w:fill="B8CCE4" w:themeFill="accent1" w:themeFillTint="66"/>
          </w:tcPr>
          <w:p w:rsidR="0038368D" w:rsidRPr="00BF2659" w:rsidRDefault="0038368D" w:rsidP="00AF1A73">
            <w:pPr>
              <w:pStyle w:val="TableHead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Expected Result</w:t>
            </w: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38368D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FTC-001</w:t>
            </w:r>
          </w:p>
        </w:tc>
        <w:tc>
          <w:tcPr>
            <w:tcW w:w="3240" w:type="dxa"/>
          </w:tcPr>
          <w:p w:rsidR="0038368D" w:rsidRPr="00BF2659" w:rsidRDefault="0038368D" w:rsidP="0038368D">
            <w:pPr>
              <w:pStyle w:val="tabletext2"/>
              <w:ind w:left="0"/>
              <w:rPr>
                <w:i w:val="0"/>
                <w:sz w:val="20"/>
                <w:highlight w:val="yellow"/>
              </w:rPr>
            </w:pPr>
            <w:r w:rsidRPr="00BF2659">
              <w:rPr>
                <w:i w:val="0"/>
                <w:sz w:val="20"/>
                <w:highlight w:val="yellow"/>
              </w:rPr>
              <w:t>&lt;</w:t>
            </w:r>
            <w:r>
              <w:rPr>
                <w:i w:val="0"/>
                <w:sz w:val="20"/>
                <w:highlight w:val="yellow"/>
              </w:rPr>
              <w:t>functional test requirement</w:t>
            </w:r>
            <w:r w:rsidRPr="00BF2659">
              <w:rPr>
                <w:i w:val="0"/>
                <w:sz w:val="20"/>
                <w:highlight w:val="yellow"/>
              </w:rPr>
              <w:t>&gt;</w:t>
            </w:r>
          </w:p>
        </w:tc>
        <w:tc>
          <w:tcPr>
            <w:tcW w:w="4001" w:type="dxa"/>
          </w:tcPr>
          <w:p w:rsidR="0038368D" w:rsidRPr="00BF2659" w:rsidRDefault="0038368D" w:rsidP="0038368D">
            <w:pPr>
              <w:pStyle w:val="tabletext2"/>
              <w:tabs>
                <w:tab w:val="left" w:pos="177"/>
              </w:tabs>
              <w:ind w:left="0"/>
              <w:rPr>
                <w:i w:val="0"/>
                <w:sz w:val="20"/>
              </w:rPr>
            </w:pPr>
            <w:r w:rsidRPr="00BF2659">
              <w:rPr>
                <w:i w:val="0"/>
                <w:sz w:val="20"/>
                <w:highlight w:val="yellow"/>
              </w:rPr>
              <w:t>&lt;</w:t>
            </w:r>
            <w:r>
              <w:rPr>
                <w:i w:val="0"/>
                <w:sz w:val="20"/>
                <w:highlight w:val="yellow"/>
              </w:rPr>
              <w:t>expected result</w:t>
            </w:r>
            <w:r w:rsidRPr="00BF2659">
              <w:rPr>
                <w:i w:val="0"/>
                <w:sz w:val="20"/>
                <w:highlight w:val="yellow"/>
              </w:rPr>
              <w:t>&gt;</w:t>
            </w: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38368D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FTC-002</w:t>
            </w:r>
          </w:p>
        </w:tc>
        <w:tc>
          <w:tcPr>
            <w:tcW w:w="3240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4001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  <w:tr w:rsidR="0038368D" w:rsidRPr="00BF2659" w:rsidTr="0038368D">
        <w:trPr>
          <w:trHeight w:val="305"/>
        </w:trPr>
        <w:tc>
          <w:tcPr>
            <w:tcW w:w="1170" w:type="dxa"/>
          </w:tcPr>
          <w:p w:rsidR="0038368D" w:rsidRPr="0038368D" w:rsidRDefault="0038368D" w:rsidP="0038368D">
            <w:pPr>
              <w:pStyle w:val="tabletext2"/>
              <w:ind w:left="0"/>
              <w:jc w:val="center"/>
              <w:rPr>
                <w:i w:val="0"/>
                <w:sz w:val="20"/>
              </w:rPr>
            </w:pPr>
          </w:p>
        </w:tc>
        <w:tc>
          <w:tcPr>
            <w:tcW w:w="3240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  <w:tc>
          <w:tcPr>
            <w:tcW w:w="4001" w:type="dxa"/>
          </w:tcPr>
          <w:p w:rsidR="0038368D" w:rsidRPr="00BF2659" w:rsidRDefault="0038368D" w:rsidP="00AF1A73">
            <w:pPr>
              <w:pStyle w:val="tabletext2"/>
              <w:ind w:left="0"/>
              <w:rPr>
                <w:i w:val="0"/>
                <w:sz w:val="20"/>
              </w:rPr>
            </w:pPr>
          </w:p>
        </w:tc>
      </w:tr>
    </w:tbl>
    <w:p w:rsidR="00CE359C" w:rsidRDefault="00CE359C" w:rsidP="0001395E"/>
    <w:p w:rsidR="00520A70" w:rsidRDefault="00520A70" w:rsidP="0001395E"/>
    <w:p w:rsidR="00520A70" w:rsidRDefault="00520A70" w:rsidP="0001395E"/>
    <w:p w:rsidR="0067470A" w:rsidRDefault="00687065" w:rsidP="00CE359C">
      <w:pPr>
        <w:pStyle w:val="Heading1"/>
      </w:pPr>
      <w:bookmarkStart w:id="46" w:name="_Toc380525387"/>
      <w:r>
        <w:t xml:space="preserve">Appendix A – </w:t>
      </w:r>
      <w:r w:rsidR="00AB0E4C" w:rsidRPr="00B53C4C">
        <w:t>Change Log</w:t>
      </w:r>
      <w:bookmarkEnd w:id="30"/>
      <w:bookmarkEnd w:id="46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67470A" w:rsidRPr="0067470A" w:rsidTr="00F01BB4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67470A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67470A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67470A" w:rsidRPr="0067470A" w:rsidTr="0067470A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E075D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V</w:t>
            </w:r>
            <w:r w:rsidR="001E075D">
              <w:rPr>
                <w:rFonts w:cs="Arial"/>
                <w:color w:val="000000"/>
              </w:rPr>
              <w:t>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E075D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Initial baseline created on xx-</w:t>
            </w:r>
            <w:r w:rsidR="001E075D">
              <w:rPr>
                <w:rFonts w:cs="Arial"/>
                <w:color w:val="000000"/>
              </w:rPr>
              <w:t>Feb</w:t>
            </w:r>
            <w:r w:rsidRPr="0067470A">
              <w:rPr>
                <w:rFonts w:cs="Arial"/>
                <w:color w:val="000000"/>
              </w:rPr>
              <w:t>-2014</w:t>
            </w:r>
          </w:p>
        </w:tc>
      </w:tr>
      <w:tr w:rsidR="0067470A" w:rsidRPr="0067470A" w:rsidTr="00F01BB4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  <w:tr w:rsidR="0067470A" w:rsidRPr="0067470A" w:rsidTr="00F01BB4">
        <w:trPr>
          <w:trHeight w:val="51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67470A" w:rsidRPr="0067470A" w:rsidTr="0067470A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  <w:tr w:rsidR="0067470A" w:rsidRPr="0067470A" w:rsidTr="00F01BB4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  <w:tr w:rsidR="0067470A" w:rsidRPr="0067470A" w:rsidTr="00F01BB4">
        <w:trPr>
          <w:trHeight w:val="51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67470A" w:rsidRPr="0067470A" w:rsidTr="0067470A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  <w:tr w:rsidR="0067470A" w:rsidRPr="0067470A" w:rsidTr="00F01BB4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  <w:tr w:rsidR="0067470A" w:rsidRPr="0067470A" w:rsidTr="00F01BB4">
        <w:trPr>
          <w:trHeight w:val="51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 w:themeFill="accent1" w:themeFillTint="66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67470A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67470A" w:rsidRPr="0067470A" w:rsidTr="0067470A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70A" w:rsidRPr="0067470A" w:rsidRDefault="0067470A" w:rsidP="001125C8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67470A">
              <w:rPr>
                <w:rFonts w:cs="Arial"/>
                <w:color w:val="000000"/>
              </w:rPr>
              <w:t> </w:t>
            </w:r>
          </w:p>
        </w:tc>
      </w:tr>
    </w:tbl>
    <w:p w:rsidR="003E5C21" w:rsidRDefault="003E5C21" w:rsidP="001125C8">
      <w:pPr>
        <w:jc w:val="both"/>
      </w:pPr>
    </w:p>
    <w:sectPr w:rsidR="003E5C21" w:rsidSect="0013094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83" w:rsidRDefault="00754583">
      <w:r>
        <w:separator/>
      </w:r>
    </w:p>
  </w:endnote>
  <w:endnote w:type="continuationSeparator" w:id="0">
    <w:p w:rsidR="00754583" w:rsidRDefault="0075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28" w:rsidRDefault="00EB4528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95EDD5" wp14:editId="1DD1AAE6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EB4528" w:rsidRDefault="00EB4528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AD BIC for TIBCO BW (for Service-oriented implementations) v0.1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    Released in Feb 2014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:rsidR="00EB4528" w:rsidRDefault="00EB4528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EB4528" w:rsidRDefault="00EB4528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:rsidR="00EB4528" w:rsidRDefault="00EB4528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EB4528" w:rsidRDefault="00EB4528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AD BIC for TIBCO BW (for Service-oriented implementations) v0.1 </w:t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    Released in Feb 2014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:rsidR="00EB4528" w:rsidRDefault="00EB4528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EB4528" w:rsidRDefault="00EB4528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F95EB9A" wp14:editId="057C2411">
          <wp:extent cx="5819775" cy="390525"/>
          <wp:effectExtent l="0" t="0" r="9525" b="9525"/>
          <wp:docPr id="17" name="Picture 1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28" w:rsidRDefault="00EB4528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420A7F" wp14:editId="5399942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EB4528" w:rsidRDefault="00EB4528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:rsidR="00EB4528" w:rsidRDefault="00EB4528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EB4528" w:rsidRDefault="00EB4528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:rsidR="00EB4528" w:rsidRDefault="00EB4528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E51723">
                            <w:rPr>
                              <w:noProof/>
                              <w:color w:val="999999"/>
                              <w:sz w:val="18"/>
                            </w:rPr>
                            <w:t>4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E51723">
                            <w:rPr>
                              <w:noProof/>
                              <w:color w:val="999999"/>
                              <w:sz w:val="18"/>
                            </w:rPr>
                            <w:t>10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:rsidR="00EB4528" w:rsidRDefault="00EB4528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EB4528" w:rsidRDefault="00EB4528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:rsidR="00EB4528" w:rsidRDefault="00EB4528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EB4528" w:rsidRDefault="00EB4528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:rsidR="00EB4528" w:rsidRDefault="00EB4528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E51723">
                      <w:rPr>
                        <w:noProof/>
                        <w:color w:val="999999"/>
                        <w:sz w:val="18"/>
                      </w:rPr>
                      <w:t>4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E51723">
                      <w:rPr>
                        <w:noProof/>
                        <w:color w:val="999999"/>
                        <w:sz w:val="18"/>
                      </w:rPr>
                      <w:t>10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5D5C3A2" wp14:editId="34BEF66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83" w:rsidRDefault="00754583">
      <w:r>
        <w:separator/>
      </w:r>
    </w:p>
  </w:footnote>
  <w:footnote w:type="continuationSeparator" w:id="0">
    <w:p w:rsidR="00754583" w:rsidRDefault="00754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28" w:rsidRDefault="00EB4528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4C40C6" wp14:editId="425D9703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:rsidR="00EB4528" w:rsidRDefault="00EB452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1B7738F1" wp14:editId="47D040C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B51FA39" wp14:editId="32F90DB6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7CBE90" wp14:editId="02A7562F">
                                <wp:extent cx="457200" cy="457200"/>
                                <wp:effectExtent l="0" t="0" r="0" b="0"/>
                                <wp:docPr id="18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:rsidR="00EB4528" w:rsidRDefault="00EB4528">
                    <w:r>
                      <w:rPr>
                        <w:noProof/>
                      </w:rPr>
                      <w:drawing>
                        <wp:inline distT="0" distB="0" distL="0" distR="0" wp14:anchorId="2E7CBE90" wp14:editId="02A7562F">
                          <wp:extent cx="457200" cy="457200"/>
                          <wp:effectExtent l="0" t="0" r="0" b="0"/>
                          <wp:docPr id="18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178FD104" wp14:editId="03524E63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28" w:rsidRDefault="00EB4528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7730B9" wp14:editId="6095145A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             </w:t>
                          </w:r>
                          <w:r>
                            <w:rPr>
                              <w:b/>
                              <w:color w:val="808080"/>
                            </w:rPr>
                            <w:tab/>
                            <w:t xml:space="preserve">  </w:t>
                          </w:r>
                          <w:r w:rsidR="003A11E0">
                            <w:rPr>
                              <w:b/>
                              <w:color w:val="808080"/>
                            </w:rPr>
                            <w:t xml:space="preserve">Service </w:t>
                          </w:r>
                          <w:r w:rsidR="00D842C3">
                            <w:rPr>
                              <w:b/>
                              <w:color w:val="808080"/>
                            </w:rPr>
                            <w:t xml:space="preserve">Technical Design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for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&lt;&lt;</w:t>
                          </w:r>
                          <w:r w:rsidR="00D842C3">
                            <w:rPr>
                              <w:b/>
                              <w:color w:val="808080"/>
                              <w:highlight w:val="lightGray"/>
                            </w:rPr>
                            <w:t xml:space="preserve">Service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Name&gt;&gt;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v&lt;</w:t>
                          </w:r>
                          <w:proofErr w:type="spellStart"/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x.y</w:t>
                          </w:r>
                          <w:proofErr w:type="spellEnd"/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&gt;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:rsidR="00EB4528" w:rsidRDefault="00EB4528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             </w:t>
                    </w:r>
                    <w:r>
                      <w:rPr>
                        <w:b/>
                        <w:color w:val="808080"/>
                      </w:rPr>
                      <w:tab/>
                      <w:t xml:space="preserve">  </w:t>
                    </w:r>
                    <w:r w:rsidR="003A11E0">
                      <w:rPr>
                        <w:b/>
                        <w:color w:val="808080"/>
                      </w:rPr>
                      <w:t xml:space="preserve">Service </w:t>
                    </w:r>
                    <w:r w:rsidR="00D842C3">
                      <w:rPr>
                        <w:b/>
                        <w:color w:val="808080"/>
                      </w:rPr>
                      <w:t xml:space="preserve">Technical Design </w:t>
                    </w:r>
                    <w:r>
                      <w:rPr>
                        <w:b/>
                        <w:color w:val="808080"/>
                      </w:rPr>
                      <w:t xml:space="preserve">for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&lt;&lt;</w:t>
                    </w:r>
                    <w:r w:rsidR="00D842C3">
                      <w:rPr>
                        <w:b/>
                        <w:color w:val="808080"/>
                        <w:highlight w:val="lightGray"/>
                      </w:rPr>
                      <w:t xml:space="preserve">Service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Name&gt;&gt;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v&lt;</w:t>
                    </w:r>
                    <w:proofErr w:type="spellStart"/>
                    <w:r w:rsidRPr="0026669D">
                      <w:rPr>
                        <w:b/>
                        <w:color w:val="808080"/>
                        <w:highlight w:val="lightGray"/>
                      </w:rPr>
                      <w:t>x.y</w:t>
                    </w:r>
                    <w:proofErr w:type="spellEnd"/>
                    <w:r w:rsidRPr="0026669D">
                      <w:rPr>
                        <w:b/>
                        <w:color w:val="808080"/>
                        <w:highlight w:val="lightGray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523AB728" wp14:editId="31915A0A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303809AD" wp14:editId="70D7F5B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7FAF681" wp14:editId="61CF782C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28" w:rsidRDefault="00EB452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0F8835" wp14:editId="00E934BF">
                                <wp:extent cx="457200" cy="457200"/>
                                <wp:effectExtent l="0" t="0" r="0" b="0"/>
                                <wp:docPr id="13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3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:rsidR="00EB4528" w:rsidRDefault="00EB4528">
                    <w:r>
                      <w:rPr>
                        <w:noProof/>
                      </w:rPr>
                      <w:drawing>
                        <wp:inline distT="0" distB="0" distL="0" distR="0" wp14:anchorId="3A0F8835" wp14:editId="00E934BF">
                          <wp:extent cx="457200" cy="457200"/>
                          <wp:effectExtent l="0" t="0" r="0" b="0"/>
                          <wp:docPr id="13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B3840"/>
    <w:multiLevelType w:val="hybridMultilevel"/>
    <w:tmpl w:val="2800D404"/>
    <w:lvl w:ilvl="0" w:tplc="C868B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0C670399"/>
    <w:multiLevelType w:val="hybridMultilevel"/>
    <w:tmpl w:val="760291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EA97EB4"/>
    <w:multiLevelType w:val="hybridMultilevel"/>
    <w:tmpl w:val="CB6C72B6"/>
    <w:lvl w:ilvl="0" w:tplc="37B0AAD8">
      <w:start w:val="4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5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>
    <w:nsid w:val="21E92BE7"/>
    <w:multiLevelType w:val="hybridMultilevel"/>
    <w:tmpl w:val="0CD835FA"/>
    <w:lvl w:ilvl="0" w:tplc="53A8BF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D01072"/>
    <w:multiLevelType w:val="hybridMultilevel"/>
    <w:tmpl w:val="51301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A318A0"/>
    <w:multiLevelType w:val="hybridMultilevel"/>
    <w:tmpl w:val="18A02490"/>
    <w:lvl w:ilvl="0" w:tplc="C868B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E35CE7"/>
    <w:multiLevelType w:val="multilevel"/>
    <w:tmpl w:val="AE2C5DF0"/>
    <w:lvl w:ilvl="0">
      <w:start w:val="3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11A622C"/>
    <w:multiLevelType w:val="hybridMultilevel"/>
    <w:tmpl w:val="71D2F974"/>
    <w:lvl w:ilvl="0" w:tplc="C868B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4A4186"/>
    <w:multiLevelType w:val="multilevel"/>
    <w:tmpl w:val="E7FC66E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6E550053"/>
    <w:multiLevelType w:val="hybridMultilevel"/>
    <w:tmpl w:val="74DA44B4"/>
    <w:lvl w:ilvl="0" w:tplc="C868B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D7409E"/>
    <w:multiLevelType w:val="hybridMultilevel"/>
    <w:tmpl w:val="615805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8"/>
  </w:num>
  <w:num w:numId="17">
    <w:abstractNumId w:val="16"/>
  </w:num>
  <w:num w:numId="18">
    <w:abstractNumId w:val="23"/>
  </w:num>
  <w:num w:numId="19">
    <w:abstractNumId w:val="21"/>
  </w:num>
  <w:num w:numId="20">
    <w:abstractNumId w:val="19"/>
  </w:num>
  <w:num w:numId="21">
    <w:abstractNumId w:val="10"/>
  </w:num>
  <w:num w:numId="22">
    <w:abstractNumId w:val="12"/>
  </w:num>
  <w:num w:numId="23">
    <w:abstractNumId w:val="20"/>
  </w:num>
  <w:num w:numId="24">
    <w:abstractNumId w:val="15"/>
  </w:num>
  <w:num w:numId="25">
    <w:abstractNumId w:val="14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38B2"/>
    <w:rsid w:val="00003961"/>
    <w:rsid w:val="000040AC"/>
    <w:rsid w:val="00004470"/>
    <w:rsid w:val="00005177"/>
    <w:rsid w:val="00005689"/>
    <w:rsid w:val="00006AA9"/>
    <w:rsid w:val="00006B46"/>
    <w:rsid w:val="00010ECE"/>
    <w:rsid w:val="00012498"/>
    <w:rsid w:val="0001395E"/>
    <w:rsid w:val="0001439D"/>
    <w:rsid w:val="00015724"/>
    <w:rsid w:val="0001672A"/>
    <w:rsid w:val="00017E6F"/>
    <w:rsid w:val="00020990"/>
    <w:rsid w:val="00021CB5"/>
    <w:rsid w:val="000241DB"/>
    <w:rsid w:val="00026767"/>
    <w:rsid w:val="00030562"/>
    <w:rsid w:val="00031C78"/>
    <w:rsid w:val="00035742"/>
    <w:rsid w:val="000433D2"/>
    <w:rsid w:val="00044EB7"/>
    <w:rsid w:val="00045EBC"/>
    <w:rsid w:val="00045FD3"/>
    <w:rsid w:val="00046EC8"/>
    <w:rsid w:val="00050620"/>
    <w:rsid w:val="000543F6"/>
    <w:rsid w:val="000546F4"/>
    <w:rsid w:val="0005473A"/>
    <w:rsid w:val="000577D5"/>
    <w:rsid w:val="0006062D"/>
    <w:rsid w:val="00062CB6"/>
    <w:rsid w:val="000652EA"/>
    <w:rsid w:val="0006712E"/>
    <w:rsid w:val="00071B86"/>
    <w:rsid w:val="0007301C"/>
    <w:rsid w:val="00074F0A"/>
    <w:rsid w:val="0008032F"/>
    <w:rsid w:val="000841A7"/>
    <w:rsid w:val="00093AB7"/>
    <w:rsid w:val="00093F14"/>
    <w:rsid w:val="000943CA"/>
    <w:rsid w:val="00095523"/>
    <w:rsid w:val="00095A4F"/>
    <w:rsid w:val="00096491"/>
    <w:rsid w:val="000A352C"/>
    <w:rsid w:val="000A4091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3539"/>
    <w:rsid w:val="000B53B4"/>
    <w:rsid w:val="000B574F"/>
    <w:rsid w:val="000B5F1B"/>
    <w:rsid w:val="000C03FE"/>
    <w:rsid w:val="000C04CF"/>
    <w:rsid w:val="000C16A1"/>
    <w:rsid w:val="000C2205"/>
    <w:rsid w:val="000C6186"/>
    <w:rsid w:val="000D3C30"/>
    <w:rsid w:val="000E2295"/>
    <w:rsid w:val="000E2E69"/>
    <w:rsid w:val="000E48F5"/>
    <w:rsid w:val="000E69B3"/>
    <w:rsid w:val="000E722E"/>
    <w:rsid w:val="000F2173"/>
    <w:rsid w:val="00100056"/>
    <w:rsid w:val="00100FE7"/>
    <w:rsid w:val="0010131E"/>
    <w:rsid w:val="001045EF"/>
    <w:rsid w:val="00107502"/>
    <w:rsid w:val="00110008"/>
    <w:rsid w:val="001125C8"/>
    <w:rsid w:val="00112FE2"/>
    <w:rsid w:val="001217F8"/>
    <w:rsid w:val="001222D6"/>
    <w:rsid w:val="00124270"/>
    <w:rsid w:val="00124882"/>
    <w:rsid w:val="00125E65"/>
    <w:rsid w:val="0013094F"/>
    <w:rsid w:val="001312D3"/>
    <w:rsid w:val="0013185C"/>
    <w:rsid w:val="0013296C"/>
    <w:rsid w:val="00132F0A"/>
    <w:rsid w:val="001330F5"/>
    <w:rsid w:val="00133AE9"/>
    <w:rsid w:val="00140121"/>
    <w:rsid w:val="00145B1E"/>
    <w:rsid w:val="00147267"/>
    <w:rsid w:val="00147626"/>
    <w:rsid w:val="00151AED"/>
    <w:rsid w:val="00152886"/>
    <w:rsid w:val="001529D0"/>
    <w:rsid w:val="00153B33"/>
    <w:rsid w:val="0015417D"/>
    <w:rsid w:val="00155307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BAD"/>
    <w:rsid w:val="00172248"/>
    <w:rsid w:val="0017248F"/>
    <w:rsid w:val="0017259C"/>
    <w:rsid w:val="00174C8C"/>
    <w:rsid w:val="00176882"/>
    <w:rsid w:val="00183A59"/>
    <w:rsid w:val="00185FE4"/>
    <w:rsid w:val="0018608C"/>
    <w:rsid w:val="00186F47"/>
    <w:rsid w:val="00187E28"/>
    <w:rsid w:val="00191444"/>
    <w:rsid w:val="00192AE2"/>
    <w:rsid w:val="0019384E"/>
    <w:rsid w:val="001A3778"/>
    <w:rsid w:val="001A55F4"/>
    <w:rsid w:val="001A5EDB"/>
    <w:rsid w:val="001A6454"/>
    <w:rsid w:val="001A6D81"/>
    <w:rsid w:val="001A7B21"/>
    <w:rsid w:val="001B2BFB"/>
    <w:rsid w:val="001B3A35"/>
    <w:rsid w:val="001B56DB"/>
    <w:rsid w:val="001B69A0"/>
    <w:rsid w:val="001C20A7"/>
    <w:rsid w:val="001C61E6"/>
    <w:rsid w:val="001C632F"/>
    <w:rsid w:val="001D0709"/>
    <w:rsid w:val="001D0BB8"/>
    <w:rsid w:val="001D705C"/>
    <w:rsid w:val="001E075D"/>
    <w:rsid w:val="001E2105"/>
    <w:rsid w:val="001E253B"/>
    <w:rsid w:val="001E64F7"/>
    <w:rsid w:val="001F0CCA"/>
    <w:rsid w:val="001F439B"/>
    <w:rsid w:val="001F469F"/>
    <w:rsid w:val="00203059"/>
    <w:rsid w:val="00205909"/>
    <w:rsid w:val="00205AFA"/>
    <w:rsid w:val="00207B82"/>
    <w:rsid w:val="002104E6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113C"/>
    <w:rsid w:val="00264938"/>
    <w:rsid w:val="00264E5A"/>
    <w:rsid w:val="0026669D"/>
    <w:rsid w:val="00266B2E"/>
    <w:rsid w:val="00267CE2"/>
    <w:rsid w:val="002719C5"/>
    <w:rsid w:val="00271AE1"/>
    <w:rsid w:val="00271F8D"/>
    <w:rsid w:val="002730A5"/>
    <w:rsid w:val="0027338D"/>
    <w:rsid w:val="00274BB5"/>
    <w:rsid w:val="0027565C"/>
    <w:rsid w:val="0027608C"/>
    <w:rsid w:val="00276285"/>
    <w:rsid w:val="0028543D"/>
    <w:rsid w:val="002861E4"/>
    <w:rsid w:val="00287913"/>
    <w:rsid w:val="00287B08"/>
    <w:rsid w:val="002904B7"/>
    <w:rsid w:val="00290C2E"/>
    <w:rsid w:val="002935BC"/>
    <w:rsid w:val="00293DCA"/>
    <w:rsid w:val="002A3B0F"/>
    <w:rsid w:val="002A49E3"/>
    <w:rsid w:val="002A53F5"/>
    <w:rsid w:val="002A7C49"/>
    <w:rsid w:val="002B24F2"/>
    <w:rsid w:val="002B3F51"/>
    <w:rsid w:val="002B68F4"/>
    <w:rsid w:val="002C081B"/>
    <w:rsid w:val="002C2BC9"/>
    <w:rsid w:val="002C2E3A"/>
    <w:rsid w:val="002C3293"/>
    <w:rsid w:val="002C6E4C"/>
    <w:rsid w:val="002D0915"/>
    <w:rsid w:val="002D1630"/>
    <w:rsid w:val="002D3BD5"/>
    <w:rsid w:val="002D6AFC"/>
    <w:rsid w:val="002D7C71"/>
    <w:rsid w:val="002E011F"/>
    <w:rsid w:val="002E07D2"/>
    <w:rsid w:val="002E1A50"/>
    <w:rsid w:val="002E23AF"/>
    <w:rsid w:val="002E37BB"/>
    <w:rsid w:val="002E42BA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3669"/>
    <w:rsid w:val="0030413F"/>
    <w:rsid w:val="0030638F"/>
    <w:rsid w:val="003077E3"/>
    <w:rsid w:val="00310B30"/>
    <w:rsid w:val="00314632"/>
    <w:rsid w:val="00314B50"/>
    <w:rsid w:val="003151ED"/>
    <w:rsid w:val="00316D7A"/>
    <w:rsid w:val="00320140"/>
    <w:rsid w:val="0032222C"/>
    <w:rsid w:val="00322D15"/>
    <w:rsid w:val="00325347"/>
    <w:rsid w:val="0033148E"/>
    <w:rsid w:val="0033399D"/>
    <w:rsid w:val="00333E79"/>
    <w:rsid w:val="003344E2"/>
    <w:rsid w:val="003361CD"/>
    <w:rsid w:val="0033651F"/>
    <w:rsid w:val="00336A28"/>
    <w:rsid w:val="00341AEF"/>
    <w:rsid w:val="003439EA"/>
    <w:rsid w:val="0034602A"/>
    <w:rsid w:val="00346C72"/>
    <w:rsid w:val="00351A78"/>
    <w:rsid w:val="00353793"/>
    <w:rsid w:val="003556C4"/>
    <w:rsid w:val="00356BDB"/>
    <w:rsid w:val="00356CEA"/>
    <w:rsid w:val="0036070C"/>
    <w:rsid w:val="00361D69"/>
    <w:rsid w:val="003642CD"/>
    <w:rsid w:val="0036475B"/>
    <w:rsid w:val="00367EAE"/>
    <w:rsid w:val="00372A54"/>
    <w:rsid w:val="0037304E"/>
    <w:rsid w:val="003812D5"/>
    <w:rsid w:val="0038232E"/>
    <w:rsid w:val="0038368D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11E0"/>
    <w:rsid w:val="003A22F2"/>
    <w:rsid w:val="003A5D57"/>
    <w:rsid w:val="003A6B92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6653"/>
    <w:rsid w:val="003D786C"/>
    <w:rsid w:val="003E0691"/>
    <w:rsid w:val="003E0CDB"/>
    <w:rsid w:val="003E0E44"/>
    <w:rsid w:val="003E248E"/>
    <w:rsid w:val="003E5C21"/>
    <w:rsid w:val="003E68AB"/>
    <w:rsid w:val="003E6CA9"/>
    <w:rsid w:val="003F0BF1"/>
    <w:rsid w:val="003F176B"/>
    <w:rsid w:val="003F1933"/>
    <w:rsid w:val="003F2ABF"/>
    <w:rsid w:val="003F2BB7"/>
    <w:rsid w:val="003F5067"/>
    <w:rsid w:val="003F543A"/>
    <w:rsid w:val="003F67F5"/>
    <w:rsid w:val="0040005D"/>
    <w:rsid w:val="00400419"/>
    <w:rsid w:val="00400436"/>
    <w:rsid w:val="0040158D"/>
    <w:rsid w:val="00403F6A"/>
    <w:rsid w:val="004054A7"/>
    <w:rsid w:val="004107D3"/>
    <w:rsid w:val="00411F77"/>
    <w:rsid w:val="00412253"/>
    <w:rsid w:val="00413402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9D0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56503"/>
    <w:rsid w:val="004573A0"/>
    <w:rsid w:val="00460187"/>
    <w:rsid w:val="004631E1"/>
    <w:rsid w:val="00465725"/>
    <w:rsid w:val="0046695A"/>
    <w:rsid w:val="00467FCE"/>
    <w:rsid w:val="004748BD"/>
    <w:rsid w:val="00477693"/>
    <w:rsid w:val="00481826"/>
    <w:rsid w:val="00482B4D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A62"/>
    <w:rsid w:val="004974CB"/>
    <w:rsid w:val="004A14A3"/>
    <w:rsid w:val="004A19D4"/>
    <w:rsid w:val="004A3E50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FEE"/>
    <w:rsid w:val="004B7EDD"/>
    <w:rsid w:val="004C1491"/>
    <w:rsid w:val="004C3CDB"/>
    <w:rsid w:val="004C5423"/>
    <w:rsid w:val="004C73E7"/>
    <w:rsid w:val="004D0B1E"/>
    <w:rsid w:val="004D3219"/>
    <w:rsid w:val="004D36A0"/>
    <w:rsid w:val="004D6E38"/>
    <w:rsid w:val="004E139C"/>
    <w:rsid w:val="004E482F"/>
    <w:rsid w:val="004E4996"/>
    <w:rsid w:val="004F03A0"/>
    <w:rsid w:val="004F11C5"/>
    <w:rsid w:val="004F1FCD"/>
    <w:rsid w:val="004F2895"/>
    <w:rsid w:val="004F2ED6"/>
    <w:rsid w:val="004F2F10"/>
    <w:rsid w:val="004F35C0"/>
    <w:rsid w:val="00500FB5"/>
    <w:rsid w:val="00502785"/>
    <w:rsid w:val="00502D60"/>
    <w:rsid w:val="0050669E"/>
    <w:rsid w:val="00506FA7"/>
    <w:rsid w:val="00511192"/>
    <w:rsid w:val="00512B23"/>
    <w:rsid w:val="005152CC"/>
    <w:rsid w:val="00520A70"/>
    <w:rsid w:val="00520C07"/>
    <w:rsid w:val="00521459"/>
    <w:rsid w:val="00523B04"/>
    <w:rsid w:val="00523C48"/>
    <w:rsid w:val="00523E51"/>
    <w:rsid w:val="005240A5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5E4B"/>
    <w:rsid w:val="0055362C"/>
    <w:rsid w:val="00553F4A"/>
    <w:rsid w:val="0055547C"/>
    <w:rsid w:val="00560834"/>
    <w:rsid w:val="00563563"/>
    <w:rsid w:val="005669A4"/>
    <w:rsid w:val="00567906"/>
    <w:rsid w:val="00567CD6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515C"/>
    <w:rsid w:val="00595E72"/>
    <w:rsid w:val="005970DD"/>
    <w:rsid w:val="0059717D"/>
    <w:rsid w:val="005A01AB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3822"/>
    <w:rsid w:val="005C3940"/>
    <w:rsid w:val="005C7812"/>
    <w:rsid w:val="005D0047"/>
    <w:rsid w:val="005D0701"/>
    <w:rsid w:val="005D0E9E"/>
    <w:rsid w:val="005D17BC"/>
    <w:rsid w:val="005D1CA5"/>
    <w:rsid w:val="005D2A30"/>
    <w:rsid w:val="005D45DF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10668"/>
    <w:rsid w:val="00611041"/>
    <w:rsid w:val="0061236B"/>
    <w:rsid w:val="00623C14"/>
    <w:rsid w:val="00630A3F"/>
    <w:rsid w:val="006322A2"/>
    <w:rsid w:val="00632F7C"/>
    <w:rsid w:val="00633BDF"/>
    <w:rsid w:val="00636282"/>
    <w:rsid w:val="00644392"/>
    <w:rsid w:val="00651282"/>
    <w:rsid w:val="0065314D"/>
    <w:rsid w:val="00653E8E"/>
    <w:rsid w:val="006557CF"/>
    <w:rsid w:val="00656432"/>
    <w:rsid w:val="00656C94"/>
    <w:rsid w:val="00661F9D"/>
    <w:rsid w:val="00662D7A"/>
    <w:rsid w:val="00664894"/>
    <w:rsid w:val="0067470A"/>
    <w:rsid w:val="00676348"/>
    <w:rsid w:val="00677948"/>
    <w:rsid w:val="00677FF0"/>
    <w:rsid w:val="006817B0"/>
    <w:rsid w:val="00687065"/>
    <w:rsid w:val="006924FC"/>
    <w:rsid w:val="00697F96"/>
    <w:rsid w:val="006A1118"/>
    <w:rsid w:val="006A2081"/>
    <w:rsid w:val="006B0754"/>
    <w:rsid w:val="006B2074"/>
    <w:rsid w:val="006B41EC"/>
    <w:rsid w:val="006B4464"/>
    <w:rsid w:val="006B749E"/>
    <w:rsid w:val="006C383F"/>
    <w:rsid w:val="006C56F0"/>
    <w:rsid w:val="006C7826"/>
    <w:rsid w:val="006D497A"/>
    <w:rsid w:val="006D5142"/>
    <w:rsid w:val="006E0826"/>
    <w:rsid w:val="006E20AC"/>
    <w:rsid w:val="006E2ACA"/>
    <w:rsid w:val="006E56FE"/>
    <w:rsid w:val="006E5BB0"/>
    <w:rsid w:val="006E7650"/>
    <w:rsid w:val="006E7BB8"/>
    <w:rsid w:val="006F30D7"/>
    <w:rsid w:val="006F5B26"/>
    <w:rsid w:val="006F5ECF"/>
    <w:rsid w:val="00703722"/>
    <w:rsid w:val="0070429B"/>
    <w:rsid w:val="0070531C"/>
    <w:rsid w:val="00710A2A"/>
    <w:rsid w:val="00716C14"/>
    <w:rsid w:val="00720526"/>
    <w:rsid w:val="0072160A"/>
    <w:rsid w:val="0072307E"/>
    <w:rsid w:val="00724BA9"/>
    <w:rsid w:val="00725178"/>
    <w:rsid w:val="00725386"/>
    <w:rsid w:val="00730E7F"/>
    <w:rsid w:val="0073281D"/>
    <w:rsid w:val="00733F78"/>
    <w:rsid w:val="00734BCF"/>
    <w:rsid w:val="007358C2"/>
    <w:rsid w:val="00735AAE"/>
    <w:rsid w:val="00735D11"/>
    <w:rsid w:val="00740D28"/>
    <w:rsid w:val="00741A39"/>
    <w:rsid w:val="00742081"/>
    <w:rsid w:val="007443CE"/>
    <w:rsid w:val="00745FA2"/>
    <w:rsid w:val="00746B18"/>
    <w:rsid w:val="0075144C"/>
    <w:rsid w:val="00754583"/>
    <w:rsid w:val="00755782"/>
    <w:rsid w:val="00764176"/>
    <w:rsid w:val="0077342D"/>
    <w:rsid w:val="007767E4"/>
    <w:rsid w:val="007811BD"/>
    <w:rsid w:val="007821FF"/>
    <w:rsid w:val="0078306E"/>
    <w:rsid w:val="007865B9"/>
    <w:rsid w:val="00790A8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0AA8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3C2"/>
    <w:rsid w:val="007E7C8D"/>
    <w:rsid w:val="007F33A1"/>
    <w:rsid w:val="007F47C0"/>
    <w:rsid w:val="007F7A4E"/>
    <w:rsid w:val="007F7C65"/>
    <w:rsid w:val="00803234"/>
    <w:rsid w:val="0080324E"/>
    <w:rsid w:val="00803DE0"/>
    <w:rsid w:val="0080425C"/>
    <w:rsid w:val="0080442B"/>
    <w:rsid w:val="008131CA"/>
    <w:rsid w:val="0081551F"/>
    <w:rsid w:val="00824205"/>
    <w:rsid w:val="00824BC3"/>
    <w:rsid w:val="00825C2A"/>
    <w:rsid w:val="00825D45"/>
    <w:rsid w:val="00826CFC"/>
    <w:rsid w:val="008313F6"/>
    <w:rsid w:val="0083364B"/>
    <w:rsid w:val="00835656"/>
    <w:rsid w:val="00835B21"/>
    <w:rsid w:val="0083738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53FC"/>
    <w:rsid w:val="00856153"/>
    <w:rsid w:val="0086059F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4286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C743A"/>
    <w:rsid w:val="008D1000"/>
    <w:rsid w:val="008D290A"/>
    <w:rsid w:val="008D2EC2"/>
    <w:rsid w:val="008D318D"/>
    <w:rsid w:val="008D3598"/>
    <w:rsid w:val="008D77AB"/>
    <w:rsid w:val="008E477D"/>
    <w:rsid w:val="008E5BB4"/>
    <w:rsid w:val="008E694A"/>
    <w:rsid w:val="008E7E43"/>
    <w:rsid w:val="008F0708"/>
    <w:rsid w:val="008F0C23"/>
    <w:rsid w:val="00901641"/>
    <w:rsid w:val="0090194A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626B"/>
    <w:rsid w:val="00916E4B"/>
    <w:rsid w:val="00917445"/>
    <w:rsid w:val="0091793B"/>
    <w:rsid w:val="009204C4"/>
    <w:rsid w:val="0092351A"/>
    <w:rsid w:val="00925F6F"/>
    <w:rsid w:val="0093035E"/>
    <w:rsid w:val="009355A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7632"/>
    <w:rsid w:val="00963008"/>
    <w:rsid w:val="00964A1A"/>
    <w:rsid w:val="00964E2C"/>
    <w:rsid w:val="009669A8"/>
    <w:rsid w:val="009725C5"/>
    <w:rsid w:val="00973E72"/>
    <w:rsid w:val="00974863"/>
    <w:rsid w:val="009771EB"/>
    <w:rsid w:val="009825D5"/>
    <w:rsid w:val="00984596"/>
    <w:rsid w:val="009846C0"/>
    <w:rsid w:val="00987D2C"/>
    <w:rsid w:val="009A12EC"/>
    <w:rsid w:val="009A2B10"/>
    <w:rsid w:val="009A2B27"/>
    <w:rsid w:val="009A31AD"/>
    <w:rsid w:val="009A56CA"/>
    <w:rsid w:val="009A7118"/>
    <w:rsid w:val="009B3742"/>
    <w:rsid w:val="009B41EC"/>
    <w:rsid w:val="009B4B98"/>
    <w:rsid w:val="009B6516"/>
    <w:rsid w:val="009C234F"/>
    <w:rsid w:val="009C3C3E"/>
    <w:rsid w:val="009C5016"/>
    <w:rsid w:val="009C5922"/>
    <w:rsid w:val="009D19B8"/>
    <w:rsid w:val="009D3517"/>
    <w:rsid w:val="009D7CE8"/>
    <w:rsid w:val="009D7DBF"/>
    <w:rsid w:val="009E06E6"/>
    <w:rsid w:val="009E3E34"/>
    <w:rsid w:val="009E6858"/>
    <w:rsid w:val="009E78DD"/>
    <w:rsid w:val="009F0923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10E88"/>
    <w:rsid w:val="00A1132D"/>
    <w:rsid w:val="00A15279"/>
    <w:rsid w:val="00A16711"/>
    <w:rsid w:val="00A169F6"/>
    <w:rsid w:val="00A16B32"/>
    <w:rsid w:val="00A218A9"/>
    <w:rsid w:val="00A22245"/>
    <w:rsid w:val="00A238A4"/>
    <w:rsid w:val="00A26FC4"/>
    <w:rsid w:val="00A32762"/>
    <w:rsid w:val="00A33689"/>
    <w:rsid w:val="00A3755B"/>
    <w:rsid w:val="00A40730"/>
    <w:rsid w:val="00A426D1"/>
    <w:rsid w:val="00A4273C"/>
    <w:rsid w:val="00A45861"/>
    <w:rsid w:val="00A469D5"/>
    <w:rsid w:val="00A46E2B"/>
    <w:rsid w:val="00A507AD"/>
    <w:rsid w:val="00A518FB"/>
    <w:rsid w:val="00A5312D"/>
    <w:rsid w:val="00A531DD"/>
    <w:rsid w:val="00A536DA"/>
    <w:rsid w:val="00A53D30"/>
    <w:rsid w:val="00A54121"/>
    <w:rsid w:val="00A54328"/>
    <w:rsid w:val="00A547CF"/>
    <w:rsid w:val="00A57D72"/>
    <w:rsid w:val="00A57F81"/>
    <w:rsid w:val="00A6127E"/>
    <w:rsid w:val="00A6569A"/>
    <w:rsid w:val="00A6580F"/>
    <w:rsid w:val="00A76319"/>
    <w:rsid w:val="00A8269C"/>
    <w:rsid w:val="00A82986"/>
    <w:rsid w:val="00A83838"/>
    <w:rsid w:val="00A83983"/>
    <w:rsid w:val="00A84AE8"/>
    <w:rsid w:val="00A85BFA"/>
    <w:rsid w:val="00A85D11"/>
    <w:rsid w:val="00A875EC"/>
    <w:rsid w:val="00A90DA7"/>
    <w:rsid w:val="00A91484"/>
    <w:rsid w:val="00A91627"/>
    <w:rsid w:val="00A9224D"/>
    <w:rsid w:val="00A93233"/>
    <w:rsid w:val="00A93405"/>
    <w:rsid w:val="00A93DAB"/>
    <w:rsid w:val="00A96AF2"/>
    <w:rsid w:val="00AA19E8"/>
    <w:rsid w:val="00AA3D34"/>
    <w:rsid w:val="00AA45E3"/>
    <w:rsid w:val="00AA5367"/>
    <w:rsid w:val="00AA6CC2"/>
    <w:rsid w:val="00AA7739"/>
    <w:rsid w:val="00AA77DC"/>
    <w:rsid w:val="00AB08C0"/>
    <w:rsid w:val="00AB0E4C"/>
    <w:rsid w:val="00AB17AA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E636E"/>
    <w:rsid w:val="00AF080B"/>
    <w:rsid w:val="00AF0D68"/>
    <w:rsid w:val="00AF3916"/>
    <w:rsid w:val="00B00252"/>
    <w:rsid w:val="00B03199"/>
    <w:rsid w:val="00B0462C"/>
    <w:rsid w:val="00B06512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36185"/>
    <w:rsid w:val="00B40ED8"/>
    <w:rsid w:val="00B411B4"/>
    <w:rsid w:val="00B42F2A"/>
    <w:rsid w:val="00B44B39"/>
    <w:rsid w:val="00B47716"/>
    <w:rsid w:val="00B525C1"/>
    <w:rsid w:val="00B52B21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89D"/>
    <w:rsid w:val="00B76AE0"/>
    <w:rsid w:val="00B81C3E"/>
    <w:rsid w:val="00B91E45"/>
    <w:rsid w:val="00B924AE"/>
    <w:rsid w:val="00B931EE"/>
    <w:rsid w:val="00B93812"/>
    <w:rsid w:val="00B960DC"/>
    <w:rsid w:val="00B97FE9"/>
    <w:rsid w:val="00BA0E16"/>
    <w:rsid w:val="00BA14F1"/>
    <w:rsid w:val="00BA45B4"/>
    <w:rsid w:val="00BA5BED"/>
    <w:rsid w:val="00BA7341"/>
    <w:rsid w:val="00BA7FB0"/>
    <w:rsid w:val="00BB0286"/>
    <w:rsid w:val="00BB0C7D"/>
    <w:rsid w:val="00BB23F0"/>
    <w:rsid w:val="00BB48E1"/>
    <w:rsid w:val="00BC0B99"/>
    <w:rsid w:val="00BD064F"/>
    <w:rsid w:val="00BE078D"/>
    <w:rsid w:val="00BE2898"/>
    <w:rsid w:val="00BE53E8"/>
    <w:rsid w:val="00BF2659"/>
    <w:rsid w:val="00BF2C53"/>
    <w:rsid w:val="00BF54F3"/>
    <w:rsid w:val="00C0092E"/>
    <w:rsid w:val="00C01429"/>
    <w:rsid w:val="00C03F08"/>
    <w:rsid w:val="00C05065"/>
    <w:rsid w:val="00C06C42"/>
    <w:rsid w:val="00C072A2"/>
    <w:rsid w:val="00C07C81"/>
    <w:rsid w:val="00C120A6"/>
    <w:rsid w:val="00C121D0"/>
    <w:rsid w:val="00C15676"/>
    <w:rsid w:val="00C20983"/>
    <w:rsid w:val="00C22EEA"/>
    <w:rsid w:val="00C2498C"/>
    <w:rsid w:val="00C24A06"/>
    <w:rsid w:val="00C24E83"/>
    <w:rsid w:val="00C250DD"/>
    <w:rsid w:val="00C25146"/>
    <w:rsid w:val="00C26A66"/>
    <w:rsid w:val="00C26F3E"/>
    <w:rsid w:val="00C308A7"/>
    <w:rsid w:val="00C374E8"/>
    <w:rsid w:val="00C403AA"/>
    <w:rsid w:val="00C42653"/>
    <w:rsid w:val="00C42EBF"/>
    <w:rsid w:val="00C42F80"/>
    <w:rsid w:val="00C43597"/>
    <w:rsid w:val="00C44DCB"/>
    <w:rsid w:val="00C509CF"/>
    <w:rsid w:val="00C5164D"/>
    <w:rsid w:val="00C52619"/>
    <w:rsid w:val="00C550C5"/>
    <w:rsid w:val="00C562EE"/>
    <w:rsid w:val="00C56B39"/>
    <w:rsid w:val="00C6091E"/>
    <w:rsid w:val="00C61399"/>
    <w:rsid w:val="00C63056"/>
    <w:rsid w:val="00C64B84"/>
    <w:rsid w:val="00C657D7"/>
    <w:rsid w:val="00C66582"/>
    <w:rsid w:val="00C67FD7"/>
    <w:rsid w:val="00C717DB"/>
    <w:rsid w:val="00C749EE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5637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D02E1"/>
    <w:rsid w:val="00CD29C1"/>
    <w:rsid w:val="00CD3857"/>
    <w:rsid w:val="00CD3B20"/>
    <w:rsid w:val="00CD4B5F"/>
    <w:rsid w:val="00CD5851"/>
    <w:rsid w:val="00CD606E"/>
    <w:rsid w:val="00CD7A78"/>
    <w:rsid w:val="00CE359C"/>
    <w:rsid w:val="00CE55B7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D021A5"/>
    <w:rsid w:val="00D053E8"/>
    <w:rsid w:val="00D07D20"/>
    <w:rsid w:val="00D1706B"/>
    <w:rsid w:val="00D1765D"/>
    <w:rsid w:val="00D21762"/>
    <w:rsid w:val="00D21A33"/>
    <w:rsid w:val="00D23E8F"/>
    <w:rsid w:val="00D24432"/>
    <w:rsid w:val="00D26685"/>
    <w:rsid w:val="00D27007"/>
    <w:rsid w:val="00D276DD"/>
    <w:rsid w:val="00D31EEC"/>
    <w:rsid w:val="00D377A7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632A"/>
    <w:rsid w:val="00D67668"/>
    <w:rsid w:val="00D70116"/>
    <w:rsid w:val="00D70878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2C3"/>
    <w:rsid w:val="00D84886"/>
    <w:rsid w:val="00D84C3A"/>
    <w:rsid w:val="00D8564A"/>
    <w:rsid w:val="00D85B63"/>
    <w:rsid w:val="00D86A27"/>
    <w:rsid w:val="00D93840"/>
    <w:rsid w:val="00D93FB5"/>
    <w:rsid w:val="00D94585"/>
    <w:rsid w:val="00D966FE"/>
    <w:rsid w:val="00DA15D7"/>
    <w:rsid w:val="00DA360F"/>
    <w:rsid w:val="00DB165F"/>
    <w:rsid w:val="00DB4940"/>
    <w:rsid w:val="00DB6A90"/>
    <w:rsid w:val="00DC1A39"/>
    <w:rsid w:val="00DC217C"/>
    <w:rsid w:val="00DC2C0E"/>
    <w:rsid w:val="00DC3562"/>
    <w:rsid w:val="00DC4181"/>
    <w:rsid w:val="00DC7865"/>
    <w:rsid w:val="00DC7957"/>
    <w:rsid w:val="00DD1837"/>
    <w:rsid w:val="00DD21F2"/>
    <w:rsid w:val="00DD3BCA"/>
    <w:rsid w:val="00DD7485"/>
    <w:rsid w:val="00DD7A1F"/>
    <w:rsid w:val="00DD7B4F"/>
    <w:rsid w:val="00DE43AB"/>
    <w:rsid w:val="00DE6179"/>
    <w:rsid w:val="00DE6C8D"/>
    <w:rsid w:val="00DF14FD"/>
    <w:rsid w:val="00DF43F1"/>
    <w:rsid w:val="00DF69B4"/>
    <w:rsid w:val="00DF6C2E"/>
    <w:rsid w:val="00E009BB"/>
    <w:rsid w:val="00E020D7"/>
    <w:rsid w:val="00E02DDE"/>
    <w:rsid w:val="00E0331D"/>
    <w:rsid w:val="00E0361F"/>
    <w:rsid w:val="00E03FDE"/>
    <w:rsid w:val="00E0411D"/>
    <w:rsid w:val="00E07282"/>
    <w:rsid w:val="00E111C7"/>
    <w:rsid w:val="00E14F44"/>
    <w:rsid w:val="00E1751F"/>
    <w:rsid w:val="00E176DF"/>
    <w:rsid w:val="00E306FB"/>
    <w:rsid w:val="00E30BF4"/>
    <w:rsid w:val="00E30E70"/>
    <w:rsid w:val="00E31B27"/>
    <w:rsid w:val="00E32132"/>
    <w:rsid w:val="00E32719"/>
    <w:rsid w:val="00E34C6B"/>
    <w:rsid w:val="00E364BD"/>
    <w:rsid w:val="00E37335"/>
    <w:rsid w:val="00E4187F"/>
    <w:rsid w:val="00E418A0"/>
    <w:rsid w:val="00E41B52"/>
    <w:rsid w:val="00E4206E"/>
    <w:rsid w:val="00E428CC"/>
    <w:rsid w:val="00E51723"/>
    <w:rsid w:val="00E517DD"/>
    <w:rsid w:val="00E52B7B"/>
    <w:rsid w:val="00E543F9"/>
    <w:rsid w:val="00E57162"/>
    <w:rsid w:val="00E6670A"/>
    <w:rsid w:val="00E67210"/>
    <w:rsid w:val="00E67ADD"/>
    <w:rsid w:val="00E70B33"/>
    <w:rsid w:val="00E72344"/>
    <w:rsid w:val="00E7278D"/>
    <w:rsid w:val="00E7282E"/>
    <w:rsid w:val="00E748BD"/>
    <w:rsid w:val="00E76BDA"/>
    <w:rsid w:val="00E80042"/>
    <w:rsid w:val="00E831E0"/>
    <w:rsid w:val="00E8322E"/>
    <w:rsid w:val="00E83A9E"/>
    <w:rsid w:val="00E84F6B"/>
    <w:rsid w:val="00E8629C"/>
    <w:rsid w:val="00E86CA6"/>
    <w:rsid w:val="00E86D46"/>
    <w:rsid w:val="00E92819"/>
    <w:rsid w:val="00E94906"/>
    <w:rsid w:val="00E94C64"/>
    <w:rsid w:val="00E95EDD"/>
    <w:rsid w:val="00E975DF"/>
    <w:rsid w:val="00EA0146"/>
    <w:rsid w:val="00EA15A1"/>
    <w:rsid w:val="00EA1B45"/>
    <w:rsid w:val="00EA2A3C"/>
    <w:rsid w:val="00EA40A4"/>
    <w:rsid w:val="00EA448E"/>
    <w:rsid w:val="00EA520C"/>
    <w:rsid w:val="00EA5F7B"/>
    <w:rsid w:val="00EB05B8"/>
    <w:rsid w:val="00EB1835"/>
    <w:rsid w:val="00EB1BE0"/>
    <w:rsid w:val="00EB2583"/>
    <w:rsid w:val="00EB39F1"/>
    <w:rsid w:val="00EB41B3"/>
    <w:rsid w:val="00EB4528"/>
    <w:rsid w:val="00EB4CE2"/>
    <w:rsid w:val="00EB7735"/>
    <w:rsid w:val="00EB7DCB"/>
    <w:rsid w:val="00EC0804"/>
    <w:rsid w:val="00EC09F9"/>
    <w:rsid w:val="00EC77B8"/>
    <w:rsid w:val="00ED15A4"/>
    <w:rsid w:val="00ED3FD7"/>
    <w:rsid w:val="00ED5E23"/>
    <w:rsid w:val="00EE267A"/>
    <w:rsid w:val="00EE5B1B"/>
    <w:rsid w:val="00EF08F8"/>
    <w:rsid w:val="00EF161A"/>
    <w:rsid w:val="00EF3096"/>
    <w:rsid w:val="00F01BB4"/>
    <w:rsid w:val="00F029A7"/>
    <w:rsid w:val="00F04E5A"/>
    <w:rsid w:val="00F07A3E"/>
    <w:rsid w:val="00F103A5"/>
    <w:rsid w:val="00F121FE"/>
    <w:rsid w:val="00F13F7A"/>
    <w:rsid w:val="00F16EE0"/>
    <w:rsid w:val="00F23B38"/>
    <w:rsid w:val="00F23C88"/>
    <w:rsid w:val="00F26A5F"/>
    <w:rsid w:val="00F302D9"/>
    <w:rsid w:val="00F31A1D"/>
    <w:rsid w:val="00F3411D"/>
    <w:rsid w:val="00F34320"/>
    <w:rsid w:val="00F34933"/>
    <w:rsid w:val="00F36025"/>
    <w:rsid w:val="00F36894"/>
    <w:rsid w:val="00F40127"/>
    <w:rsid w:val="00F43156"/>
    <w:rsid w:val="00F43948"/>
    <w:rsid w:val="00F454BB"/>
    <w:rsid w:val="00F46302"/>
    <w:rsid w:val="00F46603"/>
    <w:rsid w:val="00F50E73"/>
    <w:rsid w:val="00F51E12"/>
    <w:rsid w:val="00F523D0"/>
    <w:rsid w:val="00F52BD7"/>
    <w:rsid w:val="00F544FA"/>
    <w:rsid w:val="00F57BFB"/>
    <w:rsid w:val="00F71C0D"/>
    <w:rsid w:val="00F72A2D"/>
    <w:rsid w:val="00F74966"/>
    <w:rsid w:val="00F772CF"/>
    <w:rsid w:val="00F80EBB"/>
    <w:rsid w:val="00F81000"/>
    <w:rsid w:val="00F83AB0"/>
    <w:rsid w:val="00F84E2A"/>
    <w:rsid w:val="00F86173"/>
    <w:rsid w:val="00F92101"/>
    <w:rsid w:val="00F92523"/>
    <w:rsid w:val="00F928E9"/>
    <w:rsid w:val="00F934A8"/>
    <w:rsid w:val="00F93D37"/>
    <w:rsid w:val="00F9443E"/>
    <w:rsid w:val="00F9570A"/>
    <w:rsid w:val="00F95F28"/>
    <w:rsid w:val="00F97993"/>
    <w:rsid w:val="00FA0649"/>
    <w:rsid w:val="00FA07D1"/>
    <w:rsid w:val="00FA0F85"/>
    <w:rsid w:val="00FA5304"/>
    <w:rsid w:val="00FA54D5"/>
    <w:rsid w:val="00FA7AE1"/>
    <w:rsid w:val="00FA7C28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438B"/>
    <w:rsid w:val="00FD683A"/>
    <w:rsid w:val="00FD7679"/>
    <w:rsid w:val="00FE099B"/>
    <w:rsid w:val="00FE1009"/>
    <w:rsid w:val="00FE1F96"/>
    <w:rsid w:val="00FE278F"/>
    <w:rsid w:val="00FE2973"/>
    <w:rsid w:val="00FE4959"/>
    <w:rsid w:val="00FE4B42"/>
    <w:rsid w:val="00FF1D83"/>
    <w:rsid w:val="00FF2EE0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StdBodyTextCharCharCharCharCharCharChar">
    <w:name w:val="Std Body Text Char Char Char Char Char Char Char"/>
    <w:link w:val="StdBodyTextCharCharCharCharCharCharCharChar"/>
    <w:rsid w:val="0013094F"/>
    <w:pPr>
      <w:spacing w:after="180"/>
      <w:ind w:left="720"/>
    </w:pPr>
    <w:rPr>
      <w:rFonts w:ascii="Arial" w:hAnsi="Arial"/>
    </w:rPr>
  </w:style>
  <w:style w:type="character" w:customStyle="1" w:styleId="StdBodyTextCharCharCharCharCharCharCharChar">
    <w:name w:val="Std Body Text Char Char Char Char Char Char Char Char"/>
    <w:link w:val="StdBodyTextCharCharCharCharCharCharChar"/>
    <w:rsid w:val="0013094F"/>
    <w:rPr>
      <w:rFonts w:ascii="Arial" w:hAnsi="Arial"/>
    </w:rPr>
  </w:style>
  <w:style w:type="paragraph" w:customStyle="1" w:styleId="StyleNormalTable12ptBold">
    <w:name w:val="Style Normal Table + 12 pt Bold"/>
    <w:basedOn w:val="Normal"/>
    <w:autoRedefine/>
    <w:qFormat/>
    <w:rsid w:val="0013094F"/>
    <w:pPr>
      <w:widowControl/>
      <w:spacing w:before="0" w:after="120" w:line="240" w:lineRule="auto"/>
      <w:ind w:right="0"/>
      <w:jc w:val="center"/>
    </w:pPr>
    <w:rPr>
      <w:b/>
      <w:bCs/>
      <w:szCs w:val="24"/>
    </w:rPr>
  </w:style>
  <w:style w:type="paragraph" w:customStyle="1" w:styleId="StyleStdBodyTextCharCharCharCharCharCharCharTimesNew">
    <w:name w:val="Style Std Body Text Char Char Char Char Char Char Char + Times New ..."/>
    <w:basedOn w:val="StdBodyTextCharCharCharCharCharCharChar"/>
    <w:rsid w:val="0013094F"/>
    <w:pPr>
      <w:ind w:left="0"/>
      <w:jc w:val="center"/>
    </w:pPr>
  </w:style>
  <w:style w:type="paragraph" w:customStyle="1" w:styleId="TableHead0">
    <w:name w:val="Table Head"/>
    <w:basedOn w:val="tabletext2"/>
    <w:next w:val="BodyText"/>
    <w:uiPriority w:val="99"/>
    <w:rsid w:val="00BF2659"/>
    <w:pPr>
      <w:jc w:val="center"/>
    </w:pPr>
    <w:rPr>
      <w:b/>
      <w:bCs/>
      <w:color w:val="FFFFFF"/>
      <w:sz w:val="20"/>
    </w:rPr>
  </w:style>
  <w:style w:type="paragraph" w:customStyle="1" w:styleId="tabletext2">
    <w:name w:val="table text"/>
    <w:basedOn w:val="Normal"/>
    <w:uiPriority w:val="99"/>
    <w:rsid w:val="00BF2659"/>
    <w:pPr>
      <w:keepNext/>
      <w:keepLines/>
      <w:widowControl/>
      <w:spacing w:before="60" w:after="40" w:line="240" w:lineRule="auto"/>
      <w:ind w:left="-14" w:right="0"/>
    </w:pPr>
    <w:rPr>
      <w:rFonts w:cs="Arial"/>
      <w:i/>
      <w:iCs/>
      <w:sz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StdBodyTextCharCharCharCharCharCharChar">
    <w:name w:val="Std Body Text Char Char Char Char Char Char Char"/>
    <w:link w:val="StdBodyTextCharCharCharCharCharCharCharChar"/>
    <w:rsid w:val="0013094F"/>
    <w:pPr>
      <w:spacing w:after="180"/>
      <w:ind w:left="720"/>
    </w:pPr>
    <w:rPr>
      <w:rFonts w:ascii="Arial" w:hAnsi="Arial"/>
    </w:rPr>
  </w:style>
  <w:style w:type="character" w:customStyle="1" w:styleId="StdBodyTextCharCharCharCharCharCharCharChar">
    <w:name w:val="Std Body Text Char Char Char Char Char Char Char Char"/>
    <w:link w:val="StdBodyTextCharCharCharCharCharCharChar"/>
    <w:rsid w:val="0013094F"/>
    <w:rPr>
      <w:rFonts w:ascii="Arial" w:hAnsi="Arial"/>
    </w:rPr>
  </w:style>
  <w:style w:type="paragraph" w:customStyle="1" w:styleId="StyleNormalTable12ptBold">
    <w:name w:val="Style Normal Table + 12 pt Bold"/>
    <w:basedOn w:val="Normal"/>
    <w:autoRedefine/>
    <w:qFormat/>
    <w:rsid w:val="0013094F"/>
    <w:pPr>
      <w:widowControl/>
      <w:spacing w:before="0" w:after="120" w:line="240" w:lineRule="auto"/>
      <w:ind w:right="0"/>
      <w:jc w:val="center"/>
    </w:pPr>
    <w:rPr>
      <w:b/>
      <w:bCs/>
      <w:szCs w:val="24"/>
    </w:rPr>
  </w:style>
  <w:style w:type="paragraph" w:customStyle="1" w:styleId="StyleStdBodyTextCharCharCharCharCharCharCharTimesNew">
    <w:name w:val="Style Std Body Text Char Char Char Char Char Char Char + Times New ..."/>
    <w:basedOn w:val="StdBodyTextCharCharCharCharCharCharChar"/>
    <w:rsid w:val="0013094F"/>
    <w:pPr>
      <w:ind w:left="0"/>
      <w:jc w:val="center"/>
    </w:pPr>
  </w:style>
  <w:style w:type="paragraph" w:customStyle="1" w:styleId="TableHead0">
    <w:name w:val="Table Head"/>
    <w:basedOn w:val="tabletext2"/>
    <w:next w:val="BodyText"/>
    <w:uiPriority w:val="99"/>
    <w:rsid w:val="00BF2659"/>
    <w:pPr>
      <w:jc w:val="center"/>
    </w:pPr>
    <w:rPr>
      <w:b/>
      <w:bCs/>
      <w:color w:val="FFFFFF"/>
      <w:sz w:val="20"/>
    </w:rPr>
  </w:style>
  <w:style w:type="paragraph" w:customStyle="1" w:styleId="tabletext2">
    <w:name w:val="table text"/>
    <w:basedOn w:val="Normal"/>
    <w:uiPriority w:val="99"/>
    <w:rsid w:val="00BF2659"/>
    <w:pPr>
      <w:keepNext/>
      <w:keepLines/>
      <w:widowControl/>
      <w:spacing w:before="60" w:after="40" w:line="240" w:lineRule="auto"/>
      <w:ind w:left="-14" w:right="0"/>
    </w:pPr>
    <w:rPr>
      <w:rFonts w:cs="Arial"/>
      <w:i/>
      <w:iCs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8.png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microsoft.com/office/2007/relationships/hdphoto" Target="media/hdphoto3.wdp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2014-02-25T05:28:59+00:00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TIBCO/SOA/T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DS_f8441a63-ee25-41b1-a846-d4f205334a3d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D2B183-C065-4E20-B350-A4B344E1B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26BC20-8B39-4C75-8455-A4D28EEA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195</TotalTime>
  <Pages>10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7298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Basavarajaiah, Yogesh (Cognizant)</cp:lastModifiedBy>
  <cp:revision>34</cp:revision>
  <cp:lastPrinted>1900-12-31T18:30:00Z</cp:lastPrinted>
  <dcterms:created xsi:type="dcterms:W3CDTF">2014-02-18T14:51:00Z</dcterms:created>
  <dcterms:modified xsi:type="dcterms:W3CDTF">2015-06-18T11:40:00Z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</Properties>
</file>