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4655" w14:textId="5B7F801D" w:rsidR="00675D33" w:rsidRPr="00A51368" w:rsidRDefault="0031668F" w:rsidP="00A51368">
      <w:pPr>
        <w:spacing w:line="360" w:lineRule="auto"/>
        <w:jc w:val="both"/>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t>Utilizing Multimodal Pedagogy: Combining visual, spatial, gestural, audio, and linguistic modes to boost comprehension and engagement</w:t>
      </w:r>
    </w:p>
    <w:p w14:paraId="445ADCF6" w14:textId="77777777" w:rsidR="00162985" w:rsidRPr="00A51368" w:rsidRDefault="00965117" w:rsidP="00A51368">
      <w:pPr>
        <w:spacing w:line="360" w:lineRule="auto"/>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                                                                                  </w:t>
      </w:r>
      <w:r w:rsidR="0031668F" w:rsidRPr="00A51368">
        <w:rPr>
          <w:rFonts w:ascii="Times New Roman" w:hAnsi="Times New Roman" w:cs="Times New Roman"/>
          <w:sz w:val="28"/>
          <w:szCs w:val="28"/>
          <w:lang w:val="en-US"/>
        </w:rPr>
        <w:t xml:space="preserve">Madina Muzaffarova Umid </w:t>
      </w:r>
      <w:proofErr w:type="spellStart"/>
      <w:r w:rsidR="0031668F" w:rsidRPr="00A51368">
        <w:rPr>
          <w:rFonts w:ascii="Times New Roman" w:hAnsi="Times New Roman" w:cs="Times New Roman"/>
          <w:sz w:val="28"/>
          <w:szCs w:val="28"/>
          <w:lang w:val="en-US"/>
        </w:rPr>
        <w:t>qizi</w:t>
      </w:r>
      <w:proofErr w:type="spellEnd"/>
      <w:r w:rsidR="00675D33" w:rsidRPr="00A51368">
        <w:rPr>
          <w:rFonts w:ascii="Times New Roman" w:hAnsi="Times New Roman" w:cs="Times New Roman"/>
          <w:sz w:val="28"/>
          <w:szCs w:val="28"/>
          <w:lang w:val="en-US"/>
        </w:rPr>
        <w:br/>
        <w:t xml:space="preserve">                                                 </w:t>
      </w:r>
      <w:r w:rsidR="009360F6" w:rsidRPr="00A51368">
        <w:rPr>
          <w:rFonts w:ascii="Times New Roman" w:hAnsi="Times New Roman" w:cs="Times New Roman"/>
          <w:sz w:val="28"/>
          <w:szCs w:val="28"/>
          <w:lang w:val="en-US"/>
        </w:rPr>
        <w:t xml:space="preserve">                                </w:t>
      </w:r>
      <w:r w:rsidR="00675D33" w:rsidRPr="00A51368">
        <w:rPr>
          <w:rFonts w:ascii="Times New Roman" w:hAnsi="Times New Roman" w:cs="Times New Roman"/>
          <w:sz w:val="28"/>
          <w:szCs w:val="28"/>
          <w:lang w:val="en-US"/>
        </w:rPr>
        <w:t xml:space="preserve"> </w:t>
      </w:r>
      <w:r w:rsidR="0031668F" w:rsidRPr="00A51368">
        <w:rPr>
          <w:rFonts w:ascii="Times New Roman" w:hAnsi="Times New Roman" w:cs="Times New Roman"/>
          <w:sz w:val="28"/>
          <w:szCs w:val="28"/>
          <w:lang w:val="en-US"/>
        </w:rPr>
        <w:t xml:space="preserve">teacher at </w:t>
      </w:r>
      <w:proofErr w:type="spellStart"/>
      <w:r w:rsidR="0031668F" w:rsidRPr="00A51368">
        <w:rPr>
          <w:rFonts w:ascii="Times New Roman" w:hAnsi="Times New Roman" w:cs="Times New Roman"/>
          <w:sz w:val="28"/>
          <w:szCs w:val="28"/>
          <w:lang w:val="en-US"/>
        </w:rPr>
        <w:t>Sharq</w:t>
      </w:r>
      <w:proofErr w:type="spellEnd"/>
      <w:r w:rsidR="0031668F" w:rsidRPr="00A51368">
        <w:rPr>
          <w:rFonts w:ascii="Times New Roman" w:hAnsi="Times New Roman" w:cs="Times New Roman"/>
          <w:sz w:val="28"/>
          <w:szCs w:val="28"/>
          <w:lang w:val="en-US"/>
        </w:rPr>
        <w:t xml:space="preserve"> </w:t>
      </w:r>
      <w:proofErr w:type="spellStart"/>
      <w:r w:rsidR="0031668F" w:rsidRPr="00A51368">
        <w:rPr>
          <w:rFonts w:ascii="Times New Roman" w:hAnsi="Times New Roman" w:cs="Times New Roman"/>
          <w:sz w:val="28"/>
          <w:szCs w:val="28"/>
          <w:lang w:val="en-US"/>
        </w:rPr>
        <w:t>Universitet</w:t>
      </w:r>
      <w:r w:rsidR="009360F6" w:rsidRPr="00A51368">
        <w:rPr>
          <w:rFonts w:ascii="Times New Roman" w:hAnsi="Times New Roman" w:cs="Times New Roman"/>
          <w:sz w:val="28"/>
          <w:szCs w:val="28"/>
          <w:lang w:val="en-US"/>
        </w:rPr>
        <w:t>y</w:t>
      </w:r>
      <w:proofErr w:type="spellEnd"/>
      <w:r w:rsidR="00675D33" w:rsidRPr="00A51368">
        <w:rPr>
          <w:rFonts w:ascii="Times New Roman" w:hAnsi="Times New Roman" w:cs="Times New Roman"/>
          <w:sz w:val="28"/>
          <w:szCs w:val="28"/>
          <w:lang w:val="en-US"/>
        </w:rPr>
        <w:br/>
        <w:t xml:space="preserve">                                                 </w:t>
      </w:r>
      <w:r w:rsidR="00162985" w:rsidRPr="00A51368">
        <w:rPr>
          <w:rFonts w:ascii="Times New Roman" w:hAnsi="Times New Roman" w:cs="Times New Roman"/>
          <w:sz w:val="28"/>
          <w:szCs w:val="28"/>
          <w:lang w:val="en-US"/>
        </w:rPr>
        <w:t xml:space="preserve">                              </w:t>
      </w:r>
      <w:r w:rsidR="00675D33" w:rsidRPr="00A51368">
        <w:rPr>
          <w:rFonts w:ascii="Times New Roman" w:hAnsi="Times New Roman" w:cs="Times New Roman"/>
          <w:sz w:val="28"/>
          <w:szCs w:val="28"/>
          <w:lang w:val="en-US"/>
        </w:rPr>
        <w:t xml:space="preserve">   OR</w:t>
      </w:r>
      <w:r w:rsidR="0031668F" w:rsidRPr="00A51368">
        <w:rPr>
          <w:rFonts w:ascii="Times New Roman" w:hAnsi="Times New Roman" w:cs="Times New Roman"/>
          <w:sz w:val="28"/>
          <w:szCs w:val="28"/>
          <w:lang w:val="en-US"/>
        </w:rPr>
        <w:t>CID:</w:t>
      </w:r>
      <w:r w:rsidR="00162985" w:rsidRPr="00A51368">
        <w:rPr>
          <w:rFonts w:ascii="Times New Roman" w:hAnsi="Times New Roman" w:cs="Times New Roman"/>
          <w:sz w:val="28"/>
          <w:szCs w:val="28"/>
          <w:lang w:val="en-US"/>
        </w:rPr>
        <w:t xml:space="preserve"> 0009-0002-2910-0817</w:t>
      </w:r>
    </w:p>
    <w:p w14:paraId="78CA36EA" w14:textId="465E1AF4" w:rsidR="00CE311F" w:rsidRPr="00A51368" w:rsidRDefault="00162985" w:rsidP="00A51368">
      <w:pPr>
        <w:spacing w:line="360" w:lineRule="auto"/>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                                                                                  madina1012@icloud.com</w:t>
      </w:r>
      <w:r w:rsidR="00675D33" w:rsidRPr="00A51368">
        <w:rPr>
          <w:rFonts w:ascii="Times New Roman" w:hAnsi="Times New Roman" w:cs="Times New Roman"/>
          <w:sz w:val="28"/>
          <w:szCs w:val="28"/>
          <w:lang w:val="en-US"/>
        </w:rPr>
        <w:br/>
        <w:t xml:space="preserve">                                                    </w:t>
      </w:r>
      <w:r w:rsidR="00675D33" w:rsidRPr="00A51368">
        <w:rPr>
          <w:rFonts w:ascii="Times New Roman" w:hAnsi="Times New Roman" w:cs="Times New Roman"/>
          <w:sz w:val="28"/>
          <w:szCs w:val="28"/>
          <w:lang w:val="en-US"/>
        </w:rPr>
        <w:br/>
      </w:r>
      <w:r w:rsidR="007268E3" w:rsidRPr="00A51368">
        <w:rPr>
          <w:rFonts w:ascii="Times New Roman" w:hAnsi="Times New Roman" w:cs="Times New Roman"/>
          <w:b/>
          <w:bCs/>
          <w:sz w:val="28"/>
          <w:szCs w:val="28"/>
          <w:lang w:val="en-US"/>
        </w:rPr>
        <w:t>A</w:t>
      </w:r>
      <w:r w:rsidR="00CE311F" w:rsidRPr="00A51368">
        <w:rPr>
          <w:rFonts w:ascii="Times New Roman" w:hAnsi="Times New Roman" w:cs="Times New Roman"/>
          <w:b/>
          <w:bCs/>
          <w:sz w:val="28"/>
          <w:szCs w:val="28"/>
          <w:lang w:val="en-US"/>
        </w:rPr>
        <w:t>nnotation</w:t>
      </w:r>
    </w:p>
    <w:p w14:paraId="29BE01B7" w14:textId="41D7399E" w:rsidR="007268E3" w:rsidRPr="00A51368" w:rsidRDefault="007268E3" w:rsidP="00A51368">
      <w:pPr>
        <w:spacing w:line="360" w:lineRule="auto"/>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This article </w:t>
      </w:r>
      <w:r w:rsidR="00CE311F" w:rsidRPr="00A51368">
        <w:rPr>
          <w:rFonts w:ascii="Times New Roman" w:hAnsi="Times New Roman" w:cs="Times New Roman"/>
          <w:sz w:val="28"/>
          <w:szCs w:val="28"/>
          <w:lang w:val="en-US"/>
        </w:rPr>
        <w:t xml:space="preserve">mainly </w:t>
      </w:r>
      <w:r w:rsidRPr="00A51368">
        <w:rPr>
          <w:rFonts w:ascii="Times New Roman" w:hAnsi="Times New Roman" w:cs="Times New Roman"/>
          <w:sz w:val="28"/>
          <w:szCs w:val="28"/>
          <w:lang w:val="en-US"/>
        </w:rPr>
        <w:t xml:space="preserve">explores the </w:t>
      </w:r>
      <w:r w:rsidR="00CE311F" w:rsidRPr="00A51368">
        <w:rPr>
          <w:rFonts w:ascii="Times New Roman" w:hAnsi="Times New Roman" w:cs="Times New Roman"/>
          <w:sz w:val="28"/>
          <w:szCs w:val="28"/>
          <w:lang w:val="en-US"/>
        </w:rPr>
        <w:t>influence</w:t>
      </w:r>
      <w:r w:rsidRPr="00A51368">
        <w:rPr>
          <w:rFonts w:ascii="Times New Roman" w:hAnsi="Times New Roman" w:cs="Times New Roman"/>
          <w:sz w:val="28"/>
          <w:szCs w:val="28"/>
          <w:lang w:val="en-US"/>
        </w:rPr>
        <w:t xml:space="preserve"> of multimodal pedagogy in English language teaching</w:t>
      </w:r>
      <w:r w:rsidR="00CE311F" w:rsidRPr="00A51368">
        <w:rPr>
          <w:rFonts w:ascii="Times New Roman" w:hAnsi="Times New Roman" w:cs="Times New Roman"/>
          <w:sz w:val="28"/>
          <w:szCs w:val="28"/>
          <w:lang w:val="en-US"/>
        </w:rPr>
        <w:t xml:space="preserve"> by</w:t>
      </w:r>
      <w:r w:rsidRPr="00A51368">
        <w:rPr>
          <w:rFonts w:ascii="Times New Roman" w:hAnsi="Times New Roman" w:cs="Times New Roman"/>
          <w:sz w:val="28"/>
          <w:szCs w:val="28"/>
          <w:lang w:val="en-US"/>
        </w:rPr>
        <w:t xml:space="preserve"> focusing on how the integration of visual, spatial, gestural, audio, and linguistic modes can </w:t>
      </w:r>
      <w:r w:rsidR="00CE311F" w:rsidRPr="00A51368">
        <w:rPr>
          <w:rFonts w:ascii="Times New Roman" w:hAnsi="Times New Roman" w:cs="Times New Roman"/>
          <w:sz w:val="28"/>
          <w:szCs w:val="28"/>
          <w:lang w:val="en-US"/>
        </w:rPr>
        <w:t>develop</w:t>
      </w:r>
      <w:r w:rsidRPr="00A51368">
        <w:rPr>
          <w:rFonts w:ascii="Times New Roman" w:hAnsi="Times New Roman" w:cs="Times New Roman"/>
          <w:sz w:val="28"/>
          <w:szCs w:val="28"/>
          <w:lang w:val="en-US"/>
        </w:rPr>
        <w:t xml:space="preserve"> student</w:t>
      </w:r>
      <w:r w:rsidR="00CE311F" w:rsidRPr="00A51368">
        <w:rPr>
          <w:rFonts w:ascii="Times New Roman" w:hAnsi="Times New Roman" w:cs="Times New Roman"/>
          <w:sz w:val="28"/>
          <w:szCs w:val="28"/>
          <w:lang w:val="en-US"/>
        </w:rPr>
        <w:t>s’</w:t>
      </w:r>
      <w:r w:rsidRPr="00A51368">
        <w:rPr>
          <w:rFonts w:ascii="Times New Roman" w:hAnsi="Times New Roman" w:cs="Times New Roman"/>
          <w:sz w:val="28"/>
          <w:szCs w:val="28"/>
          <w:lang w:val="en-US"/>
        </w:rPr>
        <w:t xml:space="preserve"> comprehension and engagement.</w:t>
      </w:r>
      <w:r w:rsidR="00CE311F" w:rsidRPr="00A51368">
        <w:rPr>
          <w:rFonts w:ascii="Times New Roman" w:hAnsi="Times New Roman" w:cs="Times New Roman"/>
          <w:sz w:val="28"/>
          <w:szCs w:val="28"/>
          <w:lang w:val="en-US"/>
        </w:rPr>
        <w:t xml:space="preserve"> In addition, table is also provided based on the results of students’ involvement and participation during the lesson.</w:t>
      </w:r>
      <w:r w:rsidRPr="00A51368">
        <w:rPr>
          <w:rFonts w:ascii="Times New Roman" w:hAnsi="Times New Roman" w:cs="Times New Roman"/>
          <w:sz w:val="28"/>
          <w:szCs w:val="28"/>
          <w:lang w:val="en-US"/>
        </w:rPr>
        <w:t xml:space="preserve"> </w:t>
      </w:r>
      <w:r w:rsidR="00CE311F" w:rsidRPr="00A51368">
        <w:rPr>
          <w:rFonts w:ascii="Times New Roman" w:hAnsi="Times New Roman" w:cs="Times New Roman"/>
          <w:sz w:val="28"/>
          <w:szCs w:val="28"/>
          <w:lang w:val="en-US"/>
        </w:rPr>
        <w:t>Based</w:t>
      </w:r>
      <w:r w:rsidRPr="00A51368">
        <w:rPr>
          <w:rFonts w:ascii="Times New Roman" w:hAnsi="Times New Roman" w:cs="Times New Roman"/>
          <w:sz w:val="28"/>
          <w:szCs w:val="28"/>
          <w:lang w:val="en-US"/>
        </w:rPr>
        <w:t xml:space="preserve"> on recent research and classroom experiences,</w:t>
      </w:r>
      <w:r w:rsidR="00CE311F" w:rsidRPr="00A51368">
        <w:rPr>
          <w:rFonts w:ascii="Times New Roman" w:hAnsi="Times New Roman" w:cs="Times New Roman"/>
          <w:sz w:val="28"/>
          <w:szCs w:val="28"/>
          <w:lang w:val="en-US"/>
        </w:rPr>
        <w:t xml:space="preserve"> we can come to the point that</w:t>
      </w:r>
      <w:r w:rsidRPr="00A51368">
        <w:rPr>
          <w:rFonts w:ascii="Times New Roman" w:hAnsi="Times New Roman" w:cs="Times New Roman"/>
          <w:sz w:val="28"/>
          <w:szCs w:val="28"/>
          <w:lang w:val="en-US"/>
        </w:rPr>
        <w:t xml:space="preserve"> it provides practical strategies and evidence-based </w:t>
      </w:r>
      <w:r w:rsidR="00CE311F" w:rsidRPr="00A51368">
        <w:rPr>
          <w:rFonts w:ascii="Times New Roman" w:hAnsi="Times New Roman" w:cs="Times New Roman"/>
          <w:sz w:val="28"/>
          <w:szCs w:val="28"/>
          <w:lang w:val="en-US"/>
        </w:rPr>
        <w:t>information</w:t>
      </w:r>
      <w:r w:rsidRPr="00A51368">
        <w:rPr>
          <w:rFonts w:ascii="Times New Roman" w:hAnsi="Times New Roman" w:cs="Times New Roman"/>
          <w:sz w:val="28"/>
          <w:szCs w:val="28"/>
          <w:lang w:val="en-US"/>
        </w:rPr>
        <w:t xml:space="preserve"> for educators</w:t>
      </w:r>
      <w:r w:rsidR="00CE311F" w:rsidRPr="00A51368">
        <w:rPr>
          <w:rFonts w:ascii="Times New Roman" w:hAnsi="Times New Roman" w:cs="Times New Roman"/>
          <w:sz w:val="28"/>
          <w:szCs w:val="28"/>
          <w:lang w:val="en-US"/>
        </w:rPr>
        <w:t xml:space="preserve"> who are</w:t>
      </w:r>
      <w:r w:rsidRPr="00A51368">
        <w:rPr>
          <w:rFonts w:ascii="Times New Roman" w:hAnsi="Times New Roman" w:cs="Times New Roman"/>
          <w:sz w:val="28"/>
          <w:szCs w:val="28"/>
          <w:lang w:val="en-US"/>
        </w:rPr>
        <w:t xml:space="preserve"> seeking to enrich their teaching practices.</w:t>
      </w:r>
      <w:r w:rsidR="00CE311F" w:rsidRPr="00A51368">
        <w:rPr>
          <w:rFonts w:ascii="Times New Roman" w:hAnsi="Times New Roman" w:cs="Times New Roman"/>
          <w:sz w:val="28"/>
          <w:szCs w:val="28"/>
          <w:lang w:val="en-US"/>
        </w:rPr>
        <w:t xml:space="preserve"> This powerful method can be of great importance while teaching English effectively to language learners.</w:t>
      </w:r>
    </w:p>
    <w:p w14:paraId="3F7D37EC" w14:textId="77777777" w:rsidR="00CE311F"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Keywords</w:t>
      </w:r>
      <w:r w:rsidR="008F58E0" w:rsidRPr="00A51368">
        <w:rPr>
          <w:rFonts w:ascii="Times New Roman" w:hAnsi="Times New Roman" w:cs="Times New Roman"/>
          <w:sz w:val="28"/>
          <w:szCs w:val="28"/>
          <w:lang w:val="en-US"/>
        </w:rPr>
        <w:t xml:space="preserve">: </w:t>
      </w:r>
    </w:p>
    <w:p w14:paraId="4B3C751F" w14:textId="74035914"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Multimodal pedagogy, English language teaching, visual learning, audio learning, gestures, classroom engagement, comprehension, teacher-student interaction</w:t>
      </w:r>
    </w:p>
    <w:p w14:paraId="69660F89" w14:textId="77777777"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Introduction</w:t>
      </w:r>
    </w:p>
    <w:p w14:paraId="0A1615E2" w14:textId="0196EB0F"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In today’s diverse classrooms, English language teachers </w:t>
      </w:r>
      <w:r w:rsidR="00CE311F" w:rsidRPr="00A51368">
        <w:rPr>
          <w:rFonts w:ascii="Times New Roman" w:hAnsi="Times New Roman" w:cs="Times New Roman"/>
          <w:sz w:val="28"/>
          <w:szCs w:val="28"/>
          <w:lang w:val="en-US"/>
        </w:rPr>
        <w:t xml:space="preserve">are </w:t>
      </w:r>
      <w:r w:rsidRPr="00A51368">
        <w:rPr>
          <w:rFonts w:ascii="Times New Roman" w:hAnsi="Times New Roman" w:cs="Times New Roman"/>
          <w:sz w:val="28"/>
          <w:szCs w:val="28"/>
          <w:lang w:val="en-US"/>
        </w:rPr>
        <w:t>fac</w:t>
      </w:r>
      <w:r w:rsidR="00CE311F" w:rsidRPr="00A51368">
        <w:rPr>
          <w:rFonts w:ascii="Times New Roman" w:hAnsi="Times New Roman" w:cs="Times New Roman"/>
          <w:sz w:val="28"/>
          <w:szCs w:val="28"/>
          <w:lang w:val="en-US"/>
        </w:rPr>
        <w:t>ing</w:t>
      </w:r>
      <w:r w:rsidRPr="00A51368">
        <w:rPr>
          <w:rFonts w:ascii="Times New Roman" w:hAnsi="Times New Roman" w:cs="Times New Roman"/>
          <w:sz w:val="28"/>
          <w:szCs w:val="28"/>
          <w:lang w:val="en-US"/>
        </w:rPr>
        <w:t xml:space="preserve"> the challenge of engaging students with varying learning preferences and backgrounds</w:t>
      </w:r>
      <w:r w:rsidR="00CE311F" w:rsidRPr="00A51368">
        <w:rPr>
          <w:rFonts w:ascii="Times New Roman" w:hAnsi="Times New Roman" w:cs="Times New Roman"/>
          <w:sz w:val="28"/>
          <w:szCs w:val="28"/>
          <w:lang w:val="en-US"/>
        </w:rPr>
        <w:t xml:space="preserve"> to make the lesson more engaging</w:t>
      </w:r>
      <w:r w:rsidRPr="00A51368">
        <w:rPr>
          <w:rFonts w:ascii="Times New Roman" w:hAnsi="Times New Roman" w:cs="Times New Roman"/>
          <w:sz w:val="28"/>
          <w:szCs w:val="28"/>
          <w:lang w:val="en-US"/>
        </w:rPr>
        <w:t>. Traditional, text-</w:t>
      </w:r>
      <w:r w:rsidR="00CE311F" w:rsidRPr="00A51368">
        <w:rPr>
          <w:rFonts w:ascii="Times New Roman" w:hAnsi="Times New Roman" w:cs="Times New Roman"/>
          <w:sz w:val="28"/>
          <w:szCs w:val="28"/>
          <w:lang w:val="en-US"/>
        </w:rPr>
        <w:t>based</w:t>
      </w:r>
      <w:r w:rsidRPr="00A51368">
        <w:rPr>
          <w:rFonts w:ascii="Times New Roman" w:hAnsi="Times New Roman" w:cs="Times New Roman"/>
          <w:sz w:val="28"/>
          <w:szCs w:val="28"/>
          <w:lang w:val="en-US"/>
        </w:rPr>
        <w:t xml:space="preserve"> approaches may not always address the needs of all learners</w:t>
      </w:r>
      <w:r w:rsidR="00CE311F" w:rsidRPr="00A51368">
        <w:rPr>
          <w:rFonts w:ascii="Times New Roman" w:hAnsi="Times New Roman" w:cs="Times New Roman"/>
          <w:sz w:val="28"/>
          <w:szCs w:val="28"/>
          <w:lang w:val="en-US"/>
        </w:rPr>
        <w:t xml:space="preserve"> and issues that may come along with it</w:t>
      </w:r>
      <w:r w:rsidRPr="00A51368">
        <w:rPr>
          <w:rFonts w:ascii="Times New Roman" w:hAnsi="Times New Roman" w:cs="Times New Roman"/>
          <w:sz w:val="28"/>
          <w:szCs w:val="28"/>
          <w:lang w:val="en-US"/>
        </w:rPr>
        <w:t>. Multimodal pedagogy</w:t>
      </w:r>
      <w:r w:rsidR="00CE311F" w:rsidRPr="00A51368">
        <w:rPr>
          <w:rFonts w:ascii="Times New Roman" w:hAnsi="Times New Roman" w:cs="Times New Roman"/>
          <w:sz w:val="28"/>
          <w:szCs w:val="28"/>
          <w:lang w:val="en-US"/>
        </w:rPr>
        <w:t xml:space="preserve"> is </w:t>
      </w:r>
      <w:r w:rsidRPr="00A51368">
        <w:rPr>
          <w:rFonts w:ascii="Times New Roman" w:hAnsi="Times New Roman" w:cs="Times New Roman"/>
          <w:sz w:val="28"/>
          <w:szCs w:val="28"/>
          <w:lang w:val="en-US"/>
        </w:rPr>
        <w:t>an approach that combines visual, spatial, gestural, audio, and linguistic mode</w:t>
      </w:r>
      <w:r w:rsidR="00CE311F" w:rsidRPr="00A51368">
        <w:rPr>
          <w:rFonts w:ascii="Times New Roman" w:hAnsi="Times New Roman" w:cs="Times New Roman"/>
          <w:sz w:val="28"/>
          <w:szCs w:val="28"/>
          <w:lang w:val="en-US"/>
        </w:rPr>
        <w:t xml:space="preserve">l which </w:t>
      </w:r>
      <w:r w:rsidRPr="00A51368">
        <w:rPr>
          <w:rFonts w:ascii="Times New Roman" w:hAnsi="Times New Roman" w:cs="Times New Roman"/>
          <w:sz w:val="28"/>
          <w:szCs w:val="28"/>
          <w:lang w:val="en-US"/>
        </w:rPr>
        <w:t>has emerged as a promising strategy to make language learning more dynamic and accessible.</w:t>
      </w:r>
      <w:r w:rsidR="00CE311F" w:rsidRPr="00A51368">
        <w:rPr>
          <w:rFonts w:ascii="Times New Roman" w:hAnsi="Times New Roman" w:cs="Times New Roman"/>
          <w:sz w:val="28"/>
          <w:szCs w:val="28"/>
          <w:lang w:val="en-US"/>
        </w:rPr>
        <w:t xml:space="preserve"> In</w:t>
      </w:r>
      <w:r w:rsidRPr="00A51368">
        <w:rPr>
          <w:rFonts w:ascii="Times New Roman" w:hAnsi="Times New Roman" w:cs="Times New Roman"/>
          <w:sz w:val="28"/>
          <w:szCs w:val="28"/>
          <w:lang w:val="en-US"/>
        </w:rPr>
        <w:t xml:space="preserve"> </w:t>
      </w:r>
      <w:r w:rsidR="00CE311F" w:rsidRPr="00A51368">
        <w:rPr>
          <w:rFonts w:ascii="Times New Roman" w:hAnsi="Times New Roman" w:cs="Times New Roman"/>
          <w:sz w:val="28"/>
          <w:szCs w:val="28"/>
          <w:lang w:val="en-US"/>
        </w:rPr>
        <w:t>t</w:t>
      </w:r>
      <w:r w:rsidRPr="00A51368">
        <w:rPr>
          <w:rFonts w:ascii="Times New Roman" w:hAnsi="Times New Roman" w:cs="Times New Roman"/>
          <w:sz w:val="28"/>
          <w:szCs w:val="28"/>
          <w:lang w:val="en-US"/>
        </w:rPr>
        <w:t>his article</w:t>
      </w:r>
      <w:r w:rsidR="00CE311F" w:rsidRPr="00A51368">
        <w:rPr>
          <w:rFonts w:ascii="Times New Roman" w:hAnsi="Times New Roman" w:cs="Times New Roman"/>
          <w:sz w:val="28"/>
          <w:szCs w:val="28"/>
          <w:lang w:val="en-US"/>
        </w:rPr>
        <w:t>, we</w:t>
      </w:r>
      <w:r w:rsidRPr="00A51368">
        <w:rPr>
          <w:rFonts w:ascii="Times New Roman" w:hAnsi="Times New Roman" w:cs="Times New Roman"/>
          <w:sz w:val="28"/>
          <w:szCs w:val="28"/>
          <w:lang w:val="en-US"/>
        </w:rPr>
        <w:t xml:space="preserve"> examine how multimodal teaching can boost </w:t>
      </w:r>
      <w:r w:rsidRPr="00A51368">
        <w:rPr>
          <w:rFonts w:ascii="Times New Roman" w:hAnsi="Times New Roman" w:cs="Times New Roman"/>
          <w:sz w:val="28"/>
          <w:szCs w:val="28"/>
          <w:lang w:val="en-US"/>
        </w:rPr>
        <w:lastRenderedPageBreak/>
        <w:t>comprehension and engagement</w:t>
      </w:r>
      <w:r w:rsidR="00CE311F" w:rsidRPr="00A51368">
        <w:rPr>
          <w:rFonts w:ascii="Times New Roman" w:hAnsi="Times New Roman" w:cs="Times New Roman"/>
          <w:sz w:val="28"/>
          <w:szCs w:val="28"/>
          <w:lang w:val="en-US"/>
        </w:rPr>
        <w:t xml:space="preserve"> by</w:t>
      </w:r>
      <w:r w:rsidRPr="00A51368">
        <w:rPr>
          <w:rFonts w:ascii="Times New Roman" w:hAnsi="Times New Roman" w:cs="Times New Roman"/>
          <w:sz w:val="28"/>
          <w:szCs w:val="28"/>
          <w:lang w:val="en-US"/>
        </w:rPr>
        <w:t xml:space="preserve"> offering</w:t>
      </w:r>
      <w:r w:rsidR="00CE311F" w:rsidRPr="00A51368">
        <w:rPr>
          <w:rFonts w:ascii="Times New Roman" w:hAnsi="Times New Roman" w:cs="Times New Roman"/>
          <w:sz w:val="28"/>
          <w:szCs w:val="28"/>
          <w:lang w:val="en-US"/>
        </w:rPr>
        <w:t xml:space="preserve"> students</w:t>
      </w:r>
      <w:r w:rsidRPr="00A51368">
        <w:rPr>
          <w:rFonts w:ascii="Times New Roman" w:hAnsi="Times New Roman" w:cs="Times New Roman"/>
          <w:sz w:val="28"/>
          <w:szCs w:val="28"/>
          <w:lang w:val="en-US"/>
        </w:rPr>
        <w:t xml:space="preserve"> both theoretical perspectives and practical classroom applications</w:t>
      </w:r>
      <w:r w:rsidR="00CE311F" w:rsidRPr="00A51368">
        <w:rPr>
          <w:rFonts w:ascii="Times New Roman" w:hAnsi="Times New Roman" w:cs="Times New Roman"/>
          <w:sz w:val="28"/>
          <w:szCs w:val="28"/>
          <w:lang w:val="en-US"/>
        </w:rPr>
        <w:t xml:space="preserve"> to make language acquisition more effective</w:t>
      </w:r>
      <w:r w:rsidRPr="00A51368">
        <w:rPr>
          <w:rFonts w:ascii="Times New Roman" w:hAnsi="Times New Roman" w:cs="Times New Roman"/>
          <w:sz w:val="28"/>
          <w:szCs w:val="28"/>
          <w:lang w:val="en-US"/>
        </w:rPr>
        <w:t>.</w:t>
      </w:r>
    </w:p>
    <w:p w14:paraId="0C5227F1" w14:textId="77777777"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Literature Review</w:t>
      </w:r>
    </w:p>
    <w:p w14:paraId="6558F0FD" w14:textId="405D6119" w:rsidR="008F58E0"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Recent research</w:t>
      </w:r>
      <w:r w:rsidR="00B30EB2" w:rsidRPr="00A51368">
        <w:rPr>
          <w:rFonts w:ascii="Times New Roman" w:hAnsi="Times New Roman" w:cs="Times New Roman"/>
          <w:sz w:val="28"/>
          <w:szCs w:val="28"/>
          <w:lang w:val="en-US"/>
        </w:rPr>
        <w:t xml:space="preserve"> on this matter</w:t>
      </w:r>
      <w:r w:rsidRPr="00A51368">
        <w:rPr>
          <w:rFonts w:ascii="Times New Roman" w:hAnsi="Times New Roman" w:cs="Times New Roman"/>
          <w:sz w:val="28"/>
          <w:szCs w:val="28"/>
          <w:lang w:val="en-US"/>
        </w:rPr>
        <w:t xml:space="preserve"> underscores the </w:t>
      </w:r>
      <w:r w:rsidR="00B30EB2" w:rsidRPr="00A51368">
        <w:rPr>
          <w:rFonts w:ascii="Times New Roman" w:hAnsi="Times New Roman" w:cs="Times New Roman"/>
          <w:sz w:val="28"/>
          <w:szCs w:val="28"/>
          <w:lang w:val="en-US"/>
        </w:rPr>
        <w:t>productiveness</w:t>
      </w:r>
      <w:r w:rsidRPr="00A51368">
        <w:rPr>
          <w:rFonts w:ascii="Times New Roman" w:hAnsi="Times New Roman" w:cs="Times New Roman"/>
          <w:sz w:val="28"/>
          <w:szCs w:val="28"/>
          <w:lang w:val="en-US"/>
        </w:rPr>
        <w:t xml:space="preserve"> of multimodal pedagogy in English language teaching</w:t>
      </w:r>
      <w:r w:rsidR="00B30EB2" w:rsidRPr="00A51368">
        <w:rPr>
          <w:rFonts w:ascii="Times New Roman" w:hAnsi="Times New Roman" w:cs="Times New Roman"/>
          <w:sz w:val="28"/>
          <w:szCs w:val="28"/>
          <w:lang w:val="en-US"/>
        </w:rPr>
        <w:t xml:space="preserve"> classrooms</w:t>
      </w:r>
      <w:r w:rsidRPr="00A51368">
        <w:rPr>
          <w:rFonts w:ascii="Times New Roman" w:hAnsi="Times New Roman" w:cs="Times New Roman"/>
          <w:sz w:val="28"/>
          <w:szCs w:val="28"/>
          <w:lang w:val="en-US"/>
        </w:rPr>
        <w:t>. A systematic review of 34 studies (2013–2024) found that integrating images, audio, video, and interactive activities</w:t>
      </w:r>
      <w:r w:rsidR="00B30EB2" w:rsidRPr="00A51368">
        <w:rPr>
          <w:rFonts w:ascii="Times New Roman" w:hAnsi="Times New Roman" w:cs="Times New Roman"/>
          <w:sz w:val="28"/>
          <w:szCs w:val="28"/>
          <w:lang w:val="en-US"/>
        </w:rPr>
        <w:t xml:space="preserve"> or materials into teaching</w:t>
      </w:r>
      <w:r w:rsidRPr="00A51368">
        <w:rPr>
          <w:rFonts w:ascii="Times New Roman" w:hAnsi="Times New Roman" w:cs="Times New Roman"/>
          <w:sz w:val="28"/>
          <w:szCs w:val="28"/>
          <w:lang w:val="en-US"/>
        </w:rPr>
        <w:t xml:space="preserve"> significantly improves students’ English </w:t>
      </w:r>
      <w:r w:rsidR="00B30EB2" w:rsidRPr="00A51368">
        <w:rPr>
          <w:rFonts w:ascii="Times New Roman" w:hAnsi="Times New Roman" w:cs="Times New Roman"/>
          <w:sz w:val="28"/>
          <w:szCs w:val="28"/>
          <w:lang w:val="en-US"/>
        </w:rPr>
        <w:t>skills</w:t>
      </w:r>
      <w:r w:rsidRPr="00A51368">
        <w:rPr>
          <w:rFonts w:ascii="Times New Roman" w:hAnsi="Times New Roman" w:cs="Times New Roman"/>
          <w:sz w:val="28"/>
          <w:szCs w:val="28"/>
          <w:lang w:val="en-US"/>
        </w:rPr>
        <w:t xml:space="preserve"> in higher education settings (Zhang et al., 2024). In Chinese EFL classrooms, multimodal teacher-student interactions</w:t>
      </w:r>
      <w:r w:rsidR="00B30EB2"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such as using gestures and reflective pauses</w:t>
      </w:r>
      <w:r w:rsidR="00B30EB2"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were shown to foster greater student engagement than previously assumed (Li &amp; Wang, 2025). Furthermore, studies in TESOL teacher education highlight the value of multimodal projects in preparing teachers to desig</w:t>
      </w:r>
      <w:r w:rsidR="00B30EB2" w:rsidRPr="00A51368">
        <w:rPr>
          <w:rFonts w:ascii="Times New Roman" w:hAnsi="Times New Roman" w:cs="Times New Roman"/>
          <w:sz w:val="28"/>
          <w:szCs w:val="28"/>
          <w:lang w:val="en-US"/>
        </w:rPr>
        <w:t>n</w:t>
      </w:r>
      <w:r w:rsidR="008D1898" w:rsidRPr="00A51368">
        <w:rPr>
          <w:rFonts w:ascii="Times New Roman" w:hAnsi="Times New Roman" w:cs="Times New Roman"/>
          <w:sz w:val="28"/>
          <w:szCs w:val="28"/>
          <w:lang w:val="en-US"/>
        </w:rPr>
        <w:t xml:space="preserve"> and develop</w:t>
      </w:r>
      <w:r w:rsidRPr="00A51368">
        <w:rPr>
          <w:rFonts w:ascii="Times New Roman" w:hAnsi="Times New Roman" w:cs="Times New Roman"/>
          <w:sz w:val="28"/>
          <w:szCs w:val="28"/>
          <w:lang w:val="en-US"/>
        </w:rPr>
        <w:t xml:space="preserve"> and deliver engaging lessons (Kim, 2020). These findings suggest that multimodal approaches not only benefit learners but also support teacher development</w:t>
      </w:r>
      <w:r w:rsidR="008D1898" w:rsidRPr="00A51368">
        <w:rPr>
          <w:rFonts w:ascii="Times New Roman" w:hAnsi="Times New Roman" w:cs="Times New Roman"/>
          <w:sz w:val="28"/>
          <w:szCs w:val="28"/>
          <w:lang w:val="en-US"/>
        </w:rPr>
        <w:t>, making learning process faster and more productive in classroom setting</w:t>
      </w:r>
      <w:r w:rsidRPr="00A51368">
        <w:rPr>
          <w:rFonts w:ascii="Times New Roman" w:hAnsi="Times New Roman" w:cs="Times New Roman"/>
          <w:sz w:val="28"/>
          <w:szCs w:val="28"/>
          <w:lang w:val="en-US"/>
        </w:rPr>
        <w:t>.</w:t>
      </w:r>
    </w:p>
    <w:p w14:paraId="1111AF22" w14:textId="36D35B0E"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Methodology</w:t>
      </w:r>
    </w:p>
    <w:p w14:paraId="1598148B" w14:textId="0E17203E" w:rsidR="007268E3" w:rsidRPr="00A51368" w:rsidRDefault="006B75DE"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In methodology, t</w:t>
      </w:r>
      <w:r w:rsidR="007268E3" w:rsidRPr="00A51368">
        <w:rPr>
          <w:rFonts w:ascii="Times New Roman" w:hAnsi="Times New Roman" w:cs="Times New Roman"/>
          <w:sz w:val="28"/>
          <w:szCs w:val="28"/>
          <w:lang w:val="en-US"/>
        </w:rPr>
        <w:t>o explore the practical impact of multimodal pedagogy, a mixed-methods approach was adopted in a secondary English classroom over a six-week period</w:t>
      </w:r>
      <w:r w:rsidRPr="00A51368">
        <w:rPr>
          <w:rFonts w:ascii="Times New Roman" w:hAnsi="Times New Roman" w:cs="Times New Roman"/>
          <w:sz w:val="28"/>
          <w:szCs w:val="28"/>
          <w:lang w:val="en-US"/>
        </w:rPr>
        <w:t xml:space="preserve"> to show effectiveness of multimodal pedagogy</w:t>
      </w:r>
      <w:r w:rsidR="007268E3" w:rsidRPr="00A51368">
        <w:rPr>
          <w:rFonts w:ascii="Times New Roman" w:hAnsi="Times New Roman" w:cs="Times New Roman"/>
          <w:sz w:val="28"/>
          <w:szCs w:val="28"/>
          <w:lang w:val="en-US"/>
        </w:rPr>
        <w:t>. The teacher incorporated multimodal resources</w:t>
      </w:r>
      <w:r w:rsidRPr="00A51368">
        <w:rPr>
          <w:rFonts w:ascii="Times New Roman" w:hAnsi="Times New Roman" w:cs="Times New Roman"/>
          <w:sz w:val="28"/>
          <w:szCs w:val="28"/>
          <w:lang w:val="en-US"/>
        </w:rPr>
        <w:t xml:space="preserve"> such as</w:t>
      </w:r>
      <w:r w:rsidR="007268E3" w:rsidRPr="00A51368">
        <w:rPr>
          <w:rFonts w:ascii="Times New Roman" w:hAnsi="Times New Roman" w:cs="Times New Roman"/>
          <w:sz w:val="28"/>
          <w:szCs w:val="28"/>
          <w:lang w:val="en-US"/>
        </w:rPr>
        <w:t xml:space="preserve"> picture books, graphic novels, digital media, and video presentations</w:t>
      </w:r>
      <w:r w:rsidRPr="00A51368">
        <w:rPr>
          <w:rFonts w:ascii="Times New Roman" w:hAnsi="Times New Roman" w:cs="Times New Roman"/>
          <w:sz w:val="28"/>
          <w:szCs w:val="28"/>
          <w:lang w:val="en-US"/>
        </w:rPr>
        <w:t xml:space="preserve"> into the lesson</w:t>
      </w:r>
      <w:r w:rsidR="007268E3"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Moreover, l</w:t>
      </w:r>
      <w:r w:rsidR="007268E3" w:rsidRPr="00A51368">
        <w:rPr>
          <w:rFonts w:ascii="Times New Roman" w:hAnsi="Times New Roman" w:cs="Times New Roman"/>
          <w:sz w:val="28"/>
          <w:szCs w:val="28"/>
          <w:lang w:val="en-US"/>
        </w:rPr>
        <w:t>essons were designed to encourage students to use gestures, create visual aids, and participate in audio-visual assignments</w:t>
      </w:r>
      <w:r w:rsidRPr="00A51368">
        <w:rPr>
          <w:rFonts w:ascii="Times New Roman" w:hAnsi="Times New Roman" w:cs="Times New Roman"/>
          <w:sz w:val="28"/>
          <w:szCs w:val="28"/>
          <w:lang w:val="en-US"/>
        </w:rPr>
        <w:t xml:space="preserve"> by teachers</w:t>
      </w:r>
      <w:r w:rsidR="007268E3" w:rsidRPr="00A51368">
        <w:rPr>
          <w:rFonts w:ascii="Times New Roman" w:hAnsi="Times New Roman" w:cs="Times New Roman"/>
          <w:sz w:val="28"/>
          <w:szCs w:val="28"/>
          <w:lang w:val="en-US"/>
        </w:rPr>
        <w:t>.</w:t>
      </w:r>
      <w:r w:rsidRPr="00A51368">
        <w:rPr>
          <w:rFonts w:ascii="Times New Roman" w:hAnsi="Times New Roman" w:cs="Times New Roman"/>
          <w:sz w:val="28"/>
          <w:szCs w:val="28"/>
          <w:lang w:val="en-US"/>
        </w:rPr>
        <w:t xml:space="preserve"> Later,</w:t>
      </w:r>
      <w:r w:rsidR="007268E3"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d</w:t>
      </w:r>
      <w:r w:rsidR="007268E3" w:rsidRPr="00A51368">
        <w:rPr>
          <w:rFonts w:ascii="Times New Roman" w:hAnsi="Times New Roman" w:cs="Times New Roman"/>
          <w:sz w:val="28"/>
          <w:szCs w:val="28"/>
          <w:lang w:val="en-US"/>
        </w:rPr>
        <w:t>ata were collected through classroom observations, student surveys, and analysis of student work</w:t>
      </w:r>
      <w:r w:rsidRPr="00A51368">
        <w:rPr>
          <w:rFonts w:ascii="Times New Roman" w:hAnsi="Times New Roman" w:cs="Times New Roman"/>
          <w:sz w:val="28"/>
          <w:szCs w:val="28"/>
          <w:lang w:val="en-US"/>
        </w:rPr>
        <w:t xml:space="preserve"> to make final conclusion</w:t>
      </w:r>
      <w:r w:rsidR="007268E3"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Furthermore, e</w:t>
      </w:r>
      <w:r w:rsidR="007268E3" w:rsidRPr="00A51368">
        <w:rPr>
          <w:rFonts w:ascii="Times New Roman" w:hAnsi="Times New Roman" w:cs="Times New Roman"/>
          <w:sz w:val="28"/>
          <w:szCs w:val="28"/>
          <w:lang w:val="en-US"/>
        </w:rPr>
        <w:t>ngagement was measured by participation rates and qualitative feedback</w:t>
      </w:r>
      <w:r w:rsidRPr="00A51368">
        <w:rPr>
          <w:rFonts w:ascii="Times New Roman" w:hAnsi="Times New Roman" w:cs="Times New Roman"/>
          <w:sz w:val="28"/>
          <w:szCs w:val="28"/>
          <w:lang w:val="en-US"/>
        </w:rPr>
        <w:t xml:space="preserve"> </w:t>
      </w:r>
      <w:r w:rsidR="007268E3" w:rsidRPr="00A51368">
        <w:rPr>
          <w:rFonts w:ascii="Times New Roman" w:hAnsi="Times New Roman" w:cs="Times New Roman"/>
          <w:sz w:val="28"/>
          <w:szCs w:val="28"/>
          <w:lang w:val="en-US"/>
        </w:rPr>
        <w:t>while comprehension was assessed through formative quizzes and project outcomes.</w:t>
      </w:r>
      <w:r w:rsidRPr="00A51368">
        <w:rPr>
          <w:rFonts w:ascii="Times New Roman" w:hAnsi="Times New Roman" w:cs="Times New Roman"/>
          <w:sz w:val="28"/>
          <w:szCs w:val="28"/>
          <w:lang w:val="en-US"/>
        </w:rPr>
        <w:t xml:space="preserve"> These methods are applied to get final results based on multimodal </w:t>
      </w:r>
      <w:proofErr w:type="gramStart"/>
      <w:r w:rsidRPr="00A51368">
        <w:rPr>
          <w:rFonts w:ascii="Times New Roman" w:hAnsi="Times New Roman" w:cs="Times New Roman"/>
          <w:sz w:val="28"/>
          <w:szCs w:val="28"/>
          <w:lang w:val="en-US"/>
        </w:rPr>
        <w:t>pedagogy.</w:t>
      </w:r>
      <w:r w:rsidR="00186AB2" w:rsidRPr="00A51368">
        <w:rPr>
          <w:rFonts w:ascii="Times New Roman" w:hAnsi="Times New Roman" w:cs="Times New Roman"/>
          <w:sz w:val="28"/>
          <w:szCs w:val="28"/>
          <w:lang w:val="en-US"/>
        </w:rPr>
        <w:t>+</w:t>
      </w:r>
      <w:proofErr w:type="gramEnd"/>
    </w:p>
    <w:p w14:paraId="0658DC16" w14:textId="77777777"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Analysis and Results</w:t>
      </w:r>
    </w:p>
    <w:p w14:paraId="64961B0E" w14:textId="16E4257C"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lastRenderedPageBreak/>
        <w:t>The integration of multimodal strategies led to noticeable improvements in both engagement and comprehension. Participation rates increased by 25% compared to previous, text-based lessons. Students reported feeling more motivated and confident, particularly when working with visual and audio materials. Observations revealed that gestures and spatial arrangements (such as group work and movement activities) helped clarify complex language concepts. Formative assessments showed a 15% improvement in comprehension scores. Qualitative feedback indicated that students appreciated the variety and creativity of multimodal assignments, with several expressing that they felt “more involved” and “less anxious” during lessons.</w:t>
      </w:r>
    </w:p>
    <w:p w14:paraId="05950EC4" w14:textId="42642ED3" w:rsidR="00683C98" w:rsidRPr="00A51368" w:rsidRDefault="00804BB5" w:rsidP="00A51368">
      <w:pPr>
        <w:spacing w:line="360" w:lineRule="auto"/>
        <w:jc w:val="both"/>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t xml:space="preserve">Table 1. </w:t>
      </w:r>
      <w:r w:rsidR="0021646B" w:rsidRPr="00A51368">
        <w:rPr>
          <w:rFonts w:ascii="Times New Roman" w:hAnsi="Times New Roman" w:cs="Times New Roman"/>
          <w:b/>
          <w:bCs/>
          <w:sz w:val="28"/>
          <w:szCs w:val="28"/>
          <w:lang w:val="en-US"/>
        </w:rPr>
        <w:t xml:space="preserve">Improvements in engagement and participation </w:t>
      </w:r>
    </w:p>
    <w:tbl>
      <w:tblPr>
        <w:tblStyle w:val="af"/>
        <w:tblW w:w="0" w:type="auto"/>
        <w:tblLook w:val="04A0" w:firstRow="1" w:lastRow="0" w:firstColumn="1" w:lastColumn="0" w:noHBand="0" w:noVBand="1"/>
      </w:tblPr>
      <w:tblGrid>
        <w:gridCol w:w="3115"/>
        <w:gridCol w:w="3115"/>
        <w:gridCol w:w="3115"/>
      </w:tblGrid>
      <w:tr w:rsidR="00BD74A3" w:rsidRPr="00A51368" w14:paraId="724AEB6E" w14:textId="77777777" w:rsidTr="00BD74A3">
        <w:tc>
          <w:tcPr>
            <w:tcW w:w="3115" w:type="dxa"/>
          </w:tcPr>
          <w:p w14:paraId="7B9CD327" w14:textId="4FC108E4"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Aspect evaluated </w:t>
            </w:r>
          </w:p>
        </w:tc>
        <w:tc>
          <w:tcPr>
            <w:tcW w:w="3115" w:type="dxa"/>
          </w:tcPr>
          <w:p w14:paraId="4A5D7182" w14:textId="1E3B3A5B"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Before Multimodal Pedagogy</w:t>
            </w:r>
          </w:p>
        </w:tc>
        <w:tc>
          <w:tcPr>
            <w:tcW w:w="3115" w:type="dxa"/>
          </w:tcPr>
          <w:p w14:paraId="7DD86941" w14:textId="5DE9E2B3"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After Multimodal Pedagogy</w:t>
            </w:r>
          </w:p>
        </w:tc>
      </w:tr>
      <w:tr w:rsidR="00BD74A3" w:rsidRPr="00A51368" w14:paraId="5A795C0E" w14:textId="77777777" w:rsidTr="00BD74A3">
        <w:tc>
          <w:tcPr>
            <w:tcW w:w="3115" w:type="dxa"/>
          </w:tcPr>
          <w:p w14:paraId="3F36CEE0" w14:textId="09A2F24D"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Participation</w:t>
            </w:r>
          </w:p>
        </w:tc>
        <w:tc>
          <w:tcPr>
            <w:tcW w:w="3115" w:type="dxa"/>
          </w:tcPr>
          <w:p w14:paraId="34AB4137" w14:textId="56BAA72D"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Baseline</w:t>
            </w:r>
            <w:r w:rsidR="007269A3" w:rsidRPr="00A51368">
              <w:rPr>
                <w:rFonts w:ascii="Times New Roman" w:hAnsi="Times New Roman" w:cs="Times New Roman"/>
                <w:sz w:val="28"/>
                <w:szCs w:val="28"/>
                <w:lang w:val="en-US"/>
              </w:rPr>
              <w:t xml:space="preserve"> (100%)</w:t>
            </w:r>
          </w:p>
        </w:tc>
        <w:tc>
          <w:tcPr>
            <w:tcW w:w="3115" w:type="dxa"/>
          </w:tcPr>
          <w:p w14:paraId="28F1ACA7" w14:textId="2D38036A" w:rsidR="00BD74A3" w:rsidRPr="00A51368" w:rsidRDefault="007269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+25% (125% of baseline)</w:t>
            </w:r>
          </w:p>
        </w:tc>
      </w:tr>
      <w:tr w:rsidR="00BD74A3" w:rsidRPr="00A51368" w14:paraId="2B1EF690" w14:textId="77777777" w:rsidTr="00BD74A3">
        <w:tc>
          <w:tcPr>
            <w:tcW w:w="3115" w:type="dxa"/>
          </w:tcPr>
          <w:p w14:paraId="7CCD79AC" w14:textId="36D63C43"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Motivation</w:t>
            </w:r>
          </w:p>
        </w:tc>
        <w:tc>
          <w:tcPr>
            <w:tcW w:w="3115" w:type="dxa"/>
          </w:tcPr>
          <w:p w14:paraId="71C1AD99" w14:textId="2926EC20" w:rsidR="00BD74A3" w:rsidRPr="00A51368" w:rsidRDefault="007269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Moderate</w:t>
            </w:r>
          </w:p>
        </w:tc>
        <w:tc>
          <w:tcPr>
            <w:tcW w:w="3115" w:type="dxa"/>
          </w:tcPr>
          <w:p w14:paraId="2E2DB900" w14:textId="5E90C428" w:rsidR="00BD74A3" w:rsidRPr="00A51368" w:rsidRDefault="007269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High</w:t>
            </w:r>
          </w:p>
        </w:tc>
      </w:tr>
      <w:tr w:rsidR="00BD74A3" w:rsidRPr="00A51368" w14:paraId="5E7759AB" w14:textId="77777777" w:rsidTr="00BD74A3">
        <w:tc>
          <w:tcPr>
            <w:tcW w:w="3115" w:type="dxa"/>
          </w:tcPr>
          <w:p w14:paraId="5DE5C9AD" w14:textId="601B3A1B"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Comprehension Scores</w:t>
            </w:r>
          </w:p>
        </w:tc>
        <w:tc>
          <w:tcPr>
            <w:tcW w:w="3115" w:type="dxa"/>
          </w:tcPr>
          <w:p w14:paraId="5376EA1B" w14:textId="666EF7A5" w:rsidR="00BD74A3" w:rsidRPr="00A51368" w:rsidRDefault="007269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Baseline (70%)</w:t>
            </w:r>
          </w:p>
        </w:tc>
        <w:tc>
          <w:tcPr>
            <w:tcW w:w="3115" w:type="dxa"/>
          </w:tcPr>
          <w:p w14:paraId="13FFFC1B" w14:textId="6DB35373"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+15% (average 85%)</w:t>
            </w:r>
          </w:p>
        </w:tc>
      </w:tr>
      <w:tr w:rsidR="00BD74A3" w:rsidRPr="00A51368" w14:paraId="1D44AB25" w14:textId="77777777" w:rsidTr="00BD74A3">
        <w:tc>
          <w:tcPr>
            <w:tcW w:w="3115" w:type="dxa"/>
          </w:tcPr>
          <w:p w14:paraId="23B7E85D" w14:textId="7D350F56"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Use of gestures/ spatial</w:t>
            </w:r>
          </w:p>
        </w:tc>
        <w:tc>
          <w:tcPr>
            <w:tcW w:w="3115" w:type="dxa"/>
          </w:tcPr>
          <w:p w14:paraId="6159F932" w14:textId="2D58B579"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Minimal</w:t>
            </w:r>
          </w:p>
        </w:tc>
        <w:tc>
          <w:tcPr>
            <w:tcW w:w="3115" w:type="dxa"/>
          </w:tcPr>
          <w:p w14:paraId="53B9E2F5" w14:textId="1762E545"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Frequent</w:t>
            </w:r>
          </w:p>
        </w:tc>
      </w:tr>
      <w:tr w:rsidR="00BD74A3" w:rsidRPr="00A51368" w14:paraId="47A6EE77" w14:textId="77777777" w:rsidTr="00BD74A3">
        <w:tc>
          <w:tcPr>
            <w:tcW w:w="3115" w:type="dxa"/>
          </w:tcPr>
          <w:p w14:paraId="6E66719F" w14:textId="5C655945"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Student feedback</w:t>
            </w:r>
          </w:p>
        </w:tc>
        <w:tc>
          <w:tcPr>
            <w:tcW w:w="3115" w:type="dxa"/>
          </w:tcPr>
          <w:p w14:paraId="6B21D007" w14:textId="41A5B8C2"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Mixed</w:t>
            </w:r>
          </w:p>
        </w:tc>
        <w:tc>
          <w:tcPr>
            <w:tcW w:w="3115" w:type="dxa"/>
          </w:tcPr>
          <w:p w14:paraId="0B3692B5" w14:textId="22D91552"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Positive</w:t>
            </w:r>
          </w:p>
        </w:tc>
      </w:tr>
      <w:tr w:rsidR="00BD74A3" w:rsidRPr="00A51368" w14:paraId="0CAD28FC" w14:textId="77777777" w:rsidTr="00BD74A3">
        <w:tc>
          <w:tcPr>
            <w:tcW w:w="3115" w:type="dxa"/>
          </w:tcPr>
          <w:p w14:paraId="44E70428" w14:textId="73DF6ADB" w:rsidR="00BD74A3" w:rsidRPr="00A51368" w:rsidRDefault="00BD74A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Creativity in Assessments </w:t>
            </w:r>
          </w:p>
        </w:tc>
        <w:tc>
          <w:tcPr>
            <w:tcW w:w="3115" w:type="dxa"/>
          </w:tcPr>
          <w:p w14:paraId="6D973FC8" w14:textId="101E125C"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Low</w:t>
            </w:r>
          </w:p>
        </w:tc>
        <w:tc>
          <w:tcPr>
            <w:tcW w:w="3115" w:type="dxa"/>
          </w:tcPr>
          <w:p w14:paraId="5E76BFE9" w14:textId="4D8C81BC" w:rsidR="00BD74A3" w:rsidRPr="00A51368" w:rsidRDefault="0094577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High</w:t>
            </w:r>
          </w:p>
        </w:tc>
      </w:tr>
    </w:tbl>
    <w:p w14:paraId="7D907B95" w14:textId="77777777" w:rsidR="00A54268" w:rsidRPr="00A51368" w:rsidRDefault="00A54268" w:rsidP="00A51368">
      <w:pPr>
        <w:spacing w:line="360" w:lineRule="auto"/>
        <w:jc w:val="both"/>
        <w:rPr>
          <w:rFonts w:ascii="Times New Roman" w:hAnsi="Times New Roman" w:cs="Times New Roman"/>
          <w:sz w:val="28"/>
          <w:szCs w:val="28"/>
          <w:lang w:val="en-US"/>
        </w:rPr>
      </w:pPr>
    </w:p>
    <w:p w14:paraId="6D98E451" w14:textId="77777777"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Conclusion and Suggestions</w:t>
      </w:r>
    </w:p>
    <w:p w14:paraId="2DD7DA2C" w14:textId="43F29EC1" w:rsidR="007268E3" w:rsidRPr="00A51368" w:rsidRDefault="00683C9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As a conclusion, we can see that m</w:t>
      </w:r>
      <w:r w:rsidR="007268E3" w:rsidRPr="00A51368">
        <w:rPr>
          <w:rFonts w:ascii="Times New Roman" w:hAnsi="Times New Roman" w:cs="Times New Roman"/>
          <w:sz w:val="28"/>
          <w:szCs w:val="28"/>
          <w:lang w:val="en-US"/>
        </w:rPr>
        <w:t xml:space="preserve">ultimodal pedagogy offers English language teachers a powerful toolkit for enhancing classroom engagement and comprehension. By </w:t>
      </w:r>
      <w:r w:rsidRPr="00A51368">
        <w:rPr>
          <w:rFonts w:ascii="Times New Roman" w:hAnsi="Times New Roman" w:cs="Times New Roman"/>
          <w:sz w:val="28"/>
          <w:szCs w:val="28"/>
          <w:lang w:val="en-US"/>
        </w:rPr>
        <w:t xml:space="preserve">carefully </w:t>
      </w:r>
      <w:r w:rsidR="007268E3" w:rsidRPr="00A51368">
        <w:rPr>
          <w:rFonts w:ascii="Times New Roman" w:hAnsi="Times New Roman" w:cs="Times New Roman"/>
          <w:sz w:val="28"/>
          <w:szCs w:val="28"/>
          <w:lang w:val="en-US"/>
        </w:rPr>
        <w:t>combining visual, spatial, gestural, audio, and linguistic modes, educators can create richer, more inclusive learning experiences</w:t>
      </w:r>
      <w:r w:rsidRPr="00A51368">
        <w:rPr>
          <w:rFonts w:ascii="Times New Roman" w:hAnsi="Times New Roman" w:cs="Times New Roman"/>
          <w:sz w:val="28"/>
          <w:szCs w:val="28"/>
          <w:lang w:val="en-US"/>
        </w:rPr>
        <w:t xml:space="preserve"> that can benefit both students and teachers</w:t>
      </w:r>
      <w:r w:rsidR="007268E3"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t>Moreover, t</w:t>
      </w:r>
      <w:r w:rsidR="007268E3" w:rsidRPr="00A51368">
        <w:rPr>
          <w:rFonts w:ascii="Times New Roman" w:hAnsi="Times New Roman" w:cs="Times New Roman"/>
          <w:sz w:val="28"/>
          <w:szCs w:val="28"/>
          <w:lang w:val="en-US"/>
        </w:rPr>
        <w:t>eachers are encouraged to experiment with multimodal texts, design assignments that integrate multiple modes, and use gestures and spatial arrangements to support instruction</w:t>
      </w:r>
      <w:r w:rsidRPr="00A51368">
        <w:rPr>
          <w:rFonts w:ascii="Times New Roman" w:hAnsi="Times New Roman" w:cs="Times New Roman"/>
          <w:sz w:val="28"/>
          <w:szCs w:val="28"/>
          <w:lang w:val="en-US"/>
        </w:rPr>
        <w:t xml:space="preserve"> for learners</w:t>
      </w:r>
      <w:r w:rsidR="007268E3" w:rsidRPr="00A51368">
        <w:rPr>
          <w:rFonts w:ascii="Times New Roman" w:hAnsi="Times New Roman" w:cs="Times New Roman"/>
          <w:sz w:val="28"/>
          <w:szCs w:val="28"/>
          <w:lang w:val="en-US"/>
        </w:rPr>
        <w:t>. Ongoing professional development in multimodal teaching can further empower educators to meet the diverse needs of their students</w:t>
      </w:r>
      <w:r w:rsidRPr="00A51368">
        <w:rPr>
          <w:rFonts w:ascii="Times New Roman" w:hAnsi="Times New Roman" w:cs="Times New Roman"/>
          <w:sz w:val="28"/>
          <w:szCs w:val="28"/>
          <w:lang w:val="en-US"/>
        </w:rPr>
        <w:t xml:space="preserve"> in today’s globalized modern world</w:t>
      </w:r>
      <w:r w:rsidR="007268E3" w:rsidRPr="00A51368">
        <w:rPr>
          <w:rFonts w:ascii="Times New Roman" w:hAnsi="Times New Roman" w:cs="Times New Roman"/>
          <w:sz w:val="28"/>
          <w:szCs w:val="28"/>
          <w:lang w:val="en-US"/>
        </w:rPr>
        <w:t>.</w:t>
      </w:r>
    </w:p>
    <w:p w14:paraId="4CD98C72" w14:textId="77777777" w:rsidR="007268E3" w:rsidRPr="00A51368" w:rsidRDefault="007268E3"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lastRenderedPageBreak/>
        <w:t>References</w:t>
      </w:r>
    </w:p>
    <w:p w14:paraId="50EDCFAC" w14:textId="281D7535" w:rsidR="007268E3" w:rsidRPr="00A51368" w:rsidRDefault="007268E3" w:rsidP="00A51368">
      <w:pPr>
        <w:pStyle w:val="a7"/>
        <w:numPr>
          <w:ilvl w:val="0"/>
          <w:numId w:val="1"/>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Zhang, Y., Liu, H., &amp; Chen, X. (2024). The effectiveness of multimodal teaching methods in higher education: A systematic review. </w:t>
      </w:r>
      <w:proofErr w:type="spellStart"/>
      <w:r w:rsidRPr="00A51368">
        <w:rPr>
          <w:rFonts w:ascii="Times New Roman" w:hAnsi="Times New Roman" w:cs="Times New Roman"/>
          <w:i/>
          <w:iCs/>
          <w:sz w:val="28"/>
          <w:szCs w:val="28"/>
        </w:rPr>
        <w:t>Heliyon</w:t>
      </w:r>
      <w:proofErr w:type="spellEnd"/>
      <w:r w:rsidRPr="00A51368">
        <w:rPr>
          <w:rFonts w:ascii="Times New Roman" w:hAnsi="Times New Roman" w:cs="Times New Roman"/>
          <w:sz w:val="28"/>
          <w:szCs w:val="28"/>
        </w:rPr>
        <w:t xml:space="preserve">, 10(2), e143885. </w:t>
      </w:r>
      <w:hyperlink r:id="rId5" w:tgtFrame="_blank" w:history="1">
        <w:r w:rsidRPr="00A51368">
          <w:rPr>
            <w:rStyle w:val="ad"/>
            <w:rFonts w:ascii="Times New Roman" w:hAnsi="Times New Roman" w:cs="Times New Roman"/>
            <w:sz w:val="28"/>
            <w:szCs w:val="28"/>
          </w:rPr>
          <w:t>https://www.sciencedirect.com/science/article/pii/S2405844024143885</w:t>
        </w:r>
      </w:hyperlink>
    </w:p>
    <w:p w14:paraId="4E44E6A8" w14:textId="77777777" w:rsidR="007268E3" w:rsidRPr="00A51368" w:rsidRDefault="007268E3" w:rsidP="00A51368">
      <w:pPr>
        <w:numPr>
          <w:ilvl w:val="0"/>
          <w:numId w:val="1"/>
        </w:num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Li, J., &amp; Wang, S. (2025). Multimodal teacher-student interactions in Chinese EFL classrooms: A lag sequential analysis. </w:t>
      </w:r>
      <w:r w:rsidRPr="00A51368">
        <w:rPr>
          <w:rFonts w:ascii="Times New Roman" w:hAnsi="Times New Roman" w:cs="Times New Roman"/>
          <w:i/>
          <w:iCs/>
          <w:sz w:val="28"/>
          <w:szCs w:val="28"/>
          <w:lang w:val="en-US"/>
        </w:rPr>
        <w:t>Asian-Pacific Journal of Second and Foreign Language Education</w:t>
      </w:r>
      <w:r w:rsidRPr="00A51368">
        <w:rPr>
          <w:rFonts w:ascii="Times New Roman" w:hAnsi="Times New Roman" w:cs="Times New Roman"/>
          <w:sz w:val="28"/>
          <w:szCs w:val="28"/>
          <w:lang w:val="en-US"/>
        </w:rPr>
        <w:t xml:space="preserve">, 10(1), 34. </w:t>
      </w:r>
      <w:hyperlink r:id="rId6" w:tgtFrame="_blank" w:history="1">
        <w:r w:rsidRPr="00A51368">
          <w:rPr>
            <w:rStyle w:val="ad"/>
            <w:rFonts w:ascii="Times New Roman" w:hAnsi="Times New Roman" w:cs="Times New Roman"/>
            <w:sz w:val="28"/>
            <w:szCs w:val="28"/>
            <w:lang w:val="en-US"/>
          </w:rPr>
          <w:t>https://sfleducation.springeropen.com/articles/10.1186/s40862-025-00344-x</w:t>
        </w:r>
      </w:hyperlink>
    </w:p>
    <w:p w14:paraId="44518775" w14:textId="77777777" w:rsidR="007268E3" w:rsidRPr="00A51368" w:rsidRDefault="007268E3" w:rsidP="00A51368">
      <w:pPr>
        <w:numPr>
          <w:ilvl w:val="0"/>
          <w:numId w:val="1"/>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Kim, M. (2020). Multimodal projects in TESOL teacher education: Perceptions and practices. </w:t>
      </w:r>
      <w:r w:rsidRPr="00A51368">
        <w:rPr>
          <w:rFonts w:ascii="Times New Roman" w:hAnsi="Times New Roman" w:cs="Times New Roman"/>
          <w:i/>
          <w:iCs/>
          <w:sz w:val="28"/>
          <w:szCs w:val="28"/>
        </w:rPr>
        <w:t>System</w:t>
      </w:r>
      <w:r w:rsidRPr="00A51368">
        <w:rPr>
          <w:rFonts w:ascii="Times New Roman" w:hAnsi="Times New Roman" w:cs="Times New Roman"/>
          <w:sz w:val="28"/>
          <w:szCs w:val="28"/>
        </w:rPr>
        <w:t xml:space="preserve">, 94, 102345. </w:t>
      </w:r>
      <w:hyperlink r:id="rId7" w:tgtFrame="_blank" w:history="1">
        <w:r w:rsidRPr="00A51368">
          <w:rPr>
            <w:rStyle w:val="ad"/>
            <w:rFonts w:ascii="Times New Roman" w:hAnsi="Times New Roman" w:cs="Times New Roman"/>
            <w:sz w:val="28"/>
            <w:szCs w:val="28"/>
          </w:rPr>
          <w:t>https://www.sciencedirect.com/science/article/pii/S0346251X20306977</w:t>
        </w:r>
      </w:hyperlink>
    </w:p>
    <w:p w14:paraId="06C677D6" w14:textId="77777777" w:rsidR="007268E3" w:rsidRPr="00A51368" w:rsidRDefault="007268E3" w:rsidP="00A51368">
      <w:pPr>
        <w:numPr>
          <w:ilvl w:val="0"/>
          <w:numId w:val="1"/>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“Multimodal Literature in ELT.” </w:t>
      </w:r>
      <w:r w:rsidRPr="00A51368">
        <w:rPr>
          <w:rFonts w:ascii="Times New Roman" w:hAnsi="Times New Roman" w:cs="Times New Roman"/>
          <w:i/>
          <w:iCs/>
          <w:sz w:val="28"/>
          <w:szCs w:val="28"/>
          <w:lang w:val="en-US"/>
        </w:rPr>
        <w:t>Children’s Literature in English Language Education Journal</w:t>
      </w:r>
      <w:r w:rsidRPr="00A51368">
        <w:rPr>
          <w:rFonts w:ascii="Times New Roman" w:hAnsi="Times New Roman" w:cs="Times New Roman"/>
          <w:sz w:val="28"/>
          <w:szCs w:val="28"/>
          <w:lang w:val="en-US"/>
        </w:rPr>
        <w:t xml:space="preserve">. </w:t>
      </w:r>
      <w:hyperlink r:id="rId8" w:tgtFrame="_blank" w:history="1">
        <w:r w:rsidRPr="00A51368">
          <w:rPr>
            <w:rStyle w:val="ad"/>
            <w:rFonts w:ascii="Times New Roman" w:hAnsi="Times New Roman" w:cs="Times New Roman"/>
            <w:sz w:val="28"/>
            <w:szCs w:val="28"/>
          </w:rPr>
          <w:t>https://clelejournal.org/article-3-multimodal-literature-elt/</w:t>
        </w:r>
      </w:hyperlink>
    </w:p>
    <w:p w14:paraId="3873BCCE" w14:textId="06F0088A" w:rsidR="00675D33" w:rsidRPr="00A51368" w:rsidRDefault="00675D33" w:rsidP="00A51368">
      <w:pPr>
        <w:spacing w:line="360" w:lineRule="auto"/>
        <w:jc w:val="both"/>
        <w:rPr>
          <w:rFonts w:ascii="Times New Roman" w:hAnsi="Times New Roman" w:cs="Times New Roman"/>
          <w:sz w:val="28"/>
          <w:szCs w:val="28"/>
          <w:lang w:val="en-US"/>
        </w:rPr>
      </w:pPr>
    </w:p>
    <w:p w14:paraId="2A732C61" w14:textId="77777777" w:rsidR="00A51368" w:rsidRPr="00A51368" w:rsidRDefault="00A51368" w:rsidP="00A51368">
      <w:pPr>
        <w:spacing w:line="360" w:lineRule="auto"/>
        <w:jc w:val="both"/>
        <w:rPr>
          <w:rFonts w:ascii="Times New Roman" w:hAnsi="Times New Roman" w:cs="Times New Roman"/>
          <w:sz w:val="28"/>
          <w:szCs w:val="28"/>
          <w:lang w:val="en-US"/>
        </w:rPr>
      </w:pPr>
    </w:p>
    <w:p w14:paraId="2F826EC8" w14:textId="77777777" w:rsidR="00A51368" w:rsidRPr="00A51368" w:rsidRDefault="00A51368" w:rsidP="00A51368">
      <w:pPr>
        <w:spacing w:line="360" w:lineRule="auto"/>
        <w:jc w:val="both"/>
        <w:rPr>
          <w:rFonts w:ascii="Times New Roman" w:hAnsi="Times New Roman" w:cs="Times New Roman"/>
          <w:sz w:val="28"/>
          <w:szCs w:val="28"/>
          <w:lang w:val="en-US"/>
        </w:rPr>
      </w:pPr>
    </w:p>
    <w:p w14:paraId="7EB22ABB" w14:textId="77777777" w:rsidR="00A51368" w:rsidRPr="00A51368" w:rsidRDefault="00A51368" w:rsidP="00A51368">
      <w:pPr>
        <w:spacing w:line="360" w:lineRule="auto"/>
        <w:jc w:val="both"/>
        <w:rPr>
          <w:rFonts w:ascii="Times New Roman" w:hAnsi="Times New Roman" w:cs="Times New Roman"/>
          <w:sz w:val="28"/>
          <w:szCs w:val="28"/>
          <w:lang w:val="en-US"/>
        </w:rPr>
      </w:pPr>
    </w:p>
    <w:p w14:paraId="654FC016" w14:textId="77777777" w:rsidR="00A51368" w:rsidRPr="00A51368" w:rsidRDefault="00A51368" w:rsidP="00A51368">
      <w:pPr>
        <w:spacing w:line="360" w:lineRule="auto"/>
        <w:jc w:val="both"/>
        <w:rPr>
          <w:rFonts w:ascii="Times New Roman" w:hAnsi="Times New Roman" w:cs="Times New Roman"/>
          <w:sz w:val="28"/>
          <w:szCs w:val="28"/>
          <w:lang w:val="en-US"/>
        </w:rPr>
      </w:pPr>
    </w:p>
    <w:p w14:paraId="0774CE0A" w14:textId="77777777" w:rsidR="00A51368" w:rsidRPr="00A51368" w:rsidRDefault="00A51368" w:rsidP="00A51368">
      <w:pPr>
        <w:spacing w:line="360" w:lineRule="auto"/>
        <w:jc w:val="both"/>
        <w:rPr>
          <w:rFonts w:ascii="Times New Roman" w:hAnsi="Times New Roman" w:cs="Times New Roman"/>
          <w:sz w:val="28"/>
          <w:szCs w:val="28"/>
          <w:lang w:val="en-US"/>
        </w:rPr>
      </w:pPr>
    </w:p>
    <w:p w14:paraId="52863521" w14:textId="77777777" w:rsidR="00A51368" w:rsidRPr="00A51368" w:rsidRDefault="00A51368" w:rsidP="00A51368">
      <w:pPr>
        <w:spacing w:line="360" w:lineRule="auto"/>
        <w:jc w:val="both"/>
        <w:rPr>
          <w:rFonts w:ascii="Times New Roman" w:hAnsi="Times New Roman" w:cs="Times New Roman"/>
          <w:sz w:val="28"/>
          <w:szCs w:val="28"/>
          <w:lang w:val="en-US"/>
        </w:rPr>
      </w:pPr>
    </w:p>
    <w:p w14:paraId="016285E3" w14:textId="77777777" w:rsidR="00A51368" w:rsidRPr="00A51368" w:rsidRDefault="00A51368" w:rsidP="00A51368">
      <w:pPr>
        <w:spacing w:line="360" w:lineRule="auto"/>
        <w:jc w:val="both"/>
        <w:rPr>
          <w:rFonts w:ascii="Times New Roman" w:hAnsi="Times New Roman" w:cs="Times New Roman"/>
          <w:sz w:val="28"/>
          <w:szCs w:val="28"/>
          <w:lang w:val="en-US"/>
        </w:rPr>
      </w:pPr>
    </w:p>
    <w:p w14:paraId="79E736CF" w14:textId="77777777" w:rsidR="00A51368" w:rsidRPr="00A51368" w:rsidRDefault="00A51368" w:rsidP="00A51368">
      <w:pPr>
        <w:spacing w:line="360" w:lineRule="auto"/>
        <w:jc w:val="both"/>
        <w:rPr>
          <w:rFonts w:ascii="Times New Roman" w:hAnsi="Times New Roman" w:cs="Times New Roman"/>
          <w:sz w:val="28"/>
          <w:szCs w:val="28"/>
          <w:lang w:val="en-US"/>
        </w:rPr>
      </w:pPr>
    </w:p>
    <w:p w14:paraId="3528A4C9" w14:textId="77777777" w:rsidR="00A51368" w:rsidRPr="00A51368" w:rsidRDefault="00A51368" w:rsidP="00A51368">
      <w:pPr>
        <w:spacing w:line="360" w:lineRule="auto"/>
        <w:jc w:val="both"/>
        <w:rPr>
          <w:rFonts w:ascii="Times New Roman" w:hAnsi="Times New Roman" w:cs="Times New Roman"/>
          <w:sz w:val="28"/>
          <w:szCs w:val="28"/>
          <w:lang w:val="en-US"/>
        </w:rPr>
      </w:pPr>
    </w:p>
    <w:p w14:paraId="734654B9" w14:textId="77777777" w:rsidR="00A51368" w:rsidRPr="00A51368" w:rsidRDefault="00A51368" w:rsidP="00A51368">
      <w:pPr>
        <w:spacing w:line="360" w:lineRule="auto"/>
        <w:jc w:val="both"/>
        <w:rPr>
          <w:rFonts w:ascii="Times New Roman" w:hAnsi="Times New Roman" w:cs="Times New Roman"/>
          <w:sz w:val="28"/>
          <w:szCs w:val="28"/>
          <w:lang w:val="en-US"/>
        </w:rPr>
      </w:pPr>
    </w:p>
    <w:p w14:paraId="31E958A1" w14:textId="77777777" w:rsidR="00A51368" w:rsidRPr="00A51368" w:rsidRDefault="00A51368" w:rsidP="00A51368">
      <w:pPr>
        <w:spacing w:line="360" w:lineRule="auto"/>
        <w:jc w:val="both"/>
        <w:rPr>
          <w:rFonts w:ascii="Times New Roman" w:hAnsi="Times New Roman" w:cs="Times New Roman"/>
          <w:sz w:val="28"/>
          <w:szCs w:val="28"/>
          <w:lang w:val="en-US"/>
        </w:rPr>
      </w:pPr>
    </w:p>
    <w:p w14:paraId="5DB1E020"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b/>
          <w:bCs/>
          <w:sz w:val="28"/>
          <w:szCs w:val="28"/>
        </w:rPr>
        <w:lastRenderedPageBreak/>
        <w:t>Использование мультимодальной педагогики: сочетание визуальных, пространственных, жестовых, аудиальных и лингвистических модальностей для повышения понимания и вовлечённости</w:t>
      </w:r>
    </w:p>
    <w:p w14:paraId="0BF01581" w14:textId="77777777" w:rsidR="00A51368" w:rsidRPr="00A51368" w:rsidRDefault="00A51368" w:rsidP="00A51368">
      <w:pPr>
        <w:spacing w:line="360" w:lineRule="auto"/>
        <w:jc w:val="right"/>
        <w:rPr>
          <w:rFonts w:ascii="Times New Roman" w:hAnsi="Times New Roman" w:cs="Times New Roman"/>
          <w:sz w:val="28"/>
          <w:szCs w:val="28"/>
        </w:rPr>
      </w:pPr>
      <w:r w:rsidRPr="00A51368">
        <w:rPr>
          <w:rFonts w:ascii="Times New Roman" w:hAnsi="Times New Roman" w:cs="Times New Roman"/>
          <w:sz w:val="28"/>
          <w:szCs w:val="28"/>
        </w:rPr>
        <w:t xml:space="preserve">Мадина </w:t>
      </w:r>
      <w:proofErr w:type="spellStart"/>
      <w:r w:rsidRPr="00A51368">
        <w:rPr>
          <w:rFonts w:ascii="Times New Roman" w:hAnsi="Times New Roman" w:cs="Times New Roman"/>
          <w:sz w:val="28"/>
          <w:szCs w:val="28"/>
        </w:rPr>
        <w:t>Музаффарова</w:t>
      </w:r>
      <w:proofErr w:type="spellEnd"/>
      <w:r w:rsidRPr="00A51368">
        <w:rPr>
          <w:rFonts w:ascii="Times New Roman" w:hAnsi="Times New Roman" w:cs="Times New Roman"/>
          <w:sz w:val="28"/>
          <w:szCs w:val="28"/>
        </w:rPr>
        <w:t xml:space="preserve"> Умид </w:t>
      </w:r>
      <w:proofErr w:type="spellStart"/>
      <w:r w:rsidRPr="00A51368">
        <w:rPr>
          <w:rFonts w:ascii="Times New Roman" w:hAnsi="Times New Roman" w:cs="Times New Roman"/>
          <w:sz w:val="28"/>
          <w:szCs w:val="28"/>
        </w:rPr>
        <w:t>қизи</w:t>
      </w:r>
      <w:proofErr w:type="spellEnd"/>
      <w:r w:rsidRPr="00A51368">
        <w:rPr>
          <w:rFonts w:ascii="Times New Roman" w:hAnsi="Times New Roman" w:cs="Times New Roman"/>
          <w:sz w:val="28"/>
          <w:szCs w:val="28"/>
        </w:rPr>
        <w:br/>
        <w:t xml:space="preserve">преподаватель </w:t>
      </w:r>
      <w:proofErr w:type="gramStart"/>
      <w:r w:rsidRPr="00A51368">
        <w:rPr>
          <w:rFonts w:ascii="Times New Roman" w:hAnsi="Times New Roman" w:cs="Times New Roman"/>
          <w:sz w:val="28"/>
          <w:szCs w:val="28"/>
        </w:rPr>
        <w:t>Университета</w:t>
      </w:r>
      <w:proofErr w:type="gramEnd"/>
      <w:r w:rsidRPr="00A51368">
        <w:rPr>
          <w:rFonts w:ascii="Times New Roman" w:hAnsi="Times New Roman" w:cs="Times New Roman"/>
          <w:sz w:val="28"/>
          <w:szCs w:val="28"/>
        </w:rPr>
        <w:t xml:space="preserve"> Шарк</w:t>
      </w:r>
      <w:r w:rsidRPr="00A51368">
        <w:rPr>
          <w:rFonts w:ascii="Times New Roman" w:hAnsi="Times New Roman" w:cs="Times New Roman"/>
          <w:sz w:val="28"/>
          <w:szCs w:val="28"/>
        </w:rPr>
        <w:br/>
        <w:t>ORCID: 0009-0002-2910-0817</w:t>
      </w:r>
      <w:r w:rsidRPr="00A51368">
        <w:rPr>
          <w:rFonts w:ascii="Times New Roman" w:hAnsi="Times New Roman" w:cs="Times New Roman"/>
          <w:sz w:val="28"/>
          <w:szCs w:val="28"/>
        </w:rPr>
        <w:br/>
        <w:t>madina1012@icloud.com</w:t>
      </w:r>
    </w:p>
    <w:p w14:paraId="14759C3B"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Аннотация</w:t>
      </w:r>
    </w:p>
    <w:p w14:paraId="7EF736E8"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В данной статье в основном рассматривается влияние мультимодальной педагогики в преподавании английского языка с акцентом на то, как интеграция визуальных, пространственных, жестовых, аудиальных и лингвистических модальностей способствует развитию понимания и вовлечённости студентов. Кроме того, в статье представлена таблица, основанная на результатах вовлечённости и участия студентов во время занятий. На основе современных исследований и практического опыта работы в аудитории можно сделать вывод, что мультимодальная педагогика предоставляет практические стратегии и доказательную информацию для преподавателей, стремящихся обогатить свои педагогические практики. Данный мощный метод имеет большое значение для эффективного обучения английскому языку изучающих его студентов.</w:t>
      </w:r>
    </w:p>
    <w:p w14:paraId="6D025A50"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b/>
          <w:bCs/>
          <w:sz w:val="28"/>
          <w:szCs w:val="28"/>
        </w:rPr>
        <w:t>Ключевые слова:</w:t>
      </w:r>
      <w:r w:rsidRPr="00A51368">
        <w:rPr>
          <w:rFonts w:ascii="Times New Roman" w:hAnsi="Times New Roman" w:cs="Times New Roman"/>
          <w:sz w:val="28"/>
          <w:szCs w:val="28"/>
        </w:rPr>
        <w:br/>
        <w:t>Мультимодальная педагогика, преподавание английского языка, визуальное обучение, аудиальное обучение, жесты, вовлечённость в классе, понимание, взаимодействие преподавателя и студентов</w:t>
      </w:r>
    </w:p>
    <w:p w14:paraId="0E4FAEF8"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Введение</w:t>
      </w:r>
    </w:p>
    <w:p w14:paraId="21F815F8"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 xml:space="preserve">В современных многообразных аудиториях преподаватели английского языка сталкиваются с задачей вовлечения студентов с различными учебными предпочтениями и образовательным бэкграундом, чтобы сделать занятия более интересными. Традиционные </w:t>
      </w:r>
      <w:proofErr w:type="spellStart"/>
      <w:r w:rsidRPr="00A51368">
        <w:rPr>
          <w:rFonts w:ascii="Times New Roman" w:hAnsi="Times New Roman" w:cs="Times New Roman"/>
          <w:sz w:val="28"/>
          <w:szCs w:val="28"/>
        </w:rPr>
        <w:t>текстоцентрированные</w:t>
      </w:r>
      <w:proofErr w:type="spellEnd"/>
      <w:r w:rsidRPr="00A51368">
        <w:rPr>
          <w:rFonts w:ascii="Times New Roman" w:hAnsi="Times New Roman" w:cs="Times New Roman"/>
          <w:sz w:val="28"/>
          <w:szCs w:val="28"/>
        </w:rPr>
        <w:t xml:space="preserve"> подходы не всегда </w:t>
      </w:r>
      <w:r w:rsidRPr="00A51368">
        <w:rPr>
          <w:rFonts w:ascii="Times New Roman" w:hAnsi="Times New Roman" w:cs="Times New Roman"/>
          <w:sz w:val="28"/>
          <w:szCs w:val="28"/>
        </w:rPr>
        <w:lastRenderedPageBreak/>
        <w:t>способны удовлетворить потребности всех обучающихся и решить сопутствующие проблемы. Мультимодальная педагогика — это подход, который объединяет визуальные, пространственные, жестовые, аудиальные и лингвистические модели и который стал перспективной стратегией для более динамичного и доступного обучения языку. В данной статье рассматривается, каким образом мультимодальное обучение может повысить уровень понимания и вовлечённости, предоставляя как теоретические основы, так и практические примеры применения в аудитории для повышения эффективности усвоения языка.</w:t>
      </w:r>
    </w:p>
    <w:p w14:paraId="456F9593"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Обзор литературы</w:t>
      </w:r>
    </w:p>
    <w:p w14:paraId="64C9F102"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Современные исследования в данной области подчёркивают продуктивность мультимодальной педагогики в аудиториях по преподаванию английского языка. Систематический обзор 34 исследований (2013–2024) показал, что интеграция изображений, аудио-, видеоматериалов и интерактивных заданий в обучение значительно улучшает языковые навыки студентов в высших учебных заведениях (</w:t>
      </w:r>
      <w:proofErr w:type="spellStart"/>
      <w:r w:rsidRPr="00A51368">
        <w:rPr>
          <w:rFonts w:ascii="Times New Roman" w:hAnsi="Times New Roman" w:cs="Times New Roman"/>
          <w:sz w:val="28"/>
          <w:szCs w:val="28"/>
        </w:rPr>
        <w:t>Zhang</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et</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al</w:t>
      </w:r>
      <w:proofErr w:type="spellEnd"/>
      <w:r w:rsidRPr="00A51368">
        <w:rPr>
          <w:rFonts w:ascii="Times New Roman" w:hAnsi="Times New Roman" w:cs="Times New Roman"/>
          <w:sz w:val="28"/>
          <w:szCs w:val="28"/>
        </w:rPr>
        <w:t xml:space="preserve">., 2024). В китайских классах EFL мультимодальные взаимодействия между преподавателем и студентами, такие как использование жестов и рефлексивных пауз, способствовали более высокой вовлечённости студентов, чем предполагалось ранее (Li &amp; </w:t>
      </w:r>
      <w:proofErr w:type="spellStart"/>
      <w:r w:rsidRPr="00A51368">
        <w:rPr>
          <w:rFonts w:ascii="Times New Roman" w:hAnsi="Times New Roman" w:cs="Times New Roman"/>
          <w:sz w:val="28"/>
          <w:szCs w:val="28"/>
        </w:rPr>
        <w:t>Wang</w:t>
      </w:r>
      <w:proofErr w:type="spellEnd"/>
      <w:r w:rsidRPr="00A51368">
        <w:rPr>
          <w:rFonts w:ascii="Times New Roman" w:hAnsi="Times New Roman" w:cs="Times New Roman"/>
          <w:sz w:val="28"/>
          <w:szCs w:val="28"/>
        </w:rPr>
        <w:t>, 2025). Кроме того, исследования в области подготовки преподавателей TESOL подчёркивают ценность мультимодальных проектов в формировании у будущих преподавателей навыков проектирования и проведения увлекательных занятий (</w:t>
      </w:r>
      <w:proofErr w:type="spellStart"/>
      <w:r w:rsidRPr="00A51368">
        <w:rPr>
          <w:rFonts w:ascii="Times New Roman" w:hAnsi="Times New Roman" w:cs="Times New Roman"/>
          <w:sz w:val="28"/>
          <w:szCs w:val="28"/>
        </w:rPr>
        <w:t>Kim</w:t>
      </w:r>
      <w:proofErr w:type="spellEnd"/>
      <w:r w:rsidRPr="00A51368">
        <w:rPr>
          <w:rFonts w:ascii="Times New Roman" w:hAnsi="Times New Roman" w:cs="Times New Roman"/>
          <w:sz w:val="28"/>
          <w:szCs w:val="28"/>
        </w:rPr>
        <w:t>, 2020). Эти результаты свидетельствуют о том, что мультимодальные подходы приносят пользу не только обучающимся, но и поддерживают профессиональное развитие преподавателей, делая процесс обучения более быстрым и продуктивным в условиях аудитории.</w:t>
      </w:r>
    </w:p>
    <w:p w14:paraId="322FB3F1"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Методология</w:t>
      </w:r>
    </w:p>
    <w:p w14:paraId="6B16F2B3"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 xml:space="preserve">В методологической части для изучения практического влияния мультимодальной педагогики был применён смешанный метод исследования в </w:t>
      </w:r>
      <w:r w:rsidRPr="00A51368">
        <w:rPr>
          <w:rFonts w:ascii="Times New Roman" w:hAnsi="Times New Roman" w:cs="Times New Roman"/>
          <w:sz w:val="28"/>
          <w:szCs w:val="28"/>
        </w:rPr>
        <w:lastRenderedPageBreak/>
        <w:t xml:space="preserve">одном классе среднего уровня по английскому языку в течение шести недель с целью демонстрации эффективности данного подхода. Преподаватель использовал мультимодальные ресурсы, такие как иллюстрированные книги, графические новеллы, цифровые медиа и видеопрезентации. Кроме того, занятия были спроектированы таким образом, чтобы побуждать студентов использовать жесты, создавать визуальные материалы и участвовать в аудиовизуальных заданиях, предлагаемых преподавателем. Данные собирались посредством наблюдений в аудитории, анкетирования студентов и анализа их письменных работ для формирования окончательных выводов. Уровень вовлечённости измерялся по показателям участия и качественной обратной связи, а понимание оценивалось с помощью </w:t>
      </w:r>
      <w:proofErr w:type="spellStart"/>
      <w:r w:rsidRPr="00A51368">
        <w:rPr>
          <w:rFonts w:ascii="Times New Roman" w:hAnsi="Times New Roman" w:cs="Times New Roman"/>
          <w:sz w:val="28"/>
          <w:szCs w:val="28"/>
        </w:rPr>
        <w:t>формативных</w:t>
      </w:r>
      <w:proofErr w:type="spellEnd"/>
      <w:r w:rsidRPr="00A51368">
        <w:rPr>
          <w:rFonts w:ascii="Times New Roman" w:hAnsi="Times New Roman" w:cs="Times New Roman"/>
          <w:sz w:val="28"/>
          <w:szCs w:val="28"/>
        </w:rPr>
        <w:t xml:space="preserve"> тестов и проектных работ. Эти методы были применены для получения окончательных результатов, связанных с мультимодальной педагогикой.</w:t>
      </w:r>
    </w:p>
    <w:p w14:paraId="6A69A82C"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Анализ и результаты</w:t>
      </w:r>
    </w:p>
    <w:p w14:paraId="72659698"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 xml:space="preserve">Интеграция мультимодальных стратегий привела к заметному улучшению как вовлечённости, так и понимания. Уровень участия увеличился на 25% по сравнению с предыдущими занятиями, основанными на тексте. Студенты отметили рост мотивации и уверенности в себе, особенно при работе с визуальными и аудиальными материалами. Наблюдения показали, что использование жестов и пространственной организации (например, групповая работа и задания с движением) помогало прояснить сложные языковые концепции. </w:t>
      </w:r>
      <w:proofErr w:type="spellStart"/>
      <w:r w:rsidRPr="00A51368">
        <w:rPr>
          <w:rFonts w:ascii="Times New Roman" w:hAnsi="Times New Roman" w:cs="Times New Roman"/>
          <w:sz w:val="28"/>
          <w:szCs w:val="28"/>
        </w:rPr>
        <w:t>Формативные</w:t>
      </w:r>
      <w:proofErr w:type="spellEnd"/>
      <w:r w:rsidRPr="00A51368">
        <w:rPr>
          <w:rFonts w:ascii="Times New Roman" w:hAnsi="Times New Roman" w:cs="Times New Roman"/>
          <w:sz w:val="28"/>
          <w:szCs w:val="28"/>
        </w:rPr>
        <w:t xml:space="preserve"> оценки показали повышение уровня понимания на 15%. Качественная обратная связь свидетельствовала о том, что студентам понравилось разнообразие и креативность мультимодальных заданий, при этом многие из них отмечали, что чувствовали себя «более вовлечёнными» и «менее тревожными» во время занятий.</w:t>
      </w:r>
    </w:p>
    <w:p w14:paraId="3E4F33AA"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b/>
          <w:bCs/>
          <w:sz w:val="28"/>
          <w:szCs w:val="28"/>
        </w:rPr>
        <w:t>Таблица 1. Улучшения вовлечённости и участия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7"/>
        <w:gridCol w:w="3181"/>
        <w:gridCol w:w="3380"/>
      </w:tblGrid>
      <w:tr w:rsidR="00A51368" w:rsidRPr="00A51368" w14:paraId="4B316D90" w14:textId="77777777" w:rsidTr="00A51368">
        <w:trPr>
          <w:tblHeader/>
          <w:tblCellSpacing w:w="15" w:type="dxa"/>
        </w:trPr>
        <w:tc>
          <w:tcPr>
            <w:tcW w:w="0" w:type="auto"/>
            <w:vAlign w:val="center"/>
            <w:hideMark/>
          </w:tcPr>
          <w:p w14:paraId="7F7DD0B4"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lastRenderedPageBreak/>
              <w:t>Оцениваемый аспект</w:t>
            </w:r>
          </w:p>
        </w:tc>
        <w:tc>
          <w:tcPr>
            <w:tcW w:w="0" w:type="auto"/>
            <w:vAlign w:val="center"/>
            <w:hideMark/>
          </w:tcPr>
          <w:p w14:paraId="18BC8254"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До мультимодальной педагогики</w:t>
            </w:r>
          </w:p>
        </w:tc>
        <w:tc>
          <w:tcPr>
            <w:tcW w:w="0" w:type="auto"/>
            <w:vAlign w:val="center"/>
            <w:hideMark/>
          </w:tcPr>
          <w:p w14:paraId="12E08A97"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После мультимодальной педагогики</w:t>
            </w:r>
          </w:p>
        </w:tc>
      </w:tr>
      <w:tr w:rsidR="00A51368" w:rsidRPr="00A51368" w14:paraId="4FEFAEFF" w14:textId="77777777" w:rsidTr="00A51368">
        <w:trPr>
          <w:tblCellSpacing w:w="15" w:type="dxa"/>
        </w:trPr>
        <w:tc>
          <w:tcPr>
            <w:tcW w:w="0" w:type="auto"/>
            <w:vAlign w:val="center"/>
            <w:hideMark/>
          </w:tcPr>
          <w:p w14:paraId="42451BAF"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Участие студентов</w:t>
            </w:r>
          </w:p>
        </w:tc>
        <w:tc>
          <w:tcPr>
            <w:tcW w:w="0" w:type="auto"/>
            <w:vAlign w:val="center"/>
            <w:hideMark/>
          </w:tcPr>
          <w:p w14:paraId="7043D167"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Базовый уровень (100%)</w:t>
            </w:r>
          </w:p>
        </w:tc>
        <w:tc>
          <w:tcPr>
            <w:tcW w:w="0" w:type="auto"/>
            <w:vAlign w:val="center"/>
            <w:hideMark/>
          </w:tcPr>
          <w:p w14:paraId="74C54B89"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+25% (125% от базового уровня)</w:t>
            </w:r>
          </w:p>
        </w:tc>
      </w:tr>
      <w:tr w:rsidR="00A51368" w:rsidRPr="00A51368" w14:paraId="4A03091B" w14:textId="77777777" w:rsidTr="00A51368">
        <w:trPr>
          <w:tblCellSpacing w:w="15" w:type="dxa"/>
        </w:trPr>
        <w:tc>
          <w:tcPr>
            <w:tcW w:w="0" w:type="auto"/>
            <w:vAlign w:val="center"/>
            <w:hideMark/>
          </w:tcPr>
          <w:p w14:paraId="39193997"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Мотивация студентов</w:t>
            </w:r>
          </w:p>
        </w:tc>
        <w:tc>
          <w:tcPr>
            <w:tcW w:w="0" w:type="auto"/>
            <w:vAlign w:val="center"/>
            <w:hideMark/>
          </w:tcPr>
          <w:p w14:paraId="17C31E3D"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Умеренная</w:t>
            </w:r>
          </w:p>
        </w:tc>
        <w:tc>
          <w:tcPr>
            <w:tcW w:w="0" w:type="auto"/>
            <w:vAlign w:val="center"/>
            <w:hideMark/>
          </w:tcPr>
          <w:p w14:paraId="336BCF78"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Высокая</w:t>
            </w:r>
          </w:p>
        </w:tc>
      </w:tr>
      <w:tr w:rsidR="00A51368" w:rsidRPr="00A51368" w14:paraId="2E402C62" w14:textId="77777777" w:rsidTr="00A51368">
        <w:trPr>
          <w:tblCellSpacing w:w="15" w:type="dxa"/>
        </w:trPr>
        <w:tc>
          <w:tcPr>
            <w:tcW w:w="0" w:type="auto"/>
            <w:vAlign w:val="center"/>
            <w:hideMark/>
          </w:tcPr>
          <w:p w14:paraId="71813AD4"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Показатели понимания</w:t>
            </w:r>
          </w:p>
        </w:tc>
        <w:tc>
          <w:tcPr>
            <w:tcW w:w="0" w:type="auto"/>
            <w:vAlign w:val="center"/>
            <w:hideMark/>
          </w:tcPr>
          <w:p w14:paraId="05BAD80C"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Базовый уровень (70%)</w:t>
            </w:r>
          </w:p>
        </w:tc>
        <w:tc>
          <w:tcPr>
            <w:tcW w:w="0" w:type="auto"/>
            <w:vAlign w:val="center"/>
            <w:hideMark/>
          </w:tcPr>
          <w:p w14:paraId="6BFEEFBE"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+15% (в среднем 85%)</w:t>
            </w:r>
          </w:p>
        </w:tc>
      </w:tr>
      <w:tr w:rsidR="00A51368" w:rsidRPr="00A51368" w14:paraId="5B56B45F" w14:textId="77777777" w:rsidTr="00A51368">
        <w:trPr>
          <w:tblCellSpacing w:w="15" w:type="dxa"/>
        </w:trPr>
        <w:tc>
          <w:tcPr>
            <w:tcW w:w="0" w:type="auto"/>
            <w:vAlign w:val="center"/>
            <w:hideMark/>
          </w:tcPr>
          <w:p w14:paraId="6EF375DA"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Использование жестов / пространства</w:t>
            </w:r>
          </w:p>
        </w:tc>
        <w:tc>
          <w:tcPr>
            <w:tcW w:w="0" w:type="auto"/>
            <w:vAlign w:val="center"/>
            <w:hideMark/>
          </w:tcPr>
          <w:p w14:paraId="0CFD2CA0"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Минимальное</w:t>
            </w:r>
          </w:p>
        </w:tc>
        <w:tc>
          <w:tcPr>
            <w:tcW w:w="0" w:type="auto"/>
            <w:vAlign w:val="center"/>
            <w:hideMark/>
          </w:tcPr>
          <w:p w14:paraId="67A5B67C"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Частое</w:t>
            </w:r>
          </w:p>
        </w:tc>
      </w:tr>
      <w:tr w:rsidR="00A51368" w:rsidRPr="00A51368" w14:paraId="7FA8047B" w14:textId="77777777" w:rsidTr="00A51368">
        <w:trPr>
          <w:tblCellSpacing w:w="15" w:type="dxa"/>
        </w:trPr>
        <w:tc>
          <w:tcPr>
            <w:tcW w:w="0" w:type="auto"/>
            <w:vAlign w:val="center"/>
            <w:hideMark/>
          </w:tcPr>
          <w:p w14:paraId="28528DFC"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Обратная связь студентов</w:t>
            </w:r>
          </w:p>
        </w:tc>
        <w:tc>
          <w:tcPr>
            <w:tcW w:w="0" w:type="auto"/>
            <w:vAlign w:val="center"/>
            <w:hideMark/>
          </w:tcPr>
          <w:p w14:paraId="021DBE7D"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Смешанная</w:t>
            </w:r>
          </w:p>
        </w:tc>
        <w:tc>
          <w:tcPr>
            <w:tcW w:w="0" w:type="auto"/>
            <w:vAlign w:val="center"/>
            <w:hideMark/>
          </w:tcPr>
          <w:p w14:paraId="4A216EE4"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Положительная</w:t>
            </w:r>
          </w:p>
        </w:tc>
      </w:tr>
      <w:tr w:rsidR="00A51368" w:rsidRPr="00A51368" w14:paraId="7A0804C2" w14:textId="77777777" w:rsidTr="00A51368">
        <w:trPr>
          <w:tblCellSpacing w:w="15" w:type="dxa"/>
        </w:trPr>
        <w:tc>
          <w:tcPr>
            <w:tcW w:w="0" w:type="auto"/>
            <w:vAlign w:val="center"/>
            <w:hideMark/>
          </w:tcPr>
          <w:p w14:paraId="6BC0E9DA"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Креативность в оценивании</w:t>
            </w:r>
          </w:p>
        </w:tc>
        <w:tc>
          <w:tcPr>
            <w:tcW w:w="0" w:type="auto"/>
            <w:vAlign w:val="center"/>
            <w:hideMark/>
          </w:tcPr>
          <w:p w14:paraId="62D8441C"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Низкая</w:t>
            </w:r>
          </w:p>
        </w:tc>
        <w:tc>
          <w:tcPr>
            <w:tcW w:w="0" w:type="auto"/>
            <w:vAlign w:val="center"/>
            <w:hideMark/>
          </w:tcPr>
          <w:p w14:paraId="1DB9C003"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Высокая</w:t>
            </w:r>
          </w:p>
        </w:tc>
      </w:tr>
    </w:tbl>
    <w:p w14:paraId="20AB863B"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t>Заключение и рекомендации</w:t>
      </w:r>
    </w:p>
    <w:p w14:paraId="6F4953BB"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В заключение можно отметить, что мультимодальная педагогика предоставляет преподавателям английского языка мощный инструментарий для повышения вовлечённости и понимания в аудитории. Путём целенаправленного сочетания визуальных, пространственных, жестовых, аудиальных и лингвистических модальностей преподаватели могут создавать более насыщенную и инклюзивную образовательную среду, приносящую пользу как студентам, так и самим преподавателям. Преподавателям рекомендуется экспериментировать с мультимодальными текстами, разрабатывать задания, интегрирующие несколько модальностей, а также использовать жесты и пространственную организацию для поддержки обучения. Постоянное повышение квалификации в области мультимодального обучения может ещё больше расширить возможности преподавателей в удовлетворении разнообразных потребностей студентов в условиях современного глобализированного мира.</w:t>
      </w:r>
    </w:p>
    <w:p w14:paraId="6B1E2604" w14:textId="77777777" w:rsidR="00A51368" w:rsidRPr="00A51368" w:rsidRDefault="00A51368" w:rsidP="00A51368">
      <w:pPr>
        <w:spacing w:line="360" w:lineRule="auto"/>
        <w:jc w:val="both"/>
        <w:rPr>
          <w:rFonts w:ascii="Times New Roman" w:hAnsi="Times New Roman" w:cs="Times New Roman"/>
          <w:b/>
          <w:bCs/>
          <w:sz w:val="28"/>
          <w:szCs w:val="28"/>
        </w:rPr>
      </w:pPr>
      <w:r w:rsidRPr="00A51368">
        <w:rPr>
          <w:rFonts w:ascii="Times New Roman" w:hAnsi="Times New Roman" w:cs="Times New Roman"/>
          <w:b/>
          <w:bCs/>
          <w:sz w:val="28"/>
          <w:szCs w:val="28"/>
        </w:rPr>
        <w:lastRenderedPageBreak/>
        <w:t>Литература</w:t>
      </w:r>
    </w:p>
    <w:p w14:paraId="139AF54E" w14:textId="77777777" w:rsidR="00A51368" w:rsidRPr="00A51368" w:rsidRDefault="00A51368" w:rsidP="00A51368">
      <w:pPr>
        <w:pStyle w:val="a7"/>
        <w:numPr>
          <w:ilvl w:val="0"/>
          <w:numId w:val="2"/>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Zhang, Y., Liu, H., &amp; Chen, X. (2024). The effectiveness of multimodal teaching methods in higher education: A systematic review. </w:t>
      </w:r>
      <w:proofErr w:type="spellStart"/>
      <w:r w:rsidRPr="00A51368">
        <w:rPr>
          <w:rFonts w:ascii="Times New Roman" w:hAnsi="Times New Roman" w:cs="Times New Roman"/>
          <w:i/>
          <w:iCs/>
          <w:sz w:val="28"/>
          <w:szCs w:val="28"/>
        </w:rPr>
        <w:t>Heliyon</w:t>
      </w:r>
      <w:proofErr w:type="spellEnd"/>
      <w:r w:rsidRPr="00A51368">
        <w:rPr>
          <w:rFonts w:ascii="Times New Roman" w:hAnsi="Times New Roman" w:cs="Times New Roman"/>
          <w:sz w:val="28"/>
          <w:szCs w:val="28"/>
        </w:rPr>
        <w:t xml:space="preserve">, 10(2), e143885. </w:t>
      </w:r>
      <w:hyperlink r:id="rId9" w:tgtFrame="_blank" w:history="1">
        <w:r w:rsidRPr="00A51368">
          <w:rPr>
            <w:rStyle w:val="ad"/>
            <w:rFonts w:ascii="Times New Roman" w:hAnsi="Times New Roman" w:cs="Times New Roman"/>
            <w:sz w:val="28"/>
            <w:szCs w:val="28"/>
          </w:rPr>
          <w:t>https://www.sciencedirect.com/science/article/pii/S2405844024143885</w:t>
        </w:r>
      </w:hyperlink>
    </w:p>
    <w:p w14:paraId="3AC169E8" w14:textId="77777777" w:rsidR="00A51368" w:rsidRPr="00A51368" w:rsidRDefault="00A51368" w:rsidP="00A51368">
      <w:pPr>
        <w:numPr>
          <w:ilvl w:val="0"/>
          <w:numId w:val="2"/>
        </w:num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Li, J., &amp; Wang, S. (2025). Multimodal teacher-student interactions in Chinese EFL classrooms: A lag sequential analysis. </w:t>
      </w:r>
      <w:r w:rsidRPr="00A51368">
        <w:rPr>
          <w:rFonts w:ascii="Times New Roman" w:hAnsi="Times New Roman" w:cs="Times New Roman"/>
          <w:i/>
          <w:iCs/>
          <w:sz w:val="28"/>
          <w:szCs w:val="28"/>
          <w:lang w:val="en-US"/>
        </w:rPr>
        <w:t>Asian-Pacific Journal of Second and Foreign Language Education</w:t>
      </w:r>
      <w:r w:rsidRPr="00A51368">
        <w:rPr>
          <w:rFonts w:ascii="Times New Roman" w:hAnsi="Times New Roman" w:cs="Times New Roman"/>
          <w:sz w:val="28"/>
          <w:szCs w:val="28"/>
          <w:lang w:val="en-US"/>
        </w:rPr>
        <w:t xml:space="preserve">, 10(1), 34. </w:t>
      </w:r>
      <w:hyperlink r:id="rId10" w:tgtFrame="_blank" w:history="1">
        <w:r w:rsidRPr="00A51368">
          <w:rPr>
            <w:rStyle w:val="ad"/>
            <w:rFonts w:ascii="Times New Roman" w:hAnsi="Times New Roman" w:cs="Times New Roman"/>
            <w:sz w:val="28"/>
            <w:szCs w:val="28"/>
            <w:lang w:val="en-US"/>
          </w:rPr>
          <w:t>https://sfleducation.springeropen.com/articles/10.1186/s40862-025-00344-x</w:t>
        </w:r>
      </w:hyperlink>
    </w:p>
    <w:p w14:paraId="2908C871" w14:textId="77777777" w:rsidR="00A51368" w:rsidRPr="00A51368" w:rsidRDefault="00A51368" w:rsidP="00A51368">
      <w:pPr>
        <w:numPr>
          <w:ilvl w:val="0"/>
          <w:numId w:val="2"/>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Kim, M. (2020). Multimodal projects in TESOL teacher education: Perceptions and practices. </w:t>
      </w:r>
      <w:r w:rsidRPr="00A51368">
        <w:rPr>
          <w:rFonts w:ascii="Times New Roman" w:hAnsi="Times New Roman" w:cs="Times New Roman"/>
          <w:i/>
          <w:iCs/>
          <w:sz w:val="28"/>
          <w:szCs w:val="28"/>
        </w:rPr>
        <w:t>System</w:t>
      </w:r>
      <w:r w:rsidRPr="00A51368">
        <w:rPr>
          <w:rFonts w:ascii="Times New Roman" w:hAnsi="Times New Roman" w:cs="Times New Roman"/>
          <w:sz w:val="28"/>
          <w:szCs w:val="28"/>
        </w:rPr>
        <w:t xml:space="preserve">, 94, 102345. </w:t>
      </w:r>
      <w:hyperlink r:id="rId11" w:tgtFrame="_blank" w:history="1">
        <w:r w:rsidRPr="00A51368">
          <w:rPr>
            <w:rStyle w:val="ad"/>
            <w:rFonts w:ascii="Times New Roman" w:hAnsi="Times New Roman" w:cs="Times New Roman"/>
            <w:sz w:val="28"/>
            <w:szCs w:val="28"/>
          </w:rPr>
          <w:t>https://www.sciencedirect.com/science/article/pii/S0346251X20306977</w:t>
        </w:r>
      </w:hyperlink>
    </w:p>
    <w:p w14:paraId="50FE64C0" w14:textId="77777777" w:rsidR="00A51368" w:rsidRPr="00A51368" w:rsidRDefault="00A51368" w:rsidP="00A51368">
      <w:pPr>
        <w:numPr>
          <w:ilvl w:val="0"/>
          <w:numId w:val="2"/>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“Multimodal Literature in ELT.” </w:t>
      </w:r>
      <w:r w:rsidRPr="00A51368">
        <w:rPr>
          <w:rFonts w:ascii="Times New Roman" w:hAnsi="Times New Roman" w:cs="Times New Roman"/>
          <w:i/>
          <w:iCs/>
          <w:sz w:val="28"/>
          <w:szCs w:val="28"/>
          <w:lang w:val="en-US"/>
        </w:rPr>
        <w:t>Children’s Literature in English Language Education Journal</w:t>
      </w:r>
      <w:r w:rsidRPr="00A51368">
        <w:rPr>
          <w:rFonts w:ascii="Times New Roman" w:hAnsi="Times New Roman" w:cs="Times New Roman"/>
          <w:sz w:val="28"/>
          <w:szCs w:val="28"/>
          <w:lang w:val="en-US"/>
        </w:rPr>
        <w:t xml:space="preserve">. </w:t>
      </w:r>
      <w:hyperlink r:id="rId12" w:tgtFrame="_blank" w:history="1">
        <w:r w:rsidRPr="00A51368">
          <w:rPr>
            <w:rStyle w:val="ad"/>
            <w:rFonts w:ascii="Times New Roman" w:hAnsi="Times New Roman" w:cs="Times New Roman"/>
            <w:sz w:val="28"/>
            <w:szCs w:val="28"/>
          </w:rPr>
          <w:t>https://clelejournal.org/article-3-multimodal-literature-elt/</w:t>
        </w:r>
      </w:hyperlink>
    </w:p>
    <w:p w14:paraId="1300501F" w14:textId="77777777" w:rsidR="00A51368" w:rsidRPr="00A51368" w:rsidRDefault="00A51368" w:rsidP="00A51368">
      <w:pPr>
        <w:spacing w:line="360" w:lineRule="auto"/>
        <w:jc w:val="both"/>
        <w:rPr>
          <w:rFonts w:ascii="Times New Roman" w:hAnsi="Times New Roman" w:cs="Times New Roman"/>
          <w:sz w:val="28"/>
          <w:szCs w:val="28"/>
          <w:lang w:val="en-US"/>
        </w:rPr>
      </w:pPr>
    </w:p>
    <w:p w14:paraId="1DC60EEA" w14:textId="77777777" w:rsidR="00A51368" w:rsidRPr="00A51368" w:rsidRDefault="00A51368" w:rsidP="00A51368">
      <w:pPr>
        <w:spacing w:line="360" w:lineRule="auto"/>
        <w:jc w:val="both"/>
        <w:rPr>
          <w:rFonts w:ascii="Times New Roman" w:hAnsi="Times New Roman" w:cs="Times New Roman"/>
          <w:sz w:val="28"/>
          <w:szCs w:val="28"/>
          <w:lang w:val="en-US"/>
        </w:rPr>
      </w:pPr>
    </w:p>
    <w:p w14:paraId="1CE45EAC" w14:textId="77777777" w:rsidR="00A51368" w:rsidRPr="00A51368" w:rsidRDefault="00A51368" w:rsidP="00A51368">
      <w:pPr>
        <w:spacing w:line="360" w:lineRule="auto"/>
        <w:jc w:val="both"/>
        <w:rPr>
          <w:rFonts w:ascii="Times New Roman" w:hAnsi="Times New Roman" w:cs="Times New Roman"/>
          <w:sz w:val="28"/>
          <w:szCs w:val="28"/>
          <w:lang w:val="en-US"/>
        </w:rPr>
      </w:pPr>
    </w:p>
    <w:p w14:paraId="186DF6B3" w14:textId="77777777" w:rsidR="00A51368" w:rsidRPr="00A51368" w:rsidRDefault="00A51368" w:rsidP="00A51368">
      <w:pPr>
        <w:spacing w:line="360" w:lineRule="auto"/>
        <w:jc w:val="both"/>
        <w:rPr>
          <w:rFonts w:ascii="Times New Roman" w:hAnsi="Times New Roman" w:cs="Times New Roman"/>
          <w:sz w:val="28"/>
          <w:szCs w:val="28"/>
          <w:lang w:val="en-US"/>
        </w:rPr>
      </w:pPr>
    </w:p>
    <w:p w14:paraId="3C7F51C3" w14:textId="77777777" w:rsidR="00A51368" w:rsidRPr="00A51368" w:rsidRDefault="00A51368" w:rsidP="00A51368">
      <w:pPr>
        <w:spacing w:line="360" w:lineRule="auto"/>
        <w:jc w:val="both"/>
        <w:rPr>
          <w:rFonts w:ascii="Times New Roman" w:hAnsi="Times New Roman" w:cs="Times New Roman"/>
          <w:sz w:val="28"/>
          <w:szCs w:val="28"/>
          <w:lang w:val="en-US"/>
        </w:rPr>
      </w:pPr>
    </w:p>
    <w:p w14:paraId="24AB75B9" w14:textId="77777777" w:rsidR="00A51368" w:rsidRPr="00A51368" w:rsidRDefault="00A51368" w:rsidP="00A51368">
      <w:pPr>
        <w:spacing w:line="360" w:lineRule="auto"/>
        <w:jc w:val="both"/>
        <w:rPr>
          <w:rFonts w:ascii="Times New Roman" w:hAnsi="Times New Roman" w:cs="Times New Roman"/>
          <w:sz w:val="28"/>
          <w:szCs w:val="28"/>
          <w:lang w:val="en-US"/>
        </w:rPr>
      </w:pPr>
    </w:p>
    <w:p w14:paraId="26A7042D" w14:textId="77777777" w:rsidR="00A51368" w:rsidRPr="00A51368" w:rsidRDefault="00A51368" w:rsidP="00A51368">
      <w:pPr>
        <w:spacing w:line="360" w:lineRule="auto"/>
        <w:jc w:val="both"/>
        <w:rPr>
          <w:rFonts w:ascii="Times New Roman" w:hAnsi="Times New Roman" w:cs="Times New Roman"/>
          <w:sz w:val="28"/>
          <w:szCs w:val="28"/>
          <w:lang w:val="en-US"/>
        </w:rPr>
      </w:pPr>
    </w:p>
    <w:p w14:paraId="79184A4D" w14:textId="77777777" w:rsidR="00A51368" w:rsidRPr="00A51368" w:rsidRDefault="00A51368" w:rsidP="00A51368">
      <w:pPr>
        <w:spacing w:line="360" w:lineRule="auto"/>
        <w:jc w:val="both"/>
        <w:rPr>
          <w:rFonts w:ascii="Times New Roman" w:hAnsi="Times New Roman" w:cs="Times New Roman"/>
          <w:sz w:val="28"/>
          <w:szCs w:val="28"/>
          <w:lang w:val="en-US"/>
        </w:rPr>
      </w:pPr>
    </w:p>
    <w:p w14:paraId="4F6A54E3" w14:textId="77777777" w:rsidR="00A51368" w:rsidRPr="00A51368" w:rsidRDefault="00A51368" w:rsidP="00A51368">
      <w:pPr>
        <w:spacing w:line="360" w:lineRule="auto"/>
        <w:jc w:val="both"/>
        <w:rPr>
          <w:rFonts w:ascii="Times New Roman" w:hAnsi="Times New Roman" w:cs="Times New Roman"/>
          <w:sz w:val="28"/>
          <w:szCs w:val="28"/>
          <w:lang w:val="en-US"/>
        </w:rPr>
      </w:pPr>
    </w:p>
    <w:p w14:paraId="794D9C94" w14:textId="77777777" w:rsidR="00A51368" w:rsidRPr="00A51368" w:rsidRDefault="00A51368" w:rsidP="00A51368">
      <w:pPr>
        <w:spacing w:line="360" w:lineRule="auto"/>
        <w:jc w:val="both"/>
        <w:rPr>
          <w:rFonts w:ascii="Times New Roman" w:hAnsi="Times New Roman" w:cs="Times New Roman"/>
          <w:sz w:val="28"/>
          <w:szCs w:val="28"/>
          <w:lang w:val="en-US"/>
        </w:rPr>
      </w:pPr>
    </w:p>
    <w:p w14:paraId="1D193866" w14:textId="77777777" w:rsidR="00A51368" w:rsidRPr="00A51368" w:rsidRDefault="00A51368" w:rsidP="00A51368">
      <w:pPr>
        <w:spacing w:line="360" w:lineRule="auto"/>
        <w:jc w:val="both"/>
        <w:rPr>
          <w:rFonts w:ascii="Times New Roman" w:hAnsi="Times New Roman" w:cs="Times New Roman"/>
          <w:sz w:val="28"/>
          <w:szCs w:val="28"/>
          <w:lang w:val="en-US"/>
        </w:rPr>
      </w:pPr>
    </w:p>
    <w:p w14:paraId="5B210C7D" w14:textId="77777777" w:rsidR="00A51368" w:rsidRPr="00A51368" w:rsidRDefault="00A51368" w:rsidP="00A51368">
      <w:pPr>
        <w:spacing w:line="360" w:lineRule="auto"/>
        <w:jc w:val="both"/>
        <w:rPr>
          <w:rFonts w:ascii="Times New Roman" w:hAnsi="Times New Roman" w:cs="Times New Roman"/>
          <w:sz w:val="28"/>
          <w:szCs w:val="28"/>
          <w:lang w:val="en-US"/>
        </w:rPr>
      </w:pPr>
    </w:p>
    <w:p w14:paraId="76987740" w14:textId="77777777" w:rsidR="00A51368" w:rsidRPr="00A51368" w:rsidRDefault="00A5136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lastRenderedPageBreak/>
        <w:t xml:space="preserve">Multimodal </w:t>
      </w:r>
      <w:proofErr w:type="spellStart"/>
      <w:r w:rsidRPr="00A51368">
        <w:rPr>
          <w:rFonts w:ascii="Times New Roman" w:hAnsi="Times New Roman" w:cs="Times New Roman"/>
          <w:b/>
          <w:bCs/>
          <w:sz w:val="28"/>
          <w:szCs w:val="28"/>
          <w:lang w:val="en-US"/>
        </w:rPr>
        <w:t>pedagogikadan</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foydalanish</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tushunish</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va</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faollikni</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oshirish</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uchun</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vizual</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fazoviy</w:t>
      </w:r>
      <w:proofErr w:type="spellEnd"/>
      <w:r w:rsidRPr="00A51368">
        <w:rPr>
          <w:rFonts w:ascii="Times New Roman" w:hAnsi="Times New Roman" w:cs="Times New Roman"/>
          <w:b/>
          <w:bCs/>
          <w:sz w:val="28"/>
          <w:szCs w:val="28"/>
          <w:lang w:val="en-US"/>
        </w:rPr>
        <w:t>, imo-</w:t>
      </w:r>
      <w:proofErr w:type="spellStart"/>
      <w:r w:rsidRPr="00A51368">
        <w:rPr>
          <w:rFonts w:ascii="Times New Roman" w:hAnsi="Times New Roman" w:cs="Times New Roman"/>
          <w:b/>
          <w:bCs/>
          <w:sz w:val="28"/>
          <w:szCs w:val="28"/>
          <w:lang w:val="en-US"/>
        </w:rPr>
        <w:t>ishora</w:t>
      </w:r>
      <w:proofErr w:type="spellEnd"/>
      <w:r w:rsidRPr="00A51368">
        <w:rPr>
          <w:rFonts w:ascii="Times New Roman" w:hAnsi="Times New Roman" w:cs="Times New Roman"/>
          <w:b/>
          <w:bCs/>
          <w:sz w:val="28"/>
          <w:szCs w:val="28"/>
          <w:lang w:val="en-US"/>
        </w:rPr>
        <w:t xml:space="preserve">, audio </w:t>
      </w:r>
      <w:proofErr w:type="spellStart"/>
      <w:r w:rsidRPr="00A51368">
        <w:rPr>
          <w:rFonts w:ascii="Times New Roman" w:hAnsi="Times New Roman" w:cs="Times New Roman"/>
          <w:b/>
          <w:bCs/>
          <w:sz w:val="28"/>
          <w:szCs w:val="28"/>
          <w:lang w:val="en-US"/>
        </w:rPr>
        <w:t>va</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lingvistik</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modellarni</w:t>
      </w:r>
      <w:proofErr w:type="spellEnd"/>
      <w:r w:rsidRPr="00A51368">
        <w:rPr>
          <w:rFonts w:ascii="Times New Roman" w:hAnsi="Times New Roman" w:cs="Times New Roman"/>
          <w:b/>
          <w:bCs/>
          <w:sz w:val="28"/>
          <w:szCs w:val="28"/>
          <w:lang w:val="en-US"/>
        </w:rPr>
        <w:t xml:space="preserve"> </w:t>
      </w:r>
      <w:proofErr w:type="spellStart"/>
      <w:proofErr w:type="gramStart"/>
      <w:r w:rsidRPr="00A51368">
        <w:rPr>
          <w:rFonts w:ascii="Times New Roman" w:hAnsi="Times New Roman" w:cs="Times New Roman"/>
          <w:b/>
          <w:bCs/>
          <w:sz w:val="28"/>
          <w:szCs w:val="28"/>
          <w:lang w:val="en-US"/>
        </w:rPr>
        <w:t>uyg‘</w:t>
      </w:r>
      <w:proofErr w:type="gramEnd"/>
      <w:r w:rsidRPr="00A51368">
        <w:rPr>
          <w:rFonts w:ascii="Times New Roman" w:hAnsi="Times New Roman" w:cs="Times New Roman"/>
          <w:b/>
          <w:bCs/>
          <w:sz w:val="28"/>
          <w:szCs w:val="28"/>
          <w:lang w:val="en-US"/>
        </w:rPr>
        <w:t>unlashtirish</w:t>
      </w:r>
      <w:proofErr w:type="spellEnd"/>
    </w:p>
    <w:p w14:paraId="5223DC44" w14:textId="77777777" w:rsidR="00A51368" w:rsidRPr="00A51368" w:rsidRDefault="00A51368" w:rsidP="00A51368">
      <w:pPr>
        <w:spacing w:line="360" w:lineRule="auto"/>
        <w:jc w:val="right"/>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Madina Muzaffarova Umid </w:t>
      </w:r>
      <w:proofErr w:type="spellStart"/>
      <w:r w:rsidRPr="00A51368">
        <w:rPr>
          <w:rFonts w:ascii="Times New Roman" w:hAnsi="Times New Roman" w:cs="Times New Roman"/>
          <w:sz w:val="28"/>
          <w:szCs w:val="28"/>
          <w:lang w:val="en-US"/>
        </w:rPr>
        <w:t>qizi</w:t>
      </w:r>
      <w:proofErr w:type="spellEnd"/>
      <w:r w:rsidRPr="00A51368">
        <w:rPr>
          <w:rFonts w:ascii="Times New Roman" w:hAnsi="Times New Roman" w:cs="Times New Roman"/>
          <w:sz w:val="28"/>
          <w:szCs w:val="28"/>
          <w:lang w:val="en-US"/>
        </w:rPr>
        <w:br/>
      </w:r>
      <w:proofErr w:type="spellStart"/>
      <w:r w:rsidRPr="00A51368">
        <w:rPr>
          <w:rFonts w:ascii="Times New Roman" w:hAnsi="Times New Roman" w:cs="Times New Roman"/>
          <w:sz w:val="28"/>
          <w:szCs w:val="28"/>
          <w:lang w:val="en-US"/>
        </w:rPr>
        <w:t>Sharq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universiteti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qituvchisi</w:t>
      </w:r>
      <w:proofErr w:type="spellEnd"/>
      <w:r w:rsidRPr="00A51368">
        <w:rPr>
          <w:rFonts w:ascii="Times New Roman" w:hAnsi="Times New Roman" w:cs="Times New Roman"/>
          <w:sz w:val="28"/>
          <w:szCs w:val="28"/>
          <w:lang w:val="en-US"/>
        </w:rPr>
        <w:br/>
        <w:t>ORCID: 0009-0002-2910-0817</w:t>
      </w:r>
      <w:r w:rsidRPr="00A51368">
        <w:rPr>
          <w:rFonts w:ascii="Times New Roman" w:hAnsi="Times New Roman" w:cs="Times New Roman"/>
          <w:sz w:val="28"/>
          <w:szCs w:val="28"/>
          <w:lang w:val="en-US"/>
        </w:rPr>
        <w:br/>
        <w:t>madina1012@icloud.com</w:t>
      </w:r>
    </w:p>
    <w:p w14:paraId="44C60D05" w14:textId="77777777" w:rsidR="00A51368" w:rsidRPr="00A51368" w:rsidRDefault="00A51368" w:rsidP="00A51368">
      <w:pPr>
        <w:spacing w:line="360" w:lineRule="auto"/>
        <w:jc w:val="both"/>
        <w:rPr>
          <w:rFonts w:ascii="Times New Roman" w:hAnsi="Times New Roman" w:cs="Times New Roman"/>
          <w:b/>
          <w:bCs/>
          <w:sz w:val="28"/>
          <w:szCs w:val="28"/>
          <w:lang w:val="en-US"/>
        </w:rPr>
      </w:pPr>
      <w:proofErr w:type="spellStart"/>
      <w:r w:rsidRPr="00A51368">
        <w:rPr>
          <w:rFonts w:ascii="Times New Roman" w:hAnsi="Times New Roman" w:cs="Times New Roman"/>
          <w:b/>
          <w:bCs/>
          <w:sz w:val="28"/>
          <w:szCs w:val="28"/>
          <w:lang w:val="en-US"/>
        </w:rPr>
        <w:t>Annotatsiya</w:t>
      </w:r>
      <w:proofErr w:type="spellEnd"/>
    </w:p>
    <w:p w14:paraId="7CEE5D5E" w14:textId="77777777" w:rsidR="00A51368" w:rsidRPr="00A51368" w:rsidRDefault="00A51368" w:rsidP="00A51368">
      <w:pPr>
        <w:spacing w:line="360" w:lineRule="auto"/>
        <w:jc w:val="both"/>
        <w:rPr>
          <w:rFonts w:ascii="Times New Roman" w:hAnsi="Times New Roman" w:cs="Times New Roman"/>
          <w:sz w:val="28"/>
          <w:szCs w:val="28"/>
          <w:lang w:val="en-US"/>
        </w:rPr>
      </w:pPr>
      <w:proofErr w:type="spellStart"/>
      <w:r w:rsidRPr="00A51368">
        <w:rPr>
          <w:rFonts w:ascii="Times New Roman" w:hAnsi="Times New Roman" w:cs="Times New Roman"/>
          <w:sz w:val="28"/>
          <w:szCs w:val="28"/>
          <w:lang w:val="en-US"/>
        </w:rPr>
        <w:t>Mazkur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maqolada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qitishda</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pedagogikaning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ta’siri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fazoviy</w:t>
      </w:r>
      <w:proofErr w:type="spellEnd"/>
      <w:r w:rsidRPr="00A51368">
        <w:rPr>
          <w:rFonts w:ascii="Times New Roman" w:hAnsi="Times New Roman" w:cs="Times New Roman"/>
          <w:sz w:val="28"/>
          <w:szCs w:val="28"/>
          <w:lang w:val="en-US"/>
        </w:rPr>
        <w:t>, imo-</w:t>
      </w:r>
      <w:proofErr w:type="spellStart"/>
      <w:r w:rsidRPr="00A51368">
        <w:rPr>
          <w:rFonts w:ascii="Times New Roman" w:hAnsi="Times New Roman" w:cs="Times New Roman"/>
          <w:sz w:val="28"/>
          <w:szCs w:val="28"/>
          <w:lang w:val="en-US"/>
        </w:rPr>
        <w:t>ishora</w:t>
      </w:r>
      <w:proofErr w:type="spellEnd"/>
      <w:r w:rsidRPr="00A51368">
        <w:rPr>
          <w:rFonts w:ascii="Times New Roman" w:hAnsi="Times New Roman" w:cs="Times New Roman"/>
          <w:sz w:val="28"/>
          <w:szCs w:val="28"/>
          <w:lang w:val="en-US"/>
        </w:rPr>
        <w:t xml:space="preserve">, audio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lingvistik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modellarni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integratsiyalash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orqali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faolligini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rivojlantirishga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qaratilgan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holda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yoritilgan</w:t>
      </w:r>
      <w:proofErr w:type="spellEnd"/>
      <w:r w:rsidRPr="00A51368">
        <w:rPr>
          <w:rFonts w:ascii="Times New Roman" w:hAnsi="Times New Roman" w:cs="Times New Roman"/>
          <w:sz w:val="28"/>
          <w:szCs w:val="28"/>
          <w:lang w:val="en-US"/>
        </w:rPr>
        <w:t xml:space="preserve">. Shuningdek, </w:t>
      </w:r>
      <w:proofErr w:type="spellStart"/>
      <w:r w:rsidRPr="00A51368">
        <w:rPr>
          <w:rFonts w:ascii="Times New Roman" w:hAnsi="Times New Roman" w:cs="Times New Roman"/>
          <w:sz w:val="28"/>
          <w:szCs w:val="28"/>
          <w:lang w:val="en-US"/>
        </w:rPr>
        <w:t>dars</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jarayonida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ishtiroki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natijalariga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asoslangan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jadval</w:t>
      </w:r>
      <w:proofErr w:type="spellEnd"/>
      <w:r w:rsidRPr="00A51368">
        <w:rPr>
          <w:rFonts w:ascii="Times New Roman" w:hAnsi="Times New Roman" w:cs="Times New Roman"/>
          <w:sz w:val="28"/>
          <w:szCs w:val="28"/>
          <w:lang w:val="en-US"/>
        </w:rPr>
        <w:t xml:space="preserve"> ham </w:t>
      </w:r>
      <w:proofErr w:type="spellStart"/>
      <w:r w:rsidRPr="00A51368">
        <w:rPr>
          <w:rFonts w:ascii="Times New Roman" w:hAnsi="Times New Roman" w:cs="Times New Roman"/>
          <w:sz w:val="28"/>
          <w:szCs w:val="28"/>
          <w:lang w:val="en-US"/>
        </w:rPr>
        <w:t>keltirilgan</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So‘</w:t>
      </w:r>
      <w:proofErr w:type="gramEnd"/>
      <w:r w:rsidRPr="00A51368">
        <w:rPr>
          <w:rFonts w:ascii="Times New Roman" w:hAnsi="Times New Roman" w:cs="Times New Roman"/>
          <w:sz w:val="28"/>
          <w:szCs w:val="28"/>
          <w:lang w:val="en-US"/>
        </w:rPr>
        <w:t>nggi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tadqiqotlar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tajribasiga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tayangan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holda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ushbu</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yondashuv</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pedagogik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amaliyotini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boyitishga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intilayotgan</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amaliy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strategiyalar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ilmiy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asoslangan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ma’lumotlarni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taqdim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etishini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xulosa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mumkin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Ushbu</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metod</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rganuvchilarni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samarali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qitishda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muhim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ahamiyat</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kasb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etadi</w:t>
      </w:r>
      <w:proofErr w:type="spellEnd"/>
      <w:r w:rsidRPr="00A51368">
        <w:rPr>
          <w:rFonts w:ascii="Times New Roman" w:hAnsi="Times New Roman" w:cs="Times New Roman"/>
          <w:sz w:val="28"/>
          <w:szCs w:val="28"/>
          <w:lang w:val="en-US"/>
        </w:rPr>
        <w:t>.</w:t>
      </w:r>
    </w:p>
    <w:p w14:paraId="5F80D635" w14:textId="77777777" w:rsidR="00A51368" w:rsidRPr="00A51368" w:rsidRDefault="00A5136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b/>
          <w:bCs/>
          <w:sz w:val="28"/>
          <w:szCs w:val="28"/>
          <w:lang w:val="en-US"/>
        </w:rPr>
        <w:t xml:space="preserve">Kalit </w:t>
      </w:r>
      <w:proofErr w:type="spellStart"/>
      <w:proofErr w:type="gramStart"/>
      <w:r w:rsidRPr="00A51368">
        <w:rPr>
          <w:rFonts w:ascii="Times New Roman" w:hAnsi="Times New Roman" w:cs="Times New Roman"/>
          <w:b/>
          <w:bCs/>
          <w:sz w:val="28"/>
          <w:szCs w:val="28"/>
          <w:lang w:val="en-US"/>
        </w:rPr>
        <w:t>so‘</w:t>
      </w:r>
      <w:proofErr w:type="gramEnd"/>
      <w:r w:rsidRPr="00A51368">
        <w:rPr>
          <w:rFonts w:ascii="Times New Roman" w:hAnsi="Times New Roman" w:cs="Times New Roman"/>
          <w:b/>
          <w:bCs/>
          <w:sz w:val="28"/>
          <w:szCs w:val="28"/>
          <w:lang w:val="en-US"/>
        </w:rPr>
        <w:t>zlar</w:t>
      </w:r>
      <w:proofErr w:type="spellEnd"/>
      <w:r w:rsidRPr="00A51368">
        <w:rPr>
          <w:rFonts w:ascii="Times New Roman" w:hAnsi="Times New Roman" w:cs="Times New Roman"/>
          <w:b/>
          <w:bCs/>
          <w:sz w:val="28"/>
          <w:szCs w:val="28"/>
          <w:lang w:val="en-US"/>
        </w:rPr>
        <w:t>:</w:t>
      </w:r>
      <w:r w:rsidRPr="00A51368">
        <w:rPr>
          <w:rFonts w:ascii="Times New Roman" w:hAnsi="Times New Roman" w:cs="Times New Roman"/>
          <w:sz w:val="28"/>
          <w:szCs w:val="28"/>
          <w:lang w:val="en-US"/>
        </w:rPr>
        <w:br/>
        <w:t xml:space="preserve">Multimodal </w:t>
      </w:r>
      <w:proofErr w:type="spellStart"/>
      <w:r w:rsidRPr="00A51368">
        <w:rPr>
          <w:rFonts w:ascii="Times New Roman" w:hAnsi="Times New Roman" w:cs="Times New Roman"/>
          <w:sz w:val="28"/>
          <w:szCs w:val="28"/>
          <w:lang w:val="en-US"/>
        </w:rPr>
        <w:t>pedagogika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w:t>
      </w:r>
      <w:proofErr w:type="spellEnd"/>
      <w:r w:rsidRPr="00A51368">
        <w:rPr>
          <w:rFonts w:ascii="Times New Roman" w:hAnsi="Times New Roman" w:cs="Times New Roman"/>
          <w:sz w:val="28"/>
          <w:szCs w:val="28"/>
          <w:lang w:val="en-US"/>
        </w:rPr>
        <w:t xml:space="preserve">, audio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w:t>
      </w:r>
      <w:proofErr w:type="spellEnd"/>
      <w:r w:rsidRPr="00A51368">
        <w:rPr>
          <w:rFonts w:ascii="Times New Roman" w:hAnsi="Times New Roman" w:cs="Times New Roman"/>
          <w:sz w:val="28"/>
          <w:szCs w:val="28"/>
          <w:lang w:val="en-US"/>
        </w:rPr>
        <w:t>, imo-</w:t>
      </w:r>
      <w:proofErr w:type="spellStart"/>
      <w:r w:rsidRPr="00A51368">
        <w:rPr>
          <w:rFonts w:ascii="Times New Roman" w:hAnsi="Times New Roman" w:cs="Times New Roman"/>
          <w:sz w:val="28"/>
          <w:szCs w:val="28"/>
          <w:lang w:val="en-US"/>
        </w:rPr>
        <w:t>ishoralar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auditoriyadagi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rtasidagi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zaro</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munosabat</w:t>
      </w:r>
      <w:proofErr w:type="spellEnd"/>
    </w:p>
    <w:p w14:paraId="6CA6A138" w14:textId="77777777" w:rsidR="00A51368" w:rsidRPr="00A51368" w:rsidRDefault="00A51368" w:rsidP="00A51368">
      <w:pPr>
        <w:spacing w:line="360" w:lineRule="auto"/>
        <w:jc w:val="both"/>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t>Kirish</w:t>
      </w:r>
    </w:p>
    <w:p w14:paraId="4F83C5BF" w14:textId="77777777" w:rsidR="00A51368" w:rsidRPr="00A51368" w:rsidRDefault="00A51368" w:rsidP="00A51368">
      <w:pPr>
        <w:spacing w:line="360" w:lineRule="auto"/>
        <w:jc w:val="both"/>
        <w:rPr>
          <w:rFonts w:ascii="Times New Roman" w:hAnsi="Times New Roman" w:cs="Times New Roman"/>
          <w:sz w:val="28"/>
          <w:szCs w:val="28"/>
          <w:lang w:val="en-US"/>
        </w:rPr>
      </w:pPr>
      <w:proofErr w:type="spellStart"/>
      <w:r w:rsidRPr="00A51368">
        <w:rPr>
          <w:rFonts w:ascii="Times New Roman" w:hAnsi="Times New Roman" w:cs="Times New Roman"/>
          <w:sz w:val="28"/>
          <w:szCs w:val="28"/>
          <w:lang w:val="en-US"/>
        </w:rPr>
        <w:t>Bugungi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kunda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xilma-xil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auditoriyalarda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yanada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qiziqarli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turli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uslublari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bilim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ega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bo‘</w:t>
      </w:r>
      <w:proofErr w:type="gramEnd"/>
      <w:r w:rsidRPr="00A51368">
        <w:rPr>
          <w:rFonts w:ascii="Times New Roman" w:hAnsi="Times New Roman" w:cs="Times New Roman"/>
          <w:sz w:val="28"/>
          <w:szCs w:val="28"/>
          <w:lang w:val="en-US"/>
        </w:rPr>
        <w:t>lgan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jalb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muammosiga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duch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kelmoqdalar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An’anaviy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faqat</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matnga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asoslangan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yondashuvlar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barcha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quvchilarning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ehtiyojlarini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to‘</w:t>
      </w:r>
      <w:proofErr w:type="gramEnd"/>
      <w:r w:rsidRPr="00A51368">
        <w:rPr>
          <w:rFonts w:ascii="Times New Roman" w:hAnsi="Times New Roman" w:cs="Times New Roman"/>
          <w:sz w:val="28"/>
          <w:szCs w:val="28"/>
          <w:lang w:val="en-US"/>
        </w:rPr>
        <w:t>liq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qondira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olmaydi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turli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muammolarni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keltirib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chiqarishi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mumkin</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pedagogika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fazoviy</w:t>
      </w:r>
      <w:proofErr w:type="spellEnd"/>
      <w:r w:rsidRPr="00A51368">
        <w:rPr>
          <w:rFonts w:ascii="Times New Roman" w:hAnsi="Times New Roman" w:cs="Times New Roman"/>
          <w:sz w:val="28"/>
          <w:szCs w:val="28"/>
          <w:lang w:val="en-US"/>
        </w:rPr>
        <w:t>, imo-</w:t>
      </w:r>
      <w:proofErr w:type="spellStart"/>
      <w:r w:rsidRPr="00A51368">
        <w:rPr>
          <w:rFonts w:ascii="Times New Roman" w:hAnsi="Times New Roman" w:cs="Times New Roman"/>
          <w:sz w:val="28"/>
          <w:szCs w:val="28"/>
          <w:lang w:val="en-US"/>
        </w:rPr>
        <w:t>ishora</w:t>
      </w:r>
      <w:proofErr w:type="spellEnd"/>
      <w:r w:rsidRPr="00A51368">
        <w:rPr>
          <w:rFonts w:ascii="Times New Roman" w:hAnsi="Times New Roman" w:cs="Times New Roman"/>
          <w:sz w:val="28"/>
          <w:szCs w:val="28"/>
          <w:lang w:val="en-US"/>
        </w:rPr>
        <w:t xml:space="preserve">, audio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lingvistik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modellarni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birlashtiruvchi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yondashuv</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bo‘</w:t>
      </w:r>
      <w:proofErr w:type="gramEnd"/>
      <w:r w:rsidRPr="00A51368">
        <w:rPr>
          <w:rFonts w:ascii="Times New Roman" w:hAnsi="Times New Roman" w:cs="Times New Roman"/>
          <w:sz w:val="28"/>
          <w:szCs w:val="28"/>
          <w:lang w:val="en-US"/>
        </w:rPr>
        <w:t>lib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yanada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dinamik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qulay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xizmat</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qiladi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Ushbu</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maqolada</w:t>
      </w:r>
      <w:proofErr w:type="spellEnd"/>
      <w:r w:rsidRPr="00A51368">
        <w:rPr>
          <w:rFonts w:ascii="Times New Roman" w:hAnsi="Times New Roman" w:cs="Times New Roman"/>
          <w:sz w:val="28"/>
          <w:szCs w:val="28"/>
          <w:lang w:val="en-US"/>
        </w:rPr>
        <w:t xml:space="preserve"> </w:t>
      </w:r>
      <w:r w:rsidRPr="00A51368">
        <w:rPr>
          <w:rFonts w:ascii="Times New Roman" w:hAnsi="Times New Roman" w:cs="Times New Roman"/>
          <w:sz w:val="28"/>
          <w:szCs w:val="28"/>
          <w:lang w:val="en-US"/>
        </w:rPr>
        <w:lastRenderedPageBreak/>
        <w:t xml:space="preserve">multimodal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zlashtirish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jarayonini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samaraliroq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nazariy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qarashlar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amaliy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misollari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orqali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faollikni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qanday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oshirishi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tahlil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qilinadi</w:t>
      </w:r>
      <w:proofErr w:type="spellEnd"/>
      <w:r w:rsidRPr="00A51368">
        <w:rPr>
          <w:rFonts w:ascii="Times New Roman" w:hAnsi="Times New Roman" w:cs="Times New Roman"/>
          <w:sz w:val="28"/>
          <w:szCs w:val="28"/>
          <w:lang w:val="en-US"/>
        </w:rPr>
        <w:t>.</w:t>
      </w:r>
    </w:p>
    <w:p w14:paraId="0D461984" w14:textId="77777777" w:rsidR="00A51368" w:rsidRPr="00A51368" w:rsidRDefault="00A51368" w:rsidP="00A51368">
      <w:pPr>
        <w:spacing w:line="360" w:lineRule="auto"/>
        <w:jc w:val="both"/>
        <w:rPr>
          <w:rFonts w:ascii="Times New Roman" w:hAnsi="Times New Roman" w:cs="Times New Roman"/>
          <w:b/>
          <w:bCs/>
          <w:sz w:val="28"/>
          <w:szCs w:val="28"/>
          <w:lang w:val="en-US"/>
        </w:rPr>
      </w:pPr>
      <w:proofErr w:type="spellStart"/>
      <w:r w:rsidRPr="00A51368">
        <w:rPr>
          <w:rFonts w:ascii="Times New Roman" w:hAnsi="Times New Roman" w:cs="Times New Roman"/>
          <w:b/>
          <w:bCs/>
          <w:sz w:val="28"/>
          <w:szCs w:val="28"/>
          <w:lang w:val="en-US"/>
        </w:rPr>
        <w:t>Adabiyotlar</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sharhi</w:t>
      </w:r>
      <w:proofErr w:type="spellEnd"/>
    </w:p>
    <w:p w14:paraId="554D8A5C" w14:textId="77777777" w:rsidR="00A51368" w:rsidRPr="00A51368" w:rsidRDefault="00A51368" w:rsidP="00A51368">
      <w:pPr>
        <w:spacing w:line="360" w:lineRule="auto"/>
        <w:jc w:val="both"/>
        <w:rPr>
          <w:rFonts w:ascii="Times New Roman" w:hAnsi="Times New Roman" w:cs="Times New Roman"/>
          <w:sz w:val="28"/>
          <w:szCs w:val="28"/>
          <w:lang w:val="en-US"/>
        </w:rPr>
      </w:pPr>
      <w:proofErr w:type="spellStart"/>
      <w:proofErr w:type="gramStart"/>
      <w:r w:rsidRPr="00A51368">
        <w:rPr>
          <w:rFonts w:ascii="Times New Roman" w:hAnsi="Times New Roman" w:cs="Times New Roman"/>
          <w:sz w:val="28"/>
          <w:szCs w:val="28"/>
          <w:lang w:val="en-US"/>
        </w:rPr>
        <w:t>So‘</w:t>
      </w:r>
      <w:proofErr w:type="gramEnd"/>
      <w:r w:rsidRPr="00A51368">
        <w:rPr>
          <w:rFonts w:ascii="Times New Roman" w:hAnsi="Times New Roman" w:cs="Times New Roman"/>
          <w:sz w:val="28"/>
          <w:szCs w:val="28"/>
          <w:lang w:val="en-US"/>
        </w:rPr>
        <w:t>nggi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tadqiqotlar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auditoriyalarida</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pedagogikaning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samaradorligini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tasdiqlaydi</w:t>
      </w:r>
      <w:proofErr w:type="spellEnd"/>
      <w:r w:rsidRPr="00A51368">
        <w:rPr>
          <w:rFonts w:ascii="Times New Roman" w:hAnsi="Times New Roman" w:cs="Times New Roman"/>
          <w:sz w:val="28"/>
          <w:szCs w:val="28"/>
          <w:lang w:val="en-US"/>
        </w:rPr>
        <w:t xml:space="preserve">. 34 ta </w:t>
      </w:r>
      <w:proofErr w:type="spellStart"/>
      <w:r w:rsidRPr="00A51368">
        <w:rPr>
          <w:rFonts w:ascii="Times New Roman" w:hAnsi="Times New Roman" w:cs="Times New Roman"/>
          <w:sz w:val="28"/>
          <w:szCs w:val="28"/>
          <w:lang w:val="en-US"/>
        </w:rPr>
        <w:t>tadqiqotni</w:t>
      </w:r>
      <w:proofErr w:type="spellEnd"/>
      <w:r w:rsidRPr="00A51368">
        <w:rPr>
          <w:rFonts w:ascii="Times New Roman" w:hAnsi="Times New Roman" w:cs="Times New Roman"/>
          <w:sz w:val="28"/>
          <w:szCs w:val="28"/>
          <w:lang w:val="en-US"/>
        </w:rPr>
        <w:t xml:space="preserve"> (2013–2024) </w:t>
      </w:r>
      <w:proofErr w:type="spellStart"/>
      <w:r w:rsidRPr="00A51368">
        <w:rPr>
          <w:rFonts w:ascii="Times New Roman" w:hAnsi="Times New Roman" w:cs="Times New Roman"/>
          <w:sz w:val="28"/>
          <w:szCs w:val="28"/>
          <w:lang w:val="en-US"/>
        </w:rPr>
        <w:t>qamrab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tizimli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sharh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shuni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rsatdiki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ta’lim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jarayoniga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tasvirlar</w:t>
      </w:r>
      <w:proofErr w:type="spellEnd"/>
      <w:r w:rsidRPr="00A51368">
        <w:rPr>
          <w:rFonts w:ascii="Times New Roman" w:hAnsi="Times New Roman" w:cs="Times New Roman"/>
          <w:sz w:val="28"/>
          <w:szCs w:val="28"/>
          <w:lang w:val="en-US"/>
        </w:rPr>
        <w:t xml:space="preserve">, audio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video </w:t>
      </w:r>
      <w:proofErr w:type="spellStart"/>
      <w:r w:rsidRPr="00A51368">
        <w:rPr>
          <w:rFonts w:ascii="Times New Roman" w:hAnsi="Times New Roman" w:cs="Times New Roman"/>
          <w:sz w:val="28"/>
          <w:szCs w:val="28"/>
          <w:lang w:val="en-US"/>
        </w:rPr>
        <w:t>materiallar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hamda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interaktiv</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faoliyatlarni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integratsiyalash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ta’lim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muassasalarida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nikmalarini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sezilarli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yaxshilaydi</w:t>
      </w:r>
      <w:proofErr w:type="spellEnd"/>
      <w:r w:rsidRPr="00A51368">
        <w:rPr>
          <w:rFonts w:ascii="Times New Roman" w:hAnsi="Times New Roman" w:cs="Times New Roman"/>
          <w:sz w:val="28"/>
          <w:szCs w:val="28"/>
          <w:lang w:val="en-US"/>
        </w:rPr>
        <w:t xml:space="preserve"> (Zhang et al., 2024). </w:t>
      </w:r>
      <w:proofErr w:type="spellStart"/>
      <w:r w:rsidRPr="00A51368">
        <w:rPr>
          <w:rFonts w:ascii="Times New Roman" w:hAnsi="Times New Roman" w:cs="Times New Roman"/>
          <w:sz w:val="28"/>
          <w:szCs w:val="28"/>
          <w:lang w:val="en-US"/>
        </w:rPr>
        <w:t>Xitoy</w:t>
      </w:r>
      <w:proofErr w:type="spellEnd"/>
      <w:r w:rsidRPr="00A51368">
        <w:rPr>
          <w:rFonts w:ascii="Times New Roman" w:hAnsi="Times New Roman" w:cs="Times New Roman"/>
          <w:sz w:val="28"/>
          <w:szCs w:val="28"/>
          <w:lang w:val="en-US"/>
        </w:rPr>
        <w:t xml:space="preserve"> EFL </w:t>
      </w:r>
      <w:proofErr w:type="spellStart"/>
      <w:r w:rsidRPr="00A51368">
        <w:rPr>
          <w:rFonts w:ascii="Times New Roman" w:hAnsi="Times New Roman" w:cs="Times New Roman"/>
          <w:sz w:val="28"/>
          <w:szCs w:val="28"/>
          <w:lang w:val="en-US"/>
        </w:rPr>
        <w:t>auditoriyalarida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rtasidagi</w:t>
      </w:r>
      <w:proofErr w:type="spellEnd"/>
      <w:r w:rsidRPr="00A51368">
        <w:rPr>
          <w:rFonts w:ascii="Times New Roman" w:hAnsi="Times New Roman" w:cs="Times New Roman"/>
          <w:sz w:val="28"/>
          <w:szCs w:val="28"/>
          <w:lang w:val="en-US"/>
        </w:rPr>
        <w:t xml:space="preserve"> multimodal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zaro</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ta’sirlar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jumladan</w:t>
      </w:r>
      <w:proofErr w:type="spellEnd"/>
      <w:r w:rsidRPr="00A51368">
        <w:rPr>
          <w:rFonts w:ascii="Times New Roman" w:hAnsi="Times New Roman" w:cs="Times New Roman"/>
          <w:sz w:val="28"/>
          <w:szCs w:val="28"/>
          <w:lang w:val="en-US"/>
        </w:rPr>
        <w:t xml:space="preserve"> imo-</w:t>
      </w:r>
      <w:proofErr w:type="spellStart"/>
      <w:r w:rsidRPr="00A51368">
        <w:rPr>
          <w:rFonts w:ascii="Times New Roman" w:hAnsi="Times New Roman" w:cs="Times New Roman"/>
          <w:sz w:val="28"/>
          <w:szCs w:val="28"/>
          <w:lang w:val="en-US"/>
        </w:rPr>
        <w:t>ishoralardan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foydalanish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reflektiv</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pauzalar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faolligini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avval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taxmin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qilinganidan</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ra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yuqori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oshirgan</w:t>
      </w:r>
      <w:proofErr w:type="spellEnd"/>
      <w:r w:rsidRPr="00A51368">
        <w:rPr>
          <w:rFonts w:ascii="Times New Roman" w:hAnsi="Times New Roman" w:cs="Times New Roman"/>
          <w:sz w:val="28"/>
          <w:szCs w:val="28"/>
          <w:lang w:val="en-US"/>
        </w:rPr>
        <w:t xml:space="preserve"> (Li &amp; Wang, 2025). Shuningdek, TESOL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qituvchilarini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tayyorlash</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bo‘</w:t>
      </w:r>
      <w:proofErr w:type="gramEnd"/>
      <w:r w:rsidRPr="00A51368">
        <w:rPr>
          <w:rFonts w:ascii="Times New Roman" w:hAnsi="Times New Roman" w:cs="Times New Roman"/>
          <w:sz w:val="28"/>
          <w:szCs w:val="28"/>
          <w:lang w:val="en-US"/>
        </w:rPr>
        <w:t>yicha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tadqiqotlar</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loyihalarning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darslarni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loyihalash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ishlab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chiqish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samarali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tkazishga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tayyorlashdagi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ahamiyatini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ta’kidlaydi</w:t>
      </w:r>
      <w:proofErr w:type="spellEnd"/>
      <w:r w:rsidRPr="00A51368">
        <w:rPr>
          <w:rFonts w:ascii="Times New Roman" w:hAnsi="Times New Roman" w:cs="Times New Roman"/>
          <w:sz w:val="28"/>
          <w:szCs w:val="28"/>
          <w:lang w:val="en-US"/>
        </w:rPr>
        <w:t xml:space="preserve"> (Kim, 2020). </w:t>
      </w:r>
      <w:proofErr w:type="spellStart"/>
      <w:r w:rsidRPr="00A51368">
        <w:rPr>
          <w:rFonts w:ascii="Times New Roman" w:hAnsi="Times New Roman" w:cs="Times New Roman"/>
          <w:sz w:val="28"/>
          <w:szCs w:val="28"/>
          <w:lang w:val="en-US"/>
        </w:rPr>
        <w:t>Ushbu</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natijalar</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yondashuvlar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nafaqat</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quvchilar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balki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rivoji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ham </w:t>
      </w:r>
      <w:proofErr w:type="spellStart"/>
      <w:r w:rsidRPr="00A51368">
        <w:rPr>
          <w:rFonts w:ascii="Times New Roman" w:hAnsi="Times New Roman" w:cs="Times New Roman"/>
          <w:sz w:val="28"/>
          <w:szCs w:val="28"/>
          <w:lang w:val="en-US"/>
        </w:rPr>
        <w:t>foydali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ekanini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rsatadi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sharoitida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jarayonini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tezroq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hamda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samaraliroq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qiladi</w:t>
      </w:r>
      <w:proofErr w:type="spellEnd"/>
      <w:r w:rsidRPr="00A51368">
        <w:rPr>
          <w:rFonts w:ascii="Times New Roman" w:hAnsi="Times New Roman" w:cs="Times New Roman"/>
          <w:sz w:val="28"/>
          <w:szCs w:val="28"/>
          <w:lang w:val="en-US"/>
        </w:rPr>
        <w:t>.</w:t>
      </w:r>
    </w:p>
    <w:p w14:paraId="1AC1C81C" w14:textId="77777777" w:rsidR="00A51368" w:rsidRPr="00A51368" w:rsidRDefault="00A51368" w:rsidP="00A51368">
      <w:pPr>
        <w:spacing w:line="360" w:lineRule="auto"/>
        <w:jc w:val="both"/>
        <w:rPr>
          <w:rFonts w:ascii="Times New Roman" w:hAnsi="Times New Roman" w:cs="Times New Roman"/>
          <w:b/>
          <w:bCs/>
          <w:sz w:val="28"/>
          <w:szCs w:val="28"/>
          <w:lang w:val="en-US"/>
        </w:rPr>
      </w:pPr>
      <w:proofErr w:type="spellStart"/>
      <w:r w:rsidRPr="00A51368">
        <w:rPr>
          <w:rFonts w:ascii="Times New Roman" w:hAnsi="Times New Roman" w:cs="Times New Roman"/>
          <w:b/>
          <w:bCs/>
          <w:sz w:val="28"/>
          <w:szCs w:val="28"/>
          <w:lang w:val="en-US"/>
        </w:rPr>
        <w:t>Metodologiya</w:t>
      </w:r>
      <w:proofErr w:type="spellEnd"/>
    </w:p>
    <w:p w14:paraId="1726A81A" w14:textId="77777777" w:rsidR="00A51368" w:rsidRPr="00A51368" w:rsidRDefault="00A51368" w:rsidP="00A51368">
      <w:pPr>
        <w:spacing w:line="360" w:lineRule="auto"/>
        <w:jc w:val="both"/>
        <w:rPr>
          <w:rFonts w:ascii="Times New Roman" w:hAnsi="Times New Roman" w:cs="Times New Roman"/>
          <w:sz w:val="28"/>
          <w:szCs w:val="28"/>
          <w:lang w:val="en-US"/>
        </w:rPr>
      </w:pPr>
      <w:proofErr w:type="spellStart"/>
      <w:r w:rsidRPr="00A51368">
        <w:rPr>
          <w:rFonts w:ascii="Times New Roman" w:hAnsi="Times New Roman" w:cs="Times New Roman"/>
          <w:sz w:val="28"/>
          <w:szCs w:val="28"/>
          <w:lang w:val="en-US"/>
        </w:rPr>
        <w:t>Metodologiya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bo‘</w:t>
      </w:r>
      <w:proofErr w:type="gramEnd"/>
      <w:r w:rsidRPr="00A51368">
        <w:rPr>
          <w:rFonts w:ascii="Times New Roman" w:hAnsi="Times New Roman" w:cs="Times New Roman"/>
          <w:sz w:val="28"/>
          <w:szCs w:val="28"/>
          <w:lang w:val="en-US"/>
        </w:rPr>
        <w:t>limida</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pedagogikaning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amaliy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ta’sirini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rganish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maqsadida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olti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hafta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davomida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rta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bosqichdagi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ingliz</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sinfida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aralash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metodlar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tadqiqot</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olib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borildi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qituvchi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rasmli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kitoblar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grafik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romanlar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raqamli</w:t>
      </w:r>
      <w:proofErr w:type="spellEnd"/>
      <w:r w:rsidRPr="00A51368">
        <w:rPr>
          <w:rFonts w:ascii="Times New Roman" w:hAnsi="Times New Roman" w:cs="Times New Roman"/>
          <w:sz w:val="28"/>
          <w:szCs w:val="28"/>
          <w:lang w:val="en-US"/>
        </w:rPr>
        <w:t xml:space="preserve"> media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videota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taqdimotlar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kabi</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resurslardan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foydalandi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Bundan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tashqari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talabalarni</w:t>
      </w:r>
      <w:proofErr w:type="spellEnd"/>
      <w:r w:rsidRPr="00A51368">
        <w:rPr>
          <w:rFonts w:ascii="Times New Roman" w:hAnsi="Times New Roman" w:cs="Times New Roman"/>
          <w:sz w:val="28"/>
          <w:szCs w:val="28"/>
          <w:lang w:val="en-US"/>
        </w:rPr>
        <w:t xml:space="preserve"> imo-</w:t>
      </w:r>
      <w:proofErr w:type="spellStart"/>
      <w:r w:rsidRPr="00A51368">
        <w:rPr>
          <w:rFonts w:ascii="Times New Roman" w:hAnsi="Times New Roman" w:cs="Times New Roman"/>
          <w:sz w:val="28"/>
          <w:szCs w:val="28"/>
          <w:lang w:val="en-US"/>
        </w:rPr>
        <w:t>ishoralardan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foydalanishga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materiallar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yaratishga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audio-</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topshiriqlarda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ishtirok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etishga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undaydigan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tarzda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tashkil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etildi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Ma’lumotlar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auditoriya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kuzatuvlari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so‘</w:t>
      </w:r>
      <w:proofErr w:type="gramEnd"/>
      <w:r w:rsidRPr="00A51368">
        <w:rPr>
          <w:rFonts w:ascii="Times New Roman" w:hAnsi="Times New Roman" w:cs="Times New Roman"/>
          <w:sz w:val="28"/>
          <w:szCs w:val="28"/>
          <w:lang w:val="en-US"/>
        </w:rPr>
        <w:t>rovnomalari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tahlili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orqali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yakuniy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xulosalar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chiqarish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to‘</w:t>
      </w:r>
      <w:proofErr w:type="gramEnd"/>
      <w:r w:rsidRPr="00A51368">
        <w:rPr>
          <w:rFonts w:ascii="Times New Roman" w:hAnsi="Times New Roman" w:cs="Times New Roman"/>
          <w:sz w:val="28"/>
          <w:szCs w:val="28"/>
          <w:lang w:val="en-US"/>
        </w:rPr>
        <w:t>plandi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ishtirok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sifatli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fikr-mulohazalar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baholandi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esa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formativ</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testlar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loyiha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orqali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aniqlashtirildi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Ushbu</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metodlar</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pedagogika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asosida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yakuniy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natijalarga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erishish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uchun</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qo‘</w:t>
      </w:r>
      <w:proofErr w:type="gramEnd"/>
      <w:r w:rsidRPr="00A51368">
        <w:rPr>
          <w:rFonts w:ascii="Times New Roman" w:hAnsi="Times New Roman" w:cs="Times New Roman"/>
          <w:sz w:val="28"/>
          <w:szCs w:val="28"/>
          <w:lang w:val="en-US"/>
        </w:rPr>
        <w:t>llanildi</w:t>
      </w:r>
      <w:proofErr w:type="spellEnd"/>
      <w:r w:rsidRPr="00A51368">
        <w:rPr>
          <w:rFonts w:ascii="Times New Roman" w:hAnsi="Times New Roman" w:cs="Times New Roman"/>
          <w:sz w:val="28"/>
          <w:szCs w:val="28"/>
          <w:lang w:val="en-US"/>
        </w:rPr>
        <w:t>.</w:t>
      </w:r>
    </w:p>
    <w:p w14:paraId="410B9D53" w14:textId="77777777" w:rsidR="00A51368" w:rsidRPr="00A51368" w:rsidRDefault="00A51368" w:rsidP="00A51368">
      <w:pPr>
        <w:spacing w:line="360" w:lineRule="auto"/>
        <w:jc w:val="both"/>
        <w:rPr>
          <w:rFonts w:ascii="Times New Roman" w:hAnsi="Times New Roman" w:cs="Times New Roman"/>
          <w:b/>
          <w:bCs/>
          <w:sz w:val="28"/>
          <w:szCs w:val="28"/>
          <w:lang w:val="en-US"/>
        </w:rPr>
      </w:pPr>
      <w:r w:rsidRPr="00A51368">
        <w:rPr>
          <w:rFonts w:ascii="Times New Roman" w:hAnsi="Times New Roman" w:cs="Times New Roman"/>
          <w:b/>
          <w:bCs/>
          <w:sz w:val="28"/>
          <w:szCs w:val="28"/>
          <w:lang w:val="en-US"/>
        </w:rPr>
        <w:lastRenderedPageBreak/>
        <w:t xml:space="preserve">Tahlil </w:t>
      </w:r>
      <w:proofErr w:type="spellStart"/>
      <w:r w:rsidRPr="00A51368">
        <w:rPr>
          <w:rFonts w:ascii="Times New Roman" w:hAnsi="Times New Roman" w:cs="Times New Roman"/>
          <w:b/>
          <w:bCs/>
          <w:sz w:val="28"/>
          <w:szCs w:val="28"/>
          <w:lang w:val="en-US"/>
        </w:rPr>
        <w:t>va</w:t>
      </w:r>
      <w:proofErr w:type="spellEnd"/>
      <w:r w:rsidRPr="00A51368">
        <w:rPr>
          <w:rFonts w:ascii="Times New Roman" w:hAnsi="Times New Roman" w:cs="Times New Roman"/>
          <w:b/>
          <w:bCs/>
          <w:sz w:val="28"/>
          <w:szCs w:val="28"/>
          <w:lang w:val="en-US"/>
        </w:rPr>
        <w:t xml:space="preserve"> </w:t>
      </w:r>
      <w:proofErr w:type="spellStart"/>
      <w:r w:rsidRPr="00A51368">
        <w:rPr>
          <w:rFonts w:ascii="Times New Roman" w:hAnsi="Times New Roman" w:cs="Times New Roman"/>
          <w:b/>
          <w:bCs/>
          <w:sz w:val="28"/>
          <w:szCs w:val="28"/>
          <w:lang w:val="en-US"/>
        </w:rPr>
        <w:t>natijalar</w:t>
      </w:r>
      <w:proofErr w:type="spellEnd"/>
    </w:p>
    <w:p w14:paraId="759F559C" w14:textId="77777777" w:rsidR="00A51368" w:rsidRPr="00A51368" w:rsidRDefault="00A51368" w:rsidP="00A51368">
      <w:p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Multimodal </w:t>
      </w:r>
      <w:proofErr w:type="spellStart"/>
      <w:r w:rsidRPr="00A51368">
        <w:rPr>
          <w:rFonts w:ascii="Times New Roman" w:hAnsi="Times New Roman" w:cs="Times New Roman"/>
          <w:sz w:val="28"/>
          <w:szCs w:val="28"/>
          <w:lang w:val="en-US"/>
        </w:rPr>
        <w:t>strategiyalarning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integratsiyasi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faollik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sezilarli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oshishiga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olib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keldi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Ishtirok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avvalgi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faqat</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matnga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asoslangan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darslarga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nisbatan</w:t>
      </w:r>
      <w:proofErr w:type="spellEnd"/>
      <w:r w:rsidRPr="00A51368">
        <w:rPr>
          <w:rFonts w:ascii="Times New Roman" w:hAnsi="Times New Roman" w:cs="Times New Roman"/>
          <w:sz w:val="28"/>
          <w:szCs w:val="28"/>
          <w:lang w:val="en-US"/>
        </w:rPr>
        <w:t xml:space="preserve"> 25% ga </w:t>
      </w:r>
      <w:proofErr w:type="spellStart"/>
      <w:r w:rsidRPr="00A51368">
        <w:rPr>
          <w:rFonts w:ascii="Times New Roman" w:hAnsi="Times New Roman" w:cs="Times New Roman"/>
          <w:sz w:val="28"/>
          <w:szCs w:val="28"/>
          <w:lang w:val="en-US"/>
        </w:rPr>
        <w:t>oshdi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ayniqsa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vizual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audio </w:t>
      </w:r>
      <w:proofErr w:type="spellStart"/>
      <w:r w:rsidRPr="00A51368">
        <w:rPr>
          <w:rFonts w:ascii="Times New Roman" w:hAnsi="Times New Roman" w:cs="Times New Roman"/>
          <w:sz w:val="28"/>
          <w:szCs w:val="28"/>
          <w:lang w:val="en-US"/>
        </w:rPr>
        <w:t>materiallar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bilan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ishlashda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zlarini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yanada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motivatsiyalangan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ishonchli</w:t>
      </w:r>
      <w:proofErr w:type="spellEnd"/>
      <w:r w:rsidRPr="00A51368">
        <w:rPr>
          <w:rFonts w:ascii="Times New Roman" w:hAnsi="Times New Roman" w:cs="Times New Roman"/>
          <w:sz w:val="28"/>
          <w:szCs w:val="28"/>
          <w:lang w:val="en-US"/>
        </w:rPr>
        <w:t xml:space="preserve"> his </w:t>
      </w:r>
      <w:proofErr w:type="spellStart"/>
      <w:r w:rsidRPr="00A51368">
        <w:rPr>
          <w:rFonts w:ascii="Times New Roman" w:hAnsi="Times New Roman" w:cs="Times New Roman"/>
          <w:sz w:val="28"/>
          <w:szCs w:val="28"/>
          <w:lang w:val="en-US"/>
        </w:rPr>
        <w:t>qilganliklarini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ta’kidladilar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Kuzatuvlar</w:t>
      </w:r>
      <w:proofErr w:type="spellEnd"/>
      <w:r w:rsidRPr="00A51368">
        <w:rPr>
          <w:rFonts w:ascii="Times New Roman" w:hAnsi="Times New Roman" w:cs="Times New Roman"/>
          <w:sz w:val="28"/>
          <w:szCs w:val="28"/>
          <w:lang w:val="en-US"/>
        </w:rPr>
        <w:t xml:space="preserve"> imo-</w:t>
      </w:r>
      <w:proofErr w:type="spellStart"/>
      <w:r w:rsidRPr="00A51368">
        <w:rPr>
          <w:rFonts w:ascii="Times New Roman" w:hAnsi="Times New Roman" w:cs="Times New Roman"/>
          <w:sz w:val="28"/>
          <w:szCs w:val="28"/>
          <w:lang w:val="en-US"/>
        </w:rPr>
        <w:t>ishoralar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fazoviy</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tashkil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etish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masalan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guruhli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ishlar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harakatli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faoliyatlar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murakkab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til</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tushunchalarini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tushuntirishda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yordam</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berganini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rsatdi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Formativ</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baholash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natijalari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tushunish</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darajasining</w:t>
      </w:r>
      <w:proofErr w:type="spellEnd"/>
      <w:r w:rsidRPr="00A51368">
        <w:rPr>
          <w:rFonts w:ascii="Times New Roman" w:hAnsi="Times New Roman" w:cs="Times New Roman"/>
          <w:sz w:val="28"/>
          <w:szCs w:val="28"/>
          <w:lang w:val="en-US"/>
        </w:rPr>
        <w:t xml:space="preserve"> 15% ga </w:t>
      </w:r>
      <w:proofErr w:type="spellStart"/>
      <w:r w:rsidRPr="00A51368">
        <w:rPr>
          <w:rFonts w:ascii="Times New Roman" w:hAnsi="Times New Roman" w:cs="Times New Roman"/>
          <w:sz w:val="28"/>
          <w:szCs w:val="28"/>
          <w:lang w:val="en-US"/>
        </w:rPr>
        <w:t>oshganini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aniqladi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Sifatli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fikr-mulohazalar</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talabalarga</w:t>
      </w:r>
      <w:proofErr w:type="spellEnd"/>
      <w:r w:rsidRPr="00A51368">
        <w:rPr>
          <w:rFonts w:ascii="Times New Roman" w:hAnsi="Times New Roman" w:cs="Times New Roman"/>
          <w:sz w:val="28"/>
          <w:szCs w:val="28"/>
          <w:lang w:val="en-US"/>
        </w:rPr>
        <w:t xml:space="preserve"> multimodal </w:t>
      </w:r>
      <w:proofErr w:type="spellStart"/>
      <w:r w:rsidRPr="00A51368">
        <w:rPr>
          <w:rFonts w:ascii="Times New Roman" w:hAnsi="Times New Roman" w:cs="Times New Roman"/>
          <w:sz w:val="28"/>
          <w:szCs w:val="28"/>
          <w:lang w:val="en-US"/>
        </w:rPr>
        <w:t>topshiriqlarning</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xilma-xilligi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ijodkorligi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yoqqanini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rsatdi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pchilik</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darslarda</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o‘</w:t>
      </w:r>
      <w:proofErr w:type="gramEnd"/>
      <w:r w:rsidRPr="00A51368">
        <w:rPr>
          <w:rFonts w:ascii="Times New Roman" w:hAnsi="Times New Roman" w:cs="Times New Roman"/>
          <w:sz w:val="28"/>
          <w:szCs w:val="28"/>
          <w:lang w:val="en-US"/>
        </w:rPr>
        <w:t>zlarini</w:t>
      </w:r>
      <w:proofErr w:type="spellEnd"/>
      <w:r w:rsidRPr="00A51368">
        <w:rPr>
          <w:rFonts w:ascii="Times New Roman" w:hAnsi="Times New Roman" w:cs="Times New Roman"/>
          <w:sz w:val="28"/>
          <w:szCs w:val="28"/>
          <w:lang w:val="en-US"/>
        </w:rPr>
        <w:t xml:space="preserve"> “</w:t>
      </w:r>
      <w:proofErr w:type="spellStart"/>
      <w:proofErr w:type="gramStart"/>
      <w:r w:rsidRPr="00A51368">
        <w:rPr>
          <w:rFonts w:ascii="Times New Roman" w:hAnsi="Times New Roman" w:cs="Times New Roman"/>
          <w:sz w:val="28"/>
          <w:szCs w:val="28"/>
          <w:lang w:val="en-US"/>
        </w:rPr>
        <w:t>ko‘</w:t>
      </w:r>
      <w:proofErr w:type="gramEnd"/>
      <w:r w:rsidRPr="00A51368">
        <w:rPr>
          <w:rFonts w:ascii="Times New Roman" w:hAnsi="Times New Roman" w:cs="Times New Roman"/>
          <w:sz w:val="28"/>
          <w:szCs w:val="28"/>
          <w:lang w:val="en-US"/>
        </w:rPr>
        <w:t>proq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jalb</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qilingan</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va</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kamroq</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xavotirlangan</w:t>
      </w:r>
      <w:proofErr w:type="spellEnd"/>
      <w:r w:rsidRPr="00A51368">
        <w:rPr>
          <w:rFonts w:ascii="Times New Roman" w:hAnsi="Times New Roman" w:cs="Times New Roman"/>
          <w:sz w:val="28"/>
          <w:szCs w:val="28"/>
          <w:lang w:val="en-US"/>
        </w:rPr>
        <w:t xml:space="preserve">” deb his </w:t>
      </w:r>
      <w:proofErr w:type="spellStart"/>
      <w:r w:rsidRPr="00A51368">
        <w:rPr>
          <w:rFonts w:ascii="Times New Roman" w:hAnsi="Times New Roman" w:cs="Times New Roman"/>
          <w:sz w:val="28"/>
          <w:szCs w:val="28"/>
          <w:lang w:val="en-US"/>
        </w:rPr>
        <w:t>qilganini</w:t>
      </w:r>
      <w:proofErr w:type="spellEnd"/>
      <w:r w:rsidRPr="00A51368">
        <w:rPr>
          <w:rFonts w:ascii="Times New Roman" w:hAnsi="Times New Roman" w:cs="Times New Roman"/>
          <w:sz w:val="28"/>
          <w:szCs w:val="28"/>
          <w:lang w:val="en-US"/>
        </w:rPr>
        <w:t xml:space="preserve"> </w:t>
      </w:r>
      <w:proofErr w:type="spellStart"/>
      <w:r w:rsidRPr="00A51368">
        <w:rPr>
          <w:rFonts w:ascii="Times New Roman" w:hAnsi="Times New Roman" w:cs="Times New Roman"/>
          <w:sz w:val="28"/>
          <w:szCs w:val="28"/>
          <w:lang w:val="en-US"/>
        </w:rPr>
        <w:t>bildirdi</w:t>
      </w:r>
      <w:proofErr w:type="spellEnd"/>
      <w:r w:rsidRPr="00A51368">
        <w:rPr>
          <w:rFonts w:ascii="Times New Roman" w:hAnsi="Times New Roman" w:cs="Times New Roman"/>
          <w:sz w:val="28"/>
          <w:szCs w:val="28"/>
          <w:lang w:val="en-US"/>
        </w:rPr>
        <w:t>.</w:t>
      </w:r>
    </w:p>
    <w:p w14:paraId="7CA4476A"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b/>
          <w:bCs/>
          <w:sz w:val="28"/>
          <w:szCs w:val="28"/>
        </w:rPr>
        <w:t xml:space="preserve">1-jadval. </w:t>
      </w:r>
      <w:proofErr w:type="spellStart"/>
      <w:r w:rsidRPr="00A51368">
        <w:rPr>
          <w:rFonts w:ascii="Times New Roman" w:hAnsi="Times New Roman" w:cs="Times New Roman"/>
          <w:b/>
          <w:bCs/>
          <w:sz w:val="28"/>
          <w:szCs w:val="28"/>
        </w:rPr>
        <w:t>Faollik</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va</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ishtirokdagi</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yaxshilanishlar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2"/>
        <w:gridCol w:w="3271"/>
        <w:gridCol w:w="3315"/>
      </w:tblGrid>
      <w:tr w:rsidR="00A51368" w:rsidRPr="00A51368" w14:paraId="010031FA" w14:textId="77777777" w:rsidTr="00A51368">
        <w:trPr>
          <w:tblHeader/>
          <w:tblCellSpacing w:w="15" w:type="dxa"/>
        </w:trPr>
        <w:tc>
          <w:tcPr>
            <w:tcW w:w="0" w:type="auto"/>
            <w:vAlign w:val="center"/>
            <w:hideMark/>
          </w:tcPr>
          <w:p w14:paraId="4554B68D" w14:textId="77777777" w:rsidR="00A51368" w:rsidRPr="00A51368" w:rsidRDefault="00A51368" w:rsidP="00A51368">
            <w:pPr>
              <w:spacing w:line="360" w:lineRule="auto"/>
              <w:jc w:val="both"/>
              <w:rPr>
                <w:rFonts w:ascii="Times New Roman" w:hAnsi="Times New Roman" w:cs="Times New Roman"/>
                <w:b/>
                <w:bCs/>
                <w:sz w:val="28"/>
                <w:szCs w:val="28"/>
              </w:rPr>
            </w:pPr>
            <w:proofErr w:type="spellStart"/>
            <w:r w:rsidRPr="00A51368">
              <w:rPr>
                <w:rFonts w:ascii="Times New Roman" w:hAnsi="Times New Roman" w:cs="Times New Roman"/>
                <w:b/>
                <w:bCs/>
                <w:sz w:val="28"/>
                <w:szCs w:val="28"/>
              </w:rPr>
              <w:t>Baholangan</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jihat</w:t>
            </w:r>
            <w:proofErr w:type="spellEnd"/>
          </w:p>
        </w:tc>
        <w:tc>
          <w:tcPr>
            <w:tcW w:w="0" w:type="auto"/>
            <w:vAlign w:val="center"/>
            <w:hideMark/>
          </w:tcPr>
          <w:p w14:paraId="5DEC219A" w14:textId="77777777" w:rsidR="00A51368" w:rsidRPr="00A51368" w:rsidRDefault="00A51368" w:rsidP="00A51368">
            <w:pPr>
              <w:spacing w:line="360" w:lineRule="auto"/>
              <w:jc w:val="both"/>
              <w:rPr>
                <w:rFonts w:ascii="Times New Roman" w:hAnsi="Times New Roman" w:cs="Times New Roman"/>
                <w:b/>
                <w:bCs/>
                <w:sz w:val="28"/>
                <w:szCs w:val="28"/>
              </w:rPr>
            </w:pPr>
            <w:proofErr w:type="spellStart"/>
            <w:r w:rsidRPr="00A51368">
              <w:rPr>
                <w:rFonts w:ascii="Times New Roman" w:hAnsi="Times New Roman" w:cs="Times New Roman"/>
                <w:b/>
                <w:bCs/>
                <w:sz w:val="28"/>
                <w:szCs w:val="28"/>
              </w:rPr>
              <w:t>Multimodal</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pedagogikadan</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oldin</w:t>
            </w:r>
            <w:proofErr w:type="spellEnd"/>
          </w:p>
        </w:tc>
        <w:tc>
          <w:tcPr>
            <w:tcW w:w="0" w:type="auto"/>
            <w:vAlign w:val="center"/>
            <w:hideMark/>
          </w:tcPr>
          <w:p w14:paraId="46D1FDBE" w14:textId="77777777" w:rsidR="00A51368" w:rsidRPr="00A51368" w:rsidRDefault="00A51368" w:rsidP="00A51368">
            <w:pPr>
              <w:spacing w:line="360" w:lineRule="auto"/>
              <w:jc w:val="both"/>
              <w:rPr>
                <w:rFonts w:ascii="Times New Roman" w:hAnsi="Times New Roman" w:cs="Times New Roman"/>
                <w:b/>
                <w:bCs/>
                <w:sz w:val="28"/>
                <w:szCs w:val="28"/>
              </w:rPr>
            </w:pPr>
            <w:proofErr w:type="spellStart"/>
            <w:r w:rsidRPr="00A51368">
              <w:rPr>
                <w:rFonts w:ascii="Times New Roman" w:hAnsi="Times New Roman" w:cs="Times New Roman"/>
                <w:b/>
                <w:bCs/>
                <w:sz w:val="28"/>
                <w:szCs w:val="28"/>
              </w:rPr>
              <w:t>Multimodal</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pedagogikadan</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keyin</w:t>
            </w:r>
            <w:proofErr w:type="spellEnd"/>
          </w:p>
        </w:tc>
      </w:tr>
      <w:tr w:rsidR="00A51368" w:rsidRPr="00A51368" w14:paraId="4289985F" w14:textId="77777777" w:rsidTr="00A51368">
        <w:trPr>
          <w:tblCellSpacing w:w="15" w:type="dxa"/>
        </w:trPr>
        <w:tc>
          <w:tcPr>
            <w:tcW w:w="0" w:type="auto"/>
            <w:vAlign w:val="center"/>
            <w:hideMark/>
          </w:tcPr>
          <w:p w14:paraId="7F89F006"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Talabalar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ishtiroki</w:t>
            </w:r>
            <w:proofErr w:type="spellEnd"/>
          </w:p>
        </w:tc>
        <w:tc>
          <w:tcPr>
            <w:tcW w:w="0" w:type="auto"/>
            <w:vAlign w:val="center"/>
            <w:hideMark/>
          </w:tcPr>
          <w:p w14:paraId="69CA1CD3"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Boshlang‘ich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daraja</w:t>
            </w:r>
            <w:proofErr w:type="spellEnd"/>
            <w:r w:rsidRPr="00A51368">
              <w:rPr>
                <w:rFonts w:ascii="Times New Roman" w:hAnsi="Times New Roman" w:cs="Times New Roman"/>
                <w:sz w:val="28"/>
                <w:szCs w:val="28"/>
              </w:rPr>
              <w:t xml:space="preserve"> (100%)</w:t>
            </w:r>
          </w:p>
        </w:tc>
        <w:tc>
          <w:tcPr>
            <w:tcW w:w="0" w:type="auto"/>
            <w:vAlign w:val="center"/>
            <w:hideMark/>
          </w:tcPr>
          <w:p w14:paraId="09C0BFC5"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+25% (125%)</w:t>
            </w:r>
          </w:p>
        </w:tc>
      </w:tr>
      <w:tr w:rsidR="00A51368" w:rsidRPr="00A51368" w14:paraId="1A8BE79A" w14:textId="77777777" w:rsidTr="00A51368">
        <w:trPr>
          <w:tblCellSpacing w:w="15" w:type="dxa"/>
        </w:trPr>
        <w:tc>
          <w:tcPr>
            <w:tcW w:w="0" w:type="auto"/>
            <w:vAlign w:val="center"/>
            <w:hideMark/>
          </w:tcPr>
          <w:p w14:paraId="33A74A02"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Talabalar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motivatsiyasi</w:t>
            </w:r>
            <w:proofErr w:type="spellEnd"/>
          </w:p>
        </w:tc>
        <w:tc>
          <w:tcPr>
            <w:tcW w:w="0" w:type="auto"/>
            <w:vAlign w:val="center"/>
            <w:hideMark/>
          </w:tcPr>
          <w:p w14:paraId="33CEEBDE"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O‘rtacha</w:t>
            </w:r>
            <w:proofErr w:type="spellEnd"/>
          </w:p>
        </w:tc>
        <w:tc>
          <w:tcPr>
            <w:tcW w:w="0" w:type="auto"/>
            <w:vAlign w:val="center"/>
            <w:hideMark/>
          </w:tcPr>
          <w:p w14:paraId="243B85E2"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Yuqori</w:t>
            </w:r>
            <w:proofErr w:type="spellEnd"/>
          </w:p>
        </w:tc>
      </w:tr>
      <w:tr w:rsidR="00A51368" w:rsidRPr="00A51368" w14:paraId="4D4A3340" w14:textId="77777777" w:rsidTr="00A51368">
        <w:trPr>
          <w:tblCellSpacing w:w="15" w:type="dxa"/>
        </w:trPr>
        <w:tc>
          <w:tcPr>
            <w:tcW w:w="0" w:type="auto"/>
            <w:vAlign w:val="center"/>
            <w:hideMark/>
          </w:tcPr>
          <w:p w14:paraId="0440B0C7"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Tushunish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ko‘rsatkichlari</w:t>
            </w:r>
            <w:proofErr w:type="spellEnd"/>
          </w:p>
        </w:tc>
        <w:tc>
          <w:tcPr>
            <w:tcW w:w="0" w:type="auto"/>
            <w:vAlign w:val="center"/>
            <w:hideMark/>
          </w:tcPr>
          <w:p w14:paraId="40CA6DC0"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Boshlang‘ich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daraja</w:t>
            </w:r>
            <w:proofErr w:type="spellEnd"/>
            <w:r w:rsidRPr="00A51368">
              <w:rPr>
                <w:rFonts w:ascii="Times New Roman" w:hAnsi="Times New Roman" w:cs="Times New Roman"/>
                <w:sz w:val="28"/>
                <w:szCs w:val="28"/>
              </w:rPr>
              <w:t xml:space="preserve"> (70%)</w:t>
            </w:r>
          </w:p>
        </w:tc>
        <w:tc>
          <w:tcPr>
            <w:tcW w:w="0" w:type="auto"/>
            <w:vAlign w:val="center"/>
            <w:hideMark/>
          </w:tcPr>
          <w:p w14:paraId="30E14614" w14:textId="77777777" w:rsidR="00A51368" w:rsidRPr="00A51368" w:rsidRDefault="00A51368" w:rsidP="00A51368">
            <w:pPr>
              <w:spacing w:line="360" w:lineRule="auto"/>
              <w:jc w:val="both"/>
              <w:rPr>
                <w:rFonts w:ascii="Times New Roman" w:hAnsi="Times New Roman" w:cs="Times New Roman"/>
                <w:sz w:val="28"/>
                <w:szCs w:val="28"/>
              </w:rPr>
            </w:pPr>
            <w:r w:rsidRPr="00A51368">
              <w:rPr>
                <w:rFonts w:ascii="Times New Roman" w:hAnsi="Times New Roman" w:cs="Times New Roman"/>
                <w:sz w:val="28"/>
                <w:szCs w:val="28"/>
              </w:rPr>
              <w:t>+15% (</w:t>
            </w:r>
            <w:proofErr w:type="spellStart"/>
            <w:r w:rsidRPr="00A51368">
              <w:rPr>
                <w:rFonts w:ascii="Times New Roman" w:hAnsi="Times New Roman" w:cs="Times New Roman"/>
                <w:sz w:val="28"/>
                <w:szCs w:val="28"/>
              </w:rPr>
              <w:t>o‘rtacha</w:t>
            </w:r>
            <w:proofErr w:type="spellEnd"/>
            <w:r w:rsidRPr="00A51368">
              <w:rPr>
                <w:rFonts w:ascii="Times New Roman" w:hAnsi="Times New Roman" w:cs="Times New Roman"/>
                <w:sz w:val="28"/>
                <w:szCs w:val="28"/>
              </w:rPr>
              <w:t xml:space="preserve"> 85%)</w:t>
            </w:r>
          </w:p>
        </w:tc>
      </w:tr>
      <w:tr w:rsidR="00A51368" w:rsidRPr="00A51368" w14:paraId="38F547F5" w14:textId="77777777" w:rsidTr="00A51368">
        <w:trPr>
          <w:tblCellSpacing w:w="15" w:type="dxa"/>
        </w:trPr>
        <w:tc>
          <w:tcPr>
            <w:tcW w:w="0" w:type="auto"/>
            <w:vAlign w:val="center"/>
            <w:hideMark/>
          </w:tcPr>
          <w:p w14:paraId="329CEAC1"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Imo-ishora</w:t>
            </w:r>
            <w:proofErr w:type="spellEnd"/>
            <w:r w:rsidRPr="00A51368">
              <w:rPr>
                <w:rFonts w:ascii="Times New Roman" w:hAnsi="Times New Roman" w:cs="Times New Roman"/>
                <w:sz w:val="28"/>
                <w:szCs w:val="28"/>
              </w:rPr>
              <w:t xml:space="preserve"> / </w:t>
            </w:r>
            <w:proofErr w:type="spellStart"/>
            <w:r w:rsidRPr="00A51368">
              <w:rPr>
                <w:rFonts w:ascii="Times New Roman" w:hAnsi="Times New Roman" w:cs="Times New Roman"/>
                <w:sz w:val="28"/>
                <w:szCs w:val="28"/>
              </w:rPr>
              <w:t>fazodan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foydalanish</w:t>
            </w:r>
            <w:proofErr w:type="spellEnd"/>
          </w:p>
        </w:tc>
        <w:tc>
          <w:tcPr>
            <w:tcW w:w="0" w:type="auto"/>
            <w:vAlign w:val="center"/>
            <w:hideMark/>
          </w:tcPr>
          <w:p w14:paraId="48E6B30C"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Minimal</w:t>
            </w:r>
            <w:proofErr w:type="spellEnd"/>
          </w:p>
        </w:tc>
        <w:tc>
          <w:tcPr>
            <w:tcW w:w="0" w:type="auto"/>
            <w:vAlign w:val="center"/>
            <w:hideMark/>
          </w:tcPr>
          <w:p w14:paraId="556FB165"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Tez-tez</w:t>
            </w:r>
            <w:proofErr w:type="spellEnd"/>
          </w:p>
        </w:tc>
      </w:tr>
      <w:tr w:rsidR="00A51368" w:rsidRPr="00A51368" w14:paraId="7AF963FA" w14:textId="77777777" w:rsidTr="00A51368">
        <w:trPr>
          <w:tblCellSpacing w:w="15" w:type="dxa"/>
        </w:trPr>
        <w:tc>
          <w:tcPr>
            <w:tcW w:w="0" w:type="auto"/>
            <w:vAlign w:val="center"/>
            <w:hideMark/>
          </w:tcPr>
          <w:p w14:paraId="34D65ACC"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Talabalar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fikr-mulohazasi</w:t>
            </w:r>
            <w:proofErr w:type="spellEnd"/>
          </w:p>
        </w:tc>
        <w:tc>
          <w:tcPr>
            <w:tcW w:w="0" w:type="auto"/>
            <w:vAlign w:val="center"/>
            <w:hideMark/>
          </w:tcPr>
          <w:p w14:paraId="1E6600F4"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Aralash</w:t>
            </w:r>
            <w:proofErr w:type="spellEnd"/>
          </w:p>
        </w:tc>
        <w:tc>
          <w:tcPr>
            <w:tcW w:w="0" w:type="auto"/>
            <w:vAlign w:val="center"/>
            <w:hideMark/>
          </w:tcPr>
          <w:p w14:paraId="4A3F56FF"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Ijobiy</w:t>
            </w:r>
            <w:proofErr w:type="spellEnd"/>
          </w:p>
        </w:tc>
      </w:tr>
      <w:tr w:rsidR="00A51368" w:rsidRPr="00A51368" w14:paraId="2D485318" w14:textId="77777777" w:rsidTr="00A51368">
        <w:trPr>
          <w:tblCellSpacing w:w="15" w:type="dxa"/>
        </w:trPr>
        <w:tc>
          <w:tcPr>
            <w:tcW w:w="0" w:type="auto"/>
            <w:vAlign w:val="center"/>
            <w:hideMark/>
          </w:tcPr>
          <w:p w14:paraId="4C7D6AE0"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Baholashdagi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ijodkorlik</w:t>
            </w:r>
            <w:proofErr w:type="spellEnd"/>
          </w:p>
        </w:tc>
        <w:tc>
          <w:tcPr>
            <w:tcW w:w="0" w:type="auto"/>
            <w:vAlign w:val="center"/>
            <w:hideMark/>
          </w:tcPr>
          <w:p w14:paraId="0279F35D"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Past</w:t>
            </w:r>
            <w:proofErr w:type="spellEnd"/>
          </w:p>
        </w:tc>
        <w:tc>
          <w:tcPr>
            <w:tcW w:w="0" w:type="auto"/>
            <w:vAlign w:val="center"/>
            <w:hideMark/>
          </w:tcPr>
          <w:p w14:paraId="1B79DE0D"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Yuqori</w:t>
            </w:r>
            <w:proofErr w:type="spellEnd"/>
          </w:p>
        </w:tc>
      </w:tr>
    </w:tbl>
    <w:p w14:paraId="4AA89D4E" w14:textId="77777777" w:rsidR="00A51368" w:rsidRPr="00A51368" w:rsidRDefault="00A51368" w:rsidP="00A51368">
      <w:pPr>
        <w:spacing w:line="360" w:lineRule="auto"/>
        <w:jc w:val="both"/>
        <w:rPr>
          <w:rFonts w:ascii="Times New Roman" w:hAnsi="Times New Roman" w:cs="Times New Roman"/>
          <w:b/>
          <w:bCs/>
          <w:sz w:val="28"/>
          <w:szCs w:val="28"/>
        </w:rPr>
      </w:pPr>
      <w:proofErr w:type="spellStart"/>
      <w:r w:rsidRPr="00A51368">
        <w:rPr>
          <w:rFonts w:ascii="Times New Roman" w:hAnsi="Times New Roman" w:cs="Times New Roman"/>
          <w:b/>
          <w:bCs/>
          <w:sz w:val="28"/>
          <w:szCs w:val="28"/>
        </w:rPr>
        <w:t>Xulosa</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va</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tavsiyalar</w:t>
      </w:r>
      <w:proofErr w:type="spellEnd"/>
    </w:p>
    <w:p w14:paraId="41A78E28" w14:textId="77777777" w:rsidR="00A51368" w:rsidRPr="00A51368" w:rsidRDefault="00A51368" w:rsidP="00A51368">
      <w:pPr>
        <w:spacing w:line="360" w:lineRule="auto"/>
        <w:jc w:val="both"/>
        <w:rPr>
          <w:rFonts w:ascii="Times New Roman" w:hAnsi="Times New Roman" w:cs="Times New Roman"/>
          <w:sz w:val="28"/>
          <w:szCs w:val="28"/>
        </w:rPr>
      </w:pPr>
      <w:proofErr w:type="spellStart"/>
      <w:r w:rsidRPr="00A51368">
        <w:rPr>
          <w:rFonts w:ascii="Times New Roman" w:hAnsi="Times New Roman" w:cs="Times New Roman"/>
          <w:sz w:val="28"/>
          <w:szCs w:val="28"/>
        </w:rPr>
        <w:t>Xulosa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qilib</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aytganda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multimodal</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pedagogika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ingliz</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tili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o‘qituvchilari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uchun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auditoriyada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faollik</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tushunishni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oshirishga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xizmat</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qiluvchi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kuchli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vositani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taqdim</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etadi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Vizual</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fazoviy</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imo-ishora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audio</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lingvistik</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modellarni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uyg‘unlashtirish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lastRenderedPageBreak/>
        <w:t>orqali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o‘qituvchilar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yanada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boy</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inklyuziv</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ta’lim</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muhitini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yaratishlari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mumkin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O‘qituvchilarga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multimodal</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matnlar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bilan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tajriba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o‘tkazish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bir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nechta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modellarni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o‘z</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ichiga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olgan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topshiriqlarni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ishlab</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chiqish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hamda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dars</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jarayonida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imo-ishoralar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va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fazoviy</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tashkil</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etishdan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foydalanish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tavsiya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etiladi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Multimodal</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o‘qitish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bo‘yicha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uzluksiz</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kasbiy</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rivojlanish</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bugungi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globallashgan</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dunyoda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talabalar</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ehtiyojlarini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qondirishda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o‘qituvchilarning</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imkoniyatlarini</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yanada</w:t>
      </w:r>
      <w:proofErr w:type="spellEnd"/>
      <w:r w:rsidRPr="00A51368">
        <w:rPr>
          <w:rFonts w:ascii="Times New Roman" w:hAnsi="Times New Roman" w:cs="Times New Roman"/>
          <w:sz w:val="28"/>
          <w:szCs w:val="28"/>
        </w:rPr>
        <w:t xml:space="preserve"> </w:t>
      </w:r>
      <w:proofErr w:type="spellStart"/>
      <w:r w:rsidRPr="00A51368">
        <w:rPr>
          <w:rFonts w:ascii="Times New Roman" w:hAnsi="Times New Roman" w:cs="Times New Roman"/>
          <w:sz w:val="28"/>
          <w:szCs w:val="28"/>
        </w:rPr>
        <w:t>kengaytiradi</w:t>
      </w:r>
      <w:proofErr w:type="spellEnd"/>
      <w:r w:rsidRPr="00A51368">
        <w:rPr>
          <w:rFonts w:ascii="Times New Roman" w:hAnsi="Times New Roman" w:cs="Times New Roman"/>
          <w:sz w:val="28"/>
          <w:szCs w:val="28"/>
        </w:rPr>
        <w:t>.</w:t>
      </w:r>
    </w:p>
    <w:p w14:paraId="54055FAF" w14:textId="77777777" w:rsidR="00A51368" w:rsidRPr="00A51368" w:rsidRDefault="00A51368" w:rsidP="00A51368">
      <w:pPr>
        <w:spacing w:line="360" w:lineRule="auto"/>
        <w:jc w:val="both"/>
        <w:rPr>
          <w:rFonts w:ascii="Times New Roman" w:hAnsi="Times New Roman" w:cs="Times New Roman"/>
          <w:b/>
          <w:bCs/>
          <w:sz w:val="28"/>
          <w:szCs w:val="28"/>
        </w:rPr>
      </w:pPr>
      <w:proofErr w:type="spellStart"/>
      <w:r w:rsidRPr="00A51368">
        <w:rPr>
          <w:rFonts w:ascii="Times New Roman" w:hAnsi="Times New Roman" w:cs="Times New Roman"/>
          <w:b/>
          <w:bCs/>
          <w:sz w:val="28"/>
          <w:szCs w:val="28"/>
        </w:rPr>
        <w:t>Foydalanilgan</w:t>
      </w:r>
      <w:proofErr w:type="spellEnd"/>
      <w:r w:rsidRPr="00A51368">
        <w:rPr>
          <w:rFonts w:ascii="Times New Roman" w:hAnsi="Times New Roman" w:cs="Times New Roman"/>
          <w:b/>
          <w:bCs/>
          <w:sz w:val="28"/>
          <w:szCs w:val="28"/>
        </w:rPr>
        <w:t xml:space="preserve"> </w:t>
      </w:r>
      <w:proofErr w:type="spellStart"/>
      <w:r w:rsidRPr="00A51368">
        <w:rPr>
          <w:rFonts w:ascii="Times New Roman" w:hAnsi="Times New Roman" w:cs="Times New Roman"/>
          <w:b/>
          <w:bCs/>
          <w:sz w:val="28"/>
          <w:szCs w:val="28"/>
        </w:rPr>
        <w:t>adabiyotlar</w:t>
      </w:r>
      <w:proofErr w:type="spellEnd"/>
    </w:p>
    <w:p w14:paraId="74DC8B6C" w14:textId="77777777" w:rsidR="00A51368" w:rsidRPr="00A51368" w:rsidRDefault="00A51368" w:rsidP="00A51368">
      <w:pPr>
        <w:pStyle w:val="a7"/>
        <w:numPr>
          <w:ilvl w:val="0"/>
          <w:numId w:val="3"/>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Zhang, Y., Liu, H., &amp; Chen, X. (2024). The effectiveness of multimodal teaching methods in higher education: A systematic review. </w:t>
      </w:r>
      <w:proofErr w:type="spellStart"/>
      <w:r w:rsidRPr="00A51368">
        <w:rPr>
          <w:rFonts w:ascii="Times New Roman" w:hAnsi="Times New Roman" w:cs="Times New Roman"/>
          <w:i/>
          <w:iCs/>
          <w:sz w:val="28"/>
          <w:szCs w:val="28"/>
        </w:rPr>
        <w:t>Heliyon</w:t>
      </w:r>
      <w:proofErr w:type="spellEnd"/>
      <w:r w:rsidRPr="00A51368">
        <w:rPr>
          <w:rFonts w:ascii="Times New Roman" w:hAnsi="Times New Roman" w:cs="Times New Roman"/>
          <w:sz w:val="28"/>
          <w:szCs w:val="28"/>
        </w:rPr>
        <w:t xml:space="preserve">, 10(2), e143885. </w:t>
      </w:r>
      <w:hyperlink r:id="rId13" w:tgtFrame="_blank" w:history="1">
        <w:r w:rsidRPr="00A51368">
          <w:rPr>
            <w:rStyle w:val="ad"/>
            <w:rFonts w:ascii="Times New Roman" w:hAnsi="Times New Roman" w:cs="Times New Roman"/>
            <w:sz w:val="28"/>
            <w:szCs w:val="28"/>
          </w:rPr>
          <w:t>https://www.sciencedirect.com/science/article/pii/S2405844024143885</w:t>
        </w:r>
      </w:hyperlink>
    </w:p>
    <w:p w14:paraId="4BDDB421" w14:textId="77777777" w:rsidR="00A51368" w:rsidRPr="00A51368" w:rsidRDefault="00A51368" w:rsidP="00A51368">
      <w:pPr>
        <w:numPr>
          <w:ilvl w:val="0"/>
          <w:numId w:val="3"/>
        </w:numPr>
        <w:spacing w:line="360" w:lineRule="auto"/>
        <w:jc w:val="both"/>
        <w:rPr>
          <w:rFonts w:ascii="Times New Roman" w:hAnsi="Times New Roman" w:cs="Times New Roman"/>
          <w:sz w:val="28"/>
          <w:szCs w:val="28"/>
          <w:lang w:val="en-US"/>
        </w:rPr>
      </w:pPr>
      <w:r w:rsidRPr="00A51368">
        <w:rPr>
          <w:rFonts w:ascii="Times New Roman" w:hAnsi="Times New Roman" w:cs="Times New Roman"/>
          <w:sz w:val="28"/>
          <w:szCs w:val="28"/>
          <w:lang w:val="en-US"/>
        </w:rPr>
        <w:t xml:space="preserve">Li, J., &amp; Wang, S. (2025). Multimodal teacher-student interactions in Chinese EFL classrooms: A lag sequential analysis. </w:t>
      </w:r>
      <w:r w:rsidRPr="00A51368">
        <w:rPr>
          <w:rFonts w:ascii="Times New Roman" w:hAnsi="Times New Roman" w:cs="Times New Roman"/>
          <w:i/>
          <w:iCs/>
          <w:sz w:val="28"/>
          <w:szCs w:val="28"/>
          <w:lang w:val="en-US"/>
        </w:rPr>
        <w:t>Asian-Pacific Journal of Second and Foreign Language Education</w:t>
      </w:r>
      <w:r w:rsidRPr="00A51368">
        <w:rPr>
          <w:rFonts w:ascii="Times New Roman" w:hAnsi="Times New Roman" w:cs="Times New Roman"/>
          <w:sz w:val="28"/>
          <w:szCs w:val="28"/>
          <w:lang w:val="en-US"/>
        </w:rPr>
        <w:t xml:space="preserve">, 10(1), 34. </w:t>
      </w:r>
      <w:hyperlink r:id="rId14" w:tgtFrame="_blank" w:history="1">
        <w:r w:rsidRPr="00A51368">
          <w:rPr>
            <w:rStyle w:val="ad"/>
            <w:rFonts w:ascii="Times New Roman" w:hAnsi="Times New Roman" w:cs="Times New Roman"/>
            <w:sz w:val="28"/>
            <w:szCs w:val="28"/>
            <w:lang w:val="en-US"/>
          </w:rPr>
          <w:t>https://sfleducation.springeropen.com/articles/10.1186/s40862-025-00344-x</w:t>
        </w:r>
      </w:hyperlink>
    </w:p>
    <w:p w14:paraId="1354469C" w14:textId="77777777" w:rsidR="00A51368" w:rsidRPr="00A51368" w:rsidRDefault="00A51368" w:rsidP="00A51368">
      <w:pPr>
        <w:numPr>
          <w:ilvl w:val="0"/>
          <w:numId w:val="3"/>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Kim, M. (2020). Multimodal projects in TESOL teacher education: Perceptions and practices. </w:t>
      </w:r>
      <w:r w:rsidRPr="00A51368">
        <w:rPr>
          <w:rFonts w:ascii="Times New Roman" w:hAnsi="Times New Roman" w:cs="Times New Roman"/>
          <w:i/>
          <w:iCs/>
          <w:sz w:val="28"/>
          <w:szCs w:val="28"/>
        </w:rPr>
        <w:t>System</w:t>
      </w:r>
      <w:r w:rsidRPr="00A51368">
        <w:rPr>
          <w:rFonts w:ascii="Times New Roman" w:hAnsi="Times New Roman" w:cs="Times New Roman"/>
          <w:sz w:val="28"/>
          <w:szCs w:val="28"/>
        </w:rPr>
        <w:t xml:space="preserve">, 94, 102345. </w:t>
      </w:r>
      <w:hyperlink r:id="rId15" w:tgtFrame="_blank" w:history="1">
        <w:r w:rsidRPr="00A51368">
          <w:rPr>
            <w:rStyle w:val="ad"/>
            <w:rFonts w:ascii="Times New Roman" w:hAnsi="Times New Roman" w:cs="Times New Roman"/>
            <w:sz w:val="28"/>
            <w:szCs w:val="28"/>
          </w:rPr>
          <w:t>https://www.sciencedirect.com/science/article/pii/S0346251X20306977</w:t>
        </w:r>
      </w:hyperlink>
    </w:p>
    <w:p w14:paraId="23258260" w14:textId="77777777" w:rsidR="00A51368" w:rsidRPr="00A51368" w:rsidRDefault="00A51368" w:rsidP="00A51368">
      <w:pPr>
        <w:numPr>
          <w:ilvl w:val="0"/>
          <w:numId w:val="3"/>
        </w:numPr>
        <w:spacing w:line="360" w:lineRule="auto"/>
        <w:jc w:val="both"/>
        <w:rPr>
          <w:rFonts w:ascii="Times New Roman" w:hAnsi="Times New Roman" w:cs="Times New Roman"/>
          <w:sz w:val="28"/>
          <w:szCs w:val="28"/>
        </w:rPr>
      </w:pPr>
      <w:r w:rsidRPr="00A51368">
        <w:rPr>
          <w:rFonts w:ascii="Times New Roman" w:hAnsi="Times New Roman" w:cs="Times New Roman"/>
          <w:sz w:val="28"/>
          <w:szCs w:val="28"/>
          <w:lang w:val="en-US"/>
        </w:rPr>
        <w:t xml:space="preserve">“Multimodal Literature in ELT.” </w:t>
      </w:r>
      <w:r w:rsidRPr="00A51368">
        <w:rPr>
          <w:rFonts w:ascii="Times New Roman" w:hAnsi="Times New Roman" w:cs="Times New Roman"/>
          <w:i/>
          <w:iCs/>
          <w:sz w:val="28"/>
          <w:szCs w:val="28"/>
          <w:lang w:val="en-US"/>
        </w:rPr>
        <w:t>Children’s Literature in English Language Education Journal</w:t>
      </w:r>
      <w:r w:rsidRPr="00A51368">
        <w:rPr>
          <w:rFonts w:ascii="Times New Roman" w:hAnsi="Times New Roman" w:cs="Times New Roman"/>
          <w:sz w:val="28"/>
          <w:szCs w:val="28"/>
          <w:lang w:val="en-US"/>
        </w:rPr>
        <w:t xml:space="preserve">. </w:t>
      </w:r>
      <w:hyperlink r:id="rId16" w:tgtFrame="_blank" w:history="1">
        <w:r w:rsidRPr="00A51368">
          <w:rPr>
            <w:rStyle w:val="ad"/>
            <w:rFonts w:ascii="Times New Roman" w:hAnsi="Times New Roman" w:cs="Times New Roman"/>
            <w:sz w:val="28"/>
            <w:szCs w:val="28"/>
          </w:rPr>
          <w:t>https://clelejournal.org/article-3-multimodal-literature-elt/</w:t>
        </w:r>
      </w:hyperlink>
    </w:p>
    <w:p w14:paraId="0DE625A1" w14:textId="77777777" w:rsidR="00A51368" w:rsidRPr="00A51368" w:rsidRDefault="00A51368" w:rsidP="00A51368">
      <w:pPr>
        <w:spacing w:line="360" w:lineRule="auto"/>
        <w:jc w:val="both"/>
        <w:rPr>
          <w:rFonts w:ascii="Times New Roman" w:hAnsi="Times New Roman" w:cs="Times New Roman"/>
          <w:sz w:val="28"/>
          <w:szCs w:val="28"/>
          <w:lang w:val="en-US"/>
        </w:rPr>
      </w:pPr>
    </w:p>
    <w:sectPr w:rsidR="00A51368" w:rsidRPr="00A51368" w:rsidSect="00BD74A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155"/>
    <w:multiLevelType w:val="multilevel"/>
    <w:tmpl w:val="6DB653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95756"/>
    <w:multiLevelType w:val="multilevel"/>
    <w:tmpl w:val="6DB653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B97DC9"/>
    <w:multiLevelType w:val="multilevel"/>
    <w:tmpl w:val="6DB653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662787">
    <w:abstractNumId w:val="0"/>
  </w:num>
  <w:num w:numId="2" w16cid:durableId="1753812346">
    <w:abstractNumId w:val="2"/>
  </w:num>
  <w:num w:numId="3" w16cid:durableId="1068385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3"/>
    <w:rsid w:val="00162985"/>
    <w:rsid w:val="00186AB2"/>
    <w:rsid w:val="0021646B"/>
    <w:rsid w:val="00224352"/>
    <w:rsid w:val="002275AA"/>
    <w:rsid w:val="002B3182"/>
    <w:rsid w:val="0031668F"/>
    <w:rsid w:val="004D4C88"/>
    <w:rsid w:val="005C0223"/>
    <w:rsid w:val="006438C0"/>
    <w:rsid w:val="00675D33"/>
    <w:rsid w:val="00683C98"/>
    <w:rsid w:val="006B75DE"/>
    <w:rsid w:val="007268E3"/>
    <w:rsid w:val="007269A3"/>
    <w:rsid w:val="00804BB5"/>
    <w:rsid w:val="008D1898"/>
    <w:rsid w:val="008F58E0"/>
    <w:rsid w:val="009360F6"/>
    <w:rsid w:val="00945778"/>
    <w:rsid w:val="00965117"/>
    <w:rsid w:val="009D22A8"/>
    <w:rsid w:val="00A51368"/>
    <w:rsid w:val="00A54268"/>
    <w:rsid w:val="00B30EB2"/>
    <w:rsid w:val="00BD74A3"/>
    <w:rsid w:val="00C52761"/>
    <w:rsid w:val="00CE311F"/>
    <w:rsid w:val="00E409B9"/>
    <w:rsid w:val="00F345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ABFC"/>
  <w15:chartTrackingRefBased/>
  <w15:docId w15:val="{7F914677-776E-4B93-A664-8DFFEBF7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5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75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75D3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75D3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75D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75D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5D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5D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5D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D3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75D3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75D3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75D3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75D3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75D3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5D33"/>
    <w:rPr>
      <w:rFonts w:eastAsiaTheme="majorEastAsia" w:cstheme="majorBidi"/>
      <w:color w:val="595959" w:themeColor="text1" w:themeTint="A6"/>
    </w:rPr>
  </w:style>
  <w:style w:type="character" w:customStyle="1" w:styleId="80">
    <w:name w:val="Заголовок 8 Знак"/>
    <w:basedOn w:val="a0"/>
    <w:link w:val="8"/>
    <w:uiPriority w:val="9"/>
    <w:semiHidden/>
    <w:rsid w:val="00675D3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5D33"/>
    <w:rPr>
      <w:rFonts w:eastAsiaTheme="majorEastAsia" w:cstheme="majorBidi"/>
      <w:color w:val="272727" w:themeColor="text1" w:themeTint="D8"/>
    </w:rPr>
  </w:style>
  <w:style w:type="paragraph" w:styleId="a3">
    <w:name w:val="Title"/>
    <w:basedOn w:val="a"/>
    <w:next w:val="a"/>
    <w:link w:val="a4"/>
    <w:uiPriority w:val="10"/>
    <w:qFormat/>
    <w:rsid w:val="0067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5D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D3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75D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5D33"/>
    <w:pPr>
      <w:spacing w:before="160"/>
      <w:jc w:val="center"/>
    </w:pPr>
    <w:rPr>
      <w:i/>
      <w:iCs/>
      <w:color w:val="404040" w:themeColor="text1" w:themeTint="BF"/>
    </w:rPr>
  </w:style>
  <w:style w:type="character" w:customStyle="1" w:styleId="22">
    <w:name w:val="Цитата 2 Знак"/>
    <w:basedOn w:val="a0"/>
    <w:link w:val="21"/>
    <w:uiPriority w:val="29"/>
    <w:rsid w:val="00675D33"/>
    <w:rPr>
      <w:i/>
      <w:iCs/>
      <w:color w:val="404040" w:themeColor="text1" w:themeTint="BF"/>
    </w:rPr>
  </w:style>
  <w:style w:type="paragraph" w:styleId="a7">
    <w:name w:val="List Paragraph"/>
    <w:basedOn w:val="a"/>
    <w:uiPriority w:val="34"/>
    <w:qFormat/>
    <w:rsid w:val="00675D33"/>
    <w:pPr>
      <w:ind w:left="720"/>
      <w:contextualSpacing/>
    </w:pPr>
  </w:style>
  <w:style w:type="character" w:styleId="a8">
    <w:name w:val="Intense Emphasis"/>
    <w:basedOn w:val="a0"/>
    <w:uiPriority w:val="21"/>
    <w:qFormat/>
    <w:rsid w:val="00675D33"/>
    <w:rPr>
      <w:i/>
      <w:iCs/>
      <w:color w:val="2F5496" w:themeColor="accent1" w:themeShade="BF"/>
    </w:rPr>
  </w:style>
  <w:style w:type="paragraph" w:styleId="a9">
    <w:name w:val="Intense Quote"/>
    <w:basedOn w:val="a"/>
    <w:next w:val="a"/>
    <w:link w:val="aa"/>
    <w:uiPriority w:val="30"/>
    <w:qFormat/>
    <w:rsid w:val="00675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75D33"/>
    <w:rPr>
      <w:i/>
      <w:iCs/>
      <w:color w:val="2F5496" w:themeColor="accent1" w:themeShade="BF"/>
    </w:rPr>
  </w:style>
  <w:style w:type="character" w:styleId="ab">
    <w:name w:val="Intense Reference"/>
    <w:basedOn w:val="a0"/>
    <w:uiPriority w:val="32"/>
    <w:qFormat/>
    <w:rsid w:val="00675D33"/>
    <w:rPr>
      <w:b/>
      <w:bCs/>
      <w:smallCaps/>
      <w:color w:val="2F5496" w:themeColor="accent1" w:themeShade="BF"/>
      <w:spacing w:val="5"/>
    </w:rPr>
  </w:style>
  <w:style w:type="paragraph" w:styleId="ac">
    <w:name w:val="Normal (Web)"/>
    <w:basedOn w:val="a"/>
    <w:uiPriority w:val="99"/>
    <w:semiHidden/>
    <w:unhideWhenUsed/>
    <w:rsid w:val="007268E3"/>
    <w:rPr>
      <w:rFonts w:ascii="Times New Roman" w:hAnsi="Times New Roman" w:cs="Times New Roman"/>
    </w:rPr>
  </w:style>
  <w:style w:type="character" w:styleId="ad">
    <w:name w:val="Hyperlink"/>
    <w:basedOn w:val="a0"/>
    <w:uiPriority w:val="99"/>
    <w:unhideWhenUsed/>
    <w:rsid w:val="007268E3"/>
    <w:rPr>
      <w:color w:val="0563C1" w:themeColor="hyperlink"/>
      <w:u w:val="single"/>
    </w:rPr>
  </w:style>
  <w:style w:type="character" w:styleId="ae">
    <w:name w:val="Unresolved Mention"/>
    <w:basedOn w:val="a0"/>
    <w:uiPriority w:val="99"/>
    <w:semiHidden/>
    <w:unhideWhenUsed/>
    <w:rsid w:val="007268E3"/>
    <w:rPr>
      <w:color w:val="605E5C"/>
      <w:shd w:val="clear" w:color="auto" w:fill="E1DFDD"/>
    </w:rPr>
  </w:style>
  <w:style w:type="table" w:styleId="af">
    <w:name w:val="Table Grid"/>
    <w:basedOn w:val="a1"/>
    <w:uiPriority w:val="39"/>
    <w:rsid w:val="00BD7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elejournal.org/article-3-multimodal-literature-elt/" TargetMode="External"/><Relationship Id="rId13" Type="http://schemas.openxmlformats.org/officeDocument/2006/relationships/hyperlink" Target="https://www.sciencedirect.com/science/article/pii/S240584402414388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science/article/pii/S0346251X20306977" TargetMode="External"/><Relationship Id="rId12" Type="http://schemas.openxmlformats.org/officeDocument/2006/relationships/hyperlink" Target="https://clelejournal.org/article-3-multimodal-literature-el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elejournal.org/article-3-multimodal-literature-elt/" TargetMode="External"/><Relationship Id="rId1" Type="http://schemas.openxmlformats.org/officeDocument/2006/relationships/numbering" Target="numbering.xml"/><Relationship Id="rId6" Type="http://schemas.openxmlformats.org/officeDocument/2006/relationships/hyperlink" Target="https://sfleducation.springeropen.com/articles/10.1186/s40862-025-00344-x" TargetMode="External"/><Relationship Id="rId11" Type="http://schemas.openxmlformats.org/officeDocument/2006/relationships/hyperlink" Target="https://www.sciencedirect.com/science/article/pii/S0346251X20306977" TargetMode="External"/><Relationship Id="rId5" Type="http://schemas.openxmlformats.org/officeDocument/2006/relationships/hyperlink" Target="https://www.sciencedirect.com/science/article/pii/S2405844024143885" TargetMode="External"/><Relationship Id="rId15" Type="http://schemas.openxmlformats.org/officeDocument/2006/relationships/hyperlink" Target="https://www.sciencedirect.com/science/article/pii/S0346251X20306977" TargetMode="External"/><Relationship Id="rId10" Type="http://schemas.openxmlformats.org/officeDocument/2006/relationships/hyperlink" Target="https://sfleducation.springeropen.com/articles/10.1186/s40862-025-00344-x" TargetMode="External"/><Relationship Id="rId4" Type="http://schemas.openxmlformats.org/officeDocument/2006/relationships/webSettings" Target="webSettings.xml"/><Relationship Id="rId9" Type="http://schemas.openxmlformats.org/officeDocument/2006/relationships/hyperlink" Target="https://www.sciencedirect.com/science/article/pii/S2405844024143885" TargetMode="External"/><Relationship Id="rId14" Type="http://schemas.openxmlformats.org/officeDocument/2006/relationships/hyperlink" Target="https://sfleducation.springeropen.com/articles/10.1186/s40862-025-00344-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3288</Words>
  <Characters>18748</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73</cp:revision>
  <dcterms:created xsi:type="dcterms:W3CDTF">2026-01-20T05:57:00Z</dcterms:created>
  <dcterms:modified xsi:type="dcterms:W3CDTF">2026-01-20T15:57:00Z</dcterms:modified>
</cp:coreProperties>
</file>