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Rule="auto"/>
        <w:ind w:hanging="2"/>
        <w:rPr>
          <w:i w:val="1"/>
          <w:color w:val="000000"/>
          <w:sz w:val="24"/>
          <w:szCs w:val="24"/>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1748790</wp:posOffset>
                </wp:positionH>
                <wp:positionV relativeFrom="paragraph">
                  <wp:posOffset>-194309</wp:posOffset>
                </wp:positionV>
                <wp:extent cx="3067050" cy="1234416"/>
                <wp:effectExtent b="0" l="0" r="0" t="0"/>
                <wp:wrapNone/>
                <wp:docPr id="9" name=""/>
                <a:graphic>
                  <a:graphicData uri="http://schemas.microsoft.com/office/word/2010/wordprocessingShape">
                    <wps:wsp>
                      <wps:cNvSpPr/>
                      <wps:cNvPr id="2" name="Shape 2"/>
                      <wps:spPr>
                        <a:xfrm>
                          <a:off x="3817250" y="3064847"/>
                          <a:ext cx="3057600" cy="8211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H1-2      Roll No.: 160101220</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41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8</w:t>
                            </w:r>
                          </w:p>
                          <w:p w:rsidR="00000000" w:rsidDel="00000000" w:rsidP="00000000" w:rsidRDefault="00000000" w:rsidRPr="00000000">
                            <w:pPr>
                              <w:spacing w:after="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p w:rsidR="00000000" w:rsidDel="00000000" w:rsidP="00000000" w:rsidRDefault="00000000" w:rsidRPr="00000000">
                            <w:pPr>
                              <w:spacing w:after="200" w:before="0" w:line="275.00000953674316"/>
                              <w:ind w:left="0" w:right="0" w:firstLine="-2.0000000298023224"/>
                              <w:jc w:val="left"/>
                              <w:textDirection w:val="btLr"/>
                            </w:pPr>
                            <w:r w:rsidDel="00000000" w:rsidR="00000000" w:rsidRPr="00000000">
                              <w:rPr>
                                <w:rFonts w:ascii="Calibri" w:cs="Calibri" w:eastAsia="Calibri" w:hAnsi="Calibri"/>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1748790</wp:posOffset>
                </wp:positionH>
                <wp:positionV relativeFrom="paragraph">
                  <wp:posOffset>-194309</wp:posOffset>
                </wp:positionV>
                <wp:extent cx="3067050" cy="1234416"/>
                <wp:effectExtent b="0" l="0" r="0" t="0"/>
                <wp:wrapNone/>
                <wp:docPr id="9"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067050" cy="1234416"/>
                        </a:xfrm>
                        <a:prstGeom prst="rect"/>
                        <a:ln/>
                      </pic:spPr>
                    </pic:pic>
                  </a:graphicData>
                </a:graphic>
              </wp:anchor>
            </w:drawing>
          </mc:Fallback>
        </mc:AlternateContent>
      </w:r>
    </w:p>
    <w:p w:rsidR="00000000" w:rsidDel="00000000" w:rsidP="00000000" w:rsidRDefault="00000000" w:rsidRPr="00000000" w14:paraId="00000002">
      <w:pPr>
        <w:spacing w:after="0"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ind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hanging="2"/>
        <w:rPr>
          <w:rFonts w:ascii="Times New Roman" w:cs="Times New Roman" w:eastAsia="Times New Roman" w:hAnsi="Times New Roman"/>
          <w:sz w:val="24"/>
          <w:szCs w:val="24"/>
        </w:rPr>
      </w:pPr>
      <w:r w:rsidDel="00000000" w:rsidR="00000000" w:rsidRPr="00000000">
        <w:rPr>
          <w:rtl w:val="0"/>
        </w:rPr>
      </w:r>
    </w:p>
    <w:tbl>
      <w:tblPr>
        <w:tblStyle w:val="Table1"/>
        <w:tblW w:w="9090.0" w:type="dxa"/>
        <w:jc w:val="left"/>
        <w:tblInd w:w="-472.0" w:type="dxa"/>
        <w:tblLayout w:type="fixed"/>
        <w:tblLook w:val="0000"/>
      </w:tblPr>
      <w:tblGrid>
        <w:gridCol w:w="9090"/>
        <w:tblGridChange w:id="0">
          <w:tblGrid>
            <w:gridCol w:w="90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8">
            <w:pPr>
              <w:widowControl w:val="0"/>
              <w:spacing w:after="0" w:line="240" w:lineRule="auto"/>
              <w:ind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    To perform NLP on clinical data</w:t>
            </w:r>
            <w:r w:rsidDel="00000000" w:rsidR="00000000" w:rsidRPr="00000000">
              <w:rPr>
                <w:rtl w:val="0"/>
              </w:rPr>
            </w:r>
          </w:p>
        </w:tc>
      </w:tr>
    </w:tbl>
    <w:p w:rsidR="00000000" w:rsidDel="00000000" w:rsidP="00000000" w:rsidRDefault="00000000" w:rsidRPr="00000000" w14:paraId="00000009">
      <w:pPr>
        <w:spacing w:after="0" w:line="24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Named Entity Recognition on Healthcare Data </w:t>
      </w:r>
    </w:p>
    <w:p w:rsidR="00000000" w:rsidDel="00000000" w:rsidP="00000000" w:rsidRDefault="00000000" w:rsidRPr="00000000" w14:paraId="0000000B">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Expected OUTCOME of Experiment: </w:t>
      </w:r>
      <w:r w:rsidDel="00000000" w:rsidR="00000000" w:rsidRPr="00000000">
        <w:rPr>
          <w:rtl w:val="0"/>
        </w:rPr>
      </w:r>
    </w:p>
    <w:p w:rsidR="00000000" w:rsidDel="00000000" w:rsidP="00000000" w:rsidRDefault="00000000" w:rsidRPr="00000000" w14:paraId="0000000C">
      <w:pPr>
        <w:spacing w:after="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CO5:</w:t>
        <w:tab/>
        <w:t xml:space="preserve"> Apply data analytics in the field of Health care.</w:t>
      </w:r>
    </w:p>
    <w:p w:rsidR="00000000" w:rsidDel="00000000" w:rsidP="00000000" w:rsidRDefault="00000000" w:rsidRPr="00000000" w14:paraId="0000000D">
      <w:pPr>
        <w:spacing w:after="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0F">
      <w:pPr>
        <w:spacing w:after="0" w:line="240" w:lineRule="auto"/>
        <w:ind w:hanging="2"/>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0">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 Lab/ Prior Concepts: </w:t>
      </w:r>
      <w:r w:rsidDel="00000000" w:rsidR="00000000" w:rsidRPr="00000000">
        <w:rPr>
          <w:rtl w:val="0"/>
        </w:rPr>
      </w:r>
    </w:p>
    <w:p w:rsidR="00000000" w:rsidDel="00000000" w:rsidP="00000000" w:rsidRDefault="00000000" w:rsidRPr="00000000" w14:paraId="00000012">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should have a basic understanding of natural language processing concepts like named entity recognition.</w:t>
      </w:r>
    </w:p>
    <w:p w:rsidR="00000000" w:rsidDel="00000000" w:rsidP="00000000" w:rsidRDefault="00000000" w:rsidRPr="00000000" w14:paraId="00000014">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Procedure: </w:t>
      </w:r>
    </w:p>
    <w:p w:rsidR="00000000" w:rsidDel="00000000" w:rsidP="00000000" w:rsidRDefault="00000000" w:rsidRPr="00000000" w14:paraId="00000016">
      <w:pPr>
        <w:spacing w:after="0" w:lineRule="auto"/>
        <w:ind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set Used:  Pretrained spaCy model</w:t>
      </w:r>
    </w:p>
    <w:p w:rsidR="00000000" w:rsidDel="00000000" w:rsidP="00000000" w:rsidRDefault="00000000" w:rsidRPr="00000000" w14:paraId="00000017">
      <w:pPr>
        <w:spacing w:after="0" w:lineRule="auto"/>
        <w:ind w:firstLine="0"/>
        <w:jc w:val="both"/>
        <w:rPr>
          <w:rFonts w:ascii="Times New Roman" w:cs="Times New Roman" w:eastAsia="Times New Roman" w:hAnsi="Times New Roman"/>
          <w:b w:val="1"/>
          <w:color w:val="212121"/>
          <w:sz w:val="21"/>
          <w:szCs w:val="21"/>
          <w:highlight w:val="white"/>
        </w:rPr>
      </w:pPr>
      <w:bookmarkStart w:colFirst="0" w:colLast="0" w:name="_heading=h.30j0zll" w:id="1"/>
      <w:bookmarkEnd w:id="1"/>
      <w:r w:rsidDel="00000000" w:rsidR="00000000" w:rsidRPr="00000000">
        <w:rPr>
          <w:rFonts w:ascii="Times New Roman" w:cs="Times New Roman" w:eastAsia="Times New Roman" w:hAnsi="Times New Roman"/>
          <w:b w:val="1"/>
          <w:color w:val="212121"/>
          <w:sz w:val="21"/>
          <w:szCs w:val="21"/>
          <w:highlight w:val="white"/>
          <w:rtl w:val="0"/>
        </w:rPr>
        <w:t xml:space="preserve">Step1: Installed required library</w:t>
      </w:r>
    </w:p>
    <w:p w:rsidR="00000000" w:rsidDel="00000000" w:rsidP="00000000" w:rsidRDefault="00000000" w:rsidRPr="00000000" w14:paraId="00000018">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pip install spacy</w:t>
      </w:r>
    </w:p>
    <w:p w:rsidR="00000000" w:rsidDel="00000000" w:rsidP="00000000" w:rsidRDefault="00000000" w:rsidRPr="00000000" w14:paraId="00000019">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ff"/>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python -m spacy download en_core_web_sm</w:t>
      </w:r>
    </w:p>
    <w:p w:rsidR="00000000" w:rsidDel="00000000" w:rsidP="00000000" w:rsidRDefault="00000000" w:rsidRPr="00000000" w14:paraId="0000001A">
      <w:pPr>
        <w:shd w:fill="f7f7f7" w:val="clear"/>
        <w:spacing w:after="0" w:lineRule="auto"/>
        <w:ind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B">
      <w:pPr>
        <w:spacing w:after="0" w:lineRule="auto"/>
        <w:ind w:firstLine="0"/>
        <w:jc w:val="both"/>
        <w:rPr>
          <w:rFonts w:ascii="Times New Roman" w:cs="Times New Roman" w:eastAsia="Times New Roman" w:hAnsi="Times New Roman"/>
          <w:color w:val="ff0000"/>
          <w:sz w:val="21"/>
          <w:szCs w:val="21"/>
          <w:highlight w:val="white"/>
        </w:rPr>
      </w:pPr>
      <w:r w:rsidDel="00000000" w:rsidR="00000000" w:rsidRPr="00000000">
        <w:rPr>
          <w:rFonts w:ascii="Times New Roman" w:cs="Times New Roman" w:eastAsia="Times New Roman" w:hAnsi="Times New Roman"/>
          <w:color w:val="ff0000"/>
          <w:sz w:val="21"/>
          <w:szCs w:val="21"/>
        </w:rPr>
        <w:drawing>
          <wp:inline distB="0" distT="0" distL="0" distR="0">
            <wp:extent cx="5365750" cy="1318507"/>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65750" cy="131850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Rule="auto"/>
        <w:ind w:firstLine="0"/>
        <w:jc w:val="both"/>
        <w:rPr>
          <w:rFonts w:ascii="Times New Roman" w:cs="Times New Roman" w:eastAsia="Times New Roman" w:hAnsi="Times New Roman"/>
          <w:b w:val="1"/>
          <w:color w:val="212121"/>
          <w:sz w:val="21"/>
          <w:szCs w:val="21"/>
          <w:highlight w:val="white"/>
        </w:rPr>
      </w:pPr>
      <w:r w:rsidDel="00000000" w:rsidR="00000000" w:rsidRPr="00000000">
        <w:rPr>
          <w:rtl w:val="0"/>
        </w:rPr>
      </w:r>
    </w:p>
    <w:p w:rsidR="00000000" w:rsidDel="00000000" w:rsidP="00000000" w:rsidRDefault="00000000" w:rsidRPr="00000000" w14:paraId="0000001D">
      <w:pPr>
        <w:spacing w:after="0" w:lineRule="auto"/>
        <w:ind w:firstLine="0"/>
        <w:jc w:val="both"/>
        <w:rPr>
          <w:rFonts w:ascii="Times New Roman" w:cs="Times New Roman" w:eastAsia="Times New Roman" w:hAnsi="Times New Roman"/>
          <w:b w:val="1"/>
          <w:color w:val="212121"/>
          <w:sz w:val="21"/>
          <w:szCs w:val="21"/>
          <w:highlight w:val="white"/>
        </w:rPr>
      </w:pPr>
      <w:r w:rsidDel="00000000" w:rsidR="00000000" w:rsidRPr="00000000">
        <w:rPr>
          <w:rtl w:val="0"/>
        </w:rPr>
      </w:r>
    </w:p>
    <w:p w:rsidR="00000000" w:rsidDel="00000000" w:rsidP="00000000" w:rsidRDefault="00000000" w:rsidRPr="00000000" w14:paraId="0000001E">
      <w:pPr>
        <w:spacing w:after="0" w:lineRule="auto"/>
        <w:ind w:firstLine="0"/>
        <w:jc w:val="both"/>
        <w:rPr>
          <w:rFonts w:ascii="Times New Roman" w:cs="Times New Roman" w:eastAsia="Times New Roman" w:hAnsi="Times New Roman"/>
          <w:b w:val="1"/>
          <w:color w:val="212121"/>
          <w:sz w:val="21"/>
          <w:szCs w:val="21"/>
          <w:highlight w:val="white"/>
        </w:rPr>
      </w:pPr>
      <w:r w:rsidDel="00000000" w:rsidR="00000000" w:rsidRPr="00000000">
        <w:rPr>
          <w:rtl w:val="0"/>
        </w:rPr>
      </w:r>
    </w:p>
    <w:p w:rsidR="00000000" w:rsidDel="00000000" w:rsidP="00000000" w:rsidRDefault="00000000" w:rsidRPr="00000000" w14:paraId="0000001F">
      <w:pPr>
        <w:spacing w:after="0" w:lineRule="auto"/>
        <w:ind w:firstLine="0"/>
        <w:jc w:val="both"/>
        <w:rPr>
          <w:rFonts w:ascii="Times New Roman" w:cs="Times New Roman" w:eastAsia="Times New Roman" w:hAnsi="Times New Roman"/>
          <w:b w:val="1"/>
          <w:color w:val="212121"/>
          <w:sz w:val="21"/>
          <w:szCs w:val="21"/>
          <w:highlight w:val="white"/>
        </w:rPr>
      </w:pPr>
      <w:r w:rsidDel="00000000" w:rsidR="00000000" w:rsidRPr="00000000">
        <w:rPr>
          <w:rtl w:val="0"/>
        </w:rPr>
      </w:r>
    </w:p>
    <w:p w:rsidR="00000000" w:rsidDel="00000000" w:rsidP="00000000" w:rsidRDefault="00000000" w:rsidRPr="00000000" w14:paraId="00000020">
      <w:pPr>
        <w:spacing w:after="0" w:lineRule="auto"/>
        <w:ind w:firstLine="0"/>
        <w:jc w:val="both"/>
        <w:rPr>
          <w:rFonts w:ascii="Times New Roman" w:cs="Times New Roman" w:eastAsia="Times New Roman" w:hAnsi="Times New Roman"/>
          <w:b w:val="1"/>
          <w:color w:val="212121"/>
          <w:sz w:val="21"/>
          <w:szCs w:val="21"/>
        </w:rPr>
      </w:pPr>
      <w:r w:rsidDel="00000000" w:rsidR="00000000" w:rsidRPr="00000000">
        <w:rPr>
          <w:rFonts w:ascii="Times New Roman" w:cs="Times New Roman" w:eastAsia="Times New Roman" w:hAnsi="Times New Roman"/>
          <w:b w:val="1"/>
          <w:color w:val="212121"/>
          <w:sz w:val="21"/>
          <w:szCs w:val="21"/>
          <w:highlight w:val="white"/>
          <w:rtl w:val="0"/>
        </w:rPr>
        <w:t xml:space="preserve">Step2:  </w:t>
      </w:r>
      <w:r w:rsidDel="00000000" w:rsidR="00000000" w:rsidRPr="00000000">
        <w:rPr>
          <w:rFonts w:ascii="Times New Roman" w:cs="Times New Roman" w:eastAsia="Times New Roman" w:hAnsi="Times New Roman"/>
          <w:b w:val="1"/>
          <w:color w:val="212121"/>
          <w:sz w:val="21"/>
          <w:szCs w:val="21"/>
          <w:rtl w:val="0"/>
        </w:rPr>
        <w:t xml:space="preserve"> Load pretrained spaCy model</w:t>
      </w:r>
    </w:p>
    <w:p w:rsidR="00000000" w:rsidDel="00000000" w:rsidP="00000000" w:rsidRDefault="00000000" w:rsidRPr="00000000" w14:paraId="00000021">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000000"/>
          <w:sz w:val="21"/>
          <w:szCs w:val="21"/>
          <w:rtl w:val="0"/>
        </w:rPr>
        <w:t xml:space="preserve"> spacy</w:t>
      </w:r>
    </w:p>
    <w:p w:rsidR="00000000" w:rsidDel="00000000" w:rsidP="00000000" w:rsidRDefault="00000000" w:rsidRPr="00000000" w14:paraId="00000022">
      <w:pPr>
        <w:shd w:fill="f7f7f7" w:val="clear"/>
        <w:spacing w:after="0" w:lineRule="auto"/>
        <w:ind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3">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Load the pretrained model</w:t>
      </w:r>
      <w:r w:rsidDel="00000000" w:rsidR="00000000" w:rsidRPr="00000000">
        <w:rPr>
          <w:rtl w:val="0"/>
        </w:rPr>
      </w:r>
    </w:p>
    <w:p w:rsidR="00000000" w:rsidDel="00000000" w:rsidP="00000000" w:rsidRDefault="00000000" w:rsidRPr="00000000" w14:paraId="00000024">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nlp = spacy.load(</w:t>
      </w:r>
      <w:r w:rsidDel="00000000" w:rsidR="00000000" w:rsidRPr="00000000">
        <w:rPr>
          <w:rFonts w:ascii="Courier New" w:cs="Courier New" w:eastAsia="Courier New" w:hAnsi="Courier New"/>
          <w:color w:val="a31515"/>
          <w:sz w:val="21"/>
          <w:szCs w:val="21"/>
          <w:rtl w:val="0"/>
        </w:rPr>
        <w:t xml:space="preserve">"en_core_web_sm"</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25">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nlp = spacy.load(</w:t>
      </w:r>
      <w:r w:rsidDel="00000000" w:rsidR="00000000" w:rsidRPr="00000000">
        <w:rPr>
          <w:rFonts w:ascii="Courier New" w:cs="Courier New" w:eastAsia="Courier New" w:hAnsi="Courier New"/>
          <w:color w:val="a31515"/>
          <w:sz w:val="21"/>
          <w:szCs w:val="21"/>
          <w:rtl w:val="0"/>
        </w:rPr>
        <w:t xml:space="preserve">"en_core_web_sm"</w:t>
      </w: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26">
      <w:pPr>
        <w:shd w:fill="f7f7f7" w:val="clear"/>
        <w:spacing w:after="0" w:lineRule="auto"/>
        <w:ind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7">
      <w:pPr>
        <w:spacing w:after="0" w:lineRule="auto"/>
        <w:ind w:firstLine="0"/>
        <w:jc w:val="both"/>
        <w:rPr>
          <w:rFonts w:ascii="Times New Roman" w:cs="Times New Roman" w:eastAsia="Times New Roman" w:hAnsi="Times New Roman"/>
          <w:b w:val="1"/>
          <w:color w:val="212121"/>
          <w:sz w:val="21"/>
          <w:szCs w:val="21"/>
        </w:rPr>
      </w:pPr>
      <w:r w:rsidDel="00000000" w:rsidR="00000000" w:rsidRPr="00000000">
        <w:rPr>
          <w:rtl w:val="0"/>
        </w:rPr>
      </w:r>
    </w:p>
    <w:p w:rsidR="00000000" w:rsidDel="00000000" w:rsidP="00000000" w:rsidRDefault="00000000" w:rsidRPr="00000000" w14:paraId="00000028">
      <w:pPr>
        <w:spacing w:after="0" w:lineRule="auto"/>
        <w:ind w:firstLine="0"/>
        <w:jc w:val="both"/>
        <w:rPr>
          <w:rFonts w:ascii="Times New Roman" w:cs="Times New Roman" w:eastAsia="Times New Roman" w:hAnsi="Times New Roman"/>
          <w:b w:val="1"/>
          <w:color w:val="212121"/>
          <w:sz w:val="21"/>
          <w:szCs w:val="21"/>
        </w:rPr>
      </w:pPr>
      <w:r w:rsidDel="00000000" w:rsidR="00000000" w:rsidRPr="00000000">
        <w:rPr>
          <w:rFonts w:ascii="Times New Roman" w:cs="Times New Roman" w:eastAsia="Times New Roman" w:hAnsi="Times New Roman"/>
          <w:b w:val="1"/>
          <w:color w:val="212121"/>
          <w:sz w:val="21"/>
          <w:szCs w:val="21"/>
          <w:rtl w:val="0"/>
        </w:rPr>
        <w:t xml:space="preserve">Step 3:   Add Sample healthcare-related text</w:t>
      </w:r>
    </w:p>
    <w:p w:rsidR="00000000" w:rsidDel="00000000" w:rsidP="00000000" w:rsidRDefault="00000000" w:rsidRPr="00000000" w14:paraId="00000029">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Sample healthcare text with more entities</w:t>
      </w:r>
      <w:r w:rsidDel="00000000" w:rsidR="00000000" w:rsidRPr="00000000">
        <w:rPr>
          <w:rtl w:val="0"/>
        </w:rPr>
      </w:r>
    </w:p>
    <w:p w:rsidR="00000000" w:rsidDel="00000000" w:rsidP="00000000" w:rsidRDefault="00000000" w:rsidRPr="00000000" w14:paraId="0000002A">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text = (</w:t>
      </w:r>
    </w:p>
    <w:p w:rsidR="00000000" w:rsidDel="00000000" w:rsidP="00000000" w:rsidRDefault="00000000" w:rsidRPr="00000000" w14:paraId="0000002B">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"Dr. Alice Johnson diagnosed John Doe with diabetes and prescribed metformin. "</w:t>
      </w:r>
      <w:r w:rsidDel="00000000" w:rsidR="00000000" w:rsidRPr="00000000">
        <w:rPr>
          <w:rtl w:val="0"/>
        </w:rPr>
      </w:r>
    </w:p>
    <w:p w:rsidR="00000000" w:rsidDel="00000000" w:rsidP="00000000" w:rsidRDefault="00000000" w:rsidRPr="00000000" w14:paraId="0000002C">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"He also underwent an MRI scan at City Hospital on 2023-10-15. "</w:t>
      </w:r>
      <w:r w:rsidDel="00000000" w:rsidR="00000000" w:rsidRPr="00000000">
        <w:rPr>
          <w:rtl w:val="0"/>
        </w:rPr>
      </w:r>
    </w:p>
    <w:p w:rsidR="00000000" w:rsidDel="00000000" w:rsidP="00000000" w:rsidRDefault="00000000" w:rsidRPr="00000000" w14:paraId="0000002D">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"The patient was previously treated for hypertension and is currently taking lisinopril. "</w:t>
      </w:r>
      <w:r w:rsidDel="00000000" w:rsidR="00000000" w:rsidRPr="00000000">
        <w:rPr>
          <w:rtl w:val="0"/>
        </w:rPr>
      </w:r>
    </w:p>
    <w:p w:rsidR="00000000" w:rsidDel="00000000" w:rsidP="00000000" w:rsidRDefault="00000000" w:rsidRPr="00000000" w14:paraId="0000002E">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"Additionally, he has a family history of heart disease and reports frequent headaches. "</w:t>
      </w:r>
      <w:r w:rsidDel="00000000" w:rsidR="00000000" w:rsidRPr="00000000">
        <w:rPr>
          <w:rtl w:val="0"/>
        </w:rPr>
      </w:r>
    </w:p>
    <w:p w:rsidR="00000000" w:rsidDel="00000000" w:rsidP="00000000" w:rsidRDefault="00000000" w:rsidRPr="00000000" w14:paraId="0000002F">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"The consultation was held in New York City, and Dr. Johnson emphasized the importance of diet and exercise."</w:t>
      </w:r>
      <w:r w:rsidDel="00000000" w:rsidR="00000000" w:rsidRPr="00000000">
        <w:rPr>
          <w:rtl w:val="0"/>
        </w:rPr>
      </w:r>
    </w:p>
    <w:p w:rsidR="00000000" w:rsidDel="00000000" w:rsidP="00000000" w:rsidRDefault="00000000" w:rsidRPr="00000000" w14:paraId="00000030">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31">
      <w:pPr>
        <w:spacing w:after="0" w:lineRule="auto"/>
        <w:ind w:firstLine="0"/>
        <w:jc w:val="both"/>
        <w:rPr>
          <w:rFonts w:ascii="Times New Roman" w:cs="Times New Roman" w:eastAsia="Times New Roman" w:hAnsi="Times New Roman"/>
          <w:b w:val="1"/>
          <w:color w:val="212121"/>
          <w:sz w:val="21"/>
          <w:szCs w:val="21"/>
        </w:rPr>
      </w:pPr>
      <w:r w:rsidDel="00000000" w:rsidR="00000000" w:rsidRPr="00000000">
        <w:rPr>
          <w:rtl w:val="0"/>
        </w:rPr>
      </w:r>
    </w:p>
    <w:p w:rsidR="00000000" w:rsidDel="00000000" w:rsidP="00000000" w:rsidRDefault="00000000" w:rsidRPr="00000000" w14:paraId="00000032">
      <w:pPr>
        <w:spacing w:after="0" w:lineRule="auto"/>
        <w:ind w:firstLine="0"/>
        <w:jc w:val="both"/>
        <w:rPr>
          <w:rFonts w:ascii="Times New Roman" w:cs="Times New Roman" w:eastAsia="Times New Roman" w:hAnsi="Times New Roman"/>
          <w:b w:val="1"/>
          <w:color w:val="212121"/>
          <w:sz w:val="21"/>
          <w:szCs w:val="21"/>
        </w:rPr>
      </w:pPr>
      <w:r w:rsidDel="00000000" w:rsidR="00000000" w:rsidRPr="00000000">
        <w:rPr>
          <w:rFonts w:ascii="Times New Roman" w:cs="Times New Roman" w:eastAsia="Times New Roman" w:hAnsi="Times New Roman"/>
          <w:b w:val="1"/>
          <w:color w:val="212121"/>
          <w:sz w:val="21"/>
          <w:szCs w:val="21"/>
          <w:rtl w:val="0"/>
        </w:rPr>
        <w:t xml:space="preserve">Step4:  Process Text</w:t>
      </w:r>
    </w:p>
    <w:p w:rsidR="00000000" w:rsidDel="00000000" w:rsidP="00000000" w:rsidRDefault="00000000" w:rsidRPr="00000000" w14:paraId="00000033">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Process the text with the NLP model</w:t>
      </w:r>
      <w:r w:rsidDel="00000000" w:rsidR="00000000" w:rsidRPr="00000000">
        <w:rPr>
          <w:rtl w:val="0"/>
        </w:rPr>
      </w:r>
    </w:p>
    <w:p w:rsidR="00000000" w:rsidDel="00000000" w:rsidP="00000000" w:rsidRDefault="00000000" w:rsidRPr="00000000" w14:paraId="00000034">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doc = nlp(text)</w:t>
      </w:r>
    </w:p>
    <w:p w:rsidR="00000000" w:rsidDel="00000000" w:rsidP="00000000" w:rsidRDefault="00000000" w:rsidRPr="00000000" w14:paraId="00000035">
      <w:pPr>
        <w:spacing w:after="0" w:lineRule="auto"/>
        <w:ind w:firstLine="0"/>
        <w:jc w:val="both"/>
        <w:rPr>
          <w:rFonts w:ascii="Times New Roman" w:cs="Times New Roman" w:eastAsia="Times New Roman" w:hAnsi="Times New Roman"/>
          <w:b w:val="1"/>
          <w:color w:val="212121"/>
          <w:sz w:val="21"/>
          <w:szCs w:val="21"/>
        </w:rPr>
      </w:pPr>
      <w:r w:rsidDel="00000000" w:rsidR="00000000" w:rsidRPr="00000000">
        <w:rPr>
          <w:rtl w:val="0"/>
        </w:rPr>
      </w:r>
    </w:p>
    <w:p w:rsidR="00000000" w:rsidDel="00000000" w:rsidP="00000000" w:rsidRDefault="00000000" w:rsidRPr="00000000" w14:paraId="00000036">
      <w:pPr>
        <w:spacing w:after="0" w:lineRule="auto"/>
        <w:ind w:firstLine="0"/>
        <w:jc w:val="both"/>
        <w:rPr>
          <w:rFonts w:ascii="Times New Roman" w:cs="Times New Roman" w:eastAsia="Times New Roman" w:hAnsi="Times New Roman"/>
          <w:b w:val="1"/>
          <w:color w:val="212121"/>
          <w:sz w:val="21"/>
          <w:szCs w:val="21"/>
        </w:rPr>
      </w:pPr>
      <w:r w:rsidDel="00000000" w:rsidR="00000000" w:rsidRPr="00000000">
        <w:rPr>
          <w:rFonts w:ascii="Times New Roman" w:cs="Times New Roman" w:eastAsia="Times New Roman" w:hAnsi="Times New Roman"/>
          <w:b w:val="1"/>
          <w:color w:val="212121"/>
          <w:sz w:val="21"/>
          <w:szCs w:val="21"/>
          <w:rtl w:val="0"/>
        </w:rPr>
        <w:t xml:space="preserve">Step 5:  Print named entities</w:t>
      </w:r>
    </w:p>
    <w:p w:rsidR="00000000" w:rsidDel="00000000" w:rsidP="00000000" w:rsidRDefault="00000000" w:rsidRPr="00000000" w14:paraId="00000037">
      <w:pPr>
        <w:shd w:fill="f7f7f7" w:val="clear"/>
        <w:spacing w:after="0" w:lineRule="auto"/>
        <w:ind w:firstLine="0"/>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38">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8000"/>
          <w:sz w:val="21"/>
          <w:szCs w:val="21"/>
          <w:rtl w:val="0"/>
        </w:rPr>
        <w:t xml:space="preserve"># Print named entities in the text</w:t>
      </w:r>
      <w:r w:rsidDel="00000000" w:rsidR="00000000" w:rsidRPr="00000000">
        <w:rPr>
          <w:rtl w:val="0"/>
        </w:rPr>
      </w:r>
    </w:p>
    <w:p w:rsidR="00000000" w:rsidDel="00000000" w:rsidP="00000000" w:rsidRDefault="00000000" w:rsidRPr="00000000" w14:paraId="00000039">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000000"/>
          <w:sz w:val="21"/>
          <w:szCs w:val="21"/>
          <w:rtl w:val="0"/>
        </w:rPr>
        <w:t xml:space="preserve"> ent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000000"/>
          <w:sz w:val="21"/>
          <w:szCs w:val="21"/>
          <w:rtl w:val="0"/>
        </w:rPr>
        <w:t xml:space="preserve"> doc.ents:</w:t>
      </w:r>
    </w:p>
    <w:p w:rsidR="00000000" w:rsidDel="00000000" w:rsidP="00000000" w:rsidRDefault="00000000" w:rsidRPr="00000000" w14:paraId="0000003A">
      <w:pPr>
        <w:shd w:fill="f7f7f7" w:val="clear"/>
        <w:spacing w:after="0" w:lineRule="auto"/>
        <w:ind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000000"/>
          <w:sz w:val="21"/>
          <w:szCs w:val="21"/>
          <w:rtl w:val="0"/>
        </w:rPr>
        <w:t xml:space="preserve">(ent.text, ent.label_)</w:t>
      </w:r>
    </w:p>
    <w:p w:rsidR="00000000" w:rsidDel="00000000" w:rsidP="00000000" w:rsidRDefault="00000000" w:rsidRPr="00000000" w14:paraId="0000003B">
      <w:pPr>
        <w:spacing w:after="0" w:lineRule="auto"/>
        <w:ind w:firstLine="0"/>
        <w:jc w:val="both"/>
        <w:rPr>
          <w:rFonts w:ascii="Times New Roman" w:cs="Times New Roman" w:eastAsia="Times New Roman" w:hAnsi="Times New Roman"/>
          <w:color w:val="ff0000"/>
          <w:sz w:val="21"/>
          <w:szCs w:val="21"/>
          <w:highlight w:val="white"/>
        </w:rPr>
      </w:pPr>
      <w:r w:rsidDel="00000000" w:rsidR="00000000" w:rsidRPr="00000000">
        <w:rPr>
          <w:rtl w:val="0"/>
        </w:rPr>
      </w:r>
    </w:p>
    <w:p w:rsidR="00000000" w:rsidDel="00000000" w:rsidP="00000000" w:rsidRDefault="00000000" w:rsidRPr="00000000" w14:paraId="0000003C">
      <w:pPr>
        <w:spacing w:after="0" w:lineRule="auto"/>
        <w:ind w:firstLine="0"/>
        <w:jc w:val="both"/>
        <w:rPr>
          <w:rFonts w:ascii="Times New Roman" w:cs="Times New Roman" w:eastAsia="Times New Roman" w:hAnsi="Times New Roman"/>
          <w:color w:val="ff0000"/>
          <w:sz w:val="21"/>
          <w:szCs w:val="21"/>
          <w:highlight w:val="white"/>
        </w:rPr>
      </w:pPr>
      <w:r w:rsidDel="00000000" w:rsidR="00000000" w:rsidRPr="00000000">
        <w:rPr>
          <w:rtl w:val="0"/>
        </w:rPr>
      </w:r>
    </w:p>
    <w:p w:rsidR="00000000" w:rsidDel="00000000" w:rsidP="00000000" w:rsidRDefault="00000000" w:rsidRPr="00000000" w14:paraId="0000003D">
      <w:pPr>
        <w:spacing w:after="0" w:lineRule="auto"/>
        <w:ind w:firstLine="0"/>
        <w:jc w:val="both"/>
        <w:rPr>
          <w:rFonts w:ascii="Times New Roman" w:cs="Times New Roman" w:eastAsia="Times New Roman" w:hAnsi="Times New Roman"/>
          <w:color w:val="ff0000"/>
          <w:sz w:val="21"/>
          <w:szCs w:val="21"/>
          <w:highlight w:val="white"/>
        </w:rPr>
      </w:pPr>
      <w:r w:rsidDel="00000000" w:rsidR="00000000" w:rsidRPr="00000000">
        <w:rPr>
          <w:rtl w:val="0"/>
        </w:rPr>
      </w:r>
    </w:p>
    <w:p w:rsidR="00000000" w:rsidDel="00000000" w:rsidP="00000000" w:rsidRDefault="00000000" w:rsidRPr="00000000" w14:paraId="0000003E">
      <w:pPr>
        <w:spacing w:after="0" w:lineRule="auto"/>
        <w:ind w:firstLine="0"/>
        <w:jc w:val="both"/>
        <w:rPr>
          <w:rFonts w:ascii="Times New Roman" w:cs="Times New Roman" w:eastAsia="Times New Roman" w:hAnsi="Times New Roman"/>
          <w:b w:val="1"/>
          <w:color w:val="ff0000"/>
          <w:sz w:val="28"/>
          <w:szCs w:val="28"/>
          <w:highlight w:val="white"/>
        </w:rPr>
      </w:pPr>
      <w:r w:rsidDel="00000000" w:rsidR="00000000" w:rsidRPr="00000000">
        <w:rPr>
          <w:rtl w:val="0"/>
        </w:rPr>
      </w:r>
    </w:p>
    <w:p w:rsidR="00000000" w:rsidDel="00000000" w:rsidP="00000000" w:rsidRDefault="00000000" w:rsidRPr="00000000" w14:paraId="0000003F">
      <w:pPr>
        <w:spacing w:after="0" w:lineRule="auto"/>
        <w:ind w:firstLine="0"/>
        <w:jc w:val="both"/>
        <w:rPr>
          <w:rFonts w:ascii="Times New Roman" w:cs="Times New Roman" w:eastAsia="Times New Roman" w:hAnsi="Times New Roman"/>
          <w:b w:val="1"/>
          <w:color w:val="ff0000"/>
          <w:sz w:val="28"/>
          <w:szCs w:val="28"/>
          <w:highlight w:val="white"/>
        </w:rPr>
      </w:pPr>
      <w:r w:rsidDel="00000000" w:rsidR="00000000" w:rsidRPr="00000000">
        <w:rPr>
          <w:rtl w:val="0"/>
        </w:rPr>
      </w:r>
    </w:p>
    <w:p w:rsidR="00000000" w:rsidDel="00000000" w:rsidP="00000000" w:rsidRDefault="00000000" w:rsidRPr="00000000" w14:paraId="00000040">
      <w:pPr>
        <w:spacing w:after="0" w:lineRule="auto"/>
        <w:ind w:firstLine="0"/>
        <w:jc w:val="both"/>
        <w:rPr>
          <w:rFonts w:ascii="Times New Roman" w:cs="Times New Roman" w:eastAsia="Times New Roman" w:hAnsi="Times New Roman"/>
          <w:b w:val="1"/>
          <w:color w:val="ff0000"/>
          <w:sz w:val="28"/>
          <w:szCs w:val="28"/>
          <w:highlight w:val="white"/>
        </w:rPr>
      </w:pPr>
      <w:r w:rsidDel="00000000" w:rsidR="00000000" w:rsidRPr="00000000">
        <w:rPr>
          <w:rtl w:val="0"/>
        </w:rPr>
      </w:r>
    </w:p>
    <w:p w:rsidR="00000000" w:rsidDel="00000000" w:rsidP="00000000" w:rsidRDefault="00000000" w:rsidRPr="00000000" w14:paraId="00000041">
      <w:pPr>
        <w:spacing w:after="0" w:lineRule="auto"/>
        <w:ind w:firstLine="0"/>
        <w:jc w:val="both"/>
        <w:rPr>
          <w:rFonts w:ascii="Times New Roman" w:cs="Times New Roman" w:eastAsia="Times New Roman" w:hAnsi="Times New Roman"/>
          <w:b w:val="1"/>
          <w:color w:val="ff0000"/>
          <w:sz w:val="28"/>
          <w:szCs w:val="28"/>
          <w:highlight w:val="white"/>
        </w:rPr>
      </w:pPr>
      <w:r w:rsidDel="00000000" w:rsidR="00000000" w:rsidRPr="00000000">
        <w:rPr>
          <w:rtl w:val="0"/>
        </w:rPr>
      </w:r>
    </w:p>
    <w:p w:rsidR="00000000" w:rsidDel="00000000" w:rsidP="00000000" w:rsidRDefault="00000000" w:rsidRPr="00000000" w14:paraId="00000042">
      <w:pPr>
        <w:spacing w:after="0" w:lineRule="auto"/>
        <w:ind w:firstLine="0"/>
        <w:jc w:val="both"/>
        <w:rPr>
          <w:rFonts w:ascii="Times New Roman" w:cs="Times New Roman" w:eastAsia="Times New Roman" w:hAnsi="Times New Roman"/>
          <w:b w:val="1"/>
          <w:color w:val="ff0000"/>
          <w:sz w:val="28"/>
          <w:szCs w:val="28"/>
          <w:highlight w:val="white"/>
        </w:rPr>
      </w:pPr>
      <w:r w:rsidDel="00000000" w:rsidR="00000000" w:rsidRPr="00000000">
        <w:rPr>
          <w:rtl w:val="0"/>
        </w:rPr>
      </w:r>
    </w:p>
    <w:p w:rsidR="00000000" w:rsidDel="00000000" w:rsidP="00000000" w:rsidRDefault="00000000" w:rsidRPr="00000000" w14:paraId="00000043">
      <w:pPr>
        <w:spacing w:after="0" w:lineRule="auto"/>
        <w:ind w:firstLine="0"/>
        <w:jc w:val="both"/>
        <w:rPr>
          <w:rFonts w:ascii="Times New Roman" w:cs="Times New Roman" w:eastAsia="Times New Roman" w:hAnsi="Times New Roman"/>
          <w:b w:val="1"/>
          <w:color w:val="ff0000"/>
          <w:sz w:val="28"/>
          <w:szCs w:val="28"/>
          <w:highlight w:val="white"/>
        </w:rPr>
      </w:pPr>
      <w:bookmarkStart w:colFirst="0" w:colLast="0" w:name="_heading=h.1fob9te" w:id="2"/>
      <w:bookmarkEnd w:id="2"/>
      <w:r w:rsidDel="00000000" w:rsidR="00000000" w:rsidRPr="00000000">
        <w:rPr>
          <w:rtl w:val="0"/>
        </w:rPr>
      </w:r>
    </w:p>
    <w:p w:rsidR="00000000" w:rsidDel="00000000" w:rsidP="00000000" w:rsidRDefault="00000000" w:rsidRPr="00000000" w14:paraId="00000044">
      <w:pPr>
        <w:spacing w:after="0" w:lineRule="auto"/>
        <w:ind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Implementation details:</w:t>
      </w:r>
    </w:p>
    <w:p w:rsidR="00000000" w:rsidDel="00000000" w:rsidP="00000000" w:rsidRDefault="00000000" w:rsidRPr="00000000" w14:paraId="00000045">
      <w:pPr>
        <w:spacing w:after="280" w:before="28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Environment Setup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numPr>
          <w:ilvl w:val="0"/>
          <w:numId w:val="4"/>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you have Python installed, preferably version 3.6 or higher.</w:t>
      </w:r>
    </w:p>
    <w:p w:rsidR="00000000" w:rsidDel="00000000" w:rsidP="00000000" w:rsidRDefault="00000000" w:rsidRPr="00000000" w14:paraId="00000047">
      <w:pPr>
        <w:numPr>
          <w:ilvl w:val="0"/>
          <w:numId w:val="4"/>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the </w:t>
      </w:r>
      <w:r w:rsidDel="00000000" w:rsidR="00000000" w:rsidRPr="00000000">
        <w:rPr>
          <w:rFonts w:ascii="Courier New" w:cs="Courier New" w:eastAsia="Courier New" w:hAnsi="Courier New"/>
          <w:sz w:val="20"/>
          <w:szCs w:val="20"/>
          <w:rtl w:val="0"/>
        </w:rPr>
        <w:t xml:space="preserve">spaCy</w:t>
      </w:r>
      <w:r w:rsidDel="00000000" w:rsidR="00000000" w:rsidRPr="00000000">
        <w:rPr>
          <w:rFonts w:ascii="Times New Roman" w:cs="Times New Roman" w:eastAsia="Times New Roman" w:hAnsi="Times New Roman"/>
          <w:sz w:val="24"/>
          <w:szCs w:val="24"/>
          <w:rtl w:val="0"/>
        </w:rPr>
        <w:t xml:space="preserve"> library along with the English language model using pip. This will enable you to utilize the NLP functionalities provided by spaCy.</w:t>
      </w:r>
    </w:p>
    <w:p w:rsidR="00000000" w:rsidDel="00000000" w:rsidP="00000000" w:rsidRDefault="00000000" w:rsidRPr="00000000" w14:paraId="00000048">
      <w:pPr>
        <w:spacing w:after="280" w:before="28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Library Import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9">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the </w:t>
      </w:r>
      <w:r w:rsidDel="00000000" w:rsidR="00000000" w:rsidRPr="00000000">
        <w:rPr>
          <w:rFonts w:ascii="Courier New" w:cs="Courier New" w:eastAsia="Courier New" w:hAnsi="Courier New"/>
          <w:sz w:val="20"/>
          <w:szCs w:val="20"/>
          <w:rtl w:val="0"/>
        </w:rPr>
        <w:t xml:space="preserve">spacy</w:t>
      </w:r>
      <w:r w:rsidDel="00000000" w:rsidR="00000000" w:rsidRPr="00000000">
        <w:rPr>
          <w:rFonts w:ascii="Times New Roman" w:cs="Times New Roman" w:eastAsia="Times New Roman" w:hAnsi="Times New Roman"/>
          <w:sz w:val="24"/>
          <w:szCs w:val="24"/>
          <w:rtl w:val="0"/>
        </w:rPr>
        <w:t xml:space="preserve"> library, which will be used to access the natural language processing tools.</w:t>
      </w:r>
    </w:p>
    <w:p w:rsidR="00000000" w:rsidDel="00000000" w:rsidP="00000000" w:rsidRDefault="00000000" w:rsidRPr="00000000" w14:paraId="0000004A">
      <w:pPr>
        <w:spacing w:after="280" w:before="28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Loading the Pretrained Model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English language model using a specific function. This model includes pre-trained word vectors and supports named entity recognition (NER).</w:t>
      </w:r>
    </w:p>
    <w:p w:rsidR="00000000" w:rsidDel="00000000" w:rsidP="00000000" w:rsidRDefault="00000000" w:rsidRPr="00000000" w14:paraId="0000004C">
      <w:pPr>
        <w:spacing w:after="280" w:before="28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Defining Sample Healthcare Text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string variable that contains a sample healthcare-related narrative. This narrative should include various entities such as names of patients, medical conditions, medications, healthcare organizations, and dates.</w:t>
      </w:r>
    </w:p>
    <w:p w:rsidR="00000000" w:rsidDel="00000000" w:rsidP="00000000" w:rsidRDefault="00000000" w:rsidRPr="00000000" w14:paraId="0000004E">
      <w:pPr>
        <w:spacing w:after="280" w:before="28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Processing the Text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 the defined healthcare text to the loaded NLP model. This step will analyze the text, tokenize it, and identify any named entities present in the content.</w:t>
      </w:r>
    </w:p>
    <w:p w:rsidR="00000000" w:rsidDel="00000000" w:rsidP="00000000" w:rsidRDefault="00000000" w:rsidRPr="00000000" w14:paraId="00000050">
      <w:pPr>
        <w:spacing w:after="280" w:before="28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Extracting and Printing Named Entities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through the identified entities obtained from the processed text. For each entity, display its text along with its corresponding label, which indicates the type of entity (e.g., PERSON, DISEASE, PRODUCT, ORGANIZATION, DATE, or GPE).</w:t>
      </w:r>
    </w:p>
    <w:p w:rsidR="00000000" w:rsidDel="00000000" w:rsidP="00000000" w:rsidRDefault="00000000" w:rsidRPr="00000000" w14:paraId="00000052">
      <w:pPr>
        <w:spacing w:after="0" w:lineRule="auto"/>
        <w:ind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spacing w:after="0" w:lineRule="auto"/>
        <w:ind w:hanging="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spacing w:after="0" w:lineRule="auto"/>
        <w:ind w:hanging="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5">
      <w:pPr>
        <w:spacing w:after="0" w:lineRule="auto"/>
        <w:ind w:hanging="2"/>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after="0" w:lineRule="auto"/>
        <w:ind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Output:</w:t>
      </w:r>
    </w:p>
    <w:p w:rsidR="00000000" w:rsidDel="00000000" w:rsidP="00000000" w:rsidRDefault="00000000" w:rsidRPr="00000000" w14:paraId="00000057">
      <w:pPr>
        <w:spacing w:after="0" w:lineRule="auto"/>
        <w:ind w:hanging="2"/>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Pr>
        <w:drawing>
          <wp:inline distB="0" distT="0" distL="0" distR="0">
            <wp:extent cx="5365750" cy="2493125"/>
            <wp:effectExtent b="0" l="0" r="0" t="0"/>
            <wp:docPr id="1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65750" cy="24931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0" w:lineRule="auto"/>
        <w:ind w:left="1" w:hanging="3"/>
        <w:jc w:val="both"/>
        <w:rPr>
          <w:rFonts w:ascii="Times New Roman" w:cs="Times New Roman" w:eastAsia="Times New Roman" w:hAnsi="Times New Roman"/>
          <w:b w:val="1"/>
          <w:color w:val="ff0000"/>
          <w:sz w:val="28"/>
          <w:szCs w:val="28"/>
          <w:highlight w:val="white"/>
        </w:rPr>
      </w:pPr>
      <w:r w:rsidDel="00000000" w:rsidR="00000000" w:rsidRPr="00000000">
        <w:rPr>
          <w:rtl w:val="0"/>
        </w:rPr>
      </w:r>
    </w:p>
    <w:p w:rsidR="00000000" w:rsidDel="00000000" w:rsidP="00000000" w:rsidRDefault="00000000" w:rsidRPr="00000000" w14:paraId="00000059">
      <w:pPr>
        <w:spacing w:after="0" w:lineRule="auto"/>
        <w:ind w:left="1" w:hanging="3"/>
        <w:jc w:val="both"/>
        <w:rPr>
          <w:rFonts w:ascii="Times New Roman" w:cs="Times New Roman" w:eastAsia="Times New Roman" w:hAnsi="Times New Roman"/>
          <w:b w:val="1"/>
          <w:color w:val="ff0000"/>
          <w:sz w:val="28"/>
          <w:szCs w:val="28"/>
          <w:highlight w:val="white"/>
        </w:rPr>
      </w:pPr>
      <w:r w:rsidDel="00000000" w:rsidR="00000000" w:rsidRPr="00000000">
        <w:rPr>
          <w:rtl w:val="0"/>
        </w:rPr>
      </w:r>
    </w:p>
    <w:p w:rsidR="00000000" w:rsidDel="00000000" w:rsidP="00000000" w:rsidRDefault="00000000" w:rsidRPr="00000000" w14:paraId="0000005A">
      <w:pPr>
        <w:spacing w:after="0" w:lineRule="auto"/>
        <w:ind w:hanging="2"/>
        <w:jc w:val="both"/>
        <w:rPr>
          <w:rFonts w:ascii="Courier New" w:cs="Courier New" w:eastAsia="Courier New" w:hAnsi="Courier New"/>
          <w:b w:val="1"/>
          <w:color w:val="212121"/>
          <w:sz w:val="21"/>
          <w:szCs w:val="21"/>
          <w:highlight w:val="white"/>
        </w:rPr>
      </w:pPr>
      <w:r w:rsidDel="00000000" w:rsidR="00000000" w:rsidRPr="00000000">
        <w:rPr>
          <w:rtl w:val="0"/>
        </w:rPr>
      </w:r>
    </w:p>
    <w:p w:rsidR="00000000" w:rsidDel="00000000" w:rsidP="00000000" w:rsidRDefault="00000000" w:rsidRPr="00000000" w14:paraId="0000005B">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Rule="auto"/>
        <w:ind w:hanging="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_____________        </w:t>
        <w:tab/>
        <w:tab/>
        <w:tab/>
        <w:t xml:space="preserve">             Signature of faculty in-charge </w:t>
      </w:r>
      <w:r w:rsidDel="00000000" w:rsidR="00000000" w:rsidRPr="00000000">
        <w:rPr>
          <w:rtl w:val="0"/>
        </w:rPr>
      </w:r>
    </w:p>
    <w:p w:rsidR="00000000" w:rsidDel="00000000" w:rsidP="00000000" w:rsidRDefault="00000000" w:rsidRPr="00000000" w14:paraId="00000071">
      <w:pPr>
        <w:spacing w:after="0" w:line="240" w:lineRule="auto"/>
        <w:ind w:firstLine="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Post Lab Descriptive Questions:</w:t>
      </w:r>
      <w:r w:rsidDel="00000000" w:rsidR="00000000" w:rsidRPr="00000000">
        <w:rPr>
          <w:rtl w:val="0"/>
        </w:rPr>
      </w:r>
    </w:p>
    <w:p w:rsidR="00000000" w:rsidDel="00000000" w:rsidP="00000000" w:rsidRDefault="00000000" w:rsidRPr="00000000" w14:paraId="00000072">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  What is Natural Language Processing (NLP) and how is it applied to healthcare data?</w:t>
      </w:r>
    </w:p>
    <w:p w:rsidR="00000000" w:rsidDel="00000000" w:rsidP="00000000" w:rsidRDefault="00000000" w:rsidRPr="00000000" w14:paraId="00000073">
      <w:pPr>
        <w:spacing w:after="280" w:before="28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Natural Language Processing (NLP)</w:t>
      </w:r>
      <w:r w:rsidDel="00000000" w:rsidR="00000000" w:rsidRPr="00000000">
        <w:rPr>
          <w:rFonts w:ascii="Times New Roman" w:cs="Times New Roman" w:eastAsia="Times New Roman" w:hAnsi="Times New Roman"/>
          <w:sz w:val="24"/>
          <w:szCs w:val="24"/>
          <w:rtl w:val="0"/>
        </w:rPr>
        <w:t xml:space="preserve"> is a subfield of artificial intelligence that focuses on the interaction between computers and humans through natural language. It involves the use of algorithms and models to understand, interpret, and generate human language in a way that is both meaningful and useful.</w:t>
      </w:r>
    </w:p>
    <w:p w:rsidR="00000000" w:rsidDel="00000000" w:rsidP="00000000" w:rsidRDefault="00000000" w:rsidRPr="00000000" w14:paraId="00000074">
      <w:pPr>
        <w:spacing w:after="280" w:before="28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healthcare, NLP is applied to various types of data, including clinical notes, patient records, research articles, and more. Some specific applications include:</w:t>
      </w:r>
    </w:p>
    <w:p w:rsidR="00000000" w:rsidDel="00000000" w:rsidP="00000000" w:rsidRDefault="00000000" w:rsidRPr="00000000" w14:paraId="00000075">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Extracting insights</w:t>
      </w:r>
      <w:r w:rsidDel="00000000" w:rsidR="00000000" w:rsidRPr="00000000">
        <w:rPr>
          <w:rFonts w:ascii="Times New Roman" w:cs="Times New Roman" w:eastAsia="Times New Roman" w:hAnsi="Times New Roman"/>
          <w:sz w:val="24"/>
          <w:szCs w:val="24"/>
          <w:rtl w:val="0"/>
        </w:rPr>
        <w:t xml:space="preserve"> from unstructured data, such as identifying symptoms or medications in clinical notes.</w:t>
      </w:r>
    </w:p>
    <w:p w:rsidR="00000000" w:rsidDel="00000000" w:rsidP="00000000" w:rsidRDefault="00000000" w:rsidRPr="00000000" w14:paraId="00000076">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Clinical decision support</w:t>
      </w:r>
      <w:r w:rsidDel="00000000" w:rsidR="00000000" w:rsidRPr="00000000">
        <w:rPr>
          <w:rFonts w:ascii="Times New Roman" w:cs="Times New Roman" w:eastAsia="Times New Roman" w:hAnsi="Times New Roman"/>
          <w:sz w:val="24"/>
          <w:szCs w:val="24"/>
          <w:rtl w:val="0"/>
        </w:rPr>
        <w:t xml:space="preserve">, where NLP can assist healthcare providers by analyzing patient data and suggesting potential diagnoses or treatments.</w:t>
      </w:r>
    </w:p>
    <w:p w:rsidR="00000000" w:rsidDel="00000000" w:rsidP="00000000" w:rsidRDefault="00000000" w:rsidRPr="00000000" w14:paraId="00000077">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mining</w:t>
      </w:r>
      <w:r w:rsidDel="00000000" w:rsidR="00000000" w:rsidRPr="00000000">
        <w:rPr>
          <w:rFonts w:ascii="Times New Roman" w:cs="Times New Roman" w:eastAsia="Times New Roman" w:hAnsi="Times New Roman"/>
          <w:sz w:val="24"/>
          <w:szCs w:val="24"/>
          <w:rtl w:val="0"/>
        </w:rPr>
        <w:t xml:space="preserve"> for research purposes, helping to extract relevant information from large volumes of medical literature.</w:t>
      </w:r>
    </w:p>
    <w:p w:rsidR="00000000" w:rsidDel="00000000" w:rsidP="00000000" w:rsidRDefault="00000000" w:rsidRPr="00000000" w14:paraId="00000078">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 What are named entities in the context of healthcare NLP, and how can Named Entity Recognition (NER) be useful in medical texts?</w:t>
      </w:r>
    </w:p>
    <w:p w:rsidR="00000000" w:rsidDel="00000000" w:rsidP="00000000" w:rsidRDefault="00000000" w:rsidRPr="00000000" w14:paraId="00000079">
      <w:pPr>
        <w:spacing w:after="280" w:before="28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Named entities</w:t>
      </w:r>
      <w:r w:rsidDel="00000000" w:rsidR="00000000" w:rsidRPr="00000000">
        <w:rPr>
          <w:rFonts w:ascii="Times New Roman" w:cs="Times New Roman" w:eastAsia="Times New Roman" w:hAnsi="Times New Roman"/>
          <w:sz w:val="24"/>
          <w:szCs w:val="24"/>
          <w:rtl w:val="0"/>
        </w:rPr>
        <w:t xml:space="preserve"> are specific terms or phrases that refer to distinct objects or concepts, such as diseases, medications, medical conditions, or patient names. In the context of healthcare NLP, these entities can include:</w:t>
      </w:r>
    </w:p>
    <w:p w:rsidR="00000000" w:rsidDel="00000000" w:rsidP="00000000" w:rsidRDefault="00000000" w:rsidRPr="00000000" w14:paraId="0000007A">
      <w:pPr>
        <w:numPr>
          <w:ilvl w:val="0"/>
          <w:numId w:val="9"/>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Diseases</w:t>
      </w:r>
      <w:r w:rsidDel="00000000" w:rsidR="00000000" w:rsidRPr="00000000">
        <w:rPr>
          <w:rFonts w:ascii="Times New Roman" w:cs="Times New Roman" w:eastAsia="Times New Roman" w:hAnsi="Times New Roman"/>
          <w:sz w:val="24"/>
          <w:szCs w:val="24"/>
          <w:rtl w:val="0"/>
        </w:rPr>
        <w:t xml:space="preserve"> (e.g., diabetes, hypertension)</w:t>
      </w:r>
    </w:p>
    <w:p w:rsidR="00000000" w:rsidDel="00000000" w:rsidP="00000000" w:rsidRDefault="00000000" w:rsidRPr="00000000" w14:paraId="0000007B">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Medications</w:t>
      </w:r>
      <w:r w:rsidDel="00000000" w:rsidR="00000000" w:rsidRPr="00000000">
        <w:rPr>
          <w:rFonts w:ascii="Times New Roman" w:cs="Times New Roman" w:eastAsia="Times New Roman" w:hAnsi="Times New Roman"/>
          <w:sz w:val="24"/>
          <w:szCs w:val="24"/>
          <w:rtl w:val="0"/>
        </w:rPr>
        <w:t xml:space="preserve"> (e.g., aspirin, metformin)</w:t>
      </w:r>
    </w:p>
    <w:p w:rsidR="00000000" w:rsidDel="00000000" w:rsidP="00000000" w:rsidRDefault="00000000" w:rsidRPr="00000000" w14:paraId="0000007C">
      <w:pPr>
        <w:numPr>
          <w:ilvl w:val="0"/>
          <w:numId w:val="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Procedures</w:t>
      </w:r>
      <w:r w:rsidDel="00000000" w:rsidR="00000000" w:rsidRPr="00000000">
        <w:rPr>
          <w:rFonts w:ascii="Times New Roman" w:cs="Times New Roman" w:eastAsia="Times New Roman" w:hAnsi="Times New Roman"/>
          <w:sz w:val="24"/>
          <w:szCs w:val="24"/>
          <w:rtl w:val="0"/>
        </w:rPr>
        <w:t xml:space="preserve"> (e.g., MRI, surgery)</w:t>
      </w:r>
    </w:p>
    <w:p w:rsidR="00000000" w:rsidDel="00000000" w:rsidP="00000000" w:rsidRDefault="00000000" w:rsidRPr="00000000" w14:paraId="0000007D">
      <w:pPr>
        <w:numPr>
          <w:ilvl w:val="0"/>
          <w:numId w:val="9"/>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Anatomical terms</w:t>
      </w:r>
      <w:r w:rsidDel="00000000" w:rsidR="00000000" w:rsidRPr="00000000">
        <w:rPr>
          <w:rFonts w:ascii="Times New Roman" w:cs="Times New Roman" w:eastAsia="Times New Roman" w:hAnsi="Times New Roman"/>
          <w:sz w:val="24"/>
          <w:szCs w:val="24"/>
          <w:rtl w:val="0"/>
        </w:rPr>
        <w:t xml:space="preserve"> (e.g., heart, liver)</w:t>
      </w:r>
    </w:p>
    <w:p w:rsidR="00000000" w:rsidDel="00000000" w:rsidP="00000000" w:rsidRDefault="00000000" w:rsidRPr="00000000" w14:paraId="0000007E">
      <w:pPr>
        <w:spacing w:after="280" w:before="280"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Named Entity Recognition (NER)</w:t>
      </w:r>
      <w:r w:rsidDel="00000000" w:rsidR="00000000" w:rsidRPr="00000000">
        <w:rPr>
          <w:rFonts w:ascii="Times New Roman" w:cs="Times New Roman" w:eastAsia="Times New Roman" w:hAnsi="Times New Roman"/>
          <w:sz w:val="24"/>
          <w:szCs w:val="24"/>
          <w:rtl w:val="0"/>
        </w:rPr>
        <w:t xml:space="preserve"> is a process in NLP that identifies and classifies these entities in text. NER is useful in medical texts for several reasons:</w:t>
      </w:r>
    </w:p>
    <w:p w:rsidR="00000000" w:rsidDel="00000000" w:rsidP="00000000" w:rsidRDefault="00000000" w:rsidRPr="00000000" w14:paraId="0000007F">
      <w:pPr>
        <w:numPr>
          <w:ilvl w:val="0"/>
          <w:numId w:val="10"/>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Information extraction</w:t>
      </w:r>
      <w:r w:rsidDel="00000000" w:rsidR="00000000" w:rsidRPr="00000000">
        <w:rPr>
          <w:rFonts w:ascii="Times New Roman" w:cs="Times New Roman" w:eastAsia="Times New Roman" w:hAnsi="Times New Roman"/>
          <w:sz w:val="24"/>
          <w:szCs w:val="24"/>
          <w:rtl w:val="0"/>
        </w:rPr>
        <w:t xml:space="preserve">: It helps in quickly locating key information from lengthy medical documents.</w:t>
      </w:r>
    </w:p>
    <w:p w:rsidR="00000000" w:rsidDel="00000000" w:rsidP="00000000" w:rsidRDefault="00000000" w:rsidRPr="00000000" w14:paraId="00000080">
      <w:pPr>
        <w:numPr>
          <w:ilvl w:val="0"/>
          <w:numId w:val="10"/>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normalization</w:t>
      </w:r>
      <w:r w:rsidDel="00000000" w:rsidR="00000000" w:rsidRPr="00000000">
        <w:rPr>
          <w:rFonts w:ascii="Times New Roman" w:cs="Times New Roman" w:eastAsia="Times New Roman" w:hAnsi="Times New Roman"/>
          <w:sz w:val="24"/>
          <w:szCs w:val="24"/>
          <w:rtl w:val="0"/>
        </w:rPr>
        <w:t xml:space="preserve">: By recognizing standardized terms, it facilitates data comparison and aggregation.</w:t>
      </w:r>
    </w:p>
    <w:p w:rsidR="00000000" w:rsidDel="00000000" w:rsidP="00000000" w:rsidRDefault="00000000" w:rsidRPr="00000000" w14:paraId="00000081">
      <w:pPr>
        <w:numPr>
          <w:ilvl w:val="0"/>
          <w:numId w:val="10"/>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Clinical documentation improvement</w:t>
      </w:r>
      <w:r w:rsidDel="00000000" w:rsidR="00000000" w:rsidRPr="00000000">
        <w:rPr>
          <w:rFonts w:ascii="Times New Roman" w:cs="Times New Roman" w:eastAsia="Times New Roman" w:hAnsi="Times New Roman"/>
          <w:sz w:val="24"/>
          <w:szCs w:val="24"/>
          <w:rtl w:val="0"/>
        </w:rPr>
        <w:t xml:space="preserve">: It can enhance the accuracy of electronic health records by ensuring that relevant entities are captured correctly.</w:t>
      </w:r>
    </w:p>
    <w:p w:rsidR="00000000" w:rsidDel="00000000" w:rsidP="00000000" w:rsidRDefault="00000000" w:rsidRPr="00000000" w14:paraId="00000082">
      <w:pPr>
        <w:spacing w:after="0" w:line="240"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Q.3 What are some common applications of NLP in healthcare, such as clinical decision support, medical coding, or patient sentiment analysis?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NLP has several practical applications in healthcare, including:</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Clinical Decision Support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NLP can analyze patient records and provide real-time insights, helping clinicians make informed decisions regarding diagnosis and treatment options.</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Medical 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NLP can assist in automating the coding of diagnoses and procedures by extracting relevant information from clinical notes, which improves billing accuracy and reduces administrative burdens.</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Patient Sentiment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NLP can analyze patient feedback from surveys, social media, or reviews to gauge satisfaction and identify areas for improvement in patient care.</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Clinical Trial Recruitment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NLP can help identify eligible patients for clinical trials by analyzing medical records and matching criteria.</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Predictive Analytics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analyzing patterns in patient data, NLP can help predict outcomes, such as the likelihood of readmission or the progression of diseases.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applications demonstrate how NLP enhances efficiency, accuracy, and the overall quality of healthcare delivery.</w:t>
      </w:r>
    </w:p>
    <w:p w:rsidR="00000000" w:rsidDel="00000000" w:rsidP="00000000" w:rsidRDefault="00000000" w:rsidRPr="00000000" w14:paraId="0000008A">
      <w:pPr>
        <w:spacing w:after="0" w:line="240" w:lineRule="auto"/>
        <w:ind w:firstLine="0"/>
        <w:jc w:val="both"/>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6838" w:w="11906" w:orient="portrait"/>
      <w:pgMar w:bottom="1440" w:top="1440"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680"/>
        <w:tab w:val="right" w:leader="none" w:pos="9360"/>
      </w:tabs>
      <w:ind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spacing w:after="0" w:lineRule="auto"/>
      <w:ind w:hanging="2"/>
      <w:jc w:val="center"/>
      <w:rPr>
        <w:color w:val="000000"/>
      </w:rPr>
    </w:pPr>
    <w:r w:rsidDel="00000000" w:rsidR="00000000" w:rsidRPr="00000000">
      <w:rPr>
        <w:rFonts w:ascii="Times New Roman" w:cs="Times New Roman" w:eastAsia="Times New Roman" w:hAnsi="Times New Roman"/>
        <w:b w:val="1"/>
        <w:sz w:val="18"/>
        <w:szCs w:val="18"/>
        <w:rtl w:val="0"/>
      </w:rPr>
      <w:t xml:space="preserve">Department of Computer Engineering</w:t>
    </w:r>
    <w:r w:rsidDel="00000000" w:rsidR="00000000" w:rsidRPr="00000000">
      <w:rPr>
        <w:rFonts w:ascii="Times New Roman" w:cs="Times New Roman" w:eastAsia="Times New Roman" w:hAnsi="Times New Roman"/>
        <w:color w:val="000000"/>
        <w:sz w:val="18"/>
        <w:szCs w:val="18"/>
        <w:rtl w:val="0"/>
      </w:rPr>
      <w:t xml:space="preserve">                                                            </w:t>
    </w:r>
    <w:r w:rsidDel="00000000" w:rsidR="00000000" w:rsidRPr="00000000">
      <w:rPr>
        <w:rFonts w:ascii="Times New Roman" w:cs="Times New Roman" w:eastAsia="Times New Roman" w:hAnsi="Times New Roman"/>
        <w:sz w:val="18"/>
        <w:szCs w:val="18"/>
        <w:rtl w:val="0"/>
      </w:rPr>
      <w:t xml:space="preserve">h-DA </w:t>
    </w:r>
    <w:r w:rsidDel="00000000" w:rsidR="00000000" w:rsidRPr="00000000">
      <w:rPr>
        <w:rFonts w:ascii="Times New Roman" w:cs="Times New Roman" w:eastAsia="Times New Roman" w:hAnsi="Times New Roman"/>
        <w:color w:val="000000"/>
        <w:sz w:val="18"/>
        <w:szCs w:val="18"/>
        <w:rtl w:val="0"/>
      </w:rPr>
      <w:t xml:space="preserve">Sem </w:t>
    </w:r>
    <w:r w:rsidDel="00000000" w:rsidR="00000000" w:rsidRPr="00000000">
      <w:rPr>
        <w:rFonts w:ascii="Times New Roman" w:cs="Times New Roman" w:eastAsia="Times New Roman" w:hAnsi="Times New Roman"/>
        <w:sz w:val="18"/>
        <w:szCs w:val="18"/>
        <w:rtl w:val="0"/>
      </w:rPr>
      <w:t xml:space="preserve">V</w:t>
    </w:r>
    <w:r w:rsidDel="00000000" w:rsidR="00000000" w:rsidRPr="00000000">
      <w:rPr>
        <w:rFonts w:ascii="Times New Roman" w:cs="Times New Roman" w:eastAsia="Times New Roman" w:hAnsi="Times New Roman"/>
        <w:color w:val="000000"/>
        <w:sz w:val="18"/>
        <w:szCs w:val="18"/>
        <w:rtl w:val="0"/>
      </w:rPr>
      <w:t xml:space="preserve">/August - Nov </w:t>
    </w:r>
    <w:r w:rsidDel="00000000" w:rsidR="00000000" w:rsidRPr="00000000">
      <w:rPr>
        <w:rFonts w:ascii="Times New Roman" w:cs="Times New Roman" w:eastAsia="Times New Roman" w:hAnsi="Times New Roman"/>
        <w:sz w:val="18"/>
        <w:szCs w:val="18"/>
        <w:rtl w:val="0"/>
      </w:rPr>
      <w:t xml:space="preserve">2024</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680"/>
        <w:tab w:val="right" w:leader="none" w:pos="9360"/>
      </w:tabs>
      <w:ind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ind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widowControl w:val="0"/>
      <w:spacing w:after="0" w:lineRule="auto"/>
      <w:ind w:hanging="2"/>
      <w:jc w:val="center"/>
      <w:rPr>
        <w:rFonts w:ascii="Times New Roman" w:cs="Times New Roman" w:eastAsia="Times New Roman" w:hAnsi="Times New Roman"/>
        <w:b w:val="1"/>
        <w:sz w:val="24"/>
        <w:szCs w:val="24"/>
      </w:rPr>
    </w:pPr>
    <w:r w:rsidDel="00000000" w:rsidR="00000000" w:rsidRPr="00000000">
      <w:rPr/>
      <w:drawing>
        <wp:inline distB="0" distT="0" distL="0" distR="0">
          <wp:extent cx="1847850" cy="552450"/>
          <wp:effectExtent b="0" l="0" r="0" t="0"/>
          <wp:docPr descr="A picture containing drawing&#10;&#10;Description automatically generated" id="11"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2579" r="8710" t="0"/>
                  <a:stretch>
                    <a:fillRect/>
                  </a:stretch>
                </pic:blipFill>
                <pic:spPr>
                  <a:xfrm>
                    <a:off x="0" y="0"/>
                    <a:ext cx="1847850" cy="552450"/>
                  </a:xfrm>
                  <a:prstGeom prst="rect"/>
                  <a:ln/>
                </pic:spPr>
              </pic:pic>
            </a:graphicData>
          </a:graphic>
        </wp:inline>
      </w:drawing>
    </w:r>
    <w:r w:rsidDel="00000000" w:rsidR="00000000" w:rsidRPr="00000000">
      <w:rPr>
        <w:rtl w:val="0"/>
      </w:rPr>
    </w:r>
  </w:p>
  <w:tbl>
    <w:tblPr>
      <w:tblStyle w:val="Table2"/>
      <w:tblW w:w="11655.0" w:type="dxa"/>
      <w:jc w:val="left"/>
      <w:tblInd w:w="-1970.0" w:type="dxa"/>
      <w:tblLayout w:type="fixed"/>
      <w:tblLook w:val="0400"/>
    </w:tblPr>
    <w:tblGrid>
      <w:gridCol w:w="3060"/>
      <w:gridCol w:w="8595"/>
      <w:tblGridChange w:id="0">
        <w:tblGrid>
          <w:gridCol w:w="3060"/>
          <w:gridCol w:w="8595"/>
        </w:tblGrid>
      </w:tblGridChange>
    </w:tblGrid>
    <w:tr>
      <w:trPr>
        <w:cantSplit w:val="0"/>
        <w:trHeight w:val="913" w:hRule="atLeast"/>
        <w:tblHeader w:val="0"/>
      </w:trPr>
      <w:tc>
        <w:tcPr>
          <w:shd w:fill="auto" w:val="clear"/>
        </w:tcPr>
        <w:p w:rsidR="00000000" w:rsidDel="00000000" w:rsidP="00000000" w:rsidRDefault="00000000" w:rsidRPr="00000000" w14:paraId="0000008D">
          <w:pPr>
            <w:tabs>
              <w:tab w:val="center" w:leader="none" w:pos="4680"/>
              <w:tab w:val="right" w:leader="none" w:pos="9360"/>
            </w:tabs>
            <w:ind w:hanging="2"/>
            <w:rPr/>
          </w:pPr>
          <w:bookmarkStart w:colFirst="0" w:colLast="0" w:name="_heading=h.3znysh7" w:id="3"/>
          <w:bookmarkEnd w:id="3"/>
          <w:r w:rsidDel="00000000" w:rsidR="00000000" w:rsidRPr="00000000">
            <w:rPr>
              <w:rtl w:val="0"/>
            </w:rPr>
          </w:r>
        </w:p>
      </w:tc>
      <w:tc>
        <w:tcPr>
          <w:shd w:fill="auto" w:val="clear"/>
          <w:vAlign w:val="center"/>
        </w:tcPr>
        <w:p w:rsidR="00000000" w:rsidDel="00000000" w:rsidP="00000000" w:rsidRDefault="00000000" w:rsidRPr="00000000" w14:paraId="0000008E">
          <w:pPr>
            <w:tabs>
              <w:tab w:val="center" w:leader="none" w:pos="4513"/>
              <w:tab w:val="right" w:leader="none" w:pos="9026"/>
            </w:tabs>
            <w:spacing w:after="0" w:line="240" w:lineRule="auto"/>
            <w:ind w:hanging="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J. Somaiya College of Engineering, Mumbai-77</w:t>
          </w:r>
        </w:p>
        <w:p w:rsidR="00000000" w:rsidDel="00000000" w:rsidP="00000000" w:rsidRDefault="00000000" w:rsidRPr="00000000" w14:paraId="0000008F">
          <w:pPr>
            <w:tabs>
              <w:tab w:val="center" w:leader="none" w:pos="4513"/>
              <w:tab w:val="right" w:leader="none" w:pos="9026"/>
            </w:tabs>
            <w:spacing w:after="0" w:line="240" w:lineRule="auto"/>
            <w:ind w:hanging="2"/>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 Constituent College of Somaiya Vidyavihar University)</w:t>
          </w:r>
        </w:p>
        <w:p w:rsidR="00000000" w:rsidDel="00000000" w:rsidP="00000000" w:rsidRDefault="00000000" w:rsidRPr="00000000" w14:paraId="00000090">
          <w:pPr>
            <w:tabs>
              <w:tab w:val="center" w:leader="none" w:pos="4513"/>
              <w:tab w:val="right" w:leader="none" w:pos="9026"/>
            </w:tabs>
            <w:spacing w:after="0" w:line="240" w:lineRule="auto"/>
            <w:ind w:hanging="2"/>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Computer Engineering</w:t>
          </w:r>
          <w:r w:rsidDel="00000000" w:rsidR="00000000" w:rsidRPr="00000000">
            <w:rPr>
              <w:rtl w:val="0"/>
            </w:rPr>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680"/>
        <w:tab w:val="right" w:leader="none" w:pos="9360"/>
        <w:tab w:val="left" w:leader="none" w:pos="345"/>
      </w:tabs>
      <w:ind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680"/>
        <w:tab w:val="right" w:leader="none" w:pos="9360"/>
      </w:tabs>
      <w:ind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tabs>
        <w:tab w:val="left" w:leader="none" w:pos="576"/>
      </w:tabs>
      <w:spacing w:after="280" w:before="280" w:line="240" w:lineRule="auto"/>
      <w:ind w:left="576" w:hanging="576"/>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tabs>
        <w:tab w:val="left" w:pos="576"/>
      </w:tabs>
      <w:spacing w:after="280" w:before="280" w:line="240" w:lineRule="auto"/>
      <w:ind w:left="576" w:hanging="576"/>
      <w:outlineLvl w:val="1"/>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5.0" w:type="dxa"/>
        <w:left w:w="115.0" w:type="dxa"/>
        <w:bottom w:w="15.0" w:type="dxa"/>
        <w:right w:w="115.0" w:type="dxa"/>
      </w:tblCellMar>
    </w:tblPr>
  </w:style>
  <w:style w:type="table" w:styleId="a0" w:customStyle="1">
    <w:basedOn w:val="TableNormal"/>
    <w:tblPr>
      <w:tblStyleRowBandSize w:val="1"/>
      <w:tblStyleColBandSize w:val="1"/>
      <w:tblCellMar>
        <w:top w:w="15.0" w:type="dxa"/>
        <w:left w:w="115.0" w:type="dxa"/>
        <w:bottom w:w="15.0" w:type="dxa"/>
        <w:right w:w="115.0" w:type="dxa"/>
      </w:tblCellMar>
    </w:tblPr>
  </w:style>
  <w:style w:type="paragraph" w:styleId="BalloonText">
    <w:name w:val="Balloon Text"/>
    <w:basedOn w:val="Normal"/>
    <w:link w:val="BalloonTextChar"/>
    <w:uiPriority w:val="99"/>
    <w:semiHidden w:val="1"/>
    <w:unhideWhenUsed w:val="1"/>
    <w:rsid w:val="00C4596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45960"/>
    <w:rPr>
      <w:rFonts w:ascii="Tahoma" w:cs="Tahoma" w:hAnsi="Tahoma"/>
      <w:sz w:val="16"/>
      <w:szCs w:val="16"/>
    </w:rPr>
  </w:style>
  <w:style w:type="paragraph" w:styleId="NormalWeb">
    <w:name w:val="Normal (Web)"/>
    <w:basedOn w:val="Normal"/>
    <w:uiPriority w:val="99"/>
    <w:semiHidden w:val="1"/>
    <w:unhideWhenUsed w:val="1"/>
    <w:rsid w:val="007D026A"/>
    <w:pPr>
      <w:spacing w:after="100" w:afterAutospacing="1" w:before="100" w:beforeAutospacing="1" w:line="240" w:lineRule="auto"/>
      <w:ind w:firstLine="0"/>
    </w:pPr>
    <w:rPr>
      <w:rFonts w:ascii="Times New Roman" w:cs="Times New Roman" w:eastAsia="Times New Roman" w:hAnsi="Times New Roman"/>
      <w:sz w:val="24"/>
      <w:szCs w:val="24"/>
    </w:rPr>
  </w:style>
  <w:style w:type="character" w:styleId="Strong">
    <w:name w:val="Strong"/>
    <w:basedOn w:val="DefaultParagraphFont"/>
    <w:uiPriority w:val="22"/>
    <w:qFormat w:val="1"/>
    <w:rsid w:val="007D026A"/>
    <w:rPr>
      <w:b w:val="1"/>
      <w:bCs w:val="1"/>
    </w:rPr>
  </w:style>
  <w:style w:type="character" w:styleId="HTMLCode">
    <w:name w:val="HTML Code"/>
    <w:basedOn w:val="DefaultParagraphFont"/>
    <w:uiPriority w:val="99"/>
    <w:semiHidden w:val="1"/>
    <w:unhideWhenUsed w:val="1"/>
    <w:rsid w:val="00F01443"/>
    <w:rPr>
      <w:rFonts w:ascii="Courier New" w:cs="Courier New" w:eastAsia="Times New Roman" w:hAnsi="Courier New"/>
      <w:sz w:val="20"/>
      <w:szCs w:val="20"/>
    </w:rPr>
  </w:style>
  <w:style w:type="paragraph" w:styleId="ListParagraph">
    <w:name w:val="List Paragraph"/>
    <w:basedOn w:val="Normal"/>
    <w:uiPriority w:val="34"/>
    <w:qFormat w:val="1"/>
    <w:rsid w:val="00F0144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15.0" w:type="dxa"/>
        <w:bottom w:w="15.0" w:type="dxa"/>
        <w:right w:w="115.0" w:type="dxa"/>
      </w:tblCellMar>
    </w:tblPr>
  </w:style>
  <w:style w:type="table" w:styleId="Table2">
    <w:basedOn w:val="TableNormal"/>
    <w:tblPr>
      <w:tblStyleRowBandSize w:val="1"/>
      <w:tblStyleColBandSize w:val="1"/>
      <w:tblCellMar>
        <w:top w:w="15.0" w:type="dxa"/>
        <w:left w:w="115.0" w:type="dxa"/>
        <w:bottom w:w="15.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SFW5DEcMZv0C/PrhfXcd6qRrkw==">CgMxLjAyCGguZ2pkZ3hzMgloLjMwajB6bGwyCWguMWZvYjl0ZTIJaC4zem55c2g3OAByITFNMzY0ckZIMEt5YmxYX3p1WGd5TVlLSDFjb0RlQTVSbA==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2024-10-24T11:27:00Z</dcterms:created>
  <dc:creator>Shubh Jalui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1.561001065E9</vt:lpwstr>
  </property>
  <property fmtid="{D5CDD505-2E9C-101B-9397-08002B2CF9AE}" pid="9" name="KSOProductBuildVer">
    <vt:lpwstr>1033-9.1.0.4480</vt:lpwstr>
  </property>
</Properties>
</file>