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000000" w:space="1" w:sz="12" w:val="single"/>
        </w:pBdr>
        <w:ind w:left="1" w:hanging="3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Quizify: AI-Powered Quiz Application</w:t>
      </w:r>
    </w:p>
    <w:p w:rsidR="00000000" w:rsidDel="00000000" w:rsidP="00000000" w:rsidRDefault="00000000" w:rsidRPr="00000000" w14:paraId="00000002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Group Members Details: </w:t>
      </w:r>
    </w:p>
    <w:p w:rsidR="00000000" w:rsidDel="00000000" w:rsidP="00000000" w:rsidRDefault="00000000" w:rsidRPr="00000000" w14:paraId="00000003">
      <w:pPr>
        <w:ind w:left="0" w:hanging="2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16010122034 </w:t>
        <w:tab/>
        <w:t xml:space="preserve">Peeth Chowdhary</w:t>
      </w:r>
    </w:p>
    <w:p w:rsidR="00000000" w:rsidDel="00000000" w:rsidP="00000000" w:rsidRDefault="00000000" w:rsidRPr="00000000" w14:paraId="00000004">
      <w:pPr>
        <w:ind w:left="0" w:hanging="2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16010122041 </w:t>
        <w:tab/>
        <w:t xml:space="preserve">Rohit Deshpande</w:t>
      </w:r>
    </w:p>
    <w:p w:rsidR="00000000" w:rsidDel="00000000" w:rsidP="00000000" w:rsidRDefault="00000000" w:rsidRPr="00000000" w14:paraId="00000005">
      <w:pPr>
        <w:ind w:left="0" w:hanging="2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hanging="2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Objective:</w:t>
      </w:r>
    </w:p>
    <w:p w:rsidR="00000000" w:rsidDel="00000000" w:rsidP="00000000" w:rsidRDefault="00000000" w:rsidRPr="00000000" w14:paraId="00000007">
      <w:pPr>
        <w:ind w:left="0" w:hanging="2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aim of this project is to build an interactive quiz app that personalizes quizzes to match individual user skills and preferences. The app generates quiz content dynamically through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Gemini API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Currently, the app’s AI functionality is focused on generating contextually relevant questions based on topics of interest. Designed as a versatile tool, this quiz platform primarily supports students with targeted question sets while enabling educators to manage quizzes and track student performance through analytics.</w:t>
      </w:r>
    </w:p>
    <w:p w:rsidR="00000000" w:rsidDel="00000000" w:rsidP="00000000" w:rsidRDefault="00000000" w:rsidRPr="00000000" w14:paraId="00000008">
      <w:pPr>
        <w:ind w:left="0" w:hanging="2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hanging="2"/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  <w:rtl w:val="0"/>
        </w:rPr>
        <w:t xml:space="preserve">Work distribution (functionality wise):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Peeth Chowdhary: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Question Generation: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Integrated the </w:t>
      </w: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Gemini API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for dynamic question generation tailored to user profiles, enabling AI-powered personalization of quiz questions.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Backend Development: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Set up RESTful API endpoints using Express.js to handle user data and quiz-related requests.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Educator Features: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Developed functionality for educators to manage quizzes, monitor student results, and download performance analytics for detailed reporting.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Rohit Deshpande: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Frontend Development: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Designed and implemented user interface components with React, focusing on an intuitive and responsive layout for the quiz-taking experience.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UI/UX Design: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Developed the app’s visual and interactive elements to ensure a smooth user experience.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Backend Integration: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Connected frontend components to backend APIs and ensured smooth data flow between the client side and MongoDB, handling data retrieval and submission effectively.</w:t>
      </w:r>
    </w:p>
    <w:p w:rsidR="00000000" w:rsidDel="00000000" w:rsidP="00000000" w:rsidRDefault="00000000" w:rsidRPr="00000000" w14:paraId="00000012">
      <w:pPr>
        <w:ind w:left="0" w:firstLine="0"/>
        <w:rPr>
          <w:rFonts w:ascii="Calibri" w:cs="Calibri" w:eastAsia="Calibri" w:hAnsi="Calibri"/>
          <w:b w:val="1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hanging="2"/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  <w:rtl w:val="0"/>
        </w:rPr>
        <w:t xml:space="preserve">Database: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Database Type: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MongoDB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Structure: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NoSQL database with collections and schemas optimized for managing users, exams, questions, and reports, each linked to support personalized quiz generation and performance tracking.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Collections and Schemas: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Users: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Stores essential user information, including name, email, password, and isAdmin status.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Schema fields:</w:t>
      </w:r>
    </w:p>
    <w:p w:rsidR="00000000" w:rsidDel="00000000" w:rsidP="00000000" w:rsidRDefault="00000000" w:rsidRPr="00000000" w14:paraId="0000001A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name (String): User’s full name.</w:t>
      </w:r>
    </w:p>
    <w:p w:rsidR="00000000" w:rsidDel="00000000" w:rsidP="00000000" w:rsidRDefault="00000000" w:rsidRPr="00000000" w14:paraId="0000001B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email (String): Unique email for user identification.</w:t>
      </w:r>
    </w:p>
    <w:p w:rsidR="00000000" w:rsidDel="00000000" w:rsidP="00000000" w:rsidRDefault="00000000" w:rsidRPr="00000000" w14:paraId="0000001C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password (String): Hashed password for secure login.</w:t>
      </w:r>
    </w:p>
    <w:p w:rsidR="00000000" w:rsidDel="00000000" w:rsidP="00000000" w:rsidRDefault="00000000" w:rsidRPr="00000000" w14:paraId="0000001D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isAdmin (Boolean): Identifies admin users, with a default value of false.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Exams: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Manages each exam instance, including details like duration, category, total and passing marks, and associated questions.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Schema fields:</w:t>
      </w:r>
    </w:p>
    <w:p w:rsidR="00000000" w:rsidDel="00000000" w:rsidP="00000000" w:rsidRDefault="00000000" w:rsidRPr="00000000" w14:paraId="00000021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name (String): Exam name or title.</w:t>
      </w:r>
    </w:p>
    <w:p w:rsidR="00000000" w:rsidDel="00000000" w:rsidP="00000000" w:rsidRDefault="00000000" w:rsidRPr="00000000" w14:paraId="00000022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duration (Number): Time limit for the exam in minutes.</w:t>
      </w:r>
    </w:p>
    <w:p w:rsidR="00000000" w:rsidDel="00000000" w:rsidP="00000000" w:rsidRDefault="00000000" w:rsidRPr="00000000" w14:paraId="00000023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category (String): Category or subject of the exam.</w:t>
      </w:r>
    </w:p>
    <w:p w:rsidR="00000000" w:rsidDel="00000000" w:rsidP="00000000" w:rsidRDefault="00000000" w:rsidRPr="00000000" w14:paraId="00000024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totalMarks (Number): Maximum achievable marks for the exam.</w:t>
      </w:r>
    </w:p>
    <w:p w:rsidR="00000000" w:rsidDel="00000000" w:rsidP="00000000" w:rsidRDefault="00000000" w:rsidRPr="00000000" w14:paraId="00000025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passingMarks (Number): Minimum marks required to pass.</w:t>
      </w:r>
    </w:p>
    <w:p w:rsidR="00000000" w:rsidDel="00000000" w:rsidP="00000000" w:rsidRDefault="00000000" w:rsidRPr="00000000" w14:paraId="00000026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questions (Array of ObjectId references): Links to associated questions in the questions collection.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Contains individual questions, each with options, a correct answer, and a reference to its associated exam.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Schema fields:</w:t>
      </w:r>
    </w:p>
    <w:p w:rsidR="00000000" w:rsidDel="00000000" w:rsidP="00000000" w:rsidRDefault="00000000" w:rsidRPr="00000000" w14:paraId="0000002A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name (String): The question text.</w:t>
      </w:r>
    </w:p>
    <w:p w:rsidR="00000000" w:rsidDel="00000000" w:rsidP="00000000" w:rsidRDefault="00000000" w:rsidRPr="00000000" w14:paraId="0000002B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correctOption (String): The correct answer option.</w:t>
      </w:r>
    </w:p>
    <w:p w:rsidR="00000000" w:rsidDel="00000000" w:rsidP="00000000" w:rsidRDefault="00000000" w:rsidRPr="00000000" w14:paraId="0000002C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options (Object): An object containing all answer options for the question.</w:t>
      </w:r>
    </w:p>
    <w:p w:rsidR="00000000" w:rsidDel="00000000" w:rsidP="00000000" w:rsidRDefault="00000000" w:rsidRPr="00000000" w14:paraId="0000002D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exam (ObjectId reference): Links to the specific exam in which the question appears.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Reports: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Stores performance data for each user’s exam attempt, including the result and user feedback.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Schema fields:</w:t>
      </w:r>
    </w:p>
    <w:p w:rsidR="00000000" w:rsidDel="00000000" w:rsidP="00000000" w:rsidRDefault="00000000" w:rsidRPr="00000000" w14:paraId="00000031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user (ObjectId reference): Links to the user who took the exam.</w:t>
      </w:r>
    </w:p>
    <w:p w:rsidR="00000000" w:rsidDel="00000000" w:rsidP="00000000" w:rsidRDefault="00000000" w:rsidRPr="00000000" w14:paraId="00000032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exam (ObjectId reference): Links to the specific exam.</w:t>
      </w:r>
    </w:p>
    <w:p w:rsidR="00000000" w:rsidDel="00000000" w:rsidP="00000000" w:rsidRDefault="00000000" w:rsidRPr="00000000" w14:paraId="00000033">
      <w:pPr>
        <w:numPr>
          <w:ilvl w:val="3"/>
          <w:numId w:val="3"/>
        </w:numPr>
        <w:ind w:left="288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result (Object): An object containing the user’s score, answers, and other performance metrics.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Configuration: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Indexed key fields (e.g., user ID, exam ID, question ID) to speed up query response times, especially for common operations such as retrieving user reports, exams, and related questions.</w:t>
      </w:r>
    </w:p>
    <w:p w:rsidR="00000000" w:rsidDel="00000000" w:rsidP="00000000" w:rsidRDefault="00000000" w:rsidRPr="00000000" w14:paraId="00000035">
      <w:pPr>
        <w:ind w:left="0" w:hanging="2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  <w:rtl w:val="0"/>
        </w:rPr>
        <w:t xml:space="preserve">Screenshot:</w:t>
      </w:r>
    </w:p>
    <w:p w:rsidR="00000000" w:rsidDel="00000000" w:rsidP="00000000" w:rsidRDefault="00000000" w:rsidRPr="00000000" w14:paraId="00000037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Rule="auto"/>
        <w:ind w:left="0" w:firstLine="0"/>
        <w:rPr>
          <w:b w:val="1"/>
          <w:color w:val="111111"/>
        </w:rPr>
      </w:pP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11111"/>
        </w:rPr>
        <w:drawing>
          <wp:inline distB="114300" distT="114300" distL="114300" distR="114300">
            <wp:extent cx="5365440" cy="31750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Calibri" w:cs="Calibri" w:eastAsia="Calibri" w:hAnsi="Calibri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  <w:rtl w:val="0"/>
        </w:rPr>
        <w:t xml:space="preserve">Tech Stack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Frontend: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React.js, CSS, HTML, Axios for API integration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Backend: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Node.js, Express.js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Database: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MongoDB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AI Question Generation: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Gemini API for AI-powered, contextually relevant question generation based on user profiles and preferences.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Additional Libraries/Tools: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Mongoose: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MongoDB object modeling for schema-based solutions.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JWT, bcrypt: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For secure user authentication.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Axios: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Used to handle API requests and responses between frontend and backend.</w:t>
      </w:r>
    </w:p>
    <w:p w:rsidR="00000000" w:rsidDel="00000000" w:rsidP="00000000" w:rsidRDefault="00000000" w:rsidRPr="00000000" w14:paraId="0000004A">
      <w:pPr>
        <w:ind w:left="0" w:firstLine="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Calibri" w:cs="Calibri" w:eastAsia="Calibri" w:hAnsi="Calibri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  <w:rtl w:val="0"/>
        </w:rPr>
        <w:t xml:space="preserve">Features Implemented: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User Registration and Profile Creation: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New users register by creating profiles that store their basic information. All sensitive data, including passwords, is securely hashed using the bcrypt library to ensure data protection and privacy.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User data, preferences, and quiz history are securely stored in MongoDB, allowing for a personalized experience each time they log in.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Profiles are accessible to users for review, and data is updated, ensuring the quiz generation remains aligned with users’ evolving interests.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AI-Driven Question Generation with Gemini API: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The app uses the </w:t>
      </w: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Gemini API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to dynamically create questions based on user profiles, skills, and selected topics.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Topics currently supported include subjects like JavaScript, Python, Business Studies etc, enabling users to test and improve specific skill sets.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Each generated question is unique to the user’s selected topic and preferences, promoting personalized learning experiences.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Quiz Storage and Retrieval: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Every quiz a user takes, along with their responses, is stored in MongoDB, building a record of their performance and progress.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Users have access to past quizzes, which they can review for continuous learning, allowing them to monitor improvement over time.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Educators can create and assign quizzes to students, view completed quizzes, and track cumulative results to assess performance at both individual and group levels.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Data on quizzes and user responses are efficiently indexed to allow fast access and retrieval, even as the database grows.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Analytics and Performance Tracking for Educators: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Educators have access to an analytics dashboard that provides detailed insights into each student’s performance, including metrics such as accuracy rates, average scores, and progress over time.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Performance data is visualized in easily interpretable formats, helping educators quickly identify areas where students excel or may need additional support.</w:t>
      </w:r>
    </w:p>
    <w:p w:rsidR="00000000" w:rsidDel="00000000" w:rsidP="00000000" w:rsidRDefault="00000000" w:rsidRPr="00000000" w14:paraId="0000005C">
      <w:pPr>
        <w:ind w:left="0" w:firstLine="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alibri" w:cs="Calibri" w:eastAsia="Calibri" w:hAnsi="Calibri"/>
          <w:b w:val="1"/>
          <w:color w:val="111111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111111"/>
          <w:sz w:val="24"/>
          <w:szCs w:val="24"/>
          <w:vertAlign w:val="baseline"/>
          <w:rtl w:val="0"/>
        </w:rPr>
        <w:t xml:space="preserve">Technical Issues Encountered and Solved: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color w:val="111111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111111"/>
          <w:vertAlign w:val="baseline"/>
          <w:rtl w:val="0"/>
        </w:rPr>
        <w:t xml:space="preserve">Issue 1: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111111"/>
          <w:vertAlign w:val="baseline"/>
          <w:rtl w:val="0"/>
        </w:rPr>
        <w:t xml:space="preserve">Handling Gemini API Request Latency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color w:val="111111"/>
          <w:vertAlign w:val="baseline"/>
          <w:rtl w:val="0"/>
        </w:rPr>
        <w:t xml:space="preserve">Problem: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Initial API calls to the Gemini AI for question generation caused latency, impacting user experience during quiz generation. </w:t>
      </w:r>
    </w:p>
    <w:p w:rsidR="00000000" w:rsidDel="00000000" w:rsidP="00000000" w:rsidRDefault="00000000" w:rsidRPr="00000000" w14:paraId="0000005F">
      <w:pPr>
        <w:ind w:left="720" w:firstLine="0"/>
        <w:rPr>
          <w:rFonts w:ascii="Calibri" w:cs="Calibri" w:eastAsia="Calibri" w:hAnsi="Calibri"/>
          <w:color w:val="111111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11111"/>
          <w:vertAlign w:val="baseline"/>
          <w:rtl w:val="0"/>
        </w:rPr>
        <w:t xml:space="preserve">Solution: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Implemented caching to store frequently requested questions temporarily and pre-loaded common question topics to reduce waiting time for users. Added error handling for API timeouts to retry calls efficiently.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color w:val="111111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111111"/>
          <w:vertAlign w:val="baseline"/>
          <w:rtl w:val="0"/>
        </w:rPr>
        <w:t xml:space="preserve">Issue 2: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111111"/>
          <w:vertAlign w:val="baseline"/>
          <w:rtl w:val="0"/>
        </w:rPr>
        <w:t xml:space="preserve">Optimizing Quiz Storage in MongoDB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color w:val="111111"/>
          <w:vertAlign w:val="baseline"/>
          <w:rtl w:val="0"/>
        </w:rPr>
        <w:t xml:space="preserve">Problem: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Storing large sets of quiz data led to slow retrieval times, especially as the user base grew. </w:t>
      </w:r>
    </w:p>
    <w:p w:rsidR="00000000" w:rsidDel="00000000" w:rsidP="00000000" w:rsidRDefault="00000000" w:rsidRPr="00000000" w14:paraId="00000061">
      <w:pPr>
        <w:ind w:left="720" w:firstLine="0"/>
        <w:rPr>
          <w:rFonts w:ascii="Calibri" w:cs="Calibri" w:eastAsia="Calibri" w:hAnsi="Calibri"/>
          <w:color w:val="111111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11111"/>
          <w:vertAlign w:val="baseline"/>
          <w:rtl w:val="0"/>
        </w:rPr>
        <w:t xml:space="preserve">Solution: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Streamlined MongoDB schema design by indexing crucial fields and using embedded documents for quick access to user performance data. Additionally, applied data pruning techniques to archive older quizzes.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color w:val="111111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111111"/>
          <w:vertAlign w:val="baseline"/>
          <w:rtl w:val="0"/>
        </w:rPr>
        <w:t xml:space="preserve">Issue 3: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111111"/>
          <w:vertAlign w:val="baseline"/>
          <w:rtl w:val="0"/>
        </w:rPr>
        <w:t xml:space="preserve">Synchronizing Frontend and Backend Data Flows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color w:val="111111"/>
          <w:vertAlign w:val="baseline"/>
          <w:rtl w:val="0"/>
        </w:rPr>
        <w:t xml:space="preserve">Problem: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Inconsistencies between the frontend UI and backend data formats led to errors in user data display and quiz loading. </w:t>
      </w:r>
    </w:p>
    <w:p w:rsidR="00000000" w:rsidDel="00000000" w:rsidP="00000000" w:rsidRDefault="00000000" w:rsidRPr="00000000" w14:paraId="00000063">
      <w:pPr>
        <w:ind w:left="720" w:firstLine="0"/>
        <w:rPr>
          <w:rFonts w:ascii="Calibri" w:cs="Calibri" w:eastAsia="Calibri" w:hAnsi="Calibri"/>
          <w:color w:val="111111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11111"/>
          <w:vertAlign w:val="baseline"/>
          <w:rtl w:val="0"/>
        </w:rPr>
        <w:t xml:space="preserve">Solution:</w:t>
      </w:r>
      <w:r w:rsidDel="00000000" w:rsidR="00000000" w:rsidRPr="00000000">
        <w:rPr>
          <w:rFonts w:ascii="Calibri" w:cs="Calibri" w:eastAsia="Calibri" w:hAnsi="Calibri"/>
          <w:color w:val="111111"/>
          <w:vertAlign w:val="baseline"/>
          <w:rtl w:val="0"/>
        </w:rPr>
        <w:t xml:space="preserve"> Standardized API response formats across all endpoints and implemented Axios interceptors for consistent error handling. This ensured that frontend components received expected data structures.</w:t>
      </w:r>
    </w:p>
    <w:p w:rsidR="00000000" w:rsidDel="00000000" w:rsidP="00000000" w:rsidRDefault="00000000" w:rsidRPr="00000000" w14:paraId="00000064">
      <w:pPr>
        <w:ind w:left="0" w:hanging="2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hanging="2"/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4"/>
          <w:szCs w:val="24"/>
          <w:vertAlign w:val="baseline"/>
          <w:rtl w:val="0"/>
        </w:rPr>
        <w:t xml:space="preserve">The Future Scope of the Project: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Expand Question Generation Capabilities: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Broaden the subject range and question types generated by the </w:t>
      </w: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Gemini API</w:t>
      </w: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 to cover additional topics, enhancing quiz diversity and catering to various learning requirements.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User Feedback and Question Quality Improvement: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Implement a more advanced feedback system, where user ratings on question relevance, difficulty, and accuracy are continuously analyzed to enhance the quality of future quizzes.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Group Collaboration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Develop a real-time collaboration mode that allows multiple users to participate in quizzes together, promoting interactive and collaborative learning environments.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Personalized Learning Paths and Topic Recommendations: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Create tailored learning paths based on individual quiz performance, identifying user strengths and weaknesses to recommend specific topics or quizzes for improvement.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Include AI-driven topic recommendations that guide users toward areas requiring additional practice or advanced study, based on scores and feedback.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Mobile App Development: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Design a mobile application for the quiz platform to improve accessibility and reach a wider user base, particularly those who prefer mobile devices for learning.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Automated Recommendations and Feedback Analysis: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Integrate AI to analyze quiz results and user feedback in-depth, generating personalized recommendations for improvement and suggesting supplementary learning materials.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22222"/>
          <w:vertAlign w:val="baseline"/>
          <w:rtl w:val="0"/>
        </w:rPr>
        <w:t xml:space="preserve">Real-Time Adaptive Quizzing: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22222"/>
          <w:vertAlign w:val="baseline"/>
          <w:rtl w:val="0"/>
        </w:rPr>
        <w:t xml:space="preserve">Introduce adaptive quizzing, where question difficulty adjusts dynamically based on user responses, creating a more challenging and engaging experience that matches the user’s skill level.</w:t>
      </w:r>
    </w:p>
    <w:p w:rsidR="00000000" w:rsidDel="00000000" w:rsidP="00000000" w:rsidRDefault="00000000" w:rsidRPr="00000000" w14:paraId="00000075">
      <w:pPr>
        <w:ind w:left="0" w:hanging="2"/>
        <w:rPr>
          <w:rFonts w:ascii="Calibri" w:cs="Calibri" w:eastAsia="Calibri" w:hAnsi="Calibri"/>
          <w:color w:val="2222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hanging="2"/>
        <w:rPr/>
      </w:pPr>
      <w:r w:rsidDel="00000000" w:rsidR="00000000" w:rsidRPr="00000000">
        <w:rPr>
          <w:b w:val="1"/>
          <w:rtl w:val="0"/>
        </w:rPr>
        <w:t xml:space="preserve">Github Link: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https://github.com/irohitdeshpande/mern-quiz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hanging="2"/>
        <w:rPr>
          <w:b w:val="1"/>
        </w:rPr>
      </w:pPr>
      <w:r w:rsidDel="00000000" w:rsidR="00000000" w:rsidRPr="00000000">
        <w:rPr>
          <w:b w:val="1"/>
          <w:rtl w:val="0"/>
        </w:rPr>
        <w:t xml:space="preserve">README.md file: 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hanging="2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38" w:w="11906" w:orient="portrait"/>
      <w:pgMar w:bottom="1440" w:top="492" w:left="1728" w:right="1728" w:header="706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spacing w:after="0" w:lineRule="auto"/>
      <w:ind w:left="0" w:hanging="2"/>
      <w:jc w:val="center"/>
      <w:rPr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8"/>
        <w:szCs w:val="18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Rule="auto"/>
      <w:ind w:left="0" w:hanging="2"/>
      <w:jc w:val="center"/>
      <w:rPr>
        <w:color w:val="0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rPr>
        <w:rFonts w:ascii="Times New Roman" w:cs="Times New Roman" w:eastAsia="Times New Roman" w:hAnsi="Times New Roman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  <w:rtl w:val="0"/>
      </w:rPr>
      <w:t xml:space="preserve">Page No 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  <w:rtl w:val="0"/>
      </w:rPr>
      <w:tab/>
      <w:t xml:space="preserve">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FSDL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  <w:rtl w:val="0"/>
      </w:rPr>
      <w:t xml:space="preserve"> Sem V /  July.- Nov 20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24</w:t>
    </w:r>
  </w:p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773.0" w:type="dxa"/>
      <w:jc w:val="left"/>
      <w:tblInd w:w="-1026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694"/>
      <w:gridCol w:w="5528"/>
      <w:gridCol w:w="2551"/>
      <w:tblGridChange w:id="0">
        <w:tblGrid>
          <w:gridCol w:w="2694"/>
          <w:gridCol w:w="5528"/>
          <w:gridCol w:w="255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B">
          <w:pPr>
            <w:ind w:left="-2" w:firstLine="0"/>
            <w:rPr>
              <w:sz w:val="2"/>
              <w:szCs w:val="2"/>
            </w:rPr>
          </w:pPr>
          <w:r w:rsidDel="00000000" w:rsidR="00000000" w:rsidRPr="00000000">
            <w:rPr>
              <w:sz w:val="2"/>
              <w:szCs w:val="2"/>
              <w:rtl w:val="0"/>
            </w:rPr>
            <w:t xml:space="preserve">note</w:t>
          </w:r>
          <w:r w:rsidDel="00000000" w:rsidR="00000000" w:rsidRPr="00000000">
            <w:rPr>
              <w:sz w:val="2"/>
              <w:szCs w:val="2"/>
            </w:rPr>
            <w:drawing>
              <wp:inline distB="0" distT="0" distL="0" distR="0">
                <wp:extent cx="1394425" cy="593074"/>
                <wp:effectExtent b="0" l="0" r="0" t="0"/>
                <wp:docPr id="3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4425" cy="5930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hanging="2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c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Faculty of Engineering &amp; Technology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  <w:rtl w:val="0"/>
            </w:rPr>
            <w:br w:type="textWrapping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c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K J Somaiya School of Engineering</w:t>
            <w:br w:type="textWrapping"/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ind w:left="-2" w:firstLine="0"/>
            <w:rPr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E">
          <w:pPr>
            <w:ind w:left="-2" w:firstLine="0"/>
            <w:rPr>
              <w:sz w:val="2"/>
              <w:szCs w:val="2"/>
            </w:rPr>
          </w:pPr>
          <w:r w:rsidDel="00000000" w:rsidR="00000000" w:rsidRPr="00000000">
            <w:rPr>
              <w:sz w:val="2"/>
              <w:szCs w:val="2"/>
              <w:rtl w:val="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  <w:r w:rsidDel="00000000" w:rsidR="00000000" w:rsidRPr="00000000">
            <w:rPr>
              <w:sz w:val="2"/>
              <w:szCs w:val="2"/>
            </w:rPr>
            <w:drawing>
              <wp:inline distB="0" distT="0" distL="0" distR="0">
                <wp:extent cx="837514" cy="574373"/>
                <wp:effectExtent b="0" l="0" r="0" t="0"/>
                <wp:docPr id="3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7514" cy="5743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jc w:val="center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hanging="2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0"/>
      <w:numFmt w:val="bullet"/>
      <w:lvlText w:val="⮚"/>
      <w:lvlJc w:val="left"/>
      <w:pPr>
        <w:ind w:left="35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7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79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1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3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5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7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39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1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ind w:left="-1" w:leftChars="-1" w:hanging="1" w:hangingChars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pPr>
      <w:keepNext w:val="1"/>
      <w:spacing w:after="60" w:before="240"/>
    </w:pPr>
    <w:rPr>
      <w:rFonts w:ascii="Cambria" w:cs="Times New Roman" w:eastAsia="Times New Roman" w:hAnsi="Cambria"/>
      <w:b w:val="1"/>
      <w:bCs w:val="1"/>
      <w:kern w:val="32"/>
      <w:sz w:val="32"/>
      <w:szCs w:val="32"/>
    </w:rPr>
  </w:style>
  <w:style w:type="paragraph" w:styleId="Heading2">
    <w:name w:val="heading 2"/>
    <w:basedOn w:val="Normal"/>
    <w:next w:val="Normal"/>
    <w:qFormat w:val="1"/>
    <w:pPr>
      <w:keepNext w:val="1"/>
      <w:suppressAutoHyphens w:val="1"/>
      <w:spacing w:after="60" w:before="240"/>
      <w:outlineLvl w:val="1"/>
    </w:pPr>
    <w:rPr>
      <w:rFonts w:ascii="Cambria" w:cs="Times New Roman" w:eastAsia="Times New Roman" w:hAnsi="Cambria"/>
      <w:b w:val="1"/>
      <w:bCs w:val="1"/>
      <w:i w:val="1"/>
      <w:iCs w:val="1"/>
      <w:kern w:val="0"/>
      <w:sz w:val="28"/>
      <w:szCs w:val="28"/>
    </w:rPr>
  </w:style>
  <w:style w:type="paragraph" w:styleId="Heading3">
    <w:name w:val="heading 3"/>
    <w:basedOn w:val="Normal"/>
    <w:next w:val="Normal"/>
    <w:qFormat w:val="1"/>
    <w:pPr>
      <w:keepNext w:val="1"/>
      <w:spacing w:after="60" w:before="240"/>
      <w:outlineLvl w:val="2"/>
    </w:pPr>
    <w:rPr>
      <w:rFonts w:ascii="Cambria" w:cs="Times New Roman" w:eastAsia="Times New Roman" w:hAnsi="Cambria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WW8Num1z0" w:customStyle="1">
    <w:name w:val="WW8Num1z0"/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styleId="WW8Num2z0" w:customStyle="1">
    <w:name w:val="WW8Num2z0"/>
    <w:rPr>
      <w:b w:val="1"/>
      <w:w w:val="100"/>
      <w:position w:val="-1"/>
      <w:effect w:val="none"/>
      <w:vertAlign w:val="baseline"/>
      <w:cs w:val="0"/>
      <w:em w:val="none"/>
    </w:rPr>
  </w:style>
  <w:style w:type="character" w:styleId="WW8Num3zfalse" w:customStyle="1">
    <w:name w:val="WW8Num3zfalse"/>
    <w:rPr>
      <w:rFonts w:ascii="Times New Roman" w:cs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8Num3ztrue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0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1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2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3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4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5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3ztrue6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8Num2zfalse" w:customStyle="1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styleId="WW8Num3z0" w:customStyle="1">
    <w:name w:val="WW8Num3z0"/>
    <w:rPr>
      <w:rFonts w:ascii="Times New Roman" w:cs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8Num4zfalse" w:customStyle="1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styleId="WW8Num4ztrue" w:customStyle="1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styleId="WW-WW8Num4ztrue" w:customStyle="1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styleId="WW-WW8Num4ztrue1" w:customStyle="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styleId="WW-WW8Num4ztrue2" w:customStyle="1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styleId="WW-WW8Num4ztrue3" w:customStyle="1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styleId="WW-WW8Num4ztrue4" w:customStyle="1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styleId="WW-WW8Num4ztrue5" w:customStyle="1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styleId="WW-WW8Num4ztrue6" w:customStyle="1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styleId="WW8Num5zfalse" w:customStyle="1">
    <w:name w:val="WW8Num5zfalse"/>
    <w:rPr>
      <w:b w:val="1"/>
      <w:w w:val="100"/>
      <w:position w:val="-1"/>
      <w:effect w:val="none"/>
      <w:vertAlign w:val="baseline"/>
      <w:cs w:val="0"/>
      <w:em w:val="none"/>
    </w:rPr>
  </w:style>
  <w:style w:type="character" w:styleId="WW8Num1zfalse" w:customStyle="1">
    <w:name w:val="WW8Num1zfalse"/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styleId="WW-WW8Num4ztrue7" w:customStyle="1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styleId="WW-WW8Num4ztrue11" w:customStyle="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styleId="WW-WW8Num4ztrue21" w:customStyle="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styleId="WW-WW8Num4ztrue31" w:customStyle="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styleId="WW-WW8Num4ztrue41" w:customStyle="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styleId="WW-WW8Num4ztrue51" w:customStyle="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styleId="WW-WW8Num4ztrue61" w:customStyle="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styleId="WW-DefaultParagraphFont" w:customStyle="1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styleId="WW-WW8Num4ztrue71" w:customStyle="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styleId="WW-WW8Num4ztrue111" w:customStyle="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styleId="WW-WW8Num4ztrue211" w:customStyle="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styleId="WW-WW8Num4ztrue311" w:customStyle="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styleId="WW-WW8Num4ztrue411" w:customStyle="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styleId="WW-WW8Num4ztrue511" w:customStyle="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styleId="WW-WW8Num4ztrue611" w:customStyle="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styleId="WW8Num1ztrue" w:customStyle="1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styleId="WW-WW8Num1ztrue" w:customStyle="1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styleId="WW-WW8Num1ztrue1" w:customStyle="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styleId="WW-WW8Num1ztrue2" w:customStyle="1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styleId="WW-WW8Num1ztrue3" w:customStyle="1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styleId="WW-WW8Num1ztrue4" w:customStyle="1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styleId="WW-WW8Num1ztrue5" w:customStyle="1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styleId="WW-WW8Num1ztrue6" w:customStyle="1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styleId="WW-WW8Num3ztrue" w:customStyle="1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styleId="WW-WW8Num3ztrue1" w:customStyle="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styleId="WW-WW8Num3ztrue2" w:customStyle="1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styleId="WW-WW8Num3ztrue3" w:customStyle="1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styleId="WW-WW8Num3ztrue4" w:customStyle="1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styleId="WW-WW8Num3ztrue5" w:customStyle="1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styleId="WW-WW8Num3ztrue6" w:customStyle="1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styleId="WW-DefaultParagraphFont1" w:customStyle="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styleId="BalloonTextChar" w:customStyle="1">
    <w:name w:val="Balloon Text Char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HeaderChar" w:customStyle="1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styleId="FooterChar" w:customStyle="1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styleId="ListLabel1" w:customStyle="1">
    <w:name w:val="ListLabel 1"/>
    <w:rPr>
      <w:b w:val="1"/>
      <w:w w:val="100"/>
      <w:position w:val="-1"/>
      <w:effect w:val="none"/>
      <w:vertAlign w:val="baseline"/>
      <w:cs w:val="0"/>
      <w:em w:val="none"/>
    </w:rPr>
  </w:style>
  <w:style w:type="character" w:styleId="ListLabel2" w:customStyle="1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styleId="ListLabel3" w:customStyle="1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styleId="ListLabel4" w:customStyle="1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ListLabel5" w:customStyle="1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WW8Num20zfalse" w:customStyle="1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styleId="WW8Num20ztrue" w:customStyle="1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styleId="NumberingSymbols" w:customStyle="1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styleId="WW8Num2ztrue" w:customStyle="1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styleId="WW8Num10zfalse" w:customStyle="1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styleId="WW8Num10ztrue" w:customStyle="1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styleId="WW8Num25zfalse" w:customStyle="1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styleId="WW8Num25ztrue" w:customStyle="1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styleId="WW8Num9zfalse" w:customStyle="1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styleId="WW8Num9ztrue" w:customStyle="1">
    <w:name w:val="WW8Num9ztrue"/>
    <w:rPr>
      <w:w w:val="100"/>
      <w:position w:val="-1"/>
      <w:effect w:val="none"/>
      <w:vertAlign w:val="baseline"/>
      <w:cs w:val="0"/>
      <w:em w:val="none"/>
    </w:rPr>
  </w:style>
  <w:style w:type="paragraph" w:styleId="Heading" w:customStyle="1">
    <w:name w:val="Heading"/>
    <w:basedOn w:val="Normal"/>
    <w:next w:val="BodyText"/>
    <w:pPr>
      <w:keepNext w:val="1"/>
      <w:spacing w:after="120" w:before="240"/>
    </w:pPr>
    <w:rPr>
      <w:rFonts w:ascii="Arial" w:cs="Mangal" w:eastAsia="Microsoft YaHei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 w:val="1"/>
      <w:spacing w:after="120" w:before="120"/>
    </w:pPr>
    <w:rPr>
      <w:rFonts w:cs="Mangal"/>
      <w:i w:val="1"/>
      <w:iCs w:val="1"/>
      <w:sz w:val="24"/>
      <w:szCs w:val="24"/>
    </w:rPr>
  </w:style>
  <w:style w:type="paragraph" w:styleId="Index" w:customStyle="1">
    <w:name w:val="Index"/>
    <w:basedOn w:val="Normal"/>
    <w:pPr>
      <w:suppressLineNumbers w:val="1"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 w:val="1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FrameContents" w:customStyle="1">
    <w:name w:val="Frame Contents"/>
    <w:basedOn w:val="BodyText"/>
  </w:style>
  <w:style w:type="paragraph" w:styleId="TableContents" w:customStyle="1">
    <w:name w:val="Table Contents"/>
    <w:basedOn w:val="Normal"/>
    <w:pPr>
      <w:suppressLineNumbers w:val="1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Default" w:customStyle="1">
    <w:name w:val="Default"/>
    <w:pPr>
      <w:suppressAutoHyphens w:val="1"/>
      <w:autoSpaceDE w:val="0"/>
      <w:autoSpaceDN w:val="0"/>
      <w:adjustRightInd w:val="0"/>
      <w:spacing w:line="1" w:lineRule="atLeast"/>
      <w:ind w:left="-1" w:leftChars="-1" w:hanging="1" w:hangingChars="1"/>
      <w:textDirection w:val="btLr"/>
      <w:textAlignment w:val="top"/>
      <w:outlineLvl w:val="0"/>
    </w:pPr>
    <w:rPr>
      <w:color w:val="000000"/>
      <w:position w:val="-1"/>
      <w:sz w:val="24"/>
      <w:szCs w:val="24"/>
      <w:lang w:eastAsia="en-US" w:val="en-US"/>
    </w:rPr>
  </w:style>
  <w:style w:type="paragraph" w:styleId="NormalWeb">
    <w:name w:val="Normal (Web)"/>
    <w:basedOn w:val="Normal"/>
    <w:uiPriority w:val="99"/>
    <w:qFormat w:val="1"/>
    <w:pPr>
      <w:suppressAutoHyphens w:val="1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val="en-US"/>
    </w:rPr>
  </w:style>
  <w:style w:type="character" w:styleId="nowrap" w:customStyle="1">
    <w:name w:val="nowrap"/>
    <w:rPr>
      <w:w w:val="100"/>
      <w:position w:val="-1"/>
      <w:effect w:val="none"/>
      <w:vertAlign w:val="baseline"/>
      <w:cs w:val="0"/>
      <w:em w:val="none"/>
    </w:rPr>
  </w:style>
  <w:style w:type="character" w:styleId="apple-converted-space" w:customStyle="1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styleId="Heading2Char" w:customStyle="1">
    <w:name w:val="Heading 2 Char"/>
    <w:rPr>
      <w:rFonts w:ascii="Cambria" w:hAnsi="Cambria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val="en-IN"/>
    </w:rPr>
  </w:style>
  <w:style w:type="paragraph" w:styleId="HTMLPreformatted">
    <w:name w:val="HTML Preformatted"/>
    <w:basedOn w:val="Normal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1"/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val="en-US"/>
    </w:rPr>
  </w:style>
  <w:style w:type="character" w:styleId="HTMLPreformattedChar" w:customStyle="1">
    <w:name w:val="HTML Preformatted Char"/>
    <w:rPr>
      <w:rFonts w:ascii="Courier New" w:cs="Courier New" w:hAnsi="Courier New"/>
      <w:w w:val="100"/>
      <w:position w:val="-1"/>
      <w:effect w:val="none"/>
      <w:vertAlign w:val="baseline"/>
      <w:cs w:val="0"/>
      <w:em w:val="none"/>
    </w:rPr>
  </w:style>
  <w:style w:type="paragraph" w:styleId="tab" w:customStyle="1">
    <w:name w:val="tab"/>
    <w:basedOn w:val="Normal"/>
    <w:pPr>
      <w:suppressAutoHyphens w:val="1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val="en-US"/>
    </w:rPr>
  </w:style>
  <w:style w:type="character" w:styleId="Heading1Char" w:customStyle="1">
    <w:name w:val="Heading 1 Char"/>
    <w:rPr>
      <w:rFonts w:ascii="Cambria" w:cs="Times New Roman" w:eastAsia="Times New Roman" w:hAnsi="Cambria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eastAsia="zh-CN" w:val="en-IN"/>
    </w:rPr>
  </w:style>
  <w:style w:type="character" w:styleId="Strong">
    <w:name w:val="Strong"/>
    <w:uiPriority w:val="22"/>
    <w:qFormat w:val="1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character" w:styleId="Emphasis">
    <w:name w:val="Emphasis"/>
    <w:rPr>
      <w:i w:val="1"/>
      <w:iCs w:val="1"/>
      <w:w w:val="100"/>
      <w:position w:val="-1"/>
      <w:effect w:val="none"/>
      <w:vertAlign w:val="baseline"/>
      <w:cs w:val="0"/>
      <w:em w:val="none"/>
    </w:rPr>
  </w:style>
  <w:style w:type="character" w:styleId="Heading3Char" w:customStyle="1">
    <w:name w:val="Heading 3 Char"/>
    <w:rPr>
      <w:rFonts w:ascii="Cambria" w:cs="Times New Roman" w:eastAsia="Times New Roman" w:hAnsi="Cambria"/>
      <w:b w:val="1"/>
      <w:bCs w:val="1"/>
      <w:w w:val="100"/>
      <w:kern w:val="1"/>
      <w:position w:val="-1"/>
      <w:sz w:val="26"/>
      <w:szCs w:val="26"/>
      <w:effect w:val="none"/>
      <w:vertAlign w:val="baseline"/>
      <w:cs w:val="0"/>
      <w:em w:val="none"/>
      <w:lang w:eastAsia="zh-CN" w:val="en-IN"/>
    </w:rPr>
  </w:style>
  <w:style w:type="character" w:styleId="ilad" w:customStyle="1">
    <w:name w:val="il_ad"/>
    <w:rPr>
      <w:w w:val="100"/>
      <w:position w:val="-1"/>
      <w:effect w:val="none"/>
      <w:vertAlign w:val="baseline"/>
      <w:cs w:val="0"/>
      <w:em w:val="none"/>
    </w:rPr>
  </w:style>
  <w:style w:type="paragraph" w:styleId="TableParagraph" w:customStyle="1">
    <w:name w:val="Table Paragraph"/>
    <w:basedOn w:val="Normal"/>
    <w:pPr>
      <w:widowControl w:val="0"/>
      <w:suppressAutoHyphens w:val="1"/>
      <w:spacing w:after="0" w:before="108" w:line="240" w:lineRule="auto"/>
    </w:pPr>
    <w:rPr>
      <w:rFonts w:ascii="Arial" w:cs="Arial" w:eastAsia="Arial" w:hAnsi="Arial"/>
      <w:kern w:val="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D501F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rrect" w:customStyle="1">
    <w:name w:val="correct"/>
    <w:basedOn w:val="DefaultParagraphFont"/>
    <w:rsid w:val="00584D39"/>
  </w:style>
  <w:style w:type="paragraph" w:styleId="pq" w:customStyle="1">
    <w:name w:val="pq"/>
    <w:basedOn w:val="Normal"/>
    <w:rsid w:val="00682C4A"/>
    <w:pPr>
      <w:spacing w:after="100" w:afterAutospacing="1" w:before="100" w:beforeAutospacing="1" w:line="240" w:lineRule="auto"/>
      <w:ind w:left="0" w:leftChars="0" w:firstLine="0" w:firstLineChars="0"/>
      <w:textDirection w:val="lrTb"/>
      <w:textAlignment w:val="auto"/>
      <w:outlineLvl w:val="9"/>
    </w:pPr>
    <w:rPr>
      <w:rFonts w:ascii="Times New Roman" w:cs="Times New Roman" w:eastAsia="Times New Roman" w:hAnsi="Times New Roman"/>
      <w:kern w:val="0"/>
      <w:position w:val="0"/>
      <w:sz w:val="24"/>
      <w:szCs w:val="24"/>
      <w:lang w:eastAsia="en-IN"/>
    </w:rPr>
  </w:style>
  <w:style w:type="character" w:styleId="attribute" w:customStyle="1">
    <w:name w:val="attribute"/>
    <w:basedOn w:val="DefaultParagraphFont"/>
    <w:rsid w:val="00682C4A"/>
  </w:style>
  <w:style w:type="character" w:styleId="attribute-value" w:customStyle="1">
    <w:name w:val="attribute-value"/>
    <w:basedOn w:val="DefaultParagraphFont"/>
    <w:rsid w:val="00682C4A"/>
  </w:style>
  <w:style w:type="character" w:styleId="PlaceholderText">
    <w:name w:val="Placeholder Text"/>
    <w:basedOn w:val="DefaultParagraphFont"/>
    <w:uiPriority w:val="99"/>
    <w:semiHidden w:val="1"/>
    <w:rsid w:val="00E80674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9.png"/><Relationship Id="rId22" Type="http://schemas.openxmlformats.org/officeDocument/2006/relationships/footer" Target="footer2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hyperlink" Target="https://github.com/irohitdeshpande/mern-quiz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irohitdeshpande/mern-quiz/blob/main/README.md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daDjEsz7Qd/+/jM2eKFPrqu3Mg==">CgMxLjA4AHIhMXdjR1RjdlhCaEJMalRYdnZmXzRmY3NaSGlMandpZmoz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2024-11-05T03:32:00Z</dcterms:created>
  <dc:creator>Rohit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DocHome">
    <vt:i4>1561001065</vt:i4>
  </property>
</Properties>
</file>