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BE0E96" w14:textId="77777777" w:rsidR="00705437" w:rsidRDefault="00705437"/>
    <w:p w14:paraId="254268FC" w14:textId="52AE70C7" w:rsidR="00943485" w:rsidRPr="008A2A9A" w:rsidRDefault="004E2B8C" w:rsidP="00943485">
      <w:pPr>
        <w:rPr>
          <w:b/>
        </w:rPr>
      </w:pPr>
      <w:r w:rsidRPr="004E2B8C">
        <w:rPr>
          <w:b/>
        </w:rPr>
        <w:t>ChE422</w:t>
      </w:r>
      <w:r>
        <w:rPr>
          <w:b/>
        </w:rPr>
        <w:t>-B</w:t>
      </w:r>
      <w:r w:rsidRPr="004E2B8C">
        <w:rPr>
          <w:b/>
        </w:rPr>
        <w:t>iochemical Engineering</w:t>
      </w:r>
      <w:r w:rsidR="00943485" w:rsidRPr="008A2A9A">
        <w:rPr>
          <w:b/>
        </w:rPr>
        <w:t>–</w:t>
      </w:r>
      <w:r w:rsidR="00BC4FF0">
        <w:rPr>
          <w:b/>
        </w:rPr>
        <w:t>Spring</w:t>
      </w:r>
      <w:r w:rsidR="00F864CD">
        <w:rPr>
          <w:b/>
        </w:rPr>
        <w:t xml:space="preserve"> 201</w:t>
      </w:r>
      <w:r>
        <w:rPr>
          <w:b/>
        </w:rPr>
        <w:t>9</w:t>
      </w:r>
      <w:r w:rsidR="00943485">
        <w:rPr>
          <w:b/>
        </w:rPr>
        <w:t xml:space="preserve"> </w:t>
      </w:r>
    </w:p>
    <w:p w14:paraId="764F7F47" w14:textId="409CDDF2" w:rsidR="000E7574" w:rsidRDefault="000E7574" w:rsidP="00943485">
      <w:r>
        <w:t xml:space="preserve">Student Learning Outcome </w:t>
      </w:r>
      <w:r w:rsidR="0013634C">
        <w:t>2</w:t>
      </w:r>
    </w:p>
    <w:p w14:paraId="7FC252E0" w14:textId="194A991A" w:rsidR="00943485" w:rsidRPr="006E09EA" w:rsidRDefault="00943485" w:rsidP="00943485">
      <w:r>
        <w:t>R</w:t>
      </w:r>
      <w:r w:rsidRPr="006E09EA">
        <w:t xml:space="preserve">ubric for </w:t>
      </w:r>
      <w:r w:rsidR="00841CE2">
        <w:t xml:space="preserve">Assignment </w:t>
      </w:r>
      <w:r w:rsidR="00CE34AD">
        <w:t>3</w:t>
      </w:r>
    </w:p>
    <w:p w14:paraId="5CF25894" w14:textId="02B426F5" w:rsidR="00705437" w:rsidRDefault="00466CD2">
      <w:r>
        <w:t>Protein engineering</w:t>
      </w:r>
    </w:p>
    <w:p w14:paraId="583D13AF" w14:textId="77777777" w:rsidR="00943485" w:rsidRDefault="00943485"/>
    <w:tbl>
      <w:tblPr>
        <w:tblW w:w="87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5"/>
        <w:gridCol w:w="2070"/>
        <w:gridCol w:w="2160"/>
        <w:gridCol w:w="2340"/>
      </w:tblGrid>
      <w:tr w:rsidR="000E7574" w:rsidRPr="00F864CD" w14:paraId="1EC0C142" w14:textId="77777777" w:rsidTr="006B6E9C">
        <w:tc>
          <w:tcPr>
            <w:tcW w:w="2155" w:type="dxa"/>
            <w:shd w:val="clear" w:color="auto" w:fill="auto"/>
          </w:tcPr>
          <w:p w14:paraId="3A290C52" w14:textId="5C3DA189" w:rsidR="000E7574" w:rsidRPr="000E7574" w:rsidRDefault="000E7574" w:rsidP="000E7574">
            <w:pPr>
              <w:jc w:val="center"/>
              <w:rPr>
                <w:b/>
                <w:bCs/>
                <w:sz w:val="20"/>
                <w:szCs w:val="20"/>
              </w:rPr>
            </w:pPr>
            <w:r>
              <w:rPr>
                <w:b/>
                <w:bCs/>
                <w:sz w:val="20"/>
                <w:szCs w:val="20"/>
              </w:rPr>
              <w:t>SLO 1</w:t>
            </w:r>
          </w:p>
          <w:p w14:paraId="53CA8745" w14:textId="71CDECF4" w:rsidR="000E7574" w:rsidRPr="00F864CD" w:rsidRDefault="000E7574" w:rsidP="006B6E9C">
            <w:pPr>
              <w:jc w:val="center"/>
              <w:rPr>
                <w:b/>
                <w:sz w:val="20"/>
                <w:szCs w:val="20"/>
              </w:rPr>
            </w:pPr>
            <w:r>
              <w:rPr>
                <w:b/>
                <w:sz w:val="20"/>
                <w:szCs w:val="20"/>
              </w:rPr>
              <w:t>Performance Indicator (PI)</w:t>
            </w:r>
          </w:p>
        </w:tc>
        <w:tc>
          <w:tcPr>
            <w:tcW w:w="2070" w:type="dxa"/>
            <w:shd w:val="clear" w:color="auto" w:fill="auto"/>
          </w:tcPr>
          <w:p w14:paraId="1BB447F9" w14:textId="77777777" w:rsidR="000E7574" w:rsidRPr="00F864CD" w:rsidRDefault="000E7574">
            <w:pPr>
              <w:rPr>
                <w:sz w:val="20"/>
                <w:szCs w:val="20"/>
              </w:rPr>
            </w:pPr>
            <w:r w:rsidRPr="00F864CD">
              <w:rPr>
                <w:b/>
                <w:sz w:val="20"/>
                <w:szCs w:val="20"/>
              </w:rPr>
              <w:t>(1)</w:t>
            </w:r>
            <w:r w:rsidRPr="00F864CD">
              <w:rPr>
                <w:sz w:val="20"/>
                <w:szCs w:val="20"/>
              </w:rPr>
              <w:t xml:space="preserve"> Unsatisfactory</w:t>
            </w:r>
          </w:p>
        </w:tc>
        <w:tc>
          <w:tcPr>
            <w:tcW w:w="2160" w:type="dxa"/>
            <w:shd w:val="clear" w:color="auto" w:fill="auto"/>
          </w:tcPr>
          <w:p w14:paraId="6E39D021" w14:textId="77777777" w:rsidR="000E7574" w:rsidRPr="00F864CD" w:rsidRDefault="000E7574">
            <w:pPr>
              <w:rPr>
                <w:sz w:val="20"/>
                <w:szCs w:val="20"/>
              </w:rPr>
            </w:pPr>
            <w:r w:rsidRPr="00F864CD">
              <w:rPr>
                <w:b/>
                <w:sz w:val="20"/>
                <w:szCs w:val="20"/>
              </w:rPr>
              <w:t>(2)</w:t>
            </w:r>
            <w:r w:rsidRPr="00F864CD">
              <w:rPr>
                <w:sz w:val="20"/>
                <w:szCs w:val="20"/>
              </w:rPr>
              <w:t xml:space="preserve"> Developing</w:t>
            </w:r>
          </w:p>
        </w:tc>
        <w:tc>
          <w:tcPr>
            <w:tcW w:w="2340" w:type="dxa"/>
            <w:shd w:val="clear" w:color="auto" w:fill="auto"/>
          </w:tcPr>
          <w:p w14:paraId="3AF2766D" w14:textId="77777777" w:rsidR="000E7574" w:rsidRPr="00F864CD" w:rsidRDefault="000E7574">
            <w:pPr>
              <w:rPr>
                <w:sz w:val="20"/>
                <w:szCs w:val="20"/>
              </w:rPr>
            </w:pPr>
            <w:r w:rsidRPr="00F864CD">
              <w:rPr>
                <w:b/>
                <w:sz w:val="20"/>
                <w:szCs w:val="20"/>
              </w:rPr>
              <w:t>(3)</w:t>
            </w:r>
            <w:r w:rsidRPr="00F864CD">
              <w:rPr>
                <w:sz w:val="20"/>
                <w:szCs w:val="20"/>
              </w:rPr>
              <w:t xml:space="preserve"> Satisfactory</w:t>
            </w:r>
          </w:p>
        </w:tc>
      </w:tr>
      <w:tr w:rsidR="002D1741" w:rsidRPr="00F864CD" w14:paraId="46712A07" w14:textId="77777777" w:rsidTr="006B6E9C">
        <w:tc>
          <w:tcPr>
            <w:tcW w:w="2155" w:type="dxa"/>
            <w:shd w:val="clear" w:color="auto" w:fill="auto"/>
          </w:tcPr>
          <w:p w14:paraId="7A423906" w14:textId="0C2E52C7" w:rsidR="002D1741" w:rsidRPr="006B6E9C" w:rsidRDefault="002D1741" w:rsidP="006B6E9C">
            <w:pPr>
              <w:rPr>
                <w:sz w:val="20"/>
                <w:szCs w:val="20"/>
              </w:rPr>
            </w:pPr>
            <w:r w:rsidRPr="001B3B92">
              <w:rPr>
                <w:sz w:val="20"/>
                <w:szCs w:val="20"/>
              </w:rPr>
              <w:t xml:space="preserve">6. </w:t>
            </w:r>
            <w:r w:rsidR="00960E02" w:rsidRPr="00960E02">
              <w:rPr>
                <w:sz w:val="20"/>
                <w:szCs w:val="20"/>
              </w:rPr>
              <w:t xml:space="preserve">Solutions </w:t>
            </w:r>
            <w:proofErr w:type="gramStart"/>
            <w:r w:rsidR="00960E02" w:rsidRPr="00960E02">
              <w:rPr>
                <w:sz w:val="20"/>
                <w:szCs w:val="20"/>
              </w:rPr>
              <w:t>creativity  alternatives</w:t>
            </w:r>
            <w:proofErr w:type="gramEnd"/>
          </w:p>
        </w:tc>
        <w:tc>
          <w:tcPr>
            <w:tcW w:w="2070" w:type="dxa"/>
            <w:shd w:val="clear" w:color="auto" w:fill="auto"/>
          </w:tcPr>
          <w:p w14:paraId="7400FC6B" w14:textId="77777777" w:rsidR="00960E02" w:rsidRDefault="00960E02" w:rsidP="006B6E9C">
            <w:pPr>
              <w:rPr>
                <w:sz w:val="20"/>
                <w:szCs w:val="20"/>
              </w:rPr>
            </w:pPr>
            <w:r w:rsidRPr="00960E02">
              <w:rPr>
                <w:sz w:val="20"/>
                <w:szCs w:val="20"/>
              </w:rPr>
              <w:t xml:space="preserve">Demonstrates creative synthesis of solution and creates new alternatives by combining knowledge and information </w:t>
            </w:r>
          </w:p>
          <w:p w14:paraId="59929C0E" w14:textId="0971F642" w:rsidR="002D1741" w:rsidRPr="006B6E9C" w:rsidRDefault="002D1741" w:rsidP="006B6E9C">
            <w:pPr>
              <w:rPr>
                <w:sz w:val="20"/>
                <w:szCs w:val="20"/>
              </w:rPr>
            </w:pPr>
            <w:r>
              <w:rPr>
                <w:sz w:val="20"/>
                <w:szCs w:val="20"/>
              </w:rPr>
              <w:t xml:space="preserve">(&lt; </w:t>
            </w:r>
            <w:r w:rsidR="00964AAB">
              <w:rPr>
                <w:sz w:val="20"/>
                <w:szCs w:val="20"/>
              </w:rPr>
              <w:t>6</w:t>
            </w:r>
            <w:r>
              <w:rPr>
                <w:sz w:val="20"/>
                <w:szCs w:val="20"/>
              </w:rPr>
              <w:t xml:space="preserve"> pts)</w:t>
            </w:r>
          </w:p>
        </w:tc>
        <w:tc>
          <w:tcPr>
            <w:tcW w:w="2160" w:type="dxa"/>
            <w:shd w:val="clear" w:color="auto" w:fill="auto"/>
          </w:tcPr>
          <w:p w14:paraId="4FBA6C3D" w14:textId="77777777" w:rsidR="00960E02" w:rsidRDefault="00960E02" w:rsidP="006B6E9C">
            <w:pPr>
              <w:rPr>
                <w:sz w:val="20"/>
                <w:szCs w:val="20"/>
              </w:rPr>
            </w:pPr>
            <w:r w:rsidRPr="00960E02">
              <w:rPr>
                <w:sz w:val="20"/>
                <w:szCs w:val="20"/>
              </w:rPr>
              <w:t xml:space="preserve">Demonstrates solution with integration of diverse concepts or derivation of useful relationships involving ideas covered in course concepts; however, no alternative solutions are generated </w:t>
            </w:r>
          </w:p>
          <w:p w14:paraId="6879AF1B" w14:textId="58E7CD43" w:rsidR="002D1741" w:rsidRPr="006B6E9C" w:rsidRDefault="002D1741" w:rsidP="006B6E9C">
            <w:pPr>
              <w:rPr>
                <w:sz w:val="20"/>
                <w:szCs w:val="20"/>
              </w:rPr>
            </w:pPr>
            <w:r>
              <w:rPr>
                <w:sz w:val="20"/>
                <w:szCs w:val="20"/>
              </w:rPr>
              <w:t>(</w:t>
            </w:r>
            <w:r w:rsidR="00964AAB">
              <w:rPr>
                <w:sz w:val="20"/>
                <w:szCs w:val="20"/>
              </w:rPr>
              <w:t>6-7</w:t>
            </w:r>
            <w:r>
              <w:rPr>
                <w:sz w:val="20"/>
                <w:szCs w:val="20"/>
              </w:rPr>
              <w:t xml:space="preserve"> pts)</w:t>
            </w:r>
          </w:p>
        </w:tc>
        <w:tc>
          <w:tcPr>
            <w:tcW w:w="2340" w:type="dxa"/>
            <w:shd w:val="clear" w:color="auto" w:fill="auto"/>
          </w:tcPr>
          <w:p w14:paraId="1F3B4DF9" w14:textId="77777777" w:rsidR="00960E02" w:rsidRDefault="00960E02" w:rsidP="006B6E9C">
            <w:pPr>
              <w:rPr>
                <w:sz w:val="20"/>
                <w:szCs w:val="20"/>
              </w:rPr>
            </w:pPr>
            <w:r w:rsidRPr="00960E02">
              <w:rPr>
                <w:sz w:val="20"/>
                <w:szCs w:val="20"/>
              </w:rPr>
              <w:t xml:space="preserve">Demonstrates creative synthesis of solution and creates new alternatives by combining knowledge and information </w:t>
            </w:r>
          </w:p>
          <w:p w14:paraId="1F3F9FD6" w14:textId="0CA13357" w:rsidR="002D1741" w:rsidRPr="006B6E9C" w:rsidRDefault="002D1741" w:rsidP="006B6E9C">
            <w:pPr>
              <w:rPr>
                <w:sz w:val="20"/>
                <w:szCs w:val="20"/>
              </w:rPr>
            </w:pPr>
            <w:r>
              <w:rPr>
                <w:sz w:val="20"/>
                <w:szCs w:val="20"/>
              </w:rPr>
              <w:t>(</w:t>
            </w:r>
            <w:r w:rsidR="00964AAB">
              <w:rPr>
                <w:sz w:val="20"/>
                <w:szCs w:val="20"/>
              </w:rPr>
              <w:t>8-10</w:t>
            </w:r>
            <w:r>
              <w:rPr>
                <w:sz w:val="20"/>
                <w:szCs w:val="20"/>
              </w:rPr>
              <w:t xml:space="preserve"> pts)</w:t>
            </w:r>
            <w:r w:rsidRPr="006B6E9C">
              <w:rPr>
                <w:sz w:val="20"/>
                <w:szCs w:val="20"/>
              </w:rPr>
              <w:t xml:space="preserve"> </w:t>
            </w:r>
          </w:p>
        </w:tc>
      </w:tr>
    </w:tbl>
    <w:p w14:paraId="158B4D6F" w14:textId="77777777" w:rsidR="00344282" w:rsidRDefault="00344282">
      <w:pPr>
        <w:rPr>
          <w:sz w:val="20"/>
          <w:szCs w:val="20"/>
        </w:rPr>
      </w:pPr>
    </w:p>
    <w:p w14:paraId="1C265D6A" w14:textId="77777777" w:rsidR="000C29CA" w:rsidRDefault="00C961C6">
      <w:r w:rsidRPr="00C961C6">
        <w:t>Averages</w:t>
      </w:r>
      <w:r>
        <w:t>:</w:t>
      </w:r>
    </w:p>
    <w:p w14:paraId="06DA66EE" w14:textId="77777777" w:rsidR="00C961C6" w:rsidRDefault="00C961C6"/>
    <w:p w14:paraId="03AB6D84" w14:textId="7B50CAB3" w:rsidR="00C961C6" w:rsidRDefault="00546DD8">
      <w:r>
        <w:t xml:space="preserve">Performance Indicators: </w:t>
      </w:r>
      <w:r w:rsidR="00C961C6">
        <w:t>(</w:t>
      </w:r>
      <w:r w:rsidR="00271C12">
        <w:t>6</w:t>
      </w:r>
      <w:r w:rsidR="00C961C6">
        <w:t>)</w:t>
      </w:r>
      <w:r>
        <w:t xml:space="preserve"> </w:t>
      </w:r>
      <w:r w:rsidR="00271C12">
        <w:t>3</w:t>
      </w:r>
      <w:r w:rsidR="00C961C6">
        <w:t xml:space="preserve">         Overall Average</w:t>
      </w:r>
      <w:r>
        <w:t xml:space="preserve">: </w:t>
      </w:r>
      <w:r w:rsidR="00271C12">
        <w:t>3</w:t>
      </w:r>
    </w:p>
    <w:p w14:paraId="62950524" w14:textId="77777777" w:rsidR="00C961C6" w:rsidRDefault="00C961C6"/>
    <w:p w14:paraId="09F32C05" w14:textId="3E97A619" w:rsidR="00C961C6" w:rsidRPr="00C961C6" w:rsidRDefault="00C961C6">
      <w:r>
        <w:t xml:space="preserve">Average scores were </w:t>
      </w:r>
      <w:proofErr w:type="gramStart"/>
      <w:r>
        <w:t>fairly uniform</w:t>
      </w:r>
      <w:proofErr w:type="gramEnd"/>
      <w:r>
        <w:t xml:space="preserve">, </w:t>
      </w:r>
      <w:r w:rsidR="00271C12">
        <w:t>all</w:t>
      </w:r>
      <w:r>
        <w:t xml:space="preserve"> students were strong i</w:t>
      </w:r>
      <w:bookmarkStart w:id="0" w:name="_GoBack"/>
      <w:bookmarkEnd w:id="0"/>
      <w:r>
        <w:t xml:space="preserve">n </w:t>
      </w:r>
      <w:r w:rsidR="00546DD8">
        <w:t>formulating the</w:t>
      </w:r>
      <w:r>
        <w:t xml:space="preserve"> engineering system </w:t>
      </w:r>
      <w:r w:rsidR="00546DD8">
        <w:t xml:space="preserve">and model equations, and a majority </w:t>
      </w:r>
      <w:r w:rsidR="00271C12">
        <w:t>8</w:t>
      </w:r>
      <w:r w:rsidR="00546DD8">
        <w:t>/</w:t>
      </w:r>
      <w:r w:rsidR="00271C12">
        <w:t>8</w:t>
      </w:r>
      <w:r w:rsidR="00546DD8">
        <w:t xml:space="preserve"> were satisfactory or higher in </w:t>
      </w:r>
      <w:r w:rsidR="00271C12" w:rsidRPr="00271C12">
        <w:t>us</w:t>
      </w:r>
      <w:r w:rsidR="00271C12">
        <w:t>ing</w:t>
      </w:r>
      <w:r w:rsidR="00271C12" w:rsidRPr="00271C12">
        <w:t xml:space="preserve"> appropriate resources needed to solve problems</w:t>
      </w:r>
      <w:r>
        <w:t xml:space="preserve">. </w:t>
      </w:r>
    </w:p>
    <w:p w14:paraId="245F2D92" w14:textId="77777777" w:rsidR="00CE34AD" w:rsidRPr="0007268F" w:rsidRDefault="0004782D" w:rsidP="00CE34AD">
      <w:pPr>
        <w:widowControl w:val="0"/>
        <w:autoSpaceDE w:val="0"/>
        <w:autoSpaceDN w:val="0"/>
        <w:adjustRightInd w:val="0"/>
        <w:ind w:right="77"/>
        <w:jc w:val="both"/>
        <w:rPr>
          <w:b/>
        </w:rPr>
      </w:pPr>
      <w:r>
        <w:rPr>
          <w:noProof/>
          <w:sz w:val="20"/>
          <w:szCs w:val="20"/>
        </w:rPr>
        <w:br w:type="page"/>
      </w:r>
      <w:r w:rsidR="00CE34AD">
        <w:rPr>
          <w:b/>
        </w:rPr>
        <w:lastRenderedPageBreak/>
        <w:t>Biochemical</w:t>
      </w:r>
      <w:r w:rsidR="00CE34AD" w:rsidRPr="0007268F">
        <w:rPr>
          <w:b/>
        </w:rPr>
        <w:t xml:space="preserve"> Engineering Project Due on </w:t>
      </w:r>
      <w:r w:rsidR="00CE34AD">
        <w:rPr>
          <w:b/>
        </w:rPr>
        <w:t>April</w:t>
      </w:r>
      <w:r w:rsidR="00CE34AD" w:rsidRPr="0007268F">
        <w:rPr>
          <w:b/>
        </w:rPr>
        <w:t xml:space="preserve"> </w:t>
      </w:r>
      <w:r w:rsidR="00CE34AD">
        <w:rPr>
          <w:b/>
        </w:rPr>
        <w:t>1</w:t>
      </w:r>
      <w:r w:rsidR="00CE34AD" w:rsidRPr="0007268F">
        <w:rPr>
          <w:b/>
        </w:rPr>
        <w:t xml:space="preserve">8 </w:t>
      </w:r>
    </w:p>
    <w:p w14:paraId="72640783" w14:textId="77777777" w:rsidR="00CE34AD" w:rsidRPr="0007268F" w:rsidRDefault="00CE34AD" w:rsidP="00CE34AD">
      <w:pPr>
        <w:pStyle w:val="HTMLPreformatted"/>
        <w:jc w:val="both"/>
        <w:rPr>
          <w:rFonts w:ascii="Times New Roman" w:hAnsi="Times New Roman" w:cs="Times New Roman"/>
          <w:sz w:val="24"/>
          <w:szCs w:val="24"/>
        </w:rPr>
      </w:pPr>
    </w:p>
    <w:p w14:paraId="028125C1" w14:textId="77777777" w:rsidR="00CE34AD" w:rsidRPr="0007268F" w:rsidRDefault="00CE34AD" w:rsidP="00CE34AD">
      <w:pPr>
        <w:pStyle w:val="HTMLPreformatted"/>
        <w:tabs>
          <w:tab w:val="left" w:pos="0"/>
        </w:tabs>
        <w:jc w:val="both"/>
        <w:rPr>
          <w:rFonts w:ascii="Times New Roman" w:hAnsi="Times New Roman" w:cs="Times New Roman"/>
          <w:sz w:val="24"/>
          <w:szCs w:val="24"/>
        </w:rPr>
      </w:pPr>
      <w:r>
        <w:rPr>
          <w:rFonts w:ascii="Times New Roman" w:hAnsi="Times New Roman" w:cs="Times New Roman"/>
          <w:sz w:val="24"/>
          <w:szCs w:val="24"/>
        </w:rPr>
        <w:t>D</w:t>
      </w:r>
      <w:r w:rsidRPr="0007268F">
        <w:rPr>
          <w:rFonts w:ascii="Times New Roman" w:hAnsi="Times New Roman" w:cs="Times New Roman"/>
          <w:sz w:val="24"/>
          <w:szCs w:val="24"/>
        </w:rPr>
        <w:t xml:space="preserve">esign the experiments to express </w:t>
      </w:r>
      <w:r>
        <w:rPr>
          <w:rFonts w:ascii="Times New Roman" w:hAnsi="Times New Roman" w:cs="Times New Roman"/>
          <w:sz w:val="24"/>
          <w:szCs w:val="24"/>
        </w:rPr>
        <w:t>the following</w:t>
      </w:r>
      <w:r w:rsidRPr="0007268F">
        <w:rPr>
          <w:rFonts w:ascii="Times New Roman" w:hAnsi="Times New Roman" w:cs="Times New Roman"/>
          <w:sz w:val="24"/>
          <w:szCs w:val="24"/>
        </w:rPr>
        <w:t xml:space="preserve"> protein at</w:t>
      </w:r>
      <w:r>
        <w:rPr>
          <w:rFonts w:ascii="Times New Roman" w:hAnsi="Times New Roman" w:cs="Times New Roman"/>
          <w:sz w:val="24"/>
          <w:szCs w:val="24"/>
        </w:rPr>
        <w:t xml:space="preserve"> the</w:t>
      </w:r>
      <w:r w:rsidRPr="0007268F">
        <w:rPr>
          <w:rFonts w:ascii="Times New Roman" w:hAnsi="Times New Roman" w:cs="Times New Roman"/>
          <w:sz w:val="24"/>
          <w:szCs w:val="24"/>
        </w:rPr>
        <w:t xml:space="preserve"> production scale. When you select an expression system, you need to consider the cost, yield, and feasibility (size, glycosylation and disulfide bond) of using the selected expression system. Your report should include</w:t>
      </w:r>
    </w:p>
    <w:p w14:paraId="2F9205A7" w14:textId="77777777" w:rsidR="00CE34AD" w:rsidRPr="0007268F" w:rsidRDefault="00CE34AD" w:rsidP="00CE34AD">
      <w:pPr>
        <w:pStyle w:val="HTMLPreformatted"/>
        <w:numPr>
          <w:ilvl w:val="0"/>
          <w:numId w:val="1"/>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The (putative) function of the protein</w:t>
      </w:r>
    </w:p>
    <w:p w14:paraId="0FEF956A" w14:textId="77777777" w:rsidR="00CE34AD" w:rsidRPr="0007268F" w:rsidRDefault="00CE34AD" w:rsidP="00CE34AD">
      <w:pPr>
        <w:pStyle w:val="HTMLPreformatted"/>
        <w:numPr>
          <w:ilvl w:val="0"/>
          <w:numId w:val="1"/>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 xml:space="preserve">DNA sequence of the protein: </w:t>
      </w:r>
    </w:p>
    <w:p w14:paraId="7543C165" w14:textId="77777777" w:rsidR="00CE34AD" w:rsidRPr="0007268F" w:rsidRDefault="00CE34AD" w:rsidP="00CE34AD">
      <w:pPr>
        <w:pStyle w:val="HTMLPreformatted"/>
        <w:numPr>
          <w:ilvl w:val="0"/>
          <w:numId w:val="2"/>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adjust the codons to the selected expression host.</w:t>
      </w:r>
    </w:p>
    <w:p w14:paraId="435F413E" w14:textId="7F0FFC16" w:rsidR="00CE34AD" w:rsidRPr="0007268F" w:rsidRDefault="00CE34AD" w:rsidP="00CE34AD">
      <w:pPr>
        <w:pStyle w:val="HTMLPreformatted"/>
        <w:numPr>
          <w:ilvl w:val="0"/>
          <w:numId w:val="2"/>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include the enzyme cutting site and other</w:t>
      </w:r>
      <w:r>
        <w:rPr>
          <w:rFonts w:ascii="Times New Roman" w:hAnsi="Times New Roman" w:cs="Times New Roman"/>
          <w:sz w:val="24"/>
          <w:szCs w:val="24"/>
        </w:rPr>
        <w:t xml:space="preserve"> </w:t>
      </w:r>
      <w:r w:rsidRPr="0007268F">
        <w:rPr>
          <w:rFonts w:ascii="Times New Roman" w:hAnsi="Times New Roman" w:cs="Times New Roman"/>
          <w:sz w:val="24"/>
          <w:szCs w:val="24"/>
        </w:rPr>
        <w:t xml:space="preserve">component for expression in the sequence </w:t>
      </w:r>
    </w:p>
    <w:p w14:paraId="3856C39C" w14:textId="77777777" w:rsidR="00CE34AD" w:rsidRPr="0007268F" w:rsidRDefault="00CE34AD" w:rsidP="00CE34AD">
      <w:pPr>
        <w:pStyle w:val="HTMLPreformatted"/>
        <w:numPr>
          <w:ilvl w:val="0"/>
          <w:numId w:val="1"/>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Molecular cloning procedures</w:t>
      </w:r>
    </w:p>
    <w:p w14:paraId="739B1A93" w14:textId="77777777" w:rsidR="00CE34AD" w:rsidRPr="0007268F" w:rsidRDefault="00CE34AD" w:rsidP="00CE34AD">
      <w:pPr>
        <w:pStyle w:val="HTMLPreformatted"/>
        <w:numPr>
          <w:ilvl w:val="0"/>
          <w:numId w:val="3"/>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describe the key steps for the cloning, selection, and verification (gene and protein)</w:t>
      </w:r>
    </w:p>
    <w:p w14:paraId="2057709E" w14:textId="2346CA1C" w:rsidR="00CE34AD" w:rsidRPr="0007268F" w:rsidRDefault="00CE34AD" w:rsidP="00CE34AD">
      <w:pPr>
        <w:pStyle w:val="HTMLPreformatted"/>
        <w:numPr>
          <w:ilvl w:val="0"/>
          <w:numId w:val="3"/>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provide detailed information about expression vector and cloning site</w:t>
      </w:r>
    </w:p>
    <w:p w14:paraId="55881093" w14:textId="77777777" w:rsidR="00CE34AD" w:rsidRPr="0007268F" w:rsidRDefault="00CE34AD" w:rsidP="00CE34AD">
      <w:pPr>
        <w:pStyle w:val="HTMLPreformatted"/>
        <w:numPr>
          <w:ilvl w:val="0"/>
          <w:numId w:val="3"/>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provide the sequences of both cloning primer and sequencing primer</w:t>
      </w:r>
    </w:p>
    <w:p w14:paraId="5FF0B390" w14:textId="77777777" w:rsidR="00CE34AD" w:rsidRPr="0007268F" w:rsidRDefault="00CE34AD" w:rsidP="00CE34AD">
      <w:pPr>
        <w:pStyle w:val="HTMLPreformatted"/>
        <w:numPr>
          <w:ilvl w:val="0"/>
          <w:numId w:val="1"/>
        </w:numPr>
        <w:tabs>
          <w:tab w:val="left" w:pos="0"/>
        </w:tabs>
        <w:jc w:val="both"/>
        <w:rPr>
          <w:rFonts w:ascii="Times New Roman" w:hAnsi="Times New Roman" w:cs="Times New Roman"/>
          <w:sz w:val="24"/>
          <w:szCs w:val="24"/>
        </w:rPr>
      </w:pPr>
      <w:r w:rsidRPr="0007268F">
        <w:rPr>
          <w:rFonts w:ascii="Times New Roman" w:hAnsi="Times New Roman" w:cs="Times New Roman"/>
          <w:sz w:val="24"/>
          <w:szCs w:val="24"/>
        </w:rPr>
        <w:t>Host cells and expression conditions</w:t>
      </w:r>
    </w:p>
    <w:p w14:paraId="30258530" w14:textId="77777777" w:rsidR="00CE34AD" w:rsidRPr="0007268F" w:rsidRDefault="00CE34AD" w:rsidP="00CE34AD">
      <w:pPr>
        <w:pStyle w:val="HTMLPreformatted"/>
        <w:tabs>
          <w:tab w:val="left" w:pos="0"/>
        </w:tabs>
        <w:ind w:left="720"/>
        <w:jc w:val="both"/>
        <w:rPr>
          <w:rStyle w:val="ffline"/>
          <w:rFonts w:ascii="Times New Roman" w:hAnsi="Times New Roman" w:cs="Times New Roman"/>
          <w:sz w:val="24"/>
          <w:szCs w:val="24"/>
        </w:rPr>
      </w:pPr>
    </w:p>
    <w:p w14:paraId="2A734F2A" w14:textId="77777777" w:rsidR="00CE34AD" w:rsidRPr="0007268F" w:rsidRDefault="00CE34AD" w:rsidP="00CE34AD">
      <w:pPr>
        <w:adjustRightInd w:val="0"/>
        <w:rPr>
          <w:color w:val="000000" w:themeColor="text1"/>
        </w:rPr>
      </w:pPr>
    </w:p>
    <w:p w14:paraId="24B0D819" w14:textId="77777777" w:rsidR="00CE34AD" w:rsidRPr="0007268F" w:rsidRDefault="00CE34AD" w:rsidP="00CE3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val="0"/>
        <w:rPr>
          <w:color w:val="000000" w:themeColor="text1"/>
        </w:rPr>
      </w:pPr>
      <w:r w:rsidRPr="0007268F">
        <w:rPr>
          <w:color w:val="000000" w:themeColor="text1"/>
        </w:rPr>
        <w:t>MNLQAQPKAQNKRKRCLFGGQEPAPKEQPPPLQPPQQSIRVKEEQYLGHEGPGGAVSTSQPVELPPPSSLALLNSVVYGPERTSAAMLSQQVASVKWPNSVMAPGRGPERGGGGGVSDSSWQQQPGQPPPHSTWNCHSLSLYSATKGSPHPGVGVPTYYNHPEALKREKAGGPQLDRYVRPMMPQKVQLEVGRPQAPLNSFHAAKKPPNQSLPLQPFQLAFGHQVNRQVFRQGPPPPNPVAAFPPQKQQQQQQPQQQQQQQQAALPQMPLFENFYSMPQQPSQQPQDFGLQPAGPLGQSHLAHHSMAPYPFPPNPDMNPELRKALLQDSAPQPALPQVQIPFPRRSRRLSKEGILPPSALDGAGTQPGQEATGNLFLHHWPLQQPPPGSLGQPHPEALGFPLELRESQLLPDGERLAPNGREREAPAMGSEEGMRAVSTGDCGQVLRGGVIQSTRRRRRASQEANLLTLAQKAVELASLQNAKDGSGSEEKRKSVLASTTKCGVEFSEPSLATKRAREDSGMVPLIIPVSVPVRTVDPTEAAQAGGLDEDGKGPEQNPAEHKPSVIVTRRRSTRIPGTDAQAQAEDMNVKLEGEPSVRKPKQRPRPEPLIIPTKAGTFIAPPVYSNITPYQSHLRSPVRLADHPSERSFELPPYTPPPILSPVREGSGLYFNAIISTSTIPAPPPITPKSAHRTLLRTNSAEVTPPVLSVMGEATPVSIEPRINVGSRFQAEIPLMRDRALAAADPHKADLVWQPWEDLESSREKQRQVEDLLTAACSSIFPGAGTNQELALHCLHESRGDILETLNKLLLKKPLRPHNHPLATYHYTGSDQWKMAERKLFNKGIAIYKKDFFLVQKLIQTKTVAQCVEFYYTYKKQVKIGRNGTLTFGDVDTSDEKSAQEEVEVDIKTSQKFPRVPLPRRESPSEERLEPKREVKEPRKEGEEEVPEIQEKEEQEEGRERSRRAAAVKATQTLQANESASDILILRSHESNAPGSAGGQASEKPREGTGKSRRALPFSEKKKKTETFSKTQNQENTFPCKKCGR</w:t>
      </w:r>
    </w:p>
    <w:p w14:paraId="50EC6B8C" w14:textId="2F5F08C1" w:rsidR="0004782D" w:rsidRDefault="0004782D" w:rsidP="00CE34AD">
      <w:pPr>
        <w:rPr>
          <w:noProof/>
          <w:sz w:val="20"/>
          <w:szCs w:val="20"/>
        </w:rPr>
      </w:pPr>
    </w:p>
    <w:sectPr w:rsidR="0004782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CCE1E3" w14:textId="77777777" w:rsidR="000329D3" w:rsidRDefault="000329D3" w:rsidP="00B16F46">
      <w:r>
        <w:separator/>
      </w:r>
    </w:p>
  </w:endnote>
  <w:endnote w:type="continuationSeparator" w:id="0">
    <w:p w14:paraId="62103368" w14:textId="77777777" w:rsidR="000329D3" w:rsidRDefault="000329D3" w:rsidP="00B16F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529C861" w14:textId="77777777" w:rsidR="000329D3" w:rsidRDefault="000329D3" w:rsidP="00B16F46">
      <w:r>
        <w:separator/>
      </w:r>
    </w:p>
  </w:footnote>
  <w:footnote w:type="continuationSeparator" w:id="0">
    <w:p w14:paraId="64E29C26" w14:textId="77777777" w:rsidR="000329D3" w:rsidRDefault="000329D3" w:rsidP="00B16F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C345CD1"/>
    <w:multiLevelType w:val="hybridMultilevel"/>
    <w:tmpl w:val="6F904948"/>
    <w:lvl w:ilvl="0" w:tplc="A8BE17C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BCB391E"/>
    <w:multiLevelType w:val="hybridMultilevel"/>
    <w:tmpl w:val="3300EA64"/>
    <w:lvl w:ilvl="0" w:tplc="8DA44D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BA5707E"/>
    <w:multiLevelType w:val="hybridMultilevel"/>
    <w:tmpl w:val="60341E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eytDQ3MjIwNDMAAiUdpeDU4uLM/DyQAsNaAODbPnUsAAAA"/>
  </w:docVars>
  <w:rsids>
    <w:rsidRoot w:val="00344282"/>
    <w:rsid w:val="000329D3"/>
    <w:rsid w:val="0004782D"/>
    <w:rsid w:val="000C29CA"/>
    <w:rsid w:val="000D67A8"/>
    <w:rsid w:val="000E4B8A"/>
    <w:rsid w:val="000E7574"/>
    <w:rsid w:val="0013634C"/>
    <w:rsid w:val="001B3B92"/>
    <w:rsid w:val="001F79A4"/>
    <w:rsid w:val="00271C12"/>
    <w:rsid w:val="002D1741"/>
    <w:rsid w:val="00344282"/>
    <w:rsid w:val="003E55D6"/>
    <w:rsid w:val="004317BF"/>
    <w:rsid w:val="00466CD2"/>
    <w:rsid w:val="004C54E0"/>
    <w:rsid w:val="004E2B8C"/>
    <w:rsid w:val="00546DD8"/>
    <w:rsid w:val="00573011"/>
    <w:rsid w:val="00584103"/>
    <w:rsid w:val="006264BC"/>
    <w:rsid w:val="006B6E9C"/>
    <w:rsid w:val="00705437"/>
    <w:rsid w:val="00841CE2"/>
    <w:rsid w:val="008849AB"/>
    <w:rsid w:val="00943485"/>
    <w:rsid w:val="00960E02"/>
    <w:rsid w:val="00964AAB"/>
    <w:rsid w:val="009E76AE"/>
    <w:rsid w:val="00AC1FB8"/>
    <w:rsid w:val="00B16F46"/>
    <w:rsid w:val="00BC4FF0"/>
    <w:rsid w:val="00C07F56"/>
    <w:rsid w:val="00C961C6"/>
    <w:rsid w:val="00CE34AD"/>
    <w:rsid w:val="00CF743F"/>
    <w:rsid w:val="00DA0256"/>
    <w:rsid w:val="00DB5BA7"/>
    <w:rsid w:val="00DE4B36"/>
    <w:rsid w:val="00DE598A"/>
    <w:rsid w:val="00F364FA"/>
    <w:rsid w:val="00F61C2F"/>
    <w:rsid w:val="00F864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FB001D"/>
  <w15:chartTrackingRefBased/>
  <w15:docId w15:val="{606825C9-2A76-4127-8DC5-B54AB47887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3442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864CD"/>
    <w:rPr>
      <w:rFonts w:ascii="Segoe UI" w:hAnsi="Segoe UI" w:cs="Segoe UI"/>
      <w:sz w:val="18"/>
      <w:szCs w:val="18"/>
    </w:rPr>
  </w:style>
  <w:style w:type="character" w:customStyle="1" w:styleId="BalloonTextChar">
    <w:name w:val="Balloon Text Char"/>
    <w:link w:val="BalloonText"/>
    <w:rsid w:val="00F864CD"/>
    <w:rPr>
      <w:rFonts w:ascii="Segoe UI" w:hAnsi="Segoe UI" w:cs="Segoe UI"/>
      <w:sz w:val="18"/>
      <w:szCs w:val="18"/>
    </w:rPr>
  </w:style>
  <w:style w:type="paragraph" w:styleId="ListParagraph">
    <w:name w:val="List Paragraph"/>
    <w:basedOn w:val="Normal"/>
    <w:uiPriority w:val="34"/>
    <w:qFormat/>
    <w:rsid w:val="00DE4B36"/>
    <w:pPr>
      <w:ind w:left="720"/>
      <w:contextualSpacing/>
    </w:pPr>
  </w:style>
  <w:style w:type="paragraph" w:styleId="Header">
    <w:name w:val="header"/>
    <w:basedOn w:val="Normal"/>
    <w:link w:val="HeaderChar"/>
    <w:rsid w:val="00B16F46"/>
    <w:pPr>
      <w:tabs>
        <w:tab w:val="center" w:pos="4680"/>
        <w:tab w:val="right" w:pos="9360"/>
      </w:tabs>
    </w:pPr>
  </w:style>
  <w:style w:type="character" w:customStyle="1" w:styleId="HeaderChar">
    <w:name w:val="Header Char"/>
    <w:basedOn w:val="DefaultParagraphFont"/>
    <w:link w:val="Header"/>
    <w:rsid w:val="00B16F46"/>
    <w:rPr>
      <w:sz w:val="24"/>
      <w:szCs w:val="24"/>
    </w:rPr>
  </w:style>
  <w:style w:type="paragraph" w:styleId="Footer">
    <w:name w:val="footer"/>
    <w:basedOn w:val="Normal"/>
    <w:link w:val="FooterChar"/>
    <w:rsid w:val="00B16F46"/>
    <w:pPr>
      <w:tabs>
        <w:tab w:val="center" w:pos="4680"/>
        <w:tab w:val="right" w:pos="9360"/>
      </w:tabs>
    </w:pPr>
  </w:style>
  <w:style w:type="character" w:customStyle="1" w:styleId="FooterChar">
    <w:name w:val="Footer Char"/>
    <w:basedOn w:val="DefaultParagraphFont"/>
    <w:link w:val="Footer"/>
    <w:rsid w:val="00B16F46"/>
    <w:rPr>
      <w:sz w:val="24"/>
      <w:szCs w:val="24"/>
    </w:rPr>
  </w:style>
  <w:style w:type="paragraph" w:styleId="HTMLPreformatted">
    <w:name w:val="HTML Preformatted"/>
    <w:basedOn w:val="Normal"/>
    <w:link w:val="HTMLPreformattedChar"/>
    <w:uiPriority w:val="99"/>
    <w:unhideWhenUsed/>
    <w:rsid w:val="00CE34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zh-CN"/>
    </w:rPr>
  </w:style>
  <w:style w:type="character" w:customStyle="1" w:styleId="HTMLPreformattedChar">
    <w:name w:val="HTML Preformatted Char"/>
    <w:basedOn w:val="DefaultParagraphFont"/>
    <w:link w:val="HTMLPreformatted"/>
    <w:uiPriority w:val="99"/>
    <w:rsid w:val="00CE34AD"/>
    <w:rPr>
      <w:rFonts w:ascii="Courier New" w:hAnsi="Courier New" w:cs="Courier New"/>
      <w:lang w:eastAsia="zh-CN"/>
    </w:rPr>
  </w:style>
  <w:style w:type="character" w:customStyle="1" w:styleId="ffline">
    <w:name w:val="ff_line"/>
    <w:basedOn w:val="DefaultParagraphFont"/>
    <w:rsid w:val="00CE34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0780840">
      <w:bodyDiv w:val="1"/>
      <w:marLeft w:val="0"/>
      <w:marRight w:val="0"/>
      <w:marTop w:val="0"/>
      <w:marBottom w:val="0"/>
      <w:divBdr>
        <w:top w:val="none" w:sz="0" w:space="0" w:color="auto"/>
        <w:left w:val="none" w:sz="0" w:space="0" w:color="auto"/>
        <w:bottom w:val="none" w:sz="0" w:space="0" w:color="auto"/>
        <w:right w:val="none" w:sz="0" w:space="0" w:color="auto"/>
      </w:divBdr>
    </w:div>
    <w:div w:id="133191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426</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Criterion</vt:lpstr>
    </vt:vector>
  </TitlesOfParts>
  <Company>yes</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Criterion</dc:title>
  <dc:subject/>
  <dc:creator>lcn</dc:creator>
  <cp:keywords/>
  <dc:description/>
  <cp:lastModifiedBy>Cheng, Gang</cp:lastModifiedBy>
  <cp:revision>4</cp:revision>
  <cp:lastPrinted>2014-10-04T22:59:00Z</cp:lastPrinted>
  <dcterms:created xsi:type="dcterms:W3CDTF">2020-02-27T22:43:00Z</dcterms:created>
  <dcterms:modified xsi:type="dcterms:W3CDTF">2020-02-27T22:45:00Z</dcterms:modified>
</cp:coreProperties>
</file>