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90A" w:rsidRDefault="00F9690A" w:rsidP="00F9690A">
      <w:pPr>
        <w:pStyle w:val="a3"/>
        <w:ind w:firstLine="1044"/>
        <w:jc w:val="center"/>
        <w:rPr>
          <w:rFonts w:ascii="黑体" w:eastAsia="黑体" w:hAnsi="黑体"/>
          <w:b/>
          <w:sz w:val="52"/>
          <w:szCs w:val="52"/>
        </w:rPr>
      </w:pPr>
    </w:p>
    <w:p w:rsidR="00F9690A" w:rsidRDefault="00F9690A" w:rsidP="00F9690A">
      <w:pPr>
        <w:pStyle w:val="a3"/>
        <w:ind w:firstLineChars="0" w:firstLine="0"/>
        <w:jc w:val="both"/>
        <w:rPr>
          <w:rFonts w:ascii="黑体" w:eastAsia="黑体" w:hAnsi="黑体"/>
          <w:b/>
          <w:sz w:val="52"/>
          <w:szCs w:val="52"/>
        </w:rPr>
      </w:pPr>
    </w:p>
    <w:p w:rsidR="00F9690A" w:rsidRDefault="00F9690A" w:rsidP="00F9690A">
      <w:pPr>
        <w:pStyle w:val="a3"/>
        <w:ind w:firstLine="883"/>
        <w:jc w:val="center"/>
        <w:rPr>
          <w:rFonts w:ascii="黑体" w:eastAsia="黑体" w:hAnsi="黑体"/>
          <w:b/>
          <w:sz w:val="44"/>
          <w:szCs w:val="44"/>
        </w:rPr>
      </w:pPr>
      <w:r w:rsidRPr="00F9690A">
        <w:rPr>
          <w:rFonts w:ascii="黑体" w:eastAsia="黑体" w:hAnsi="黑体"/>
          <w:b/>
          <w:sz w:val="44"/>
          <w:szCs w:val="44"/>
        </w:rPr>
        <w:t>基于区块链的环境监测信息共享平</w:t>
      </w:r>
      <w:r>
        <w:rPr>
          <w:rFonts w:ascii="黑体" w:eastAsia="黑体" w:hAnsi="黑体" w:hint="eastAsia"/>
          <w:b/>
          <w:sz w:val="44"/>
          <w:szCs w:val="44"/>
        </w:rPr>
        <w:t>台</w:t>
      </w:r>
    </w:p>
    <w:p w:rsidR="00F9690A" w:rsidRDefault="00F9690A" w:rsidP="00F9690A">
      <w:pPr>
        <w:pStyle w:val="a3"/>
        <w:ind w:firstLine="1044"/>
        <w:jc w:val="center"/>
        <w:rPr>
          <w:rFonts w:ascii="黑体" w:eastAsia="黑体" w:hAnsi="黑体"/>
          <w:b/>
          <w:sz w:val="52"/>
          <w:szCs w:val="52"/>
        </w:rPr>
      </w:pPr>
    </w:p>
    <w:p w:rsidR="00F9690A" w:rsidRDefault="00F9690A" w:rsidP="00F9690A">
      <w:pPr>
        <w:pStyle w:val="a3"/>
        <w:ind w:firstLine="1044"/>
        <w:jc w:val="center"/>
        <w:rPr>
          <w:rFonts w:ascii="黑体" w:eastAsia="黑体" w:hAnsi="黑体"/>
          <w:b/>
          <w:sz w:val="52"/>
          <w:szCs w:val="52"/>
        </w:rPr>
      </w:pPr>
    </w:p>
    <w:p w:rsidR="00F9690A" w:rsidRDefault="00F9690A" w:rsidP="00F9690A">
      <w:pPr>
        <w:pStyle w:val="a3"/>
        <w:ind w:firstLine="1044"/>
        <w:jc w:val="center"/>
        <w:rPr>
          <w:rFonts w:ascii="黑体" w:eastAsia="黑体" w:hAnsi="黑体"/>
          <w:b/>
          <w:sz w:val="52"/>
          <w:szCs w:val="52"/>
        </w:rPr>
      </w:pPr>
      <w:r>
        <w:rPr>
          <w:rFonts w:ascii="黑体" w:eastAsia="黑体" w:hAnsi="黑体" w:hint="eastAsia"/>
          <w:b/>
          <w:sz w:val="52"/>
          <w:szCs w:val="52"/>
        </w:rPr>
        <w:t>项</w:t>
      </w:r>
    </w:p>
    <w:p w:rsidR="00F9690A" w:rsidRDefault="00F9690A" w:rsidP="00F9690A">
      <w:pPr>
        <w:pStyle w:val="a3"/>
        <w:ind w:firstLine="1044"/>
        <w:jc w:val="center"/>
        <w:rPr>
          <w:rFonts w:ascii="黑体" w:eastAsia="黑体" w:hAnsi="黑体"/>
          <w:b/>
          <w:sz w:val="52"/>
          <w:szCs w:val="52"/>
        </w:rPr>
      </w:pPr>
      <w:r>
        <w:rPr>
          <w:rFonts w:ascii="黑体" w:eastAsia="黑体" w:hAnsi="黑体" w:hint="eastAsia"/>
          <w:b/>
          <w:sz w:val="52"/>
          <w:szCs w:val="52"/>
        </w:rPr>
        <w:t>目</w:t>
      </w:r>
    </w:p>
    <w:p w:rsidR="00F9690A" w:rsidRDefault="00F9690A" w:rsidP="00F9690A">
      <w:pPr>
        <w:pStyle w:val="a3"/>
        <w:ind w:firstLine="1044"/>
        <w:jc w:val="center"/>
        <w:rPr>
          <w:rFonts w:ascii="黑体" w:eastAsia="黑体" w:hAnsi="黑体"/>
          <w:b/>
          <w:sz w:val="52"/>
          <w:szCs w:val="52"/>
        </w:rPr>
      </w:pPr>
      <w:r>
        <w:rPr>
          <w:rFonts w:ascii="黑体" w:eastAsia="黑体" w:hAnsi="黑体" w:hint="eastAsia"/>
          <w:b/>
          <w:sz w:val="52"/>
          <w:szCs w:val="52"/>
        </w:rPr>
        <w:t>计</w:t>
      </w:r>
    </w:p>
    <w:p w:rsidR="00F9690A" w:rsidRDefault="00F9690A" w:rsidP="00F9690A">
      <w:pPr>
        <w:pStyle w:val="a3"/>
        <w:ind w:firstLine="1044"/>
        <w:jc w:val="center"/>
        <w:rPr>
          <w:rFonts w:ascii="黑体" w:eastAsia="黑体" w:hAnsi="黑体"/>
          <w:b/>
          <w:sz w:val="52"/>
          <w:szCs w:val="52"/>
        </w:rPr>
      </w:pPr>
      <w:r>
        <w:rPr>
          <w:rFonts w:ascii="黑体" w:eastAsia="黑体" w:hAnsi="黑体" w:hint="eastAsia"/>
          <w:b/>
          <w:sz w:val="52"/>
          <w:szCs w:val="52"/>
        </w:rPr>
        <w:t>划</w:t>
      </w:r>
    </w:p>
    <w:p w:rsidR="00F9690A" w:rsidRDefault="00F9690A" w:rsidP="00F9690A">
      <w:pPr>
        <w:pStyle w:val="a3"/>
        <w:ind w:firstLine="1044"/>
        <w:jc w:val="center"/>
        <w:rPr>
          <w:rFonts w:ascii="黑体" w:eastAsia="黑体" w:hAnsi="黑体"/>
          <w:b/>
          <w:sz w:val="52"/>
          <w:szCs w:val="52"/>
        </w:rPr>
      </w:pPr>
      <w:r>
        <w:rPr>
          <w:rFonts w:ascii="黑体" w:eastAsia="黑体" w:hAnsi="黑体" w:hint="eastAsia"/>
          <w:b/>
          <w:sz w:val="52"/>
          <w:szCs w:val="52"/>
        </w:rPr>
        <w:t>书</w:t>
      </w:r>
    </w:p>
    <w:p w:rsidR="00F9690A" w:rsidRDefault="00F9690A" w:rsidP="00F9690A">
      <w:pPr>
        <w:pStyle w:val="a3"/>
        <w:ind w:firstLine="480"/>
        <w:jc w:val="center"/>
        <w:rPr>
          <w:rFonts w:ascii="宋体" w:eastAsia="宋体" w:hAnsi="宋体"/>
          <w:szCs w:val="52"/>
        </w:rPr>
      </w:pPr>
    </w:p>
    <w:p w:rsidR="00F9690A" w:rsidRDefault="00F9690A" w:rsidP="00F9690A">
      <w:pPr>
        <w:pStyle w:val="a3"/>
        <w:ind w:firstLine="480"/>
        <w:jc w:val="center"/>
        <w:rPr>
          <w:rFonts w:ascii="宋体" w:eastAsia="宋体" w:hAnsi="宋体"/>
          <w:szCs w:val="52"/>
        </w:rPr>
      </w:pPr>
    </w:p>
    <w:p w:rsidR="00F9690A" w:rsidRDefault="00F9690A" w:rsidP="00F9690A">
      <w:pPr>
        <w:pStyle w:val="a3"/>
        <w:ind w:firstLine="480"/>
        <w:jc w:val="center"/>
        <w:rPr>
          <w:rFonts w:ascii="宋体" w:eastAsia="宋体" w:hAnsi="宋体"/>
          <w:szCs w:val="52"/>
        </w:rPr>
      </w:pPr>
    </w:p>
    <w:p w:rsidR="00F9690A" w:rsidRDefault="00F9690A" w:rsidP="00F9690A">
      <w:pPr>
        <w:pStyle w:val="a3"/>
        <w:ind w:firstLine="480"/>
        <w:jc w:val="center"/>
        <w:rPr>
          <w:rFonts w:ascii="宋体" w:eastAsia="宋体" w:hAnsi="宋体"/>
          <w:szCs w:val="52"/>
        </w:rPr>
      </w:pPr>
    </w:p>
    <w:p w:rsidR="00F9690A" w:rsidRDefault="00F9690A" w:rsidP="00F9690A">
      <w:pPr>
        <w:pStyle w:val="a3"/>
        <w:ind w:firstLine="480"/>
        <w:jc w:val="center"/>
        <w:rPr>
          <w:rFonts w:ascii="宋体" w:eastAsia="宋体" w:hAnsi="宋体"/>
          <w:szCs w:val="52"/>
        </w:rPr>
      </w:pPr>
    </w:p>
    <w:p w:rsidR="00F9690A" w:rsidRDefault="00F9690A" w:rsidP="00F9690A">
      <w:pPr>
        <w:pStyle w:val="a3"/>
        <w:ind w:firstLine="480"/>
        <w:jc w:val="center"/>
        <w:rPr>
          <w:rFonts w:ascii="宋体" w:eastAsia="宋体" w:hAnsi="宋体"/>
          <w:szCs w:val="52"/>
        </w:rPr>
      </w:pPr>
    </w:p>
    <w:p w:rsidR="00F9690A" w:rsidRDefault="00F9690A" w:rsidP="00F9690A">
      <w:pPr>
        <w:pStyle w:val="a3"/>
        <w:ind w:firstLine="480"/>
        <w:jc w:val="center"/>
        <w:rPr>
          <w:rFonts w:ascii="宋体" w:eastAsia="宋体" w:hAnsi="宋体"/>
          <w:szCs w:val="52"/>
        </w:rPr>
      </w:pPr>
    </w:p>
    <w:p w:rsidR="00F9690A" w:rsidRDefault="00F9690A" w:rsidP="00F9690A">
      <w:pPr>
        <w:pStyle w:val="a3"/>
        <w:ind w:firstLine="643"/>
        <w:rPr>
          <w:rFonts w:ascii="黑体" w:eastAsia="黑体" w:hAnsi="黑体"/>
          <w:b/>
          <w:sz w:val="32"/>
          <w:szCs w:val="44"/>
        </w:rPr>
      </w:pPr>
    </w:p>
    <w:p w:rsidR="00F9690A" w:rsidRDefault="00F9690A" w:rsidP="006E622B">
      <w:pPr>
        <w:pStyle w:val="a3"/>
        <w:ind w:firstLine="643"/>
        <w:jc w:val="center"/>
        <w:rPr>
          <w:rFonts w:ascii="黑体" w:eastAsia="黑体" w:hAnsi="黑体"/>
          <w:b/>
          <w:sz w:val="32"/>
          <w:szCs w:val="44"/>
        </w:rPr>
      </w:pPr>
      <w:r>
        <w:rPr>
          <w:rFonts w:ascii="黑体" w:eastAsia="黑体" w:hAnsi="黑体" w:hint="eastAsia"/>
          <w:b/>
          <w:sz w:val="32"/>
          <w:szCs w:val="44"/>
        </w:rPr>
        <w:t>二〇一九年七月</w:t>
      </w:r>
    </w:p>
    <w:sdt>
      <w:sdtPr>
        <w:rPr>
          <w:rFonts w:asciiTheme="minorHAnsi" w:eastAsiaTheme="minorEastAsia" w:hAnsiTheme="minorHAnsi" w:cstheme="minorBidi"/>
          <w:b w:val="0"/>
          <w:bCs w:val="0"/>
          <w:i/>
          <w:iCs/>
          <w:color w:val="auto"/>
          <w:kern w:val="2"/>
          <w:sz w:val="24"/>
          <w:szCs w:val="24"/>
        </w:rPr>
        <w:id w:val="467319453"/>
        <w:docPartObj>
          <w:docPartGallery w:val="Table of Contents"/>
          <w:docPartUnique/>
        </w:docPartObj>
      </w:sdtPr>
      <w:sdtEndPr>
        <w:rPr>
          <w:rFonts w:eastAsiaTheme="minorHAnsi"/>
          <w:b/>
          <w:bCs/>
        </w:rPr>
      </w:sdtEndPr>
      <w:sdtContent>
        <w:sdt>
          <w:sdtPr>
            <w:rPr>
              <w:rFonts w:asciiTheme="minorHAnsi" w:eastAsiaTheme="minorEastAsia" w:hAnsiTheme="minorHAnsi" w:cstheme="minorBidi"/>
              <w:b w:val="0"/>
              <w:bCs w:val="0"/>
              <w:i/>
              <w:iCs/>
              <w:color w:val="auto"/>
              <w:kern w:val="2"/>
              <w:sz w:val="24"/>
              <w:szCs w:val="24"/>
            </w:rPr>
            <w:id w:val="284017964"/>
          </w:sdtPr>
          <w:sdtEndPr>
            <w:rPr>
              <w:rFonts w:eastAsiaTheme="minorHAnsi"/>
              <w:b/>
              <w:bCs/>
            </w:rPr>
          </w:sdtEndPr>
          <w:sdtContent>
            <w:p w:rsidR="00F9690A" w:rsidRDefault="00F9690A">
              <w:pPr>
                <w:pStyle w:val="TOC"/>
              </w:pPr>
              <w:r>
                <w:rPr>
                  <w:lang w:val="zh-CN"/>
                </w:rPr>
                <w:t>目录</w:t>
              </w:r>
            </w:p>
            <w:p w:rsidR="00F9690A" w:rsidRDefault="00F9690A" w:rsidP="00CA5605">
              <w:pPr>
                <w:pStyle w:val="TOC1"/>
              </w:pPr>
              <w:r>
                <w:rPr>
                  <w:rFonts w:hint="eastAsia"/>
                </w:rPr>
                <w:t>项目简介</w:t>
              </w:r>
              <w:r>
                <w:ptab w:relativeTo="margin" w:alignment="right" w:leader="dot"/>
              </w:r>
              <w:r w:rsidR="00842920">
                <w:rPr>
                  <w:lang w:val="zh-CN"/>
                </w:rPr>
                <w:t>3</w:t>
              </w:r>
            </w:p>
            <w:p w:rsidR="005B30DC" w:rsidRDefault="005B30DC" w:rsidP="007D140D">
              <w:pPr>
                <w:pStyle w:val="TOC2"/>
                <w:rPr>
                  <w:lang w:val="zh-CN"/>
                </w:rPr>
              </w:pPr>
              <w:r>
                <w:rPr>
                  <w:rFonts w:hint="eastAsia"/>
                </w:rPr>
                <w:t>项目背景</w:t>
              </w:r>
              <w:r w:rsidR="00F9690A">
                <w:ptab w:relativeTo="margin" w:alignment="right" w:leader="dot"/>
              </w:r>
              <w:r w:rsidR="00842920">
                <w:rPr>
                  <w:lang w:val="zh-CN"/>
                </w:rPr>
                <w:t>3</w:t>
              </w:r>
            </w:p>
            <w:p w:rsidR="005B30DC" w:rsidRDefault="00516DD2" w:rsidP="007D140D">
              <w:pPr>
                <w:pStyle w:val="TOC2"/>
                <w:rPr>
                  <w:lang w:val="zh-CN"/>
                </w:rPr>
              </w:pPr>
              <w:r>
                <w:rPr>
                  <w:rFonts w:hint="eastAsia"/>
                </w:rPr>
                <w:t>产品简介</w:t>
              </w:r>
              <w:r w:rsidR="005B30DC">
                <w:ptab w:relativeTo="margin" w:alignment="right" w:leader="dot"/>
              </w:r>
              <w:r w:rsidR="00842920">
                <w:rPr>
                  <w:lang w:val="zh-CN"/>
                </w:rPr>
                <w:t>3</w:t>
              </w:r>
            </w:p>
            <w:p w:rsidR="00F9690A" w:rsidRDefault="004E630C" w:rsidP="00CA5605">
              <w:pPr>
                <w:pStyle w:val="TOC1"/>
              </w:pPr>
              <w:r>
                <w:rPr>
                  <w:rFonts w:hint="eastAsia"/>
                </w:rPr>
                <w:t>需求分析</w:t>
              </w:r>
              <w:r w:rsidR="00F9690A">
                <w:ptab w:relativeTo="margin" w:alignment="right" w:leader="dot"/>
              </w:r>
              <w:r w:rsidR="00F9690A">
                <w:rPr>
                  <w:lang w:val="zh-CN"/>
                </w:rPr>
                <w:t>4</w:t>
              </w:r>
            </w:p>
            <w:p w:rsidR="00F9690A" w:rsidRDefault="004E630C" w:rsidP="007D140D">
              <w:pPr>
                <w:pStyle w:val="TOC2"/>
                <w:rPr>
                  <w:lang w:val="zh-CN"/>
                </w:rPr>
              </w:pPr>
              <w:r>
                <w:rPr>
                  <w:rFonts w:hint="eastAsia"/>
                </w:rPr>
                <w:t>政府监督需求</w:t>
              </w:r>
              <w:r w:rsidR="00F9690A">
                <w:ptab w:relativeTo="margin" w:alignment="right" w:leader="dot"/>
              </w:r>
              <w:r w:rsidR="00842920">
                <w:rPr>
                  <w:lang w:val="zh-CN"/>
                </w:rPr>
                <w:t>4</w:t>
              </w:r>
            </w:p>
            <w:p w:rsidR="004E630C" w:rsidRDefault="004E630C" w:rsidP="007D140D">
              <w:pPr>
                <w:pStyle w:val="TOC2"/>
                <w:rPr>
                  <w:lang w:val="zh-CN"/>
                </w:rPr>
              </w:pPr>
              <w:r w:rsidRPr="004E630C">
                <w:t>监测机构自治需求</w:t>
              </w:r>
              <w:r>
                <w:ptab w:relativeTo="margin" w:alignment="right" w:leader="dot"/>
              </w:r>
              <w:r w:rsidR="00842920">
                <w:rPr>
                  <w:lang w:val="zh-CN"/>
                </w:rPr>
                <w:t>4</w:t>
              </w:r>
            </w:p>
            <w:p w:rsidR="004E630C" w:rsidRDefault="004E630C" w:rsidP="007D140D">
              <w:pPr>
                <w:pStyle w:val="TOC2"/>
                <w:rPr>
                  <w:lang w:val="zh-CN"/>
                </w:rPr>
              </w:pPr>
              <w:r w:rsidRPr="004E630C">
                <w:t>公众监督</w:t>
              </w:r>
              <w:r>
                <w:rPr>
                  <w:rFonts w:hint="eastAsia"/>
                </w:rPr>
                <w:t>需求</w:t>
              </w:r>
              <w:r>
                <w:ptab w:relativeTo="margin" w:alignment="right" w:leader="dot"/>
              </w:r>
              <w:r w:rsidR="00842920">
                <w:rPr>
                  <w:lang w:val="zh-CN"/>
                </w:rPr>
                <w:t>4</w:t>
              </w:r>
            </w:p>
            <w:p w:rsidR="00D45BCA" w:rsidRDefault="00D45BCA" w:rsidP="007D140D">
              <w:pPr>
                <w:pStyle w:val="TOC2"/>
                <w:rPr>
                  <w:lang w:val="zh-CN"/>
                </w:rPr>
              </w:pPr>
              <w:r w:rsidRPr="00D45BCA">
                <w:t>系统平台建设</w:t>
              </w:r>
              <w:r>
                <w:rPr>
                  <w:rFonts w:hint="eastAsia"/>
                </w:rPr>
                <w:t>需求</w:t>
              </w:r>
              <w:r>
                <w:ptab w:relativeTo="margin" w:alignment="right" w:leader="dot"/>
              </w:r>
              <w:r>
                <w:rPr>
                  <w:lang w:val="zh-CN"/>
                </w:rPr>
                <w:t>5</w:t>
              </w:r>
            </w:p>
            <w:p w:rsidR="00D45BCA" w:rsidRDefault="00D45BCA" w:rsidP="007D140D">
              <w:pPr>
                <w:pStyle w:val="TOC2"/>
                <w:rPr>
                  <w:lang w:val="zh-CN"/>
                </w:rPr>
              </w:pPr>
              <w:r w:rsidRPr="00D45BCA">
                <w:t>应用系统开发</w:t>
              </w:r>
              <w:r>
                <w:rPr>
                  <w:rFonts w:hint="eastAsia"/>
                </w:rPr>
                <w:t>需求</w:t>
              </w:r>
              <w:r>
                <w:ptab w:relativeTo="margin" w:alignment="right" w:leader="dot"/>
              </w:r>
              <w:r>
                <w:rPr>
                  <w:lang w:val="zh-CN"/>
                </w:rPr>
                <w:t>5</w:t>
              </w:r>
            </w:p>
            <w:p w:rsidR="00586D83" w:rsidRDefault="00586D83" w:rsidP="007D140D">
              <w:pPr>
                <w:pStyle w:val="TOC2"/>
                <w:rPr>
                  <w:lang w:val="zh-CN"/>
                </w:rPr>
              </w:pPr>
              <w:r>
                <w:rPr>
                  <w:rFonts w:hint="eastAsia"/>
                </w:rPr>
                <w:t>性能需求</w:t>
              </w:r>
              <w:r>
                <w:ptab w:relativeTo="margin" w:alignment="right" w:leader="dot"/>
              </w:r>
              <w:r w:rsidR="00842920">
                <w:rPr>
                  <w:lang w:val="zh-CN"/>
                </w:rPr>
                <w:t>6</w:t>
              </w:r>
            </w:p>
            <w:p w:rsidR="006761A3" w:rsidRDefault="006761A3" w:rsidP="006761A3">
              <w:pPr>
                <w:pStyle w:val="TOC1"/>
              </w:pPr>
              <w:r>
                <w:rPr>
                  <w:rFonts w:hint="eastAsia"/>
                </w:rPr>
                <w:t>区块链</w:t>
              </w:r>
              <w:r>
                <w:ptab w:relativeTo="margin" w:alignment="right" w:leader="dot"/>
              </w:r>
              <w:r w:rsidR="00842920">
                <w:rPr>
                  <w:lang w:val="zh-CN"/>
                </w:rPr>
                <w:t>6</w:t>
              </w:r>
            </w:p>
            <w:p w:rsidR="006761A3" w:rsidRDefault="006761A3" w:rsidP="006761A3">
              <w:pPr>
                <w:pStyle w:val="TOC2"/>
                <w:rPr>
                  <w:lang w:val="zh-CN"/>
                </w:rPr>
              </w:pPr>
              <w:r>
                <w:rPr>
                  <w:rFonts w:hint="eastAsia"/>
                </w:rPr>
                <w:t>区块链设计</w:t>
              </w:r>
              <w:r>
                <w:ptab w:relativeTo="margin" w:alignment="right" w:leader="dot"/>
              </w:r>
              <w:r w:rsidR="00842920">
                <w:rPr>
                  <w:lang w:val="zh-CN"/>
                </w:rPr>
                <w:t>6</w:t>
              </w:r>
            </w:p>
            <w:p w:rsidR="006761A3" w:rsidRDefault="006761A3" w:rsidP="006761A3">
              <w:pPr>
                <w:pStyle w:val="TOC2"/>
                <w:rPr>
                  <w:lang w:val="zh-CN"/>
                </w:rPr>
              </w:pPr>
              <w:r>
                <w:rPr>
                  <w:rFonts w:hint="eastAsia"/>
                </w:rPr>
                <w:t>设计特点</w:t>
              </w:r>
              <w:r>
                <w:ptab w:relativeTo="margin" w:alignment="right" w:leader="dot"/>
              </w:r>
              <w:r w:rsidR="00842920">
                <w:rPr>
                  <w:lang w:val="zh-CN"/>
                </w:rPr>
                <w:t>6</w:t>
              </w:r>
            </w:p>
            <w:p w:rsidR="006761A3" w:rsidRPr="006761A3" w:rsidRDefault="006761A3" w:rsidP="006761A3">
              <w:pPr>
                <w:pStyle w:val="TOC2"/>
                <w:rPr>
                  <w:rFonts w:hint="eastAsia"/>
                  <w:lang w:val="zh-CN"/>
                </w:rPr>
              </w:pPr>
              <w:r>
                <w:rPr>
                  <w:rFonts w:hint="eastAsia"/>
                </w:rPr>
                <w:t>设计方案</w:t>
              </w:r>
              <w:r>
                <w:ptab w:relativeTo="margin" w:alignment="right" w:leader="dot"/>
              </w:r>
              <w:r w:rsidR="00842920">
                <w:rPr>
                  <w:lang w:val="zh-CN"/>
                </w:rPr>
                <w:t>7</w:t>
              </w:r>
            </w:p>
            <w:p w:rsidR="00D45BCA" w:rsidRDefault="00586D83" w:rsidP="00CA5605">
              <w:pPr>
                <w:pStyle w:val="TOC1"/>
              </w:pPr>
              <w:r>
                <w:rPr>
                  <w:rFonts w:hint="eastAsia"/>
                </w:rPr>
                <w:t>产品介绍</w:t>
              </w:r>
              <w:r w:rsidR="00D45BCA">
                <w:rPr>
                  <w:rFonts w:hint="eastAsia"/>
                </w:rPr>
                <w:ptab w:relativeTo="margin" w:alignment="right" w:leader="dot"/>
              </w:r>
              <w:r w:rsidR="00842920">
                <w:rPr>
                  <w:lang w:val="zh-CN"/>
                </w:rPr>
                <w:t>9</w:t>
              </w:r>
            </w:p>
            <w:p w:rsidR="00586D83" w:rsidRPr="00D45BCA" w:rsidRDefault="00586D83" w:rsidP="007D140D">
              <w:pPr>
                <w:pStyle w:val="TOC2"/>
                <w:rPr>
                  <w:lang w:val="zh-CN"/>
                </w:rPr>
              </w:pPr>
              <w:r>
                <w:t>技术模块</w:t>
              </w:r>
              <w:r>
                <w:ptab w:relativeTo="margin" w:alignment="right" w:leader="dot"/>
              </w:r>
              <w:r w:rsidR="00842920">
                <w:rPr>
                  <w:lang w:val="zh-CN"/>
                </w:rPr>
                <w:t>9</w:t>
              </w:r>
            </w:p>
            <w:p w:rsidR="00586D83" w:rsidRPr="00D45BCA" w:rsidRDefault="00586D83" w:rsidP="007D140D">
              <w:pPr>
                <w:pStyle w:val="TOC2"/>
                <w:rPr>
                  <w:lang w:val="zh-CN"/>
                </w:rPr>
              </w:pPr>
              <w:r>
                <w:t>管理模块</w:t>
              </w:r>
              <w:r>
                <w:ptab w:relativeTo="margin" w:alignment="right" w:leader="dot"/>
              </w:r>
              <w:r w:rsidR="00842920">
                <w:rPr>
                  <w:lang w:val="zh-CN"/>
                </w:rPr>
                <w:t>9</w:t>
              </w:r>
            </w:p>
            <w:p w:rsidR="00586D83" w:rsidRPr="00D45BCA" w:rsidRDefault="00586D83" w:rsidP="007D140D">
              <w:pPr>
                <w:pStyle w:val="TOC2"/>
                <w:rPr>
                  <w:lang w:val="zh-CN"/>
                </w:rPr>
              </w:pPr>
              <w:r>
                <w:t>信息模块</w:t>
              </w:r>
              <w:r>
                <w:ptab w:relativeTo="margin" w:alignment="right" w:leader="dot"/>
              </w:r>
              <w:r w:rsidR="00842920">
                <w:rPr>
                  <w:lang w:val="zh-CN"/>
                </w:rPr>
                <w:t>9</w:t>
              </w:r>
            </w:p>
            <w:p w:rsidR="00586D83" w:rsidRPr="00D45BCA" w:rsidRDefault="00586D83" w:rsidP="007D140D">
              <w:pPr>
                <w:pStyle w:val="TOC2"/>
                <w:rPr>
                  <w:lang w:val="zh-CN"/>
                </w:rPr>
              </w:pPr>
              <w:r>
                <w:t>互动模块</w:t>
              </w:r>
              <w:r>
                <w:ptab w:relativeTo="margin" w:alignment="right" w:leader="dot"/>
              </w:r>
              <w:r w:rsidR="00842920">
                <w:rPr>
                  <w:lang w:val="zh-CN"/>
                </w:rPr>
                <w:t>9</w:t>
              </w:r>
            </w:p>
            <w:p w:rsidR="004E630C" w:rsidRPr="006E622B" w:rsidRDefault="00586D83" w:rsidP="007D140D">
              <w:pPr>
                <w:pStyle w:val="TOC2"/>
                <w:rPr>
                  <w:lang w:val="zh-CN"/>
                </w:rPr>
              </w:pPr>
              <w:r>
                <w:t>控制模块</w:t>
              </w:r>
              <w:r>
                <w:ptab w:relativeTo="margin" w:alignment="right" w:leader="dot"/>
              </w:r>
              <w:r w:rsidR="00842920">
                <w:rPr>
                  <w:lang w:val="zh-CN"/>
                </w:rPr>
                <w:t>9</w:t>
              </w:r>
            </w:p>
            <w:p w:rsidR="00CA5605" w:rsidRDefault="00CA5605" w:rsidP="00CA5605">
              <w:pPr>
                <w:pStyle w:val="TOC1"/>
                <w:rPr>
                  <w:lang w:val="zh-CN"/>
                </w:rPr>
              </w:pPr>
              <w:r>
                <w:rPr>
                  <w:rFonts w:hint="eastAsia"/>
                </w:rPr>
                <w:t>市场</w:t>
              </w:r>
              <w:r w:rsidR="006E622B">
                <w:rPr>
                  <w:rFonts w:hint="eastAsia"/>
                </w:rPr>
                <w:t>营销</w:t>
              </w:r>
              <w:r>
                <w:rPr>
                  <w:rFonts w:hint="eastAsia"/>
                </w:rPr>
                <w:ptab w:relativeTo="margin" w:alignment="right" w:leader="dot"/>
              </w:r>
              <w:r w:rsidR="00842920">
                <w:rPr>
                  <w:lang w:val="zh-CN"/>
                </w:rPr>
                <w:t>10</w:t>
              </w:r>
            </w:p>
            <w:p w:rsidR="007D140D" w:rsidRDefault="007D140D" w:rsidP="007D140D">
              <w:pPr>
                <w:pStyle w:val="TOC2"/>
                <w:rPr>
                  <w:lang w:val="zh-CN"/>
                </w:rPr>
              </w:pPr>
              <w:r>
                <w:rPr>
                  <w:rFonts w:hint="eastAsia"/>
                </w:rPr>
                <w:t>发展预期</w:t>
              </w:r>
              <w:r>
                <w:ptab w:relativeTo="margin" w:alignment="right" w:leader="dot"/>
              </w:r>
              <w:r w:rsidR="00842920">
                <w:rPr>
                  <w:lang w:val="zh-CN"/>
                </w:rPr>
                <w:t>10</w:t>
              </w:r>
            </w:p>
            <w:p w:rsidR="006E622B" w:rsidRDefault="007D140D" w:rsidP="009066E5">
              <w:pPr>
                <w:pStyle w:val="TOC2"/>
                <w:rPr>
                  <w:lang w:val="zh-CN"/>
                </w:rPr>
              </w:pPr>
              <w:bookmarkStart w:id="0" w:name="OLE_LINK3"/>
              <w:bookmarkStart w:id="1" w:name="OLE_LINK4"/>
              <w:r>
                <w:rPr>
                  <w:rFonts w:hint="eastAsia"/>
                </w:rPr>
                <w:t>营销战略</w:t>
              </w:r>
              <w:r>
                <w:rPr>
                  <w:rFonts w:hint="eastAsia"/>
                </w:rPr>
                <w:ptab w:relativeTo="margin" w:alignment="right" w:leader="dot"/>
              </w:r>
              <w:r w:rsidR="00842920">
                <w:rPr>
                  <w:lang w:val="zh-CN"/>
                </w:rPr>
                <w:t>10</w:t>
              </w:r>
            </w:p>
            <w:p w:rsidR="00FE651B" w:rsidRPr="00FE651B" w:rsidRDefault="00FE651B" w:rsidP="00FE651B">
              <w:pPr>
                <w:pStyle w:val="TOC2"/>
                <w:rPr>
                  <w:lang w:val="zh-CN"/>
                </w:rPr>
              </w:pPr>
              <w:bookmarkStart w:id="2" w:name="OLE_LINK5"/>
              <w:bookmarkStart w:id="3" w:name="OLE_LINK6"/>
              <w:r>
                <w:rPr>
                  <w:rFonts w:hint="eastAsia"/>
                </w:rPr>
                <w:t>盈利模式</w:t>
              </w:r>
              <w:bookmarkEnd w:id="2"/>
              <w:bookmarkEnd w:id="3"/>
              <w:r>
                <w:rPr>
                  <w:rFonts w:hint="eastAsia"/>
                </w:rPr>
                <w:ptab w:relativeTo="margin" w:alignment="right" w:leader="dot"/>
              </w:r>
              <w:r w:rsidR="00842920">
                <w:rPr>
                  <w:lang w:val="zh-CN"/>
                </w:rPr>
                <w:t>12</w:t>
              </w:r>
            </w:p>
            <w:bookmarkEnd w:id="0"/>
            <w:bookmarkEnd w:id="1"/>
            <w:p w:rsidR="00F9690A" w:rsidRPr="006E622B" w:rsidRDefault="006E622B" w:rsidP="006E622B">
              <w:pPr>
                <w:pStyle w:val="TOC1"/>
                <w:rPr>
                  <w:lang w:val="zh-CN"/>
                </w:rPr>
              </w:pPr>
              <w:r>
                <w:rPr>
                  <w:rFonts w:hint="eastAsia"/>
                </w:rPr>
                <w:t>团队介绍</w:t>
              </w:r>
              <w:r w:rsidR="00CA5605">
                <w:rPr>
                  <w:rFonts w:hint="eastAsia"/>
                </w:rPr>
                <w:ptab w:relativeTo="margin" w:alignment="right" w:leader="dot"/>
              </w:r>
              <w:r w:rsidR="00842920">
                <w:rPr>
                  <w:lang w:val="zh-CN"/>
                </w:rPr>
                <w:t>13</w:t>
              </w:r>
            </w:p>
            <w:bookmarkStart w:id="4" w:name="_GoBack" w:displacedByCustomXml="next"/>
            <w:bookmarkEnd w:id="4" w:displacedByCustomXml="next"/>
          </w:sdtContent>
        </w:sdt>
      </w:sdtContent>
    </w:sdt>
    <w:p w:rsidR="00516DD2" w:rsidRDefault="00516DD2"/>
    <w:p w:rsidR="00F9690A" w:rsidRDefault="00516DD2" w:rsidP="00516DD2">
      <w:pPr>
        <w:pStyle w:val="a5"/>
        <w:widowControl/>
        <w:numPr>
          <w:ilvl w:val="0"/>
          <w:numId w:val="1"/>
        </w:numPr>
        <w:ind w:firstLineChars="0"/>
        <w:jc w:val="left"/>
        <w:rPr>
          <w:sz w:val="48"/>
          <w:szCs w:val="48"/>
        </w:rPr>
      </w:pPr>
      <w:r>
        <w:br w:type="page"/>
      </w:r>
      <w:r w:rsidRPr="00516DD2">
        <w:rPr>
          <w:rFonts w:hint="eastAsia"/>
          <w:sz w:val="48"/>
          <w:szCs w:val="48"/>
        </w:rPr>
        <w:lastRenderedPageBreak/>
        <w:t>项目简介</w:t>
      </w:r>
    </w:p>
    <w:p w:rsidR="00516DD2" w:rsidRDefault="00516DD2" w:rsidP="00516DD2">
      <w:pPr>
        <w:pStyle w:val="a5"/>
        <w:widowControl/>
        <w:numPr>
          <w:ilvl w:val="0"/>
          <w:numId w:val="2"/>
        </w:numPr>
        <w:ind w:firstLineChars="0"/>
        <w:jc w:val="left"/>
        <w:rPr>
          <w:sz w:val="36"/>
          <w:szCs w:val="36"/>
        </w:rPr>
      </w:pPr>
      <w:r w:rsidRPr="00516DD2">
        <w:rPr>
          <w:rFonts w:hint="eastAsia"/>
          <w:sz w:val="36"/>
          <w:szCs w:val="36"/>
        </w:rPr>
        <w:t>项目背景</w:t>
      </w:r>
    </w:p>
    <w:p w:rsidR="00516DD2" w:rsidRDefault="00516DD2" w:rsidP="00516DD2">
      <w:pPr>
        <w:pStyle w:val="my"/>
      </w:pPr>
      <w:r w:rsidRPr="00516DD2">
        <w:t>随着工业和经济的发展，环境问题日益突出，各类污染事件层出不穷，引起社会各界广泛关注。工业生产产生的</w:t>
      </w:r>
      <w:r w:rsidRPr="00516DD2">
        <w:t>“</w:t>
      </w:r>
      <w:r w:rsidRPr="00516DD2">
        <w:t>三废</w:t>
      </w:r>
      <w:r w:rsidRPr="00516DD2">
        <w:t>”</w:t>
      </w:r>
      <w:r w:rsidRPr="00516DD2">
        <w:t>问题，汽车数量剧增带来的尾气排放问题、雾霾问题、突发性环境问题等已经成为社会舆论讨论的热点。环境保护工作日益受到社会各界的广泛重视。环境监测技术作为环境科学的基础，是环境保护中最重要的一环。要想采取科学的治理措施，有效改善环境质量，必须运用科学的环境监测技术掌握污染分布状况、污染程度及变化趋势，对症下药。因此，环境监测技术是做好环境保护工作的第一步，为各项科学研究、污染治理以及标准制定等提供基础数据支撑</w:t>
      </w:r>
      <w:r>
        <w:rPr>
          <w:rFonts w:hint="eastAsia"/>
        </w:rPr>
        <w:t>。</w:t>
      </w:r>
    </w:p>
    <w:p w:rsidR="00516DD2" w:rsidRDefault="00516DD2" w:rsidP="00516DD2">
      <w:pPr>
        <w:pStyle w:val="my"/>
        <w:rPr>
          <w:rFonts w:ascii="宋体" w:hAnsi="宋体"/>
        </w:rPr>
      </w:pPr>
      <w:r>
        <w:rPr>
          <w:rFonts w:ascii="宋体" w:hAnsi="宋体" w:hint="eastAsia"/>
        </w:rPr>
        <w:t>目前，我国环境监测缺乏相对完善、统一的监测网络，社会化环境监测机构因为没有足够完善的质量控制体系，缺乏统一监管，监测质量参差不齐。部分实验室质量控制考核不到位，数据质量不过关，直接影响环境保护工作。监测工作不够量化，缺乏足够的定量分析指标。社会环境监测机构从业人员技术能力相对薄弱，无法统一监管、培训、考核社会环境监测机构从业人员。</w:t>
      </w:r>
    </w:p>
    <w:p w:rsidR="00516DD2" w:rsidRDefault="00516DD2" w:rsidP="00516DD2">
      <w:pPr>
        <w:pStyle w:val="my"/>
        <w:numPr>
          <w:ilvl w:val="0"/>
          <w:numId w:val="2"/>
        </w:numPr>
        <w:ind w:firstLineChars="0"/>
        <w:rPr>
          <w:sz w:val="36"/>
          <w:szCs w:val="36"/>
        </w:rPr>
      </w:pPr>
      <w:r w:rsidRPr="00516DD2">
        <w:rPr>
          <w:rFonts w:hint="eastAsia"/>
          <w:sz w:val="36"/>
          <w:szCs w:val="36"/>
        </w:rPr>
        <w:t>产品简介</w:t>
      </w:r>
    </w:p>
    <w:p w:rsidR="00516DD2" w:rsidRDefault="00516DD2" w:rsidP="00516DD2">
      <w:pPr>
        <w:pStyle w:val="my"/>
      </w:pPr>
      <w:r>
        <w:rPr>
          <w:rFonts w:hint="eastAsia"/>
        </w:rPr>
        <w:t>环境监测技术</w:t>
      </w:r>
      <w:r>
        <w:rPr>
          <w:rFonts w:hint="eastAsia"/>
        </w:rPr>
        <w:t>App</w:t>
      </w:r>
      <w:r>
        <w:rPr>
          <w:rFonts w:hint="eastAsia"/>
        </w:rPr>
        <w:t>共享平台是一项综合性的社会化管理工作。需要政府、机构、社会公众三方通力协同配合才能有效搭建社会化环境监测质量控制体系，统一监管、统一考核、统一量化、定量分析、培训从业人员。传统的环境监测质量控制体系不够完善，无法统一监管各社会化环境监测机构，各社会化环境监测机构监测质量参差不齐，部分社会化环境监测机构实验室质量控制考核不到位，数据质量不过关，监测工作时数据不够量化，缺乏足够的定量分析指标、社会化环境监测机构从业人员技术能力无法统一监管、培训和考核。只有在政府、机构和社会公众三方通力协同配合下，才能有效解决社会化环境监测质量的控制问题，才能提高整体社会化环境监测质量，完善社会化环境监测网络，为科学化治理改善环境质量打下坚实基础。</w:t>
      </w:r>
    </w:p>
    <w:p w:rsidR="00675E97" w:rsidRDefault="00675E97" w:rsidP="00675E97">
      <w:pPr>
        <w:pStyle w:val="my"/>
        <w:ind w:firstLineChars="0" w:firstLine="0"/>
      </w:pPr>
    </w:p>
    <w:p w:rsidR="00675E97" w:rsidRDefault="004E630C" w:rsidP="004E630C">
      <w:pPr>
        <w:pStyle w:val="my"/>
        <w:numPr>
          <w:ilvl w:val="0"/>
          <w:numId w:val="1"/>
        </w:numPr>
        <w:ind w:firstLineChars="0"/>
        <w:rPr>
          <w:sz w:val="48"/>
          <w:szCs w:val="48"/>
        </w:rPr>
      </w:pPr>
      <w:r w:rsidRPr="004E630C">
        <w:rPr>
          <w:rFonts w:hint="eastAsia"/>
          <w:sz w:val="48"/>
          <w:szCs w:val="48"/>
        </w:rPr>
        <w:lastRenderedPageBreak/>
        <w:t>需求分析</w:t>
      </w:r>
    </w:p>
    <w:p w:rsidR="004E630C" w:rsidRPr="004E630C" w:rsidRDefault="004E630C" w:rsidP="004E630C">
      <w:pPr>
        <w:pStyle w:val="my"/>
        <w:numPr>
          <w:ilvl w:val="0"/>
          <w:numId w:val="5"/>
        </w:numPr>
        <w:ind w:firstLineChars="0"/>
        <w:rPr>
          <w:rFonts w:ascii="宋体" w:hAnsi="宋体"/>
          <w:sz w:val="36"/>
          <w:szCs w:val="36"/>
        </w:rPr>
      </w:pPr>
      <w:r w:rsidRPr="004E630C">
        <w:rPr>
          <w:rFonts w:ascii="宋体" w:hAnsi="宋体"/>
          <w:sz w:val="36"/>
          <w:szCs w:val="36"/>
        </w:rPr>
        <w:t>政府监督</w:t>
      </w:r>
      <w:r w:rsidRPr="004E630C">
        <w:rPr>
          <w:rFonts w:ascii="宋体" w:hAnsi="宋体" w:hint="eastAsia"/>
          <w:sz w:val="36"/>
          <w:szCs w:val="36"/>
        </w:rPr>
        <w:t>需求</w:t>
      </w:r>
    </w:p>
    <w:p w:rsidR="004E630C" w:rsidRPr="004E630C" w:rsidRDefault="004E630C" w:rsidP="004E630C">
      <w:pPr>
        <w:pStyle w:val="my"/>
        <w:ind w:firstLine="482"/>
        <w:rPr>
          <w:b/>
        </w:rPr>
      </w:pPr>
      <w:r w:rsidRPr="004E630C">
        <w:rPr>
          <w:rFonts w:hint="eastAsia"/>
          <w:b/>
        </w:rPr>
        <w:t>人员需求：</w:t>
      </w:r>
    </w:p>
    <w:p w:rsidR="004E630C" w:rsidRPr="004E630C" w:rsidRDefault="004E630C" w:rsidP="004E630C">
      <w:pPr>
        <w:pStyle w:val="my"/>
      </w:pPr>
      <w:r w:rsidRPr="004E630C">
        <w:rPr>
          <w:rFonts w:hint="eastAsia"/>
        </w:rPr>
        <w:t>建立隶属于</w:t>
      </w:r>
      <w:r w:rsidRPr="004E630C">
        <w:t>各省、市、区级政府的监督、监管系统，管理员给各省、市、区级环境监测中心配置属于各省、市、区级政府环境监测中心的登录账户，各省、市、区级政府环境监测中心</w:t>
      </w:r>
      <w:r w:rsidRPr="004E630C">
        <w:rPr>
          <w:rFonts w:hint="eastAsia"/>
        </w:rPr>
        <w:t>根据实际情况配置人员</w:t>
      </w:r>
      <w:r w:rsidRPr="004E630C">
        <w:t>。</w:t>
      </w:r>
    </w:p>
    <w:p w:rsidR="004E630C" w:rsidRPr="004E630C" w:rsidRDefault="004E630C" w:rsidP="004E630C">
      <w:pPr>
        <w:pStyle w:val="my"/>
        <w:ind w:firstLine="482"/>
        <w:rPr>
          <w:b/>
        </w:rPr>
      </w:pPr>
      <w:r w:rsidRPr="004E630C">
        <w:rPr>
          <w:rFonts w:hint="eastAsia"/>
          <w:b/>
        </w:rPr>
        <w:t>业务需求：</w:t>
      </w:r>
    </w:p>
    <w:p w:rsidR="004E630C" w:rsidRDefault="004E630C" w:rsidP="004E630C">
      <w:pPr>
        <w:pStyle w:val="my"/>
      </w:pPr>
      <w:r w:rsidRPr="004E630C">
        <w:t>各省、市、区级政府环境监测中心管理所负责区域社会化环境监测机构的信息收集、审核所负责区域社会化环境监测机构的基本信息、实验室配置情况、设备运行情况、实验室检测项目情况、综合分析报告抽检情况</w:t>
      </w:r>
      <w:r w:rsidRPr="004E630C">
        <w:rPr>
          <w:rFonts w:hint="eastAsia"/>
        </w:rPr>
        <w:t>。</w:t>
      </w:r>
      <w:r w:rsidRPr="004E630C">
        <w:t>监管、培训、考核所负责区域社会化环境监测机构从业人员的专业技术能力。</w:t>
      </w:r>
    </w:p>
    <w:p w:rsidR="004E630C" w:rsidRPr="004E630C" w:rsidRDefault="004E630C" w:rsidP="004E630C">
      <w:pPr>
        <w:pStyle w:val="my"/>
        <w:numPr>
          <w:ilvl w:val="0"/>
          <w:numId w:val="5"/>
        </w:numPr>
        <w:ind w:firstLineChars="0"/>
        <w:rPr>
          <w:rFonts w:ascii="宋体" w:hAnsi="宋体"/>
          <w:sz w:val="36"/>
          <w:szCs w:val="36"/>
        </w:rPr>
      </w:pPr>
      <w:r w:rsidRPr="004E630C">
        <w:rPr>
          <w:rFonts w:ascii="宋体" w:hAnsi="宋体"/>
          <w:sz w:val="36"/>
          <w:szCs w:val="36"/>
        </w:rPr>
        <w:t>监测机构自治</w:t>
      </w:r>
      <w:r w:rsidRPr="004E630C">
        <w:rPr>
          <w:rFonts w:ascii="宋体" w:hAnsi="宋体" w:hint="eastAsia"/>
          <w:sz w:val="36"/>
          <w:szCs w:val="36"/>
        </w:rPr>
        <w:t>需求</w:t>
      </w:r>
    </w:p>
    <w:p w:rsidR="004E630C" w:rsidRPr="004E630C" w:rsidRDefault="004E630C" w:rsidP="004E630C">
      <w:pPr>
        <w:pStyle w:val="my"/>
        <w:ind w:firstLine="482"/>
        <w:rPr>
          <w:b/>
        </w:rPr>
      </w:pPr>
      <w:r w:rsidRPr="004E630C">
        <w:rPr>
          <w:rFonts w:hint="eastAsia"/>
          <w:b/>
        </w:rPr>
        <w:t>人员需求：</w:t>
      </w:r>
    </w:p>
    <w:p w:rsidR="004E630C" w:rsidRPr="004E630C" w:rsidRDefault="004E630C" w:rsidP="004E630C">
      <w:pPr>
        <w:pStyle w:val="my"/>
      </w:pPr>
      <w:r w:rsidRPr="004E630C">
        <w:t>社会化监测机构</w:t>
      </w:r>
      <w:r w:rsidRPr="004E630C">
        <w:rPr>
          <w:rFonts w:hint="eastAsia"/>
        </w:rPr>
        <w:t>根据实际情况配置人员</w:t>
      </w:r>
      <w:r w:rsidRPr="004E630C">
        <w:t>（管理员、业务员、检测员），社会化监测机构管理员负责管理各自机构的基本信息、业务员负责在线解答和接单、检测员负责录入检测过程和结果</w:t>
      </w:r>
      <w:r w:rsidRPr="004E630C">
        <w:rPr>
          <w:rFonts w:hint="eastAsia"/>
        </w:rPr>
        <w:t>。</w:t>
      </w:r>
    </w:p>
    <w:p w:rsidR="004E630C" w:rsidRPr="004E630C" w:rsidRDefault="004E630C" w:rsidP="004E630C">
      <w:pPr>
        <w:pStyle w:val="my"/>
        <w:ind w:firstLine="482"/>
        <w:rPr>
          <w:b/>
        </w:rPr>
      </w:pPr>
      <w:r w:rsidRPr="004E630C">
        <w:rPr>
          <w:rFonts w:hint="eastAsia"/>
          <w:b/>
        </w:rPr>
        <w:t>业务需求：</w:t>
      </w:r>
    </w:p>
    <w:p w:rsidR="004E630C" w:rsidRDefault="004E630C" w:rsidP="004E630C">
      <w:pPr>
        <w:pStyle w:val="my"/>
      </w:pPr>
      <w:r w:rsidRPr="004E630C">
        <w:t>管理员录入机构基础信息、资质管理、人员管理、业务管理、设备管理、业绩信息、动态新闻（公司新闻、行业新闻、环评公示、验收公示）、公正性声明</w:t>
      </w:r>
      <w:r w:rsidRPr="004E630C">
        <w:rPr>
          <w:rFonts w:hint="eastAsia"/>
        </w:rPr>
        <w:t>，</w:t>
      </w:r>
      <w:r w:rsidRPr="004E630C">
        <w:t>业务员（在线解答、留言解答、订单跟进、客户评价），检测员（录入检测过程和结果）。</w:t>
      </w:r>
    </w:p>
    <w:p w:rsidR="004E630C" w:rsidRDefault="004E630C" w:rsidP="004E630C">
      <w:pPr>
        <w:pStyle w:val="my"/>
        <w:numPr>
          <w:ilvl w:val="0"/>
          <w:numId w:val="5"/>
        </w:numPr>
        <w:ind w:firstLineChars="0"/>
        <w:rPr>
          <w:sz w:val="36"/>
          <w:szCs w:val="36"/>
        </w:rPr>
      </w:pPr>
      <w:r w:rsidRPr="004E630C">
        <w:rPr>
          <w:rFonts w:hint="eastAsia"/>
          <w:sz w:val="36"/>
          <w:szCs w:val="36"/>
        </w:rPr>
        <w:t>公众监督</w:t>
      </w:r>
      <w:r w:rsidR="00D45BCA">
        <w:rPr>
          <w:rFonts w:hint="eastAsia"/>
          <w:sz w:val="36"/>
          <w:szCs w:val="36"/>
        </w:rPr>
        <w:t>需求</w:t>
      </w:r>
    </w:p>
    <w:p w:rsidR="004E630C" w:rsidRPr="004E630C" w:rsidRDefault="004E630C" w:rsidP="004E630C">
      <w:pPr>
        <w:pStyle w:val="my"/>
        <w:ind w:firstLine="482"/>
        <w:rPr>
          <w:b/>
        </w:rPr>
      </w:pPr>
      <w:r w:rsidRPr="004E630C">
        <w:rPr>
          <w:rFonts w:hint="eastAsia"/>
          <w:b/>
        </w:rPr>
        <w:t>人员需求：</w:t>
      </w:r>
    </w:p>
    <w:p w:rsidR="004E630C" w:rsidRPr="004E630C" w:rsidRDefault="004E630C" w:rsidP="004E630C">
      <w:pPr>
        <w:pStyle w:val="my"/>
      </w:pPr>
      <w:r w:rsidRPr="004E630C">
        <w:t>需要了解环境监测相关信息的社会公众，需要环境监测相关服务的社会公众，需要了解社会化环境监测机构基本信息、实验室检测能力、从业人员情况的的社会公众。</w:t>
      </w:r>
    </w:p>
    <w:p w:rsidR="004E630C" w:rsidRPr="004E630C" w:rsidRDefault="004E630C" w:rsidP="004E630C">
      <w:pPr>
        <w:pStyle w:val="my"/>
        <w:ind w:firstLine="482"/>
        <w:rPr>
          <w:b/>
        </w:rPr>
      </w:pPr>
      <w:r w:rsidRPr="004E630C">
        <w:rPr>
          <w:rFonts w:hint="eastAsia"/>
          <w:b/>
        </w:rPr>
        <w:t>业务需求：</w:t>
      </w:r>
    </w:p>
    <w:p w:rsidR="00D45BCA" w:rsidRPr="00D45BCA" w:rsidRDefault="004E630C" w:rsidP="00D45BCA">
      <w:pPr>
        <w:pStyle w:val="my"/>
      </w:pPr>
      <w:r w:rsidRPr="004E630C">
        <w:t>社会公众可以通过平台查看实时的环境监测信息，了解环境监测相关信息。</w:t>
      </w:r>
      <w:r w:rsidRPr="004E630C">
        <w:lastRenderedPageBreak/>
        <w:t>浏览社会化环境监测机构的基础信息、资质信息、人员信息、业务信息、设备信息、业绩信息、动态新闻（公司新闻、行业新闻、环评公示、验收公示）、公正性声明、质量体系运行概括。在线咨询，离线留言社会化环境监测机构，点评、评星社会化环境监测机构的服务质量</w:t>
      </w:r>
    </w:p>
    <w:p w:rsidR="004E630C" w:rsidRPr="00D45BCA" w:rsidRDefault="00D45BCA" w:rsidP="00D45BCA">
      <w:pPr>
        <w:pStyle w:val="my"/>
        <w:numPr>
          <w:ilvl w:val="0"/>
          <w:numId w:val="5"/>
        </w:numPr>
        <w:ind w:firstLineChars="0"/>
        <w:rPr>
          <w:sz w:val="36"/>
          <w:szCs w:val="36"/>
        </w:rPr>
      </w:pPr>
      <w:r w:rsidRPr="00D45BCA">
        <w:rPr>
          <w:rFonts w:ascii="黑体" w:hAnsi="黑体" w:hint="eastAsia"/>
          <w:sz w:val="36"/>
          <w:szCs w:val="36"/>
        </w:rPr>
        <w:t>系统平台建设需求</w:t>
      </w:r>
    </w:p>
    <w:p w:rsidR="00D45BCA" w:rsidRPr="00D45BCA" w:rsidRDefault="00D45BCA" w:rsidP="00D45BCA">
      <w:pPr>
        <w:pStyle w:val="my"/>
      </w:pPr>
      <w:r w:rsidRPr="00D45BCA">
        <w:rPr>
          <w:rFonts w:hint="eastAsia"/>
        </w:rPr>
        <w:t>按照节约</w:t>
      </w:r>
      <w:r w:rsidRPr="00D45BCA">
        <w:t>开发成本</w:t>
      </w:r>
      <w:r w:rsidRPr="00D45BCA">
        <w:rPr>
          <w:rFonts w:hint="eastAsia"/>
        </w:rPr>
        <w:t>的原则，在软件工程国家标准的前提下，尽可能的节约系统对人力、物力的消耗。系统构架要符合现有网络条件，做到结构合理、功能全面、便于扩展、方便管理。</w:t>
      </w:r>
    </w:p>
    <w:p w:rsidR="00D45BCA" w:rsidRPr="00D45BCA" w:rsidRDefault="00D45BCA" w:rsidP="00D45BCA">
      <w:pPr>
        <w:pStyle w:val="my"/>
      </w:pPr>
      <w:r w:rsidRPr="00D45BCA">
        <w:t>环境监测技术</w:t>
      </w:r>
      <w:r w:rsidRPr="00D45BCA">
        <w:t>APP</w:t>
      </w:r>
      <w:r w:rsidRPr="00D45BCA">
        <w:t>共享平台</w:t>
      </w:r>
      <w:r w:rsidRPr="00D45BCA">
        <w:rPr>
          <w:rFonts w:hint="eastAsia"/>
        </w:rPr>
        <w:t>分</w:t>
      </w:r>
      <w:r w:rsidRPr="00D45BCA">
        <w:t>政府、社会化环境监测机构、社会公众三个角色</w:t>
      </w:r>
      <w:r w:rsidRPr="00D45BCA">
        <w:rPr>
          <w:rFonts w:hint="eastAsia"/>
        </w:rPr>
        <w:t>，采用</w:t>
      </w:r>
      <w:r w:rsidRPr="00D45BCA">
        <w:rPr>
          <w:rFonts w:hint="eastAsia"/>
        </w:rPr>
        <w:t>B/S</w:t>
      </w:r>
      <w:r w:rsidRPr="00D45BCA">
        <w:rPr>
          <w:rFonts w:hint="eastAsia"/>
        </w:rPr>
        <w:t>架构进行</w:t>
      </w:r>
      <w:r w:rsidRPr="00D45BCA">
        <w:t>web</w:t>
      </w:r>
      <w:r w:rsidRPr="00D45BCA">
        <w:t>端</w:t>
      </w:r>
      <w:r w:rsidRPr="00D45BCA">
        <w:rPr>
          <w:rFonts w:hint="eastAsia"/>
        </w:rPr>
        <w:t>开发。软件平台功能模块化、服务化，</w:t>
      </w:r>
      <w:r w:rsidRPr="00D45BCA">
        <w:t>web</w:t>
      </w:r>
      <w:r w:rsidRPr="00D45BCA">
        <w:t>端</w:t>
      </w:r>
      <w:r w:rsidRPr="00D45BCA">
        <w:rPr>
          <w:rFonts w:hint="eastAsia"/>
        </w:rPr>
        <w:t>平台基于</w:t>
      </w:r>
      <w:r w:rsidRPr="00D45BCA">
        <w:rPr>
          <w:rFonts w:hint="eastAsia"/>
        </w:rPr>
        <w:t>J2EE</w:t>
      </w:r>
      <w:r w:rsidRPr="00D45BCA">
        <w:rPr>
          <w:rFonts w:hint="eastAsia"/>
        </w:rPr>
        <w:t>架构，由中间件组合</w:t>
      </w:r>
      <w:r w:rsidRPr="00D45BCA">
        <w:rPr>
          <w:rFonts w:hint="eastAsia"/>
        </w:rPr>
        <w:t>WEB</w:t>
      </w:r>
      <w:r w:rsidRPr="00D45BCA">
        <w:rPr>
          <w:rFonts w:hint="eastAsia"/>
        </w:rPr>
        <w:t>服务实现，</w:t>
      </w:r>
      <w:r w:rsidRPr="00D45BCA">
        <w:t>政府、社会化环境监测机构、社会公众三个角色</w:t>
      </w:r>
      <w:r w:rsidRPr="00D45BCA">
        <w:rPr>
          <w:rFonts w:hint="eastAsia"/>
        </w:rPr>
        <w:t>均由模块组合而成</w:t>
      </w:r>
      <w:r w:rsidRPr="00D45BCA">
        <w:t>，手机端采用</w:t>
      </w:r>
      <w:r w:rsidRPr="00D45BCA">
        <w:t>java</w:t>
      </w:r>
      <w:r w:rsidRPr="00D45BCA">
        <w:t>、</w:t>
      </w:r>
      <w:r w:rsidRPr="00D45BCA">
        <w:t>object-c</w:t>
      </w:r>
      <w:r w:rsidRPr="00D45BCA">
        <w:t>等语言进行开发</w:t>
      </w:r>
      <w:r w:rsidRPr="00D45BCA">
        <w:rPr>
          <w:rFonts w:hint="eastAsia"/>
        </w:rPr>
        <w:t>。</w:t>
      </w:r>
    </w:p>
    <w:p w:rsidR="00D45BCA" w:rsidRPr="00D45BCA" w:rsidRDefault="00D45BCA" w:rsidP="00D45BCA">
      <w:pPr>
        <w:pStyle w:val="my"/>
      </w:pPr>
      <w:r w:rsidRPr="00D45BCA">
        <w:rPr>
          <w:rFonts w:hint="eastAsia"/>
        </w:rPr>
        <w:t>系统的设计应长远考虑向全</w:t>
      </w:r>
      <w:r w:rsidRPr="00D45BCA">
        <w:t>省</w:t>
      </w:r>
      <w:r w:rsidRPr="00D45BCA">
        <w:rPr>
          <w:rFonts w:hint="eastAsia"/>
        </w:rPr>
        <w:t>推广，采用“集中式”部署模式，</w:t>
      </w:r>
      <w:r w:rsidRPr="00D45BCA">
        <w:t>政府、社会化环境监测机构、社会公众</w:t>
      </w:r>
      <w:r w:rsidRPr="00D45BCA">
        <w:rPr>
          <w:rFonts w:hint="eastAsia"/>
        </w:rPr>
        <w:t>共用</w:t>
      </w:r>
      <w:r w:rsidRPr="00D45BCA">
        <w:t>同一个</w:t>
      </w:r>
      <w:r w:rsidRPr="00D45BCA">
        <w:rPr>
          <w:rFonts w:hint="eastAsia"/>
        </w:rPr>
        <w:t>平台系统资源。同时系统软硬件平台应便于拓展和升级，具有良好的开放性和拓展性能。</w:t>
      </w:r>
    </w:p>
    <w:p w:rsidR="00D45BCA" w:rsidRDefault="00D45BCA" w:rsidP="00D45BCA">
      <w:pPr>
        <w:pStyle w:val="my"/>
        <w:numPr>
          <w:ilvl w:val="0"/>
          <w:numId w:val="5"/>
        </w:numPr>
        <w:ind w:firstLineChars="0"/>
        <w:rPr>
          <w:rFonts w:ascii="宋体" w:hAnsi="宋体"/>
          <w:sz w:val="36"/>
          <w:szCs w:val="36"/>
        </w:rPr>
      </w:pPr>
      <w:r w:rsidRPr="00D45BCA">
        <w:rPr>
          <w:rFonts w:ascii="宋体" w:hAnsi="宋体" w:hint="eastAsia"/>
          <w:sz w:val="36"/>
          <w:szCs w:val="36"/>
        </w:rPr>
        <w:t>应用系统开发需求</w:t>
      </w:r>
    </w:p>
    <w:p w:rsidR="00D45BCA" w:rsidRDefault="00D45BCA" w:rsidP="00D45BCA">
      <w:pPr>
        <w:pStyle w:val="my"/>
        <w:numPr>
          <w:ilvl w:val="0"/>
          <w:numId w:val="4"/>
        </w:numPr>
        <w:ind w:firstLineChars="0"/>
        <w:rPr>
          <w:rFonts w:ascii="宋体" w:hAnsi="宋体" w:cs="宋体"/>
          <w:kern w:val="0"/>
        </w:rPr>
      </w:pPr>
      <w:r>
        <w:rPr>
          <w:rFonts w:ascii="宋体" w:hAnsi="宋体" w:cs="宋体" w:hint="eastAsia"/>
          <w:kern w:val="0"/>
        </w:rPr>
        <w:t>在</w:t>
      </w:r>
      <w:r>
        <w:rPr>
          <w:rFonts w:ascii="宋体" w:hAnsi="宋体" w:hint="eastAsia"/>
        </w:rPr>
        <w:t>软件工程国家标准</w:t>
      </w:r>
      <w:r>
        <w:rPr>
          <w:rFonts w:ascii="宋体" w:hAnsi="宋体" w:cs="宋体" w:hint="eastAsia"/>
          <w:kern w:val="0"/>
        </w:rPr>
        <w:t>的前提</w:t>
      </w:r>
      <w:r>
        <w:rPr>
          <w:rFonts w:ascii="宋体" w:hAnsi="宋体" w:cs="宋体"/>
          <w:kern w:val="0"/>
        </w:rPr>
        <w:t>和</w:t>
      </w:r>
      <w:r>
        <w:rPr>
          <w:rFonts w:ascii="宋体" w:hAnsi="宋体" w:cs="宋体" w:hint="eastAsia"/>
          <w:kern w:val="0"/>
        </w:rPr>
        <w:t>保证</w:t>
      </w:r>
      <w:r>
        <w:rPr>
          <w:rFonts w:ascii="宋体" w:hAnsi="宋体" w:cs="宋体"/>
          <w:kern w:val="0"/>
        </w:rPr>
        <w:t>五</w:t>
      </w:r>
      <w:r>
        <w:rPr>
          <w:rFonts w:ascii="宋体" w:hAnsi="宋体" w:cs="宋体" w:hint="eastAsia"/>
          <w:kern w:val="0"/>
        </w:rPr>
        <w:t>大基础模块的基础上，可以做适当的拓展，实现对基础业务的补充和完善。</w:t>
      </w:r>
    </w:p>
    <w:p w:rsidR="00D45BCA" w:rsidRDefault="00D45BCA" w:rsidP="00D45BCA">
      <w:pPr>
        <w:pStyle w:val="my"/>
        <w:numPr>
          <w:ilvl w:val="0"/>
          <w:numId w:val="4"/>
        </w:numPr>
        <w:ind w:firstLineChars="0"/>
        <w:rPr>
          <w:rFonts w:ascii="宋体" w:hAnsi="宋体" w:cs="宋体"/>
          <w:kern w:val="0"/>
        </w:rPr>
      </w:pPr>
      <w:r>
        <w:rPr>
          <w:rFonts w:ascii="宋体" w:hAnsi="宋体" w:cs="宋体" w:hint="eastAsia"/>
          <w:kern w:val="0"/>
        </w:rPr>
        <w:t>系统须采用J2EE面向对象的结构化设计，做到功能全面、灵活可配、方便维护、易于拓展的要求；</w:t>
      </w:r>
    </w:p>
    <w:p w:rsidR="00D45BCA" w:rsidRDefault="00D45BCA" w:rsidP="00D45BCA">
      <w:pPr>
        <w:pStyle w:val="my"/>
        <w:numPr>
          <w:ilvl w:val="0"/>
          <w:numId w:val="4"/>
        </w:numPr>
        <w:ind w:firstLineChars="0"/>
        <w:rPr>
          <w:rFonts w:ascii="宋体" w:hAnsi="宋体" w:cs="宋体"/>
          <w:kern w:val="0"/>
        </w:rPr>
      </w:pPr>
      <w:r>
        <w:rPr>
          <w:rFonts w:ascii="宋体" w:hAnsi="宋体" w:cs="宋体" w:hint="eastAsia"/>
          <w:kern w:val="0"/>
        </w:rPr>
        <w:t>系统总体须采用B/S开发方式，出于部分特殊需要（如需要控制底层设备等），可结合C/S方式的优势对开发方式予以补充；</w:t>
      </w:r>
    </w:p>
    <w:p w:rsidR="00D45BCA" w:rsidRDefault="00D45BCA" w:rsidP="00D45BCA">
      <w:pPr>
        <w:pStyle w:val="my"/>
        <w:numPr>
          <w:ilvl w:val="0"/>
          <w:numId w:val="4"/>
        </w:numPr>
        <w:ind w:firstLineChars="0"/>
        <w:rPr>
          <w:rFonts w:ascii="宋体" w:hAnsi="宋体" w:cs="宋体"/>
          <w:kern w:val="0"/>
        </w:rPr>
      </w:pPr>
      <w:r>
        <w:rPr>
          <w:rFonts w:ascii="宋体" w:hAnsi="宋体" w:cs="宋体" w:hint="eastAsia"/>
          <w:kern w:val="0"/>
        </w:rPr>
        <w:t>系统应具有良好的开放性</w:t>
      </w:r>
      <w:r>
        <w:rPr>
          <w:rFonts w:ascii="宋体" w:hAnsi="宋体" w:cs="宋体"/>
          <w:kern w:val="0"/>
        </w:rPr>
        <w:t>和拓展性</w:t>
      </w:r>
      <w:r>
        <w:rPr>
          <w:rFonts w:ascii="宋体" w:hAnsi="宋体" w:cs="宋体" w:hint="eastAsia"/>
          <w:kern w:val="0"/>
        </w:rPr>
        <w:t>，可实现</w:t>
      </w:r>
      <w:r>
        <w:rPr>
          <w:rFonts w:ascii="宋体" w:hAnsi="宋体" w:cs="宋体"/>
          <w:kern w:val="0"/>
        </w:rPr>
        <w:t>智能硬件监测设备、区块链技术、视频采集</w:t>
      </w:r>
      <w:r>
        <w:rPr>
          <w:rFonts w:ascii="宋体" w:hAnsi="宋体" w:cs="宋体" w:hint="eastAsia"/>
          <w:kern w:val="0"/>
        </w:rPr>
        <w:t>系统等</w:t>
      </w:r>
      <w:r>
        <w:rPr>
          <w:rFonts w:ascii="宋体" w:hAnsi="宋体" w:cs="宋体"/>
          <w:kern w:val="0"/>
        </w:rPr>
        <w:t>技术</w:t>
      </w:r>
      <w:r>
        <w:rPr>
          <w:rFonts w:ascii="宋体" w:hAnsi="宋体" w:cs="宋体" w:hint="eastAsia"/>
          <w:kern w:val="0"/>
        </w:rPr>
        <w:t>良好对接</w:t>
      </w:r>
      <w:r>
        <w:rPr>
          <w:rFonts w:ascii="宋体" w:hAnsi="宋体" w:cs="宋体"/>
          <w:kern w:val="0"/>
        </w:rPr>
        <w:t>和拓展</w:t>
      </w:r>
      <w:r>
        <w:rPr>
          <w:rFonts w:ascii="宋体" w:hAnsi="宋体" w:cs="宋体" w:hint="eastAsia"/>
          <w:kern w:val="0"/>
        </w:rPr>
        <w:t>；</w:t>
      </w:r>
    </w:p>
    <w:p w:rsidR="00D45BCA" w:rsidRDefault="00D45BCA" w:rsidP="00D45BCA">
      <w:pPr>
        <w:pStyle w:val="my"/>
        <w:numPr>
          <w:ilvl w:val="0"/>
          <w:numId w:val="4"/>
        </w:numPr>
        <w:ind w:firstLineChars="0"/>
        <w:rPr>
          <w:rFonts w:ascii="宋体" w:hAnsi="宋体" w:cs="宋体"/>
          <w:kern w:val="0"/>
        </w:rPr>
      </w:pPr>
      <w:r>
        <w:rPr>
          <w:rFonts w:ascii="宋体" w:hAnsi="宋体" w:cs="宋体" w:hint="eastAsia"/>
          <w:kern w:val="0"/>
        </w:rPr>
        <w:t>系统容量要求：应具备足够支撑现有用户数、并能支持未来3年内的用户增长能力；</w:t>
      </w:r>
    </w:p>
    <w:p w:rsidR="00D45BCA" w:rsidRDefault="00D45BCA" w:rsidP="00D45BCA">
      <w:pPr>
        <w:pStyle w:val="my"/>
        <w:numPr>
          <w:ilvl w:val="0"/>
          <w:numId w:val="4"/>
        </w:numPr>
        <w:ind w:firstLineChars="0"/>
        <w:rPr>
          <w:rFonts w:ascii="宋体" w:hAnsi="宋体" w:cs="宋体"/>
          <w:kern w:val="0"/>
        </w:rPr>
      </w:pPr>
      <w:r>
        <w:rPr>
          <w:rFonts w:ascii="宋体" w:hAnsi="宋体" w:cs="宋体" w:hint="eastAsia"/>
          <w:kern w:val="0"/>
        </w:rPr>
        <w:t>可靠性要求：系统关键软硬件应具有一定的备份及恢复措施；</w:t>
      </w:r>
    </w:p>
    <w:p w:rsidR="00D45BCA" w:rsidRDefault="00D45BCA" w:rsidP="00D45BCA">
      <w:pPr>
        <w:pStyle w:val="my"/>
        <w:numPr>
          <w:ilvl w:val="0"/>
          <w:numId w:val="4"/>
        </w:numPr>
        <w:ind w:firstLineChars="0"/>
        <w:rPr>
          <w:rFonts w:ascii="宋体" w:hAnsi="宋体" w:cs="宋体"/>
          <w:kern w:val="0"/>
        </w:rPr>
      </w:pPr>
      <w:r>
        <w:rPr>
          <w:rFonts w:ascii="宋体" w:hAnsi="宋体" w:cs="宋体" w:hint="eastAsia"/>
          <w:kern w:val="0"/>
        </w:rPr>
        <w:t>安全性要求：系统必须提供有效的安全保密措施，确保系统的安全运行；</w:t>
      </w:r>
    </w:p>
    <w:p w:rsidR="00D45BCA" w:rsidRDefault="00D45BCA" w:rsidP="00D45BCA">
      <w:pPr>
        <w:pStyle w:val="my"/>
        <w:numPr>
          <w:ilvl w:val="0"/>
          <w:numId w:val="4"/>
        </w:numPr>
        <w:ind w:firstLineChars="0"/>
        <w:rPr>
          <w:rFonts w:ascii="宋体" w:hAnsi="宋体" w:cs="宋体"/>
          <w:kern w:val="0"/>
        </w:rPr>
      </w:pPr>
      <w:r>
        <w:rPr>
          <w:rFonts w:ascii="宋体" w:hAnsi="宋体" w:cs="宋体" w:hint="eastAsia"/>
          <w:kern w:val="0"/>
        </w:rPr>
        <w:lastRenderedPageBreak/>
        <w:t>成熟性要求：系统应通过全面的软件测试，并具有良好的人性化功能。</w:t>
      </w:r>
    </w:p>
    <w:p w:rsidR="00D45BCA" w:rsidRDefault="00586D83" w:rsidP="00586D83">
      <w:pPr>
        <w:pStyle w:val="my"/>
        <w:numPr>
          <w:ilvl w:val="0"/>
          <w:numId w:val="5"/>
        </w:numPr>
        <w:ind w:firstLineChars="0"/>
        <w:rPr>
          <w:rFonts w:ascii="宋体" w:hAnsi="宋体"/>
          <w:sz w:val="36"/>
          <w:szCs w:val="36"/>
        </w:rPr>
      </w:pPr>
      <w:r>
        <w:rPr>
          <w:rFonts w:ascii="宋体" w:hAnsi="宋体" w:hint="eastAsia"/>
          <w:sz w:val="36"/>
          <w:szCs w:val="36"/>
        </w:rPr>
        <w:t>性能需求</w:t>
      </w:r>
    </w:p>
    <w:p w:rsidR="00586D83" w:rsidRPr="00586D83" w:rsidRDefault="00586D83" w:rsidP="006E622B">
      <w:pPr>
        <w:pStyle w:val="my"/>
        <w:numPr>
          <w:ilvl w:val="0"/>
          <w:numId w:val="10"/>
        </w:numPr>
        <w:ind w:firstLineChars="0"/>
      </w:pPr>
      <w:r w:rsidRPr="00586D83">
        <w:rPr>
          <w:rFonts w:hint="eastAsia"/>
        </w:rPr>
        <w:t>应具有海量数据存储和管理能力。</w:t>
      </w:r>
    </w:p>
    <w:p w:rsidR="00586D83" w:rsidRPr="00586D83" w:rsidRDefault="00586D83" w:rsidP="00586D83">
      <w:pPr>
        <w:pStyle w:val="my"/>
        <w:numPr>
          <w:ilvl w:val="0"/>
          <w:numId w:val="8"/>
        </w:numPr>
        <w:ind w:firstLineChars="0"/>
      </w:pPr>
      <w:r w:rsidRPr="00586D83">
        <w:rPr>
          <w:rFonts w:hint="eastAsia"/>
        </w:rPr>
        <w:t>应具有良好的并发响应能力，整体响应性能在</w:t>
      </w:r>
      <w:r w:rsidRPr="00586D83">
        <w:rPr>
          <w:rFonts w:hint="eastAsia"/>
        </w:rPr>
        <w:t>5s</w:t>
      </w:r>
      <w:r w:rsidRPr="00586D83">
        <w:rPr>
          <w:rFonts w:hint="eastAsia"/>
        </w:rPr>
        <w:t>以内，正常情况下并发访问量应不小于</w:t>
      </w:r>
      <w:r w:rsidRPr="00586D83">
        <w:rPr>
          <w:rFonts w:hint="eastAsia"/>
        </w:rPr>
        <w:t>150</w:t>
      </w:r>
      <w:r w:rsidRPr="00586D83">
        <w:rPr>
          <w:rFonts w:hint="eastAsia"/>
        </w:rPr>
        <w:t>用户。</w:t>
      </w:r>
    </w:p>
    <w:p w:rsidR="00586D83" w:rsidRPr="00586D83" w:rsidRDefault="00586D83" w:rsidP="00586D83">
      <w:pPr>
        <w:pStyle w:val="my"/>
        <w:numPr>
          <w:ilvl w:val="0"/>
          <w:numId w:val="8"/>
        </w:numPr>
        <w:ind w:firstLineChars="0"/>
      </w:pPr>
      <w:r w:rsidRPr="00586D83">
        <w:rPr>
          <w:rFonts w:hint="eastAsia"/>
        </w:rPr>
        <w:t>应具有较强的稳定性，至少支持</w:t>
      </w:r>
      <w:r w:rsidRPr="00586D83">
        <w:rPr>
          <w:rFonts w:hint="eastAsia"/>
        </w:rPr>
        <w:t>6000</w:t>
      </w:r>
      <w:r w:rsidRPr="00586D83">
        <w:rPr>
          <w:rFonts w:hint="eastAsia"/>
        </w:rPr>
        <w:t>个用户的访问权限。</w:t>
      </w:r>
    </w:p>
    <w:p w:rsidR="00586D83" w:rsidRPr="00586D83" w:rsidRDefault="00586D83" w:rsidP="00586D83">
      <w:pPr>
        <w:pStyle w:val="my"/>
        <w:numPr>
          <w:ilvl w:val="0"/>
          <w:numId w:val="8"/>
        </w:numPr>
        <w:ind w:firstLineChars="0"/>
      </w:pPr>
      <w:r w:rsidRPr="00586D83">
        <w:rPr>
          <w:rFonts w:hint="eastAsia"/>
        </w:rPr>
        <w:t>应具有完备的信息安全体系，能对登录用户的身份进行认证，并跟踪用户的操作，进行安全审计。</w:t>
      </w:r>
    </w:p>
    <w:p w:rsidR="00586D83" w:rsidRPr="00586D83" w:rsidRDefault="00586D83" w:rsidP="00586D83">
      <w:pPr>
        <w:pStyle w:val="my"/>
        <w:numPr>
          <w:ilvl w:val="0"/>
          <w:numId w:val="8"/>
        </w:numPr>
        <w:ind w:firstLineChars="0"/>
      </w:pPr>
      <w:r w:rsidRPr="00586D83">
        <w:rPr>
          <w:rFonts w:hint="eastAsia"/>
        </w:rPr>
        <w:t>应具有良好的数据安全保障机制，对数据采取集中管理和存储的模式，数据库结构设计良好，具有迅速的数据检索能力。</w:t>
      </w:r>
    </w:p>
    <w:p w:rsidR="00586D83" w:rsidRPr="00586D83" w:rsidRDefault="00586D83" w:rsidP="00586D83">
      <w:pPr>
        <w:pStyle w:val="my"/>
        <w:numPr>
          <w:ilvl w:val="0"/>
          <w:numId w:val="8"/>
        </w:numPr>
        <w:ind w:firstLineChars="0"/>
      </w:pPr>
      <w:r w:rsidRPr="00586D83">
        <w:rPr>
          <w:rFonts w:hint="eastAsia"/>
        </w:rPr>
        <w:t>应具有较强的容错能力和灾难恢复能力，服务器组采用集群模式。</w:t>
      </w:r>
    </w:p>
    <w:p w:rsidR="00586D83" w:rsidRPr="00586D83" w:rsidRDefault="00586D83" w:rsidP="00586D83">
      <w:pPr>
        <w:pStyle w:val="my"/>
        <w:numPr>
          <w:ilvl w:val="0"/>
          <w:numId w:val="8"/>
        </w:numPr>
        <w:ind w:firstLineChars="0"/>
      </w:pPr>
      <w:r w:rsidRPr="00586D83">
        <w:rPr>
          <w:rFonts w:hint="eastAsia"/>
        </w:rPr>
        <w:t>网络状况良好的情况下，文本信息交换的响应时间应控制在</w:t>
      </w:r>
      <w:r w:rsidRPr="00586D83">
        <w:rPr>
          <w:rFonts w:hint="eastAsia"/>
        </w:rPr>
        <w:t>1s</w:t>
      </w:r>
      <w:r w:rsidRPr="00586D83">
        <w:rPr>
          <w:rFonts w:hint="eastAsia"/>
        </w:rPr>
        <w:t>以内，采用消息中间件对数据交换进行管理。</w:t>
      </w:r>
    </w:p>
    <w:p w:rsidR="00586D83" w:rsidRDefault="00586D83" w:rsidP="00586D83">
      <w:pPr>
        <w:pStyle w:val="my"/>
        <w:numPr>
          <w:ilvl w:val="0"/>
          <w:numId w:val="8"/>
        </w:numPr>
        <w:ind w:firstLineChars="0"/>
      </w:pPr>
      <w:r w:rsidRPr="00586D83">
        <w:rPr>
          <w:rFonts w:hint="eastAsia"/>
        </w:rPr>
        <w:t>网络状况符合运行要求的基础上，地图查询定位时间不超过</w:t>
      </w:r>
      <w:r w:rsidRPr="00586D83">
        <w:rPr>
          <w:rFonts w:hint="eastAsia"/>
        </w:rPr>
        <w:t>10s</w:t>
      </w:r>
      <w:r w:rsidRPr="00586D83">
        <w:rPr>
          <w:rFonts w:hint="eastAsia"/>
        </w:rPr>
        <w:t>，</w:t>
      </w:r>
      <w:r w:rsidRPr="00586D83">
        <w:t>数据</w:t>
      </w:r>
      <w:r w:rsidRPr="00586D83">
        <w:rPr>
          <w:rFonts w:hint="eastAsia"/>
        </w:rPr>
        <w:t>上报时间不超过</w:t>
      </w:r>
      <w:r w:rsidRPr="00586D83">
        <w:rPr>
          <w:rFonts w:hint="eastAsia"/>
        </w:rPr>
        <w:t>10s</w:t>
      </w:r>
      <w:r w:rsidRPr="00586D83">
        <w:rPr>
          <w:rFonts w:hint="eastAsia"/>
        </w:rPr>
        <w:t>。</w:t>
      </w:r>
    </w:p>
    <w:p w:rsidR="006761A3" w:rsidRDefault="006761A3" w:rsidP="006761A3">
      <w:pPr>
        <w:pStyle w:val="my"/>
        <w:numPr>
          <w:ilvl w:val="0"/>
          <w:numId w:val="1"/>
        </w:numPr>
        <w:ind w:firstLineChars="0"/>
        <w:rPr>
          <w:sz w:val="48"/>
          <w:szCs w:val="48"/>
        </w:rPr>
      </w:pPr>
      <w:r w:rsidRPr="006761A3">
        <w:rPr>
          <w:rFonts w:hint="eastAsia"/>
          <w:sz w:val="48"/>
          <w:szCs w:val="48"/>
        </w:rPr>
        <w:t>区块链</w:t>
      </w:r>
    </w:p>
    <w:p w:rsidR="006761A3" w:rsidRDefault="006761A3" w:rsidP="006761A3">
      <w:pPr>
        <w:pStyle w:val="my"/>
        <w:numPr>
          <w:ilvl w:val="0"/>
          <w:numId w:val="22"/>
        </w:numPr>
        <w:ind w:firstLineChars="0"/>
        <w:rPr>
          <w:sz w:val="36"/>
          <w:szCs w:val="36"/>
        </w:rPr>
      </w:pPr>
      <w:r w:rsidRPr="006761A3">
        <w:rPr>
          <w:rFonts w:hint="eastAsia"/>
          <w:sz w:val="36"/>
          <w:szCs w:val="36"/>
        </w:rPr>
        <w:t>区块链设计</w:t>
      </w:r>
    </w:p>
    <w:p w:rsidR="006761A3" w:rsidRPr="006761A3" w:rsidRDefault="006761A3" w:rsidP="006761A3">
      <w:pPr>
        <w:pStyle w:val="my"/>
      </w:pPr>
      <w:r w:rsidRPr="006761A3">
        <w:rPr>
          <w:rFonts w:hint="eastAsia"/>
        </w:rPr>
        <w:t>我们知道环境监测不仅有中国环境监测总站，在省级、县市也都会有设置，如果利用区块链技术，把这些数据全部上链，让其分布在不同账本上（也就是分布式加密账本），用于监测数据是否异常，由于上链的数据很难被篡改，大大减少了人为因素的干扰，也就减少了作弊的可能性。而且使用区块链系统来存储数据更加安全，去中心化的存储，避免了之前传统互联网或移动互联网数据存储的诸多弊病。可见区块链技术可以解决环境监测中的数据管理问题，目前，有相关的落地项目少之又少！于是我们设计了这款环境监测区块链（</w:t>
      </w:r>
      <w:r w:rsidRPr="006761A3">
        <w:rPr>
          <w:b/>
          <w:bCs/>
        </w:rPr>
        <w:t>EMBC</w:t>
      </w:r>
      <w:r w:rsidRPr="006761A3">
        <w:rPr>
          <w:rFonts w:hint="eastAsia"/>
        </w:rPr>
        <w:t>）</w:t>
      </w:r>
    </w:p>
    <w:p w:rsidR="006761A3" w:rsidRDefault="006761A3" w:rsidP="006761A3">
      <w:pPr>
        <w:pStyle w:val="my"/>
        <w:numPr>
          <w:ilvl w:val="0"/>
          <w:numId w:val="22"/>
        </w:numPr>
        <w:ind w:firstLineChars="0"/>
        <w:rPr>
          <w:sz w:val="36"/>
          <w:szCs w:val="36"/>
        </w:rPr>
      </w:pPr>
      <w:r>
        <w:rPr>
          <w:rFonts w:hint="eastAsia"/>
          <w:sz w:val="36"/>
          <w:szCs w:val="36"/>
        </w:rPr>
        <w:t>设计特点</w:t>
      </w:r>
    </w:p>
    <w:p w:rsidR="006761A3" w:rsidRPr="006761A3" w:rsidRDefault="006761A3" w:rsidP="006761A3">
      <w:pPr>
        <w:pStyle w:val="my"/>
        <w:numPr>
          <w:ilvl w:val="0"/>
          <w:numId w:val="23"/>
        </w:numPr>
        <w:ind w:firstLineChars="0"/>
      </w:pPr>
      <w:r w:rsidRPr="006761A3">
        <w:t>国内</w:t>
      </w:r>
      <w:r w:rsidRPr="006761A3">
        <w:rPr>
          <w:rFonts w:hint="eastAsia"/>
        </w:rPr>
        <w:t>前沿的环境监测区块链</w:t>
      </w:r>
    </w:p>
    <w:p w:rsidR="006761A3" w:rsidRPr="006761A3" w:rsidRDefault="006761A3" w:rsidP="006761A3">
      <w:pPr>
        <w:pStyle w:val="my"/>
        <w:numPr>
          <w:ilvl w:val="0"/>
          <w:numId w:val="23"/>
        </w:numPr>
        <w:ind w:firstLineChars="0"/>
      </w:pPr>
      <w:r w:rsidRPr="006761A3">
        <w:t>国内首个基于区块链技术的线上</w:t>
      </w:r>
      <w:r w:rsidRPr="006761A3">
        <w:rPr>
          <w:rFonts w:hint="eastAsia"/>
        </w:rPr>
        <w:t>环境监测</w:t>
      </w:r>
      <w:r w:rsidRPr="006761A3">
        <w:t>可信交易、存证管理平台</w:t>
      </w:r>
    </w:p>
    <w:p w:rsidR="006761A3" w:rsidRPr="006761A3" w:rsidRDefault="006761A3" w:rsidP="006761A3">
      <w:pPr>
        <w:pStyle w:val="my"/>
        <w:numPr>
          <w:ilvl w:val="0"/>
          <w:numId w:val="23"/>
        </w:numPr>
        <w:ind w:firstLineChars="0"/>
      </w:pPr>
      <w:r w:rsidRPr="006761A3">
        <w:t>国内首个使用区技术块链跟踪</w:t>
      </w:r>
      <w:r w:rsidRPr="006761A3">
        <w:rPr>
          <w:rFonts w:hint="eastAsia"/>
        </w:rPr>
        <w:t>环境监测交易</w:t>
      </w:r>
      <w:r w:rsidRPr="006761A3">
        <w:t>的可信供应链</w:t>
      </w:r>
    </w:p>
    <w:p w:rsidR="006761A3" w:rsidRPr="006761A3" w:rsidRDefault="006761A3" w:rsidP="006761A3">
      <w:pPr>
        <w:pStyle w:val="my"/>
        <w:numPr>
          <w:ilvl w:val="0"/>
          <w:numId w:val="23"/>
        </w:numPr>
        <w:ind w:firstLineChars="0"/>
      </w:pPr>
      <w:r w:rsidRPr="006761A3">
        <w:lastRenderedPageBreak/>
        <w:t>国内首个使用区块链技术对</w:t>
      </w:r>
      <w:r w:rsidRPr="006761A3">
        <w:rPr>
          <w:rFonts w:hint="eastAsia"/>
        </w:rPr>
        <w:t>环境监测</w:t>
      </w:r>
      <w:r w:rsidRPr="006761A3">
        <w:t>追根溯源</w:t>
      </w:r>
    </w:p>
    <w:p w:rsidR="006761A3" w:rsidRDefault="006761A3" w:rsidP="006761A3">
      <w:pPr>
        <w:pStyle w:val="my"/>
        <w:numPr>
          <w:ilvl w:val="0"/>
          <w:numId w:val="22"/>
        </w:numPr>
        <w:ind w:firstLineChars="0"/>
        <w:rPr>
          <w:sz w:val="36"/>
          <w:szCs w:val="36"/>
        </w:rPr>
      </w:pPr>
      <w:r>
        <w:rPr>
          <w:rFonts w:hint="eastAsia"/>
          <w:sz w:val="36"/>
          <w:szCs w:val="36"/>
        </w:rPr>
        <w:t>设计方案</w:t>
      </w:r>
    </w:p>
    <w:p w:rsidR="006761A3" w:rsidRDefault="006761A3" w:rsidP="006761A3">
      <w:pPr>
        <w:pStyle w:val="my"/>
        <w:numPr>
          <w:ilvl w:val="0"/>
          <w:numId w:val="24"/>
        </w:numPr>
        <w:ind w:firstLineChars="0"/>
        <w:rPr>
          <w:sz w:val="30"/>
          <w:szCs w:val="30"/>
        </w:rPr>
      </w:pPr>
      <w:r w:rsidRPr="006761A3">
        <w:rPr>
          <w:rFonts w:hint="eastAsia"/>
          <w:sz w:val="30"/>
          <w:szCs w:val="30"/>
        </w:rPr>
        <w:t>建设目标</w:t>
      </w:r>
    </w:p>
    <w:p w:rsidR="006761A3" w:rsidRDefault="006761A3" w:rsidP="006761A3">
      <w:pPr>
        <w:pStyle w:val="my"/>
      </w:pPr>
      <w:r w:rsidRPr="006761A3">
        <w:rPr>
          <w:rFonts w:hint="eastAsia"/>
        </w:rPr>
        <w:t>本方案主要建设目标为：环境监测区块链（</w:t>
      </w:r>
      <w:r w:rsidRPr="006761A3">
        <w:t>Environmental Monitoring Blockchain</w:t>
      </w:r>
      <w:r w:rsidRPr="006761A3">
        <w:t>）</w:t>
      </w:r>
      <w:r w:rsidRPr="006761A3">
        <w:rPr>
          <w:rFonts w:hint="eastAsia"/>
        </w:rPr>
        <w:t>和基于该区块链的产品和服务</w:t>
      </w:r>
      <w:r>
        <w:rPr>
          <w:rFonts w:hint="eastAsia"/>
        </w:rPr>
        <w:t>。</w:t>
      </w:r>
    </w:p>
    <w:p w:rsidR="006761A3" w:rsidRPr="006761A3" w:rsidRDefault="006761A3" w:rsidP="006761A3">
      <w:pPr>
        <w:pStyle w:val="my"/>
        <w:numPr>
          <w:ilvl w:val="0"/>
          <w:numId w:val="24"/>
        </w:numPr>
        <w:ind w:firstLineChars="0"/>
        <w:rPr>
          <w:sz w:val="30"/>
          <w:szCs w:val="30"/>
        </w:rPr>
      </w:pPr>
      <w:r w:rsidRPr="006761A3">
        <w:rPr>
          <w:rFonts w:hint="eastAsia"/>
          <w:sz w:val="30"/>
          <w:szCs w:val="30"/>
        </w:rPr>
        <w:t>环境监测区块链</w:t>
      </w:r>
    </w:p>
    <w:p w:rsidR="006761A3" w:rsidRPr="006761A3" w:rsidRDefault="006761A3" w:rsidP="006761A3">
      <w:pPr>
        <w:pStyle w:val="my"/>
      </w:pPr>
      <w:r w:rsidRPr="006761A3">
        <w:rPr>
          <w:rFonts w:hint="eastAsia"/>
        </w:rPr>
        <w:t>互联网已经遍布全球，信息交换的成本已经非常低廉，伴随着比特币、以太坊的兴起，提出了如何在不可信网络下，进行可靠信息交换，以及去中心化方式的信息传递。区块链正是由此诞生，利用密码学确保信息的安全，通过共识机制保证了最终一致性，每个参与方（区块链节点）获得相同消息后，存储和计算，使得最终状态是一致的。以往区块链的设计是针对全球大众，构建一个平等、去中心化的信息交换系统，通过数字货币激励大家参与，并提供了一个数字货币流通环境，称之为公有链；由于公有链的开放度过高，导致其性能低下，应用的实际场景非常局限，至于此，监测链作为一种高效的区块链系统，具有准入机制和更高性能，逐渐得到企业的认可。</w:t>
      </w:r>
    </w:p>
    <w:p w:rsidR="006761A3" w:rsidRPr="006761A3" w:rsidRDefault="006761A3" w:rsidP="006761A3">
      <w:pPr>
        <w:pStyle w:val="my"/>
      </w:pPr>
      <w:r w:rsidRPr="006761A3">
        <w:rPr>
          <w:rFonts w:hint="eastAsia"/>
        </w:rPr>
        <w:t>环境监测区块链（</w:t>
      </w:r>
      <w:r w:rsidRPr="006761A3">
        <w:t>EMBC</w:t>
      </w:r>
      <w:r w:rsidRPr="006761A3">
        <w:rPr>
          <w:rFonts w:hint="eastAsia"/>
        </w:rPr>
        <w:t>）</w:t>
      </w:r>
      <w:r w:rsidRPr="006761A3">
        <w:t>是一个采用拜占庭共识，支持智能合约和多种加密算法的</w:t>
      </w:r>
      <w:r w:rsidRPr="006761A3">
        <w:rPr>
          <w:rFonts w:hint="eastAsia"/>
        </w:rPr>
        <w:t>区块链</w:t>
      </w:r>
      <w:r w:rsidRPr="006761A3">
        <w:t>链产品。它旨在为企业用户提供紧密集成的区块链系统，用于构建分布式应用时，提供信赖的消息传递和计算。具体包括：交易隐私的保护、系统稳定高效、完善的配套工具、参与方（联盟链节点）对消息数据存储和计算后的结果保持一致。</w:t>
      </w:r>
    </w:p>
    <w:p w:rsidR="006761A3" w:rsidRPr="006761A3" w:rsidRDefault="006761A3" w:rsidP="006761A3">
      <w:pPr>
        <w:pStyle w:val="my"/>
      </w:pPr>
      <w:r w:rsidRPr="006761A3">
        <w:rPr>
          <w:rFonts w:hint="eastAsia"/>
        </w:rPr>
        <w:t>该联盟链主要包含以下核心产品：</w:t>
      </w:r>
    </w:p>
    <w:p w:rsidR="006761A3" w:rsidRPr="006761A3" w:rsidRDefault="006761A3" w:rsidP="006761A3">
      <w:pPr>
        <w:pStyle w:val="my"/>
      </w:pPr>
      <w:r w:rsidRPr="006761A3">
        <w:t>1</w:t>
      </w:r>
      <w:r w:rsidRPr="006761A3">
        <w:t>、</w:t>
      </w:r>
      <w:r w:rsidRPr="006761A3">
        <w:rPr>
          <w:rFonts w:hint="eastAsia"/>
        </w:rPr>
        <w:t>环境监测数据</w:t>
      </w:r>
      <w:r w:rsidRPr="006761A3">
        <w:t>合约（电子签约服务）</w:t>
      </w:r>
    </w:p>
    <w:p w:rsidR="006761A3" w:rsidRPr="006761A3" w:rsidRDefault="006761A3" w:rsidP="006761A3">
      <w:pPr>
        <w:pStyle w:val="my"/>
      </w:pPr>
      <w:r w:rsidRPr="006761A3">
        <w:rPr>
          <w:rFonts w:hint="eastAsia"/>
        </w:rPr>
        <w:t>为用户提供电子签约服务。基于电子签名技术确认签约主体的真实身份，同时运用区块链技术存储合同文件以及签署记录，防止信息篡改。</w:t>
      </w:r>
    </w:p>
    <w:p w:rsidR="006761A3" w:rsidRPr="006761A3" w:rsidRDefault="006761A3" w:rsidP="006761A3">
      <w:pPr>
        <w:pStyle w:val="my"/>
      </w:pPr>
      <w:r w:rsidRPr="006761A3">
        <w:t>2</w:t>
      </w:r>
      <w:r w:rsidRPr="006761A3">
        <w:t>、</w:t>
      </w:r>
      <w:r w:rsidRPr="006761A3">
        <w:rPr>
          <w:rFonts w:hint="eastAsia"/>
        </w:rPr>
        <w:t>数据</w:t>
      </w:r>
      <w:r w:rsidRPr="006761A3">
        <w:t>存证（身份认证、区块链存证、电子签名、文件加密）</w:t>
      </w:r>
    </w:p>
    <w:p w:rsidR="006761A3" w:rsidRPr="006761A3" w:rsidRDefault="006761A3" w:rsidP="006761A3">
      <w:pPr>
        <w:pStyle w:val="my"/>
      </w:pPr>
      <w:r w:rsidRPr="006761A3">
        <w:rPr>
          <w:rFonts w:hint="eastAsia"/>
        </w:rPr>
        <w:t>提供区块链存证，验证，出证的一站式云服务。电子数据的哈希指可通过智能合约记录在众安联盟链上，实时对接司法鉴定中心，获得可信区块链存证证书，杜绝数据篡改伪造风险。</w:t>
      </w:r>
    </w:p>
    <w:p w:rsidR="006761A3" w:rsidRPr="006761A3" w:rsidRDefault="006761A3" w:rsidP="006761A3">
      <w:pPr>
        <w:pStyle w:val="my"/>
      </w:pPr>
      <w:r w:rsidRPr="006761A3">
        <w:lastRenderedPageBreak/>
        <w:t>3</w:t>
      </w:r>
      <w:r w:rsidRPr="006761A3">
        <w:t>、</w:t>
      </w:r>
      <w:r w:rsidRPr="006761A3">
        <w:rPr>
          <w:rFonts w:hint="eastAsia"/>
        </w:rPr>
        <w:t>环境监测数据</w:t>
      </w:r>
      <w:r w:rsidRPr="006761A3">
        <w:t>管理（加密存储、</w:t>
      </w:r>
      <w:r w:rsidRPr="006761A3">
        <w:rPr>
          <w:rFonts w:hint="eastAsia"/>
        </w:rPr>
        <w:t>数据</w:t>
      </w:r>
      <w:r w:rsidRPr="006761A3">
        <w:t>管理）</w:t>
      </w:r>
    </w:p>
    <w:p w:rsidR="006761A3" w:rsidRPr="006761A3" w:rsidRDefault="006761A3" w:rsidP="006761A3">
      <w:pPr>
        <w:pStyle w:val="my"/>
      </w:pPr>
      <w:r w:rsidRPr="006761A3">
        <w:rPr>
          <w:rFonts w:hint="eastAsia"/>
        </w:rPr>
        <w:t>区块链资产个人化和企业级的管理服务。包括安全留存，便捷支付，账本可视化，多区块链资产环境网关等模块化的灵活技术组件。助力各类涉区块链资产的业务底层账务体系搭建。</w:t>
      </w:r>
    </w:p>
    <w:p w:rsidR="006761A3" w:rsidRPr="006761A3" w:rsidRDefault="006761A3" w:rsidP="006761A3">
      <w:pPr>
        <w:pStyle w:val="my"/>
      </w:pPr>
      <w:r w:rsidRPr="006761A3">
        <w:t>4</w:t>
      </w:r>
      <w:r w:rsidRPr="006761A3">
        <w:t>、</w:t>
      </w:r>
      <w:r w:rsidRPr="006761A3">
        <w:rPr>
          <w:rFonts w:hint="eastAsia"/>
        </w:rPr>
        <w:t>监测</w:t>
      </w:r>
      <w:r w:rsidRPr="006761A3">
        <w:t>身份认证（为个人、企业、机构、设备等创建全网唯一标识）</w:t>
      </w:r>
    </w:p>
    <w:p w:rsidR="006761A3" w:rsidRPr="006761A3" w:rsidRDefault="006761A3" w:rsidP="006761A3">
      <w:pPr>
        <w:pStyle w:val="my"/>
      </w:pPr>
      <w:r w:rsidRPr="006761A3">
        <w:rPr>
          <w:rFonts w:hint="eastAsia"/>
        </w:rPr>
        <w:t>监测</w:t>
      </w:r>
      <w:r w:rsidRPr="006761A3">
        <w:t>身份认证</w:t>
      </w:r>
      <w:r w:rsidRPr="006761A3">
        <w:rPr>
          <w:rFonts w:hint="eastAsia"/>
        </w:rPr>
        <w:t>是一个去中心化的数字身份网络，每个用户（个人、机构、设备等）拥有全网唯一</w:t>
      </w:r>
      <w:r w:rsidRPr="006761A3">
        <w:rPr>
          <w:rFonts w:hint="eastAsia"/>
        </w:rPr>
        <w:t>ID</w:t>
      </w:r>
      <w:r w:rsidRPr="006761A3">
        <w:rPr>
          <w:rFonts w:hint="eastAsia"/>
        </w:rPr>
        <w:t>来标识身份。机构能对用户的身份属性鉴权，用户也能授权第三方查询身份属性</w:t>
      </w:r>
    </w:p>
    <w:p w:rsidR="006761A3" w:rsidRDefault="006761A3" w:rsidP="006761A3">
      <w:pPr>
        <w:pStyle w:val="my"/>
        <w:numPr>
          <w:ilvl w:val="0"/>
          <w:numId w:val="24"/>
        </w:numPr>
        <w:ind w:firstLineChars="0"/>
        <w:rPr>
          <w:sz w:val="30"/>
          <w:szCs w:val="30"/>
        </w:rPr>
      </w:pPr>
      <w:r>
        <w:rPr>
          <w:rFonts w:hint="eastAsia"/>
          <w:sz w:val="30"/>
          <w:szCs w:val="30"/>
        </w:rPr>
        <w:t>项目在监测平台的应用与服务</w:t>
      </w:r>
    </w:p>
    <w:p w:rsidR="006761A3" w:rsidRPr="006761A3" w:rsidRDefault="006761A3" w:rsidP="006761A3">
      <w:pPr>
        <w:pStyle w:val="my"/>
      </w:pPr>
      <w:r w:rsidRPr="006761A3">
        <w:t>1</w:t>
      </w:r>
      <w:r w:rsidRPr="006761A3">
        <w:t>、</w:t>
      </w:r>
      <w:r w:rsidRPr="006761A3">
        <w:rPr>
          <w:rFonts w:hint="eastAsia"/>
        </w:rPr>
        <w:t>监测数据</w:t>
      </w:r>
      <w:r w:rsidRPr="006761A3">
        <w:t>溯源（可信的区块链溯源平台）</w:t>
      </w:r>
    </w:p>
    <w:p w:rsidR="006761A3" w:rsidRPr="006761A3" w:rsidRDefault="006761A3" w:rsidP="006761A3">
      <w:pPr>
        <w:pStyle w:val="my"/>
      </w:pPr>
      <w:r w:rsidRPr="006761A3">
        <w:rPr>
          <w:rFonts w:hint="eastAsia"/>
        </w:rPr>
        <w:t>监测溯源平台是一个基于联盟链组建的产品信息溯源平台，开放易用，灵活度高，性价比高，实现商品信息，商品流转，防伪查询等链上溯源服务。</w:t>
      </w:r>
    </w:p>
    <w:p w:rsidR="006761A3" w:rsidRPr="006761A3" w:rsidRDefault="006761A3" w:rsidP="006761A3">
      <w:pPr>
        <w:pStyle w:val="my"/>
      </w:pPr>
      <w:r w:rsidRPr="006761A3">
        <w:t>2</w:t>
      </w:r>
      <w:r w:rsidRPr="006761A3">
        <w:t>、</w:t>
      </w:r>
      <w:r w:rsidRPr="006761A3">
        <w:rPr>
          <w:rFonts w:hint="eastAsia"/>
        </w:rPr>
        <w:t>数据</w:t>
      </w:r>
      <w:r w:rsidRPr="006761A3">
        <w:t>票（区块链积分解决方案）</w:t>
      </w:r>
    </w:p>
    <w:p w:rsidR="006761A3" w:rsidRPr="006761A3" w:rsidRDefault="006761A3" w:rsidP="006761A3">
      <w:pPr>
        <w:pStyle w:val="my"/>
      </w:pPr>
      <w:r w:rsidRPr="006761A3">
        <w:rPr>
          <w:rFonts w:hint="eastAsia"/>
        </w:rPr>
        <w:t>提供基于区块链的一站式积分解决方案，从积分发行，流通，消费，结算，分析，售后全方位优化现有积分提高其用户忠诚度，实现现有营销价值的提升。</w:t>
      </w:r>
    </w:p>
    <w:p w:rsidR="006761A3" w:rsidRPr="006761A3" w:rsidRDefault="006761A3" w:rsidP="006761A3">
      <w:pPr>
        <w:pStyle w:val="my"/>
      </w:pPr>
      <w:r w:rsidRPr="006761A3">
        <w:t>3</w:t>
      </w:r>
      <w:r w:rsidRPr="006761A3">
        <w:t>、数据流通平台（数据保护、共享平台）</w:t>
      </w:r>
    </w:p>
    <w:p w:rsidR="006761A3" w:rsidRPr="006761A3" w:rsidRDefault="006761A3" w:rsidP="006761A3">
      <w:pPr>
        <w:pStyle w:val="my"/>
      </w:pPr>
      <w:r w:rsidRPr="006761A3">
        <w:rPr>
          <w:rFonts w:hint="eastAsia"/>
        </w:rPr>
        <w:t>在数据隐私不被泄露，数据所有权与使用权分离前提下，打破数据孤岛，实现各方数据高效互通、定制化云计算，用大数据对各行业赋能。</w:t>
      </w:r>
    </w:p>
    <w:p w:rsidR="006761A3" w:rsidRPr="006761A3" w:rsidRDefault="006761A3" w:rsidP="006761A3">
      <w:pPr>
        <w:pStyle w:val="my"/>
      </w:pPr>
      <w:r w:rsidRPr="006761A3">
        <w:t>4</w:t>
      </w:r>
      <w:r w:rsidRPr="006761A3">
        <w:t>、供应链金融平台（供应链数据上链、线上融资、资产流通）</w:t>
      </w:r>
    </w:p>
    <w:p w:rsidR="006761A3" w:rsidRPr="006761A3" w:rsidRDefault="006761A3" w:rsidP="006761A3">
      <w:pPr>
        <w:pStyle w:val="my"/>
      </w:pPr>
      <w:r w:rsidRPr="006761A3">
        <w:rPr>
          <w:rFonts w:hint="eastAsia"/>
        </w:rPr>
        <w:t>供应链金融平台是基于区块链为底层的金融资产服务平台。将区块链与供应链金融相结合，利用区块链不可篡改，多方共识账本的特性，将企业赊销行为产生的应收账款转化为可流转、可拆分、可融资的债权凭证（通证）。进而传递核心企业信用，降低信任成本，优化全链条融资效率。从而进一步推动国家经济转型，共同支持普惠金融的发展。</w:t>
      </w:r>
    </w:p>
    <w:p w:rsidR="006761A3" w:rsidRPr="006761A3" w:rsidRDefault="006761A3" w:rsidP="006761A3">
      <w:pPr>
        <w:pStyle w:val="my"/>
      </w:pPr>
      <w:r w:rsidRPr="006761A3">
        <w:t>5</w:t>
      </w:r>
      <w:r w:rsidRPr="006761A3">
        <w:rPr>
          <w:rFonts w:ascii="MS Gothic" w:eastAsia="MS Gothic" w:hAnsi="MS Gothic" w:cs="MS Gothic" w:hint="eastAsia"/>
        </w:rPr>
        <w:t>､</w:t>
      </w:r>
      <w:r w:rsidRPr="006761A3">
        <w:rPr>
          <w:rFonts w:hint="eastAsia"/>
        </w:rPr>
        <w:t>数据预测</w:t>
      </w:r>
    </w:p>
    <w:p w:rsidR="006761A3" w:rsidRDefault="006761A3" w:rsidP="006761A3">
      <w:pPr>
        <w:pStyle w:val="my"/>
      </w:pPr>
      <w:r w:rsidRPr="00CC743C">
        <w:rPr>
          <w:rFonts w:hint="eastAsia"/>
        </w:rPr>
        <w:t>边缘设备通过智能合约直接调用</w:t>
      </w:r>
      <w:r w:rsidRPr="00CC743C">
        <w:t>AI</w:t>
      </w:r>
      <w:r w:rsidRPr="00CC743C">
        <w:t>算法进行安全预</w:t>
      </w:r>
      <w:r>
        <w:rPr>
          <w:rFonts w:hint="eastAsia"/>
        </w:rPr>
        <w:t>警。</w:t>
      </w:r>
    </w:p>
    <w:p w:rsidR="00842920" w:rsidRDefault="00842920" w:rsidP="006761A3">
      <w:pPr>
        <w:pStyle w:val="my"/>
      </w:pPr>
    </w:p>
    <w:p w:rsidR="00842920" w:rsidRPr="006761A3" w:rsidRDefault="00842920" w:rsidP="006761A3">
      <w:pPr>
        <w:pStyle w:val="my"/>
        <w:ind w:firstLine="600"/>
        <w:rPr>
          <w:rFonts w:hint="eastAsia"/>
          <w:sz w:val="30"/>
          <w:szCs w:val="30"/>
        </w:rPr>
      </w:pPr>
    </w:p>
    <w:p w:rsidR="00586D83" w:rsidRPr="00586D83" w:rsidRDefault="00586D83" w:rsidP="00586D83">
      <w:pPr>
        <w:pStyle w:val="my"/>
        <w:numPr>
          <w:ilvl w:val="0"/>
          <w:numId w:val="1"/>
        </w:numPr>
        <w:ind w:firstLineChars="0"/>
        <w:rPr>
          <w:sz w:val="48"/>
          <w:szCs w:val="48"/>
        </w:rPr>
      </w:pPr>
      <w:r w:rsidRPr="00586D83">
        <w:rPr>
          <w:rFonts w:hint="eastAsia"/>
          <w:sz w:val="48"/>
          <w:szCs w:val="48"/>
        </w:rPr>
        <w:lastRenderedPageBreak/>
        <w:t>产品介绍</w:t>
      </w:r>
    </w:p>
    <w:p w:rsidR="00586D83" w:rsidRPr="00CA5605" w:rsidRDefault="00CA5605" w:rsidP="00586D83">
      <w:pPr>
        <w:pStyle w:val="my"/>
        <w:numPr>
          <w:ilvl w:val="0"/>
          <w:numId w:val="9"/>
        </w:numPr>
        <w:ind w:firstLineChars="0"/>
        <w:rPr>
          <w:sz w:val="36"/>
          <w:szCs w:val="36"/>
        </w:rPr>
      </w:pPr>
      <w:r w:rsidRPr="00CA5605">
        <w:rPr>
          <w:rFonts w:ascii="宋体" w:hAnsi="宋体" w:cs="宋体"/>
          <w:kern w:val="0"/>
          <w:sz w:val="36"/>
          <w:szCs w:val="36"/>
        </w:rPr>
        <w:t>技术模块</w:t>
      </w:r>
    </w:p>
    <w:p w:rsidR="00CA5605" w:rsidRDefault="00CA5605" w:rsidP="00CA5605">
      <w:pPr>
        <w:pStyle w:val="my"/>
      </w:pPr>
      <w:r>
        <w:t>技术模块主要包括现场采集与测试、实验室检测分析、综合分析报告。功能上展示社会化环境监测机构在环境监测现场采集技术、实验室分析技术能力以及综合分析报告的种类与数量，体现社会化环境监测机构的技能现状</w:t>
      </w:r>
      <w:r>
        <w:rPr>
          <w:rFonts w:hint="eastAsia"/>
        </w:rPr>
        <w:t>。</w:t>
      </w:r>
    </w:p>
    <w:p w:rsidR="00CA5605" w:rsidRPr="00CA5605" w:rsidRDefault="00CA5605" w:rsidP="00CA5605">
      <w:pPr>
        <w:pStyle w:val="my"/>
        <w:numPr>
          <w:ilvl w:val="0"/>
          <w:numId w:val="9"/>
        </w:numPr>
        <w:ind w:firstLineChars="0"/>
        <w:rPr>
          <w:sz w:val="36"/>
          <w:szCs w:val="36"/>
        </w:rPr>
      </w:pPr>
      <w:r w:rsidRPr="00CA5605">
        <w:rPr>
          <w:rFonts w:ascii="宋体" w:hAnsi="宋体" w:cs="宋体"/>
          <w:kern w:val="0"/>
          <w:sz w:val="36"/>
          <w:szCs w:val="36"/>
        </w:rPr>
        <w:t>管理模块</w:t>
      </w:r>
    </w:p>
    <w:p w:rsidR="00CA5605" w:rsidRDefault="00CA5605" w:rsidP="00CA5605">
      <w:pPr>
        <w:pStyle w:val="my"/>
      </w:pPr>
      <w:r w:rsidRPr="00CA5605">
        <w:t>管理模块主要</w:t>
      </w:r>
      <w:r w:rsidRPr="00CA5605">
        <w:rPr>
          <w:rFonts w:hint="eastAsia"/>
        </w:rPr>
        <w:t>包括设备运行情况、技能培训与考核、质量体系运行概况。功能上表征监测设备运行维护情况、人员专业技能培训与能力考核、质量体系运行与优化，清晰表明质量保证情况</w:t>
      </w:r>
      <w:r>
        <w:rPr>
          <w:rFonts w:hint="eastAsia"/>
        </w:rPr>
        <w:t>。</w:t>
      </w:r>
    </w:p>
    <w:p w:rsidR="00CA5605" w:rsidRPr="00CA5605" w:rsidRDefault="00CA5605" w:rsidP="00CA5605">
      <w:pPr>
        <w:pStyle w:val="my"/>
        <w:numPr>
          <w:ilvl w:val="0"/>
          <w:numId w:val="9"/>
        </w:numPr>
        <w:ind w:firstLineChars="0"/>
        <w:rPr>
          <w:sz w:val="36"/>
          <w:szCs w:val="36"/>
        </w:rPr>
      </w:pPr>
      <w:r w:rsidRPr="00CA5605">
        <w:rPr>
          <w:rFonts w:ascii="宋体" w:hAnsi="宋体" w:cs="宋体"/>
          <w:kern w:val="0"/>
          <w:sz w:val="36"/>
          <w:szCs w:val="36"/>
        </w:rPr>
        <w:t>信息模块</w:t>
      </w:r>
    </w:p>
    <w:p w:rsidR="00CA5605" w:rsidRDefault="00CA5605" w:rsidP="00CA5605">
      <w:pPr>
        <w:pStyle w:val="my"/>
      </w:pPr>
      <w:r w:rsidRPr="00CA5605">
        <w:t>信息模块主要</w:t>
      </w:r>
      <w:r w:rsidRPr="00CA5605">
        <w:rPr>
          <w:rFonts w:hint="eastAsia"/>
        </w:rPr>
        <w:t>包括机构简介</w:t>
      </w:r>
      <w:r w:rsidRPr="00CA5605">
        <w:t>（基础信息、资质管理、人员管理、业务管理、设备管理、公正性声明）</w:t>
      </w:r>
      <w:r w:rsidRPr="00CA5605">
        <w:rPr>
          <w:rFonts w:hint="eastAsia"/>
        </w:rPr>
        <w:t>、业绩汇总、动态新闻。功能上直观表达机构规模、业绩与最新的新闻动态</w:t>
      </w:r>
      <w:r w:rsidRPr="00CA5605">
        <w:t>（公司新闻、行业新闻、环评公示、验收公示）</w:t>
      </w:r>
      <w:r>
        <w:rPr>
          <w:rFonts w:hint="eastAsia"/>
        </w:rPr>
        <w:t>。</w:t>
      </w:r>
    </w:p>
    <w:p w:rsidR="00CA5605" w:rsidRPr="00CA5605" w:rsidRDefault="00CA5605" w:rsidP="00CA5605">
      <w:pPr>
        <w:pStyle w:val="my"/>
        <w:numPr>
          <w:ilvl w:val="0"/>
          <w:numId w:val="9"/>
        </w:numPr>
        <w:ind w:firstLineChars="0"/>
        <w:rPr>
          <w:sz w:val="36"/>
          <w:szCs w:val="36"/>
        </w:rPr>
      </w:pPr>
      <w:r w:rsidRPr="00CA5605">
        <w:rPr>
          <w:rFonts w:ascii="宋体" w:hAnsi="宋体" w:cs="宋体"/>
          <w:kern w:val="0"/>
          <w:sz w:val="36"/>
          <w:szCs w:val="36"/>
        </w:rPr>
        <w:t>互动模块</w:t>
      </w:r>
    </w:p>
    <w:p w:rsidR="00CA5605" w:rsidRDefault="00CA5605" w:rsidP="00CA5605">
      <w:pPr>
        <w:pStyle w:val="my"/>
      </w:pPr>
      <w:r w:rsidRPr="00CA5605">
        <w:t>互动模块主要是供社会公众和社会化环境监测机构相互之间在线咨询、留言提问、信誉评价，</w:t>
      </w:r>
      <w:r w:rsidRPr="00CA5605">
        <w:rPr>
          <w:rFonts w:hint="eastAsia"/>
        </w:rPr>
        <w:t>为公众提供在线咨询服务，公众监督反馈服务质量，同时通过信誉积分监督双方的真信度</w:t>
      </w:r>
      <w:r>
        <w:rPr>
          <w:rFonts w:hint="eastAsia"/>
        </w:rPr>
        <w:t>。</w:t>
      </w:r>
    </w:p>
    <w:p w:rsidR="00CA5605" w:rsidRPr="00CA5605" w:rsidRDefault="00CA5605" w:rsidP="00CA5605">
      <w:pPr>
        <w:pStyle w:val="my"/>
        <w:numPr>
          <w:ilvl w:val="0"/>
          <w:numId w:val="9"/>
        </w:numPr>
        <w:ind w:firstLineChars="0"/>
        <w:rPr>
          <w:sz w:val="36"/>
          <w:szCs w:val="36"/>
        </w:rPr>
      </w:pPr>
      <w:r w:rsidRPr="00CA5605">
        <w:rPr>
          <w:rFonts w:ascii="宋体" w:hAnsi="宋体" w:cs="宋体"/>
          <w:kern w:val="0"/>
          <w:sz w:val="36"/>
          <w:szCs w:val="36"/>
        </w:rPr>
        <w:t>控制模块</w:t>
      </w:r>
    </w:p>
    <w:p w:rsidR="00CA5605" w:rsidRDefault="00CA5605" w:rsidP="00CA5605">
      <w:pPr>
        <w:pStyle w:val="my"/>
      </w:pPr>
      <w:r w:rsidRPr="00CA5605">
        <w:t>控制模块主要是</w:t>
      </w:r>
      <w:r w:rsidRPr="00CA5605">
        <w:rPr>
          <w:rFonts w:hint="eastAsia"/>
        </w:rPr>
        <w:t>供</w:t>
      </w:r>
      <w:r w:rsidRPr="00CA5605">
        <w:t>各省、市、区级政府环境监测中心管理所负责区域内社会化环境监测机构和社会公众配置</w:t>
      </w:r>
      <w:r w:rsidRPr="00CA5605">
        <w:rPr>
          <w:rFonts w:hint="eastAsia"/>
        </w:rPr>
        <w:t>App</w:t>
      </w:r>
      <w:r w:rsidRPr="00CA5605">
        <w:rPr>
          <w:rFonts w:hint="eastAsia"/>
        </w:rPr>
        <w:t>运行权限管理与后台的维护。功能上主要实现分类审批与权限的控制，在国家法律法规基础上保护机构与消费公众的合法权益</w:t>
      </w:r>
      <w:r w:rsidRPr="00CA5605">
        <w:t>。各省、市、区级政府环境监测中心管理所负责区域内社会化环境监测机构信息收集、审核所负责区域社会化环境监测机构的基本信息、实验室配置情况、设备运行情况、实验室检测项目情况、综合分析报告抽检情况</w:t>
      </w:r>
      <w:r w:rsidRPr="00CA5605">
        <w:rPr>
          <w:rFonts w:hint="eastAsia"/>
        </w:rPr>
        <w:t>。</w:t>
      </w:r>
      <w:r w:rsidRPr="00CA5605">
        <w:t>监管、培训、考核所负责区域社会化环境监测机构从业人员的专业技术能力</w:t>
      </w:r>
    </w:p>
    <w:p w:rsidR="00CA5605" w:rsidRDefault="00CA5605" w:rsidP="00CA5605">
      <w:pPr>
        <w:pStyle w:val="my"/>
      </w:pPr>
    </w:p>
    <w:p w:rsidR="00842920" w:rsidRDefault="00842920" w:rsidP="00CA5605">
      <w:pPr>
        <w:pStyle w:val="my"/>
        <w:rPr>
          <w:rFonts w:hint="eastAsia"/>
        </w:rPr>
      </w:pPr>
    </w:p>
    <w:p w:rsidR="00CA5605" w:rsidRDefault="006E622B" w:rsidP="006E622B">
      <w:pPr>
        <w:pStyle w:val="my"/>
        <w:numPr>
          <w:ilvl w:val="0"/>
          <w:numId w:val="1"/>
        </w:numPr>
        <w:ind w:firstLineChars="0"/>
        <w:rPr>
          <w:sz w:val="48"/>
          <w:szCs w:val="48"/>
        </w:rPr>
      </w:pPr>
      <w:r w:rsidRPr="006E622B">
        <w:rPr>
          <w:rFonts w:hint="eastAsia"/>
          <w:sz w:val="48"/>
          <w:szCs w:val="48"/>
        </w:rPr>
        <w:lastRenderedPageBreak/>
        <w:t>市场营销</w:t>
      </w:r>
    </w:p>
    <w:p w:rsidR="007D140D" w:rsidRDefault="007D140D" w:rsidP="007D140D">
      <w:pPr>
        <w:pStyle w:val="my"/>
        <w:numPr>
          <w:ilvl w:val="0"/>
          <w:numId w:val="11"/>
        </w:numPr>
        <w:ind w:firstLineChars="0"/>
        <w:rPr>
          <w:sz w:val="36"/>
          <w:szCs w:val="36"/>
        </w:rPr>
      </w:pPr>
      <w:r w:rsidRPr="007D140D">
        <w:rPr>
          <w:rFonts w:hint="eastAsia"/>
          <w:sz w:val="36"/>
          <w:szCs w:val="36"/>
        </w:rPr>
        <w:t>发展预期</w:t>
      </w:r>
    </w:p>
    <w:p w:rsidR="007D140D" w:rsidRPr="007D140D" w:rsidRDefault="007D140D" w:rsidP="007D140D">
      <w:pPr>
        <w:pStyle w:val="my"/>
        <w:numPr>
          <w:ilvl w:val="0"/>
          <w:numId w:val="13"/>
        </w:numPr>
        <w:ind w:firstLineChars="0"/>
        <w:rPr>
          <w:sz w:val="30"/>
          <w:szCs w:val="30"/>
        </w:rPr>
      </w:pPr>
      <w:r w:rsidRPr="007D140D">
        <w:rPr>
          <w:rFonts w:hint="eastAsia"/>
          <w:sz w:val="30"/>
          <w:szCs w:val="30"/>
        </w:rPr>
        <w:t>政府监督</w:t>
      </w:r>
    </w:p>
    <w:p w:rsidR="007D140D" w:rsidRPr="007D140D" w:rsidRDefault="007D140D" w:rsidP="007D140D">
      <w:pPr>
        <w:pStyle w:val="my"/>
      </w:pPr>
      <w:r w:rsidRPr="007D140D">
        <w:rPr>
          <w:rFonts w:hint="eastAsia"/>
        </w:rPr>
        <w:t>政府机构监管各社会化环境监测机构，监测各社会化环境监测机构的监测设备运行维护情况，保证各社会化环境监测机构设备运行正常、监测数据准确。组织各社会化环境监测机构从业人员参与技能培训与能力考核，提高社会环境监测机构从业人员技术能力水平。考核各社会化环境监测机构的监测质量，实时向社会公众反馈社会化环境监测机构的监测质量和数据准确度。</w:t>
      </w:r>
    </w:p>
    <w:p w:rsidR="007D140D" w:rsidRPr="007D140D" w:rsidRDefault="007D140D" w:rsidP="007D140D">
      <w:pPr>
        <w:pStyle w:val="my"/>
        <w:numPr>
          <w:ilvl w:val="0"/>
          <w:numId w:val="13"/>
        </w:numPr>
        <w:ind w:firstLineChars="0"/>
        <w:rPr>
          <w:sz w:val="30"/>
          <w:szCs w:val="30"/>
        </w:rPr>
      </w:pPr>
      <w:r w:rsidRPr="007D140D">
        <w:rPr>
          <w:rFonts w:hint="eastAsia"/>
          <w:sz w:val="30"/>
          <w:szCs w:val="30"/>
        </w:rPr>
        <w:t>监测机构自治</w:t>
      </w:r>
    </w:p>
    <w:p w:rsidR="007D140D" w:rsidRPr="007D140D" w:rsidRDefault="007D140D" w:rsidP="007D140D">
      <w:pPr>
        <w:pStyle w:val="my"/>
      </w:pPr>
      <w:r w:rsidRPr="007D140D">
        <w:rPr>
          <w:rFonts w:hint="eastAsia"/>
        </w:rPr>
        <w:t>社会化环境监测机构入驻环境监测</w:t>
      </w:r>
      <w:r w:rsidRPr="007D140D">
        <w:rPr>
          <w:rFonts w:hint="eastAsia"/>
        </w:rPr>
        <w:t>App</w:t>
      </w:r>
      <w:r w:rsidRPr="007D140D">
        <w:rPr>
          <w:rFonts w:hint="eastAsia"/>
        </w:rPr>
        <w:t>共享平台，向社会公众展示各自机构的技术服务分类、技术服务能力和技术服务质量，展示各自机构内从业人员的技术能力，发布各自机构最新的新闻动态和业绩</w:t>
      </w:r>
      <w:r w:rsidRPr="007D140D">
        <w:t>。</w:t>
      </w:r>
      <w:r w:rsidRPr="007D140D">
        <w:rPr>
          <w:rFonts w:hint="eastAsia"/>
        </w:rPr>
        <w:t>为社会公众提供线上展示和咨询平台，方便社会公众在线查看和咨询相关服务信息。</w:t>
      </w:r>
    </w:p>
    <w:p w:rsidR="007D140D" w:rsidRPr="007D140D" w:rsidRDefault="007D140D" w:rsidP="007D140D">
      <w:pPr>
        <w:pStyle w:val="my"/>
        <w:numPr>
          <w:ilvl w:val="0"/>
          <w:numId w:val="13"/>
        </w:numPr>
        <w:ind w:firstLineChars="0"/>
        <w:rPr>
          <w:sz w:val="30"/>
          <w:szCs w:val="30"/>
        </w:rPr>
      </w:pPr>
      <w:r w:rsidRPr="007D140D">
        <w:rPr>
          <w:rFonts w:hint="eastAsia"/>
          <w:sz w:val="30"/>
          <w:szCs w:val="30"/>
        </w:rPr>
        <w:t>公众监督</w:t>
      </w:r>
    </w:p>
    <w:p w:rsidR="007D140D" w:rsidRPr="007D140D" w:rsidRDefault="007D140D" w:rsidP="007D140D">
      <w:pPr>
        <w:pStyle w:val="my"/>
      </w:pPr>
      <w:r w:rsidRPr="007D140D">
        <w:rPr>
          <w:rFonts w:hint="eastAsia"/>
        </w:rPr>
        <w:t>社会公众在环境监测</w:t>
      </w:r>
      <w:r w:rsidRPr="007D140D">
        <w:rPr>
          <w:rFonts w:hint="eastAsia"/>
        </w:rPr>
        <w:t>App</w:t>
      </w:r>
      <w:r w:rsidRPr="007D140D">
        <w:rPr>
          <w:rFonts w:hint="eastAsia"/>
        </w:rPr>
        <w:t>共享平台上，查看社会化监测机构的公司信息、服务内容、服务能力和服务质量。在线咨询相关服务信息，选定服务内容，监督反馈服务质量。通过服务结束的相互互评功能监督社会化环境监测机构的服务质量，提高社会化环境监测机构的服务质量。</w:t>
      </w:r>
    </w:p>
    <w:p w:rsidR="007D140D" w:rsidRDefault="007D140D" w:rsidP="007D140D">
      <w:pPr>
        <w:pStyle w:val="my"/>
        <w:numPr>
          <w:ilvl w:val="0"/>
          <w:numId w:val="11"/>
        </w:numPr>
        <w:ind w:firstLineChars="0"/>
        <w:rPr>
          <w:sz w:val="36"/>
          <w:szCs w:val="36"/>
        </w:rPr>
      </w:pPr>
      <w:r>
        <w:rPr>
          <w:rFonts w:hint="eastAsia"/>
          <w:sz w:val="36"/>
          <w:szCs w:val="36"/>
        </w:rPr>
        <w:t>营销战略</w:t>
      </w:r>
    </w:p>
    <w:p w:rsidR="007D140D" w:rsidRPr="007D140D" w:rsidRDefault="007D140D" w:rsidP="007D140D">
      <w:pPr>
        <w:pStyle w:val="my"/>
        <w:numPr>
          <w:ilvl w:val="0"/>
          <w:numId w:val="14"/>
        </w:numPr>
        <w:ind w:firstLineChars="0"/>
      </w:pPr>
      <w:r w:rsidRPr="007D140D">
        <w:t>内容营销策略</w:t>
      </w:r>
    </w:p>
    <w:p w:rsidR="007D140D" w:rsidRDefault="007D140D" w:rsidP="007D140D">
      <w:pPr>
        <w:pStyle w:val="my"/>
      </w:pPr>
      <w:r w:rsidRPr="007D140D">
        <w:t>在用户兴趣</w:t>
      </w:r>
      <w:r w:rsidRPr="007D140D">
        <w:t>—</w:t>
      </w:r>
      <w:r w:rsidRPr="007D140D">
        <w:t>内容营销设计阶段，一方面，可以通过</w:t>
      </w:r>
      <w:r w:rsidRPr="007D140D">
        <w:t>APP</w:t>
      </w:r>
      <w:r w:rsidRPr="007D140D">
        <w:t>营销中的图片、内容、视频等用户感兴趣的内容引起关注，可以采用朋友圈分享、转发、时机分享等方式来扩大信息的受众面和传播渠道，吸引更多的潜在消费者；另一方面，要从消费者的真实需求出发，设计对消费者而言具有独特价值和实用性的内容。然后在此平台上，通过广告植入的方式，给用户推送商品和服务的信息，有效地把人与信息连接起来。不仅扩大了广告的受众面，还了拉动了消费者的主动关注，实现的企业与消费者的互动连接，如红米手机、韩都衣舍等都通过今日头条</w:t>
      </w:r>
      <w:r w:rsidRPr="007D140D">
        <w:t>APP</w:t>
      </w:r>
      <w:r w:rsidRPr="007D140D">
        <w:lastRenderedPageBreak/>
        <w:t>进行广告推广，实现了共赢的格局。</w:t>
      </w:r>
    </w:p>
    <w:p w:rsidR="00FE651B" w:rsidRDefault="00FE651B" w:rsidP="00FE651B">
      <w:pPr>
        <w:pStyle w:val="my"/>
        <w:numPr>
          <w:ilvl w:val="0"/>
          <w:numId w:val="14"/>
        </w:numPr>
        <w:ind w:firstLineChars="0"/>
      </w:pPr>
      <w:r>
        <w:rPr>
          <w:rFonts w:hint="eastAsia"/>
        </w:rPr>
        <w:t>互动营销策略</w:t>
      </w:r>
    </w:p>
    <w:p w:rsidR="00155825" w:rsidRPr="00155825" w:rsidRDefault="00155825" w:rsidP="00155825">
      <w:pPr>
        <w:pStyle w:val="my"/>
      </w:pPr>
      <w:r w:rsidRPr="00155825">
        <w:rPr>
          <w:rFonts w:hint="eastAsia"/>
          <w:shd w:val="clear" w:color="auto" w:fill="FFFFFF"/>
        </w:rPr>
        <w:t>在进行购买—互动营销阶段，从使用的角度来看，</w:t>
      </w:r>
      <w:r w:rsidRPr="00155825">
        <w:rPr>
          <w:rFonts w:hint="eastAsia"/>
          <w:shd w:val="clear" w:color="auto" w:fill="FFFFFF"/>
        </w:rPr>
        <w:t>APP</w:t>
      </w:r>
      <w:r w:rsidRPr="00155825">
        <w:rPr>
          <w:rFonts w:hint="eastAsia"/>
          <w:shd w:val="clear" w:color="auto" w:fill="FFFFFF"/>
        </w:rPr>
        <w:t>的操作界面应该更加便捷化，同时</w:t>
      </w:r>
      <w:r w:rsidRPr="00155825">
        <w:rPr>
          <w:rFonts w:hint="eastAsia"/>
          <w:shd w:val="clear" w:color="auto" w:fill="FFFFFF"/>
        </w:rPr>
        <w:t>APP</w:t>
      </w:r>
      <w:r w:rsidRPr="00155825">
        <w:rPr>
          <w:rFonts w:hint="eastAsia"/>
          <w:shd w:val="clear" w:color="auto" w:fill="FFFFFF"/>
        </w:rPr>
        <w:t>营销中还应当根据不同的产品和服务特性推出不同的刺激购买和互动策略</w:t>
      </w:r>
      <w:r>
        <w:rPr>
          <w:rFonts w:hint="eastAsia"/>
          <w:shd w:val="clear" w:color="auto" w:fill="FFFFFF"/>
        </w:rPr>
        <w:t>，</w:t>
      </w:r>
      <w:r w:rsidRPr="00155825">
        <w:rPr>
          <w:rFonts w:hint="eastAsia"/>
        </w:rPr>
        <w:t>使顾客对</w:t>
      </w:r>
      <w:r w:rsidRPr="00155825">
        <w:rPr>
          <w:rFonts w:hint="eastAsia"/>
        </w:rPr>
        <w:t>APP</w:t>
      </w:r>
      <w:r w:rsidRPr="00155825">
        <w:rPr>
          <w:rFonts w:hint="eastAsia"/>
        </w:rPr>
        <w:t>产生一定的依赖感，增加用户对手机</w:t>
      </w:r>
      <w:r w:rsidRPr="00155825">
        <w:rPr>
          <w:rFonts w:hint="eastAsia"/>
        </w:rPr>
        <w:t>APP</w:t>
      </w:r>
      <w:r w:rsidRPr="00155825">
        <w:rPr>
          <w:rFonts w:hint="eastAsia"/>
        </w:rPr>
        <w:t>的粘度</w:t>
      </w:r>
      <w:r w:rsidRPr="00155825">
        <w:rPr>
          <w:rFonts w:hint="eastAsia"/>
        </w:rPr>
        <w:t>2</w:t>
      </w:r>
      <w:r w:rsidRPr="00155825">
        <w:rPr>
          <w:rFonts w:hint="eastAsia"/>
        </w:rPr>
        <w:t>。具体来说，可以从以下几个方面入手：第一，</w:t>
      </w:r>
      <w:r w:rsidRPr="00155825">
        <w:rPr>
          <w:rFonts w:hint="eastAsia"/>
        </w:rPr>
        <w:t>APP</w:t>
      </w:r>
      <w:r w:rsidRPr="00155825">
        <w:rPr>
          <w:rFonts w:hint="eastAsia"/>
        </w:rPr>
        <w:t>的</w:t>
      </w:r>
      <w:r w:rsidRPr="00155825">
        <w:rPr>
          <w:rFonts w:hint="eastAsia"/>
        </w:rPr>
        <w:t>LOGO</w:t>
      </w:r>
      <w:r w:rsidRPr="00155825">
        <w:rPr>
          <w:rFonts w:hint="eastAsia"/>
        </w:rPr>
        <w:t>设计要在视觉感官上做到个性化，与企业品牌形象相符合，便于消费者形成一定的品牌认知。第二，从感知用户需求角度出发整合</w:t>
      </w:r>
      <w:r w:rsidRPr="00155825">
        <w:rPr>
          <w:rFonts w:hint="eastAsia"/>
        </w:rPr>
        <w:t>APP</w:t>
      </w:r>
      <w:r w:rsidRPr="00155825">
        <w:rPr>
          <w:rFonts w:hint="eastAsia"/>
        </w:rPr>
        <w:t>的功能，如一款旅游</w:t>
      </w:r>
      <w:r w:rsidRPr="00155825">
        <w:rPr>
          <w:rFonts w:hint="eastAsia"/>
        </w:rPr>
        <w:t>APP</w:t>
      </w:r>
      <w:r w:rsidRPr="00155825">
        <w:rPr>
          <w:rFonts w:hint="eastAsia"/>
        </w:rPr>
        <w:t>，只是给用户提供旅游产品和服务的相关信息是不够的，用户通常还需要了解服务质量信息、消费者体验信息、实时通知信息等，增强用户感知，增加用户对</w:t>
      </w:r>
      <w:proofErr w:type="spellStart"/>
      <w:r w:rsidRPr="00155825">
        <w:rPr>
          <w:rFonts w:hint="eastAsia"/>
        </w:rPr>
        <w:t>APP</w:t>
      </w:r>
      <w:proofErr w:type="spellEnd"/>
      <w:r w:rsidRPr="00155825">
        <w:rPr>
          <w:rFonts w:hint="eastAsia"/>
        </w:rPr>
        <w:t>的粘度。第三，利用新的创意来创新</w:t>
      </w:r>
      <w:r w:rsidRPr="00155825">
        <w:rPr>
          <w:rFonts w:hint="eastAsia"/>
        </w:rPr>
        <w:t>APP</w:t>
      </w:r>
      <w:r w:rsidRPr="00155825">
        <w:rPr>
          <w:rFonts w:hint="eastAsia"/>
        </w:rPr>
        <w:t>，丰富用户的使用体验。在</w:t>
      </w:r>
      <w:r w:rsidRPr="00155825">
        <w:rPr>
          <w:rFonts w:hint="eastAsia"/>
        </w:rPr>
        <w:t>APP</w:t>
      </w:r>
      <w:r w:rsidRPr="00155825">
        <w:rPr>
          <w:rFonts w:hint="eastAsia"/>
        </w:rPr>
        <w:t>相互雷同的环境下，用户黏度较低，并且很难加深消费者的认知，因此，</w:t>
      </w:r>
      <w:r w:rsidRPr="00155825">
        <w:rPr>
          <w:rFonts w:hint="eastAsia"/>
        </w:rPr>
        <w:t>APP</w:t>
      </w:r>
      <w:r w:rsidRPr="00155825">
        <w:rPr>
          <w:rFonts w:hint="eastAsia"/>
        </w:rPr>
        <w:t>要不断创新，美化其运行界面，加入更加简洁和人性化的功能，增强用户认知和使用体验</w:t>
      </w:r>
    </w:p>
    <w:p w:rsidR="007D140D" w:rsidRPr="007D140D" w:rsidRDefault="007D140D" w:rsidP="007D140D">
      <w:pPr>
        <w:pStyle w:val="my"/>
        <w:numPr>
          <w:ilvl w:val="0"/>
          <w:numId w:val="14"/>
        </w:numPr>
        <w:ind w:firstLineChars="0"/>
      </w:pPr>
      <w:r w:rsidRPr="007D140D">
        <w:t>关系营销策略</w:t>
      </w:r>
    </w:p>
    <w:p w:rsidR="007D140D" w:rsidRPr="007D140D" w:rsidRDefault="007D140D" w:rsidP="007D140D">
      <w:pPr>
        <w:pStyle w:val="my"/>
      </w:pPr>
      <w:r w:rsidRPr="007D140D">
        <w:t>可以通过建立用户对</w:t>
      </w:r>
      <w:r w:rsidRPr="007D140D">
        <w:t>APP</w:t>
      </w:r>
      <w:r w:rsidRPr="007D140D">
        <w:t>的使用偏好和有效地互动交流，形成用户的偏好认知，建立良好的关系。目前</w:t>
      </w:r>
      <w:r w:rsidRPr="007D140D">
        <w:t>APP</w:t>
      </w:r>
      <w:r w:rsidRPr="007D140D">
        <w:t>种类繁多，但很多同类</w:t>
      </w:r>
      <w:r w:rsidRPr="007D140D">
        <w:t>APP</w:t>
      </w:r>
      <w:r w:rsidRPr="007D140D">
        <w:t>在消费者手机上的使用时间都很短。如果没有形成特定偏好，消费者通常使用几次之后就会毫不犹豫地卸载掉，更不要说建立良好关系了。对此，可以通过先入为主，增加</w:t>
      </w:r>
      <w:r w:rsidRPr="007D140D">
        <w:t>APP</w:t>
      </w:r>
      <w:r w:rsidR="00E907D3">
        <w:rPr>
          <w:rFonts w:hint="eastAsia"/>
        </w:rPr>
        <w:t>实用</w:t>
      </w:r>
      <w:r w:rsidRPr="007D140D">
        <w:t>功能等来形成消费者对</w:t>
      </w:r>
      <w:r w:rsidRPr="007D140D">
        <w:t>APP</w:t>
      </w:r>
      <w:r w:rsidRPr="007D140D">
        <w:t>的使用偏好。在先入为主方面，对于众多新开发的</w:t>
      </w:r>
      <w:r w:rsidRPr="007D140D">
        <w:t>APP</w:t>
      </w:r>
      <w:r w:rsidRPr="007D140D">
        <w:t>，应当加大</w:t>
      </w:r>
      <w:r w:rsidRPr="007D140D">
        <w:t>APP</w:t>
      </w:r>
      <w:r w:rsidRPr="007D140D">
        <w:t>的投放力度和拓宽投放渠道，形成先入为主的优势，优先建立消费者的偏好认知。如淘宝</w:t>
      </w:r>
      <w:r w:rsidRPr="007D140D">
        <w:t>APP</w:t>
      </w:r>
      <w:r w:rsidRPr="007D140D">
        <w:t>，作为较早进入到电子商务中的一款购物</w:t>
      </w:r>
      <w:r w:rsidRPr="007D140D">
        <w:t>APP</w:t>
      </w:r>
      <w:r w:rsidRPr="007D140D">
        <w:t>，进入市场之初就通过免费试用、各种渠道推广来吸引用户，由于具有先入为主的优势，目前在各类购物应用中已经形成了一个稳定的顾客群，和一大批客户建立了良好的关系。在</w:t>
      </w:r>
      <w:r w:rsidRPr="007D140D">
        <w:t>APP</w:t>
      </w:r>
      <w:r w:rsidRPr="007D140D">
        <w:t>的功能方面，在增强其实用功能的同时，还应当不断开发新功能，增加个性化需求服务，适应消费者多方面需求。</w:t>
      </w:r>
    </w:p>
    <w:p w:rsidR="007D140D" w:rsidRPr="007D140D" w:rsidRDefault="007D140D" w:rsidP="007D140D">
      <w:pPr>
        <w:pStyle w:val="my"/>
        <w:numPr>
          <w:ilvl w:val="0"/>
          <w:numId w:val="14"/>
        </w:numPr>
        <w:ind w:firstLineChars="0"/>
      </w:pPr>
      <w:r w:rsidRPr="007D140D">
        <w:t>口碑营销策略</w:t>
      </w:r>
    </w:p>
    <w:p w:rsidR="00FE651B" w:rsidRDefault="007D140D" w:rsidP="00155825">
      <w:pPr>
        <w:pStyle w:val="my"/>
      </w:pPr>
      <w:r w:rsidRPr="007D140D">
        <w:t>在</w:t>
      </w:r>
      <w:r w:rsidRPr="007D140D">
        <w:t>APP</w:t>
      </w:r>
      <w:r w:rsidRPr="007D140D">
        <w:t>平台中，口碑营销不单</w:t>
      </w:r>
      <w:r w:rsidR="002A7C9B">
        <w:rPr>
          <w:rFonts w:hint="eastAsia"/>
        </w:rPr>
        <w:t>单</w:t>
      </w:r>
      <w:r w:rsidRPr="007D140D">
        <w:t>是</w:t>
      </w:r>
      <w:r w:rsidR="002A7C9B">
        <w:rPr>
          <w:rFonts w:hint="eastAsia"/>
        </w:rPr>
        <w:t>针对</w:t>
      </w:r>
      <w:r w:rsidR="002A7C9B">
        <w:rPr>
          <w:rFonts w:hint="eastAsia"/>
        </w:rPr>
        <w:t>VIP</w:t>
      </w:r>
      <w:r w:rsidR="002A7C9B">
        <w:rPr>
          <w:rFonts w:hint="eastAsia"/>
        </w:rPr>
        <w:t>用户</w:t>
      </w:r>
      <w:r w:rsidRPr="007D140D">
        <w:t>，更是</w:t>
      </w:r>
      <w:r w:rsidR="002A7C9B">
        <w:rPr>
          <w:rFonts w:hint="eastAsia"/>
        </w:rPr>
        <w:t>对普通用户的</w:t>
      </w:r>
      <w:r w:rsidRPr="007D140D">
        <w:t>营销传播活动。在消费者</w:t>
      </w:r>
      <w:r w:rsidR="002A7C9B">
        <w:rPr>
          <w:rFonts w:hint="eastAsia"/>
        </w:rPr>
        <w:t>使用</w:t>
      </w:r>
      <w:r w:rsidRPr="007D140D">
        <w:t>APP</w:t>
      </w:r>
      <w:r w:rsidR="002A7C9B">
        <w:rPr>
          <w:rFonts w:hint="eastAsia"/>
        </w:rPr>
        <w:t>后</w:t>
      </w:r>
      <w:r w:rsidRPr="007D140D">
        <w:t>来作出自己的使用体验，形成自己的主观评价，同时在</w:t>
      </w:r>
      <w:r w:rsidR="002A7C9B">
        <w:rPr>
          <w:rFonts w:hint="eastAsia"/>
        </w:rPr>
        <w:t>社交平台</w:t>
      </w:r>
      <w:r w:rsidRPr="007D140D">
        <w:t>进行分享和传播。因此，每一次的</w:t>
      </w:r>
      <w:r w:rsidR="003221DE">
        <w:rPr>
          <w:rFonts w:hint="eastAsia"/>
        </w:rPr>
        <w:t>分享</w:t>
      </w:r>
      <w:r w:rsidRPr="007D140D">
        <w:t>行为</w:t>
      </w:r>
      <w:r w:rsidR="003221DE">
        <w:rPr>
          <w:rFonts w:hint="eastAsia"/>
        </w:rPr>
        <w:t>都是免费的</w:t>
      </w:r>
      <w:r w:rsidR="003221DE">
        <w:rPr>
          <w:rFonts w:hint="eastAsia"/>
        </w:rPr>
        <w:t>APP</w:t>
      </w:r>
      <w:r w:rsidR="003221DE">
        <w:rPr>
          <w:rFonts w:hint="eastAsia"/>
        </w:rPr>
        <w:t>广</w:t>
      </w:r>
      <w:r w:rsidR="003221DE">
        <w:rPr>
          <w:rFonts w:hint="eastAsia"/>
        </w:rPr>
        <w:lastRenderedPageBreak/>
        <w:t>告</w:t>
      </w:r>
      <w:r w:rsidRPr="007D140D">
        <w:rPr>
          <w:rFonts w:hint="eastAsia"/>
        </w:rPr>
        <w:t>。</w:t>
      </w:r>
      <w:r w:rsidRPr="007D140D">
        <w:t>对此，一方面要利用</w:t>
      </w:r>
      <w:r w:rsidRPr="007D140D">
        <w:t>APP</w:t>
      </w:r>
      <w:r w:rsidRPr="007D140D">
        <w:t>的搜索功能或其他专业的监测工具对用户的点评进行实时的监测，同时要对好评率、响应度、参与度等指标进行更新统计。在</w:t>
      </w:r>
      <w:r w:rsidRPr="007D140D">
        <w:t>APP</w:t>
      </w:r>
      <w:r w:rsidRPr="007D140D">
        <w:t>营销中，用户的评价将会是一个很重要的决策依据，只有在用户评价和人人分享之间建立一个良性循环的口碑，才能实现更好的用户感知体验分享。因此，对于出现的差评应当及时处理和沟通，如果处理得当，用户形成好的补充评价，将会对正面口碑传播产生正向的扩大效应。另一方面，通过名人效应来推动正面口碑的传播，比如引入名人的使用体验、名人的个人感知评价，或者以图片、视频等形式在</w:t>
      </w:r>
      <w:r w:rsidRPr="007D140D">
        <w:t>APP</w:t>
      </w:r>
      <w:r w:rsidRPr="007D140D">
        <w:t>上进行展示，能够对正向口碑传播起到进一步的扩大效果。</w:t>
      </w:r>
    </w:p>
    <w:p w:rsidR="00FE651B" w:rsidRPr="00FE651B" w:rsidRDefault="00FE651B" w:rsidP="00FE651B">
      <w:pPr>
        <w:pStyle w:val="my"/>
        <w:numPr>
          <w:ilvl w:val="0"/>
          <w:numId w:val="11"/>
        </w:numPr>
        <w:ind w:firstLineChars="0"/>
        <w:rPr>
          <w:sz w:val="36"/>
          <w:szCs w:val="36"/>
        </w:rPr>
      </w:pPr>
      <w:r w:rsidRPr="00FE651B">
        <w:rPr>
          <w:rFonts w:hint="eastAsia"/>
          <w:sz w:val="36"/>
          <w:szCs w:val="36"/>
        </w:rPr>
        <w:t>盈利模式</w:t>
      </w:r>
    </w:p>
    <w:p w:rsidR="00FE651B" w:rsidRPr="00FE651B" w:rsidRDefault="00FE651B" w:rsidP="00FE651B">
      <w:pPr>
        <w:pStyle w:val="my"/>
        <w:numPr>
          <w:ilvl w:val="0"/>
          <w:numId w:val="21"/>
        </w:numPr>
        <w:ind w:firstLineChars="0"/>
      </w:pPr>
      <w:r w:rsidRPr="00FE651B">
        <w:t>VIP</w:t>
      </w:r>
      <w:r w:rsidR="00325749">
        <w:rPr>
          <w:rFonts w:hint="eastAsia"/>
        </w:rPr>
        <w:t>用户</w:t>
      </w:r>
    </w:p>
    <w:p w:rsidR="00FE651B" w:rsidRDefault="00FE651B" w:rsidP="00FE651B">
      <w:pPr>
        <w:pStyle w:val="my"/>
      </w:pPr>
      <w:r w:rsidRPr="00FE651B">
        <w:t>根据</w:t>
      </w:r>
      <w:r w:rsidRPr="00FE651B">
        <w:t>APP</w:t>
      </w:r>
      <w:r w:rsidRPr="00FE651B">
        <w:t>的营销对象不同，可以将其划分为</w:t>
      </w:r>
      <w:r w:rsidRPr="00FE651B">
        <w:rPr>
          <w:rFonts w:hint="eastAsia"/>
        </w:rPr>
        <w:t>普通用户</w:t>
      </w:r>
      <w:r w:rsidRPr="00FE651B">
        <w:t>和</w:t>
      </w:r>
      <w:r w:rsidRPr="00FE651B">
        <w:rPr>
          <w:rFonts w:hint="eastAsia"/>
        </w:rPr>
        <w:t>VIP</w:t>
      </w:r>
      <w:r w:rsidRPr="00FE651B">
        <w:rPr>
          <w:rFonts w:hint="eastAsia"/>
        </w:rPr>
        <w:t>用户。普通用户</w:t>
      </w:r>
      <w:r w:rsidRPr="00FE651B">
        <w:t>通常</w:t>
      </w:r>
      <w:r w:rsidRPr="00FE651B">
        <w:rPr>
          <w:rFonts w:hint="eastAsia"/>
        </w:rPr>
        <w:t>消费欲望不高</w:t>
      </w:r>
      <w:r w:rsidRPr="00FE651B">
        <w:t>，</w:t>
      </w:r>
      <w:r w:rsidRPr="00FE651B">
        <w:rPr>
          <w:rFonts w:hint="eastAsia"/>
        </w:rPr>
        <w:t>所以我们提供的功</w:t>
      </w:r>
      <w:r w:rsidRPr="00FE651B">
        <w:t>能比较简单明了</w:t>
      </w:r>
      <w:r w:rsidRPr="00FE651B">
        <w:rPr>
          <w:rFonts w:hint="eastAsia"/>
        </w:rPr>
        <w:t>。</w:t>
      </w:r>
      <w:bookmarkStart w:id="5" w:name="OLE_LINK1"/>
      <w:bookmarkStart w:id="6" w:name="OLE_LINK2"/>
      <w:r w:rsidRPr="00FE651B">
        <w:t>利用</w:t>
      </w:r>
      <w:r w:rsidRPr="00FE651B">
        <w:t>APP</w:t>
      </w:r>
      <w:r w:rsidRPr="00FE651B">
        <w:rPr>
          <w:rFonts w:hint="eastAsia"/>
        </w:rPr>
        <w:t>服务</w:t>
      </w:r>
      <w:r w:rsidRPr="00FE651B">
        <w:t>展开营销</w:t>
      </w:r>
      <w:r w:rsidRPr="00FE651B">
        <w:rPr>
          <w:rFonts w:hint="eastAsia"/>
        </w:rPr>
        <w:t>，</w:t>
      </w:r>
      <w:r w:rsidRPr="00FE651B">
        <w:t>引起消费者的购买冲动是关键环节，这时可以采用一些常规的促销手段在</w:t>
      </w:r>
      <w:r w:rsidRPr="00FE651B">
        <w:t>APP</w:t>
      </w:r>
      <w:r w:rsidRPr="00FE651B">
        <w:t>上</w:t>
      </w:r>
      <w:r w:rsidRPr="00FE651B">
        <w:rPr>
          <w:rFonts w:hint="eastAsia"/>
        </w:rPr>
        <w:t>提升用户消费欲望</w:t>
      </w:r>
      <w:r w:rsidRPr="00FE651B">
        <w:t>，比如限时低价、赠品、免费体验等</w:t>
      </w:r>
      <w:bookmarkEnd w:id="5"/>
      <w:bookmarkEnd w:id="6"/>
      <w:r w:rsidRPr="00FE651B">
        <w:t>。</w:t>
      </w:r>
      <w:r w:rsidRPr="00FE651B">
        <w:rPr>
          <w:rFonts w:hint="eastAsia"/>
        </w:rPr>
        <w:t>VIP</w:t>
      </w:r>
      <w:r w:rsidRPr="00FE651B">
        <w:rPr>
          <w:rFonts w:hint="eastAsia"/>
        </w:rPr>
        <w:t>用户</w:t>
      </w:r>
      <w:r w:rsidRPr="00FE651B">
        <w:t>通常</w:t>
      </w:r>
      <w:r w:rsidRPr="00FE651B">
        <w:rPr>
          <w:rFonts w:hint="eastAsia"/>
        </w:rPr>
        <w:t>消费欲望较高</w:t>
      </w:r>
      <w:r w:rsidRPr="00FE651B">
        <w:t>，</w:t>
      </w:r>
      <w:r w:rsidRPr="00FE651B">
        <w:rPr>
          <w:rFonts w:hint="eastAsia"/>
        </w:rPr>
        <w:t>所以我们提供</w:t>
      </w:r>
      <w:r w:rsidRPr="00FE651B">
        <w:t>功能</w:t>
      </w:r>
      <w:r w:rsidRPr="00FE651B">
        <w:rPr>
          <w:rFonts w:hint="eastAsia"/>
        </w:rPr>
        <w:t>更高级、</w:t>
      </w:r>
      <w:r w:rsidRPr="00FE651B">
        <w:rPr>
          <w:rFonts w:hint="eastAsia"/>
        </w:rPr>
        <w:t>APP</w:t>
      </w:r>
      <w:r w:rsidRPr="00FE651B">
        <w:rPr>
          <w:rFonts w:hint="eastAsia"/>
        </w:rPr>
        <w:t>体验更好。挽留用户进行持续的消费</w:t>
      </w:r>
      <w:r w:rsidRPr="00FE651B">
        <w:t>。通过</w:t>
      </w:r>
      <w:r w:rsidRPr="00FE651B">
        <w:t>APP</w:t>
      </w:r>
      <w:r w:rsidRPr="00FE651B">
        <w:t>的互动交流和大量的信息咨询与搜集是促成交易的重要因素。一方面可以通过</w:t>
      </w:r>
      <w:r w:rsidRPr="00FE651B">
        <w:t>APP</w:t>
      </w:r>
      <w:r w:rsidRPr="00FE651B">
        <w:t>平台提供专业的咨询和交流，增强消费者的正面认知；另一方面，消费者会通过</w:t>
      </w:r>
      <w:r w:rsidRPr="00FE651B">
        <w:t>APP</w:t>
      </w:r>
      <w:r w:rsidRPr="00FE651B">
        <w:t>平台中的其他消费者的评价与反馈来强化或弱化认知，比如</w:t>
      </w:r>
      <w:r w:rsidRPr="00FE651B">
        <w:rPr>
          <w:rFonts w:hint="eastAsia"/>
        </w:rPr>
        <w:t>VIP</w:t>
      </w:r>
      <w:r w:rsidRPr="00FE651B">
        <w:t>消费者的评价高，好评率多，这种正面认知会被进一步强化，最后促使</w:t>
      </w:r>
      <w:r w:rsidRPr="00FE651B">
        <w:rPr>
          <w:rFonts w:hint="eastAsia"/>
        </w:rPr>
        <w:t>普通</w:t>
      </w:r>
      <w:r w:rsidRPr="00FE651B">
        <w:t>消费者产生购买行为，反之，购买行为无法实现。因此，对于</w:t>
      </w:r>
      <w:r w:rsidRPr="00FE651B">
        <w:rPr>
          <w:rFonts w:hint="eastAsia"/>
        </w:rPr>
        <w:t>VIP</w:t>
      </w:r>
      <w:r w:rsidRPr="00FE651B">
        <w:rPr>
          <w:rFonts w:hint="eastAsia"/>
        </w:rPr>
        <w:t>服务</w:t>
      </w:r>
      <w:r w:rsidRPr="00FE651B">
        <w:t>，利用</w:t>
      </w:r>
      <w:r w:rsidRPr="00FE651B">
        <w:t>APP</w:t>
      </w:r>
      <w:r w:rsidRPr="00FE651B">
        <w:t>平台构建一个正面认知</w:t>
      </w:r>
      <w:r w:rsidRPr="00FE651B">
        <w:t>—</w:t>
      </w:r>
      <w:r w:rsidRPr="00FE651B">
        <w:t>正面评价</w:t>
      </w:r>
      <w:r w:rsidRPr="00FE651B">
        <w:t>—</w:t>
      </w:r>
      <w:r w:rsidRPr="00FE651B">
        <w:t>促成购买的互动循环路径。</w:t>
      </w:r>
    </w:p>
    <w:p w:rsidR="00155825" w:rsidRDefault="00155825" w:rsidP="00155825">
      <w:pPr>
        <w:pStyle w:val="my"/>
        <w:numPr>
          <w:ilvl w:val="0"/>
          <w:numId w:val="14"/>
        </w:numPr>
        <w:ind w:firstLineChars="0"/>
      </w:pPr>
      <w:r>
        <w:rPr>
          <w:rFonts w:hint="eastAsia"/>
        </w:rPr>
        <w:t>流量变现</w:t>
      </w:r>
    </w:p>
    <w:p w:rsidR="00155825" w:rsidRDefault="00155825" w:rsidP="00325749">
      <w:pPr>
        <w:pStyle w:val="my"/>
      </w:pPr>
      <w:r w:rsidRPr="00325749">
        <w:t>APP</w:t>
      </w:r>
      <w:r w:rsidRPr="00325749">
        <w:t>本身是免费的，在使用期间</w:t>
      </w:r>
      <w:r w:rsidR="00FC20E1">
        <w:rPr>
          <w:rFonts w:hint="eastAsia"/>
        </w:rPr>
        <w:t>加入</w:t>
      </w:r>
      <w:r w:rsidR="00325749">
        <w:rPr>
          <w:rFonts w:hint="eastAsia"/>
        </w:rPr>
        <w:t>广告</w:t>
      </w:r>
      <w:r w:rsidR="00FC20E1">
        <w:rPr>
          <w:rFonts w:hint="eastAsia"/>
        </w:rPr>
        <w:t>，例如</w:t>
      </w:r>
      <w:r w:rsidR="00FC20E1" w:rsidRPr="00FC20E1">
        <w:t>推荐墙和电商墙相对不干扰用户体验</w:t>
      </w:r>
      <w:r w:rsidR="00CB57C6">
        <w:rPr>
          <w:rFonts w:hint="eastAsia"/>
        </w:rPr>
        <w:t>的广告。</w:t>
      </w:r>
      <w:r w:rsidR="00325749">
        <w:rPr>
          <w:rFonts w:hint="eastAsia"/>
        </w:rPr>
        <w:t>此</w:t>
      </w:r>
      <w:r w:rsidRPr="00325749">
        <w:t>模式最主要的是</w:t>
      </w:r>
      <w:r w:rsidR="00325749">
        <w:rPr>
          <w:rFonts w:hint="eastAsia"/>
        </w:rPr>
        <w:t>有大量的下载量</w:t>
      </w:r>
      <w:r w:rsidRPr="00325749">
        <w:t>，即广泛的受众，只有</w:t>
      </w:r>
      <w:r w:rsidR="00325749">
        <w:rPr>
          <w:rFonts w:hint="eastAsia"/>
        </w:rPr>
        <w:t>用户</w:t>
      </w:r>
      <w:r w:rsidRPr="00325749">
        <w:t>多</w:t>
      </w:r>
      <w:r w:rsidR="00325749">
        <w:rPr>
          <w:rFonts w:hint="eastAsia"/>
        </w:rPr>
        <w:t>了</w:t>
      </w:r>
      <w:r w:rsidRPr="00325749">
        <w:t>，广告接受的人群范围才会扩大，</w:t>
      </w:r>
      <w:r w:rsidR="00CB57C6">
        <w:rPr>
          <w:rFonts w:hint="eastAsia"/>
        </w:rPr>
        <w:t>APP</w:t>
      </w:r>
      <w:r w:rsidR="00CB57C6">
        <w:rPr>
          <w:rFonts w:hint="eastAsia"/>
        </w:rPr>
        <w:t>才有</w:t>
      </w:r>
      <w:r w:rsidRPr="00325749">
        <w:t>广告费</w:t>
      </w:r>
      <w:r w:rsidR="006D33C3">
        <w:rPr>
          <w:rFonts w:hint="eastAsia"/>
        </w:rPr>
        <w:t>收入</w:t>
      </w:r>
      <w:r w:rsidRPr="00325749">
        <w:t>。</w:t>
      </w:r>
    </w:p>
    <w:p w:rsidR="00325749" w:rsidRDefault="00325749" w:rsidP="00325749">
      <w:pPr>
        <w:pStyle w:val="my"/>
        <w:numPr>
          <w:ilvl w:val="0"/>
          <w:numId w:val="14"/>
        </w:numPr>
        <w:ind w:firstLineChars="0"/>
      </w:pPr>
      <w:r>
        <w:rPr>
          <w:rFonts w:hint="eastAsia"/>
        </w:rPr>
        <w:t>增值服务</w:t>
      </w:r>
    </w:p>
    <w:p w:rsidR="006D33C3" w:rsidRDefault="006D33C3" w:rsidP="006D33C3">
      <w:pPr>
        <w:pStyle w:val="my"/>
      </w:pPr>
      <w:r w:rsidRPr="006D33C3">
        <w:t>增值服务是超前的、个性的服务体验，是基本服务流程在内容上的可扩展性，既包括一般意义上的增值服务，也包括更深层次的延伸服务。客户增值体验，能为产生区别于其他竞争对手的特色业务，能使</w:t>
      </w:r>
      <w:r>
        <w:rPr>
          <w:rFonts w:hint="eastAsia"/>
        </w:rPr>
        <w:t>APP</w:t>
      </w:r>
      <w:r w:rsidRPr="006D33C3">
        <w:t>根据客户需求和具体问题提</w:t>
      </w:r>
      <w:r w:rsidRPr="006D33C3">
        <w:lastRenderedPageBreak/>
        <w:t>供合适的解决方案</w:t>
      </w:r>
      <w:r>
        <w:rPr>
          <w:rFonts w:hint="eastAsia"/>
        </w:rPr>
        <w:t>。</w:t>
      </w:r>
    </w:p>
    <w:p w:rsidR="006D33C3" w:rsidRDefault="006D33C3" w:rsidP="006D33C3">
      <w:pPr>
        <w:pStyle w:val="my"/>
        <w:numPr>
          <w:ilvl w:val="0"/>
          <w:numId w:val="14"/>
        </w:numPr>
        <w:ind w:firstLineChars="0"/>
      </w:pPr>
      <w:r>
        <w:rPr>
          <w:rFonts w:hint="eastAsia"/>
        </w:rPr>
        <w:t>二次数据利用</w:t>
      </w:r>
    </w:p>
    <w:p w:rsidR="006D33C3" w:rsidRPr="00337241" w:rsidRDefault="006D33C3" w:rsidP="006D33C3">
      <w:pPr>
        <w:pStyle w:val="my"/>
        <w:ind w:firstLineChars="0"/>
      </w:pPr>
      <w:bookmarkStart w:id="7" w:name="OLE_LINK8"/>
      <w:bookmarkStart w:id="8" w:name="OLE_LINK9"/>
      <w:r>
        <w:rPr>
          <w:rFonts w:hint="eastAsia"/>
        </w:rPr>
        <w:t>对在区块链上的公开</w:t>
      </w:r>
      <w:r w:rsidR="00337241">
        <w:rPr>
          <w:rFonts w:hint="eastAsia"/>
        </w:rPr>
        <w:t>数据进行数据的二次加工利用，进行</w:t>
      </w:r>
      <w:r w:rsidR="00337241" w:rsidRPr="00337241">
        <w:rPr>
          <w:rFonts w:hint="eastAsia"/>
        </w:rPr>
        <w:t>数</w:t>
      </w:r>
      <w:r w:rsidR="00337241" w:rsidRPr="00337241">
        <w:t>据清理，从非结构化数据变成结构化数据，以便统计，数据探索，找寻规律，形成数据分析报告</w:t>
      </w:r>
      <w:bookmarkEnd w:id="7"/>
      <w:bookmarkEnd w:id="8"/>
      <w:r w:rsidR="00337241">
        <w:rPr>
          <w:rFonts w:hint="eastAsia"/>
        </w:rPr>
        <w:t>等成果。</w:t>
      </w:r>
    </w:p>
    <w:p w:rsidR="006D33C3" w:rsidRPr="006D33C3" w:rsidRDefault="006D33C3" w:rsidP="006D33C3">
      <w:pPr>
        <w:pStyle w:val="my"/>
      </w:pPr>
    </w:p>
    <w:p w:rsidR="007D140D" w:rsidRDefault="007D140D" w:rsidP="007D140D">
      <w:pPr>
        <w:pStyle w:val="my"/>
        <w:numPr>
          <w:ilvl w:val="0"/>
          <w:numId w:val="1"/>
        </w:numPr>
        <w:ind w:firstLineChars="0"/>
        <w:rPr>
          <w:sz w:val="48"/>
          <w:szCs w:val="48"/>
        </w:rPr>
      </w:pPr>
      <w:r w:rsidRPr="007D140D">
        <w:rPr>
          <w:rFonts w:hint="eastAsia"/>
          <w:sz w:val="48"/>
          <w:szCs w:val="48"/>
        </w:rPr>
        <w:t>团队介绍</w:t>
      </w:r>
    </w:p>
    <w:p w:rsidR="003221DE" w:rsidRDefault="00CA070B" w:rsidP="00CA070B">
      <w:pPr>
        <w:pStyle w:val="my"/>
        <w:numPr>
          <w:ilvl w:val="0"/>
          <w:numId w:val="14"/>
        </w:numPr>
        <w:ind w:firstLineChars="0"/>
        <w:rPr>
          <w:sz w:val="36"/>
          <w:szCs w:val="36"/>
        </w:rPr>
      </w:pPr>
      <w:r w:rsidRPr="00CA070B">
        <w:rPr>
          <w:rFonts w:hint="eastAsia"/>
          <w:sz w:val="36"/>
          <w:szCs w:val="36"/>
        </w:rPr>
        <w:t>俞冰锋</w:t>
      </w:r>
    </w:p>
    <w:p w:rsidR="00CA070B" w:rsidRPr="00CA070B" w:rsidRDefault="00CA070B" w:rsidP="00CA070B">
      <w:pPr>
        <w:pStyle w:val="my"/>
      </w:pPr>
      <w:r w:rsidRPr="00CA070B">
        <w:t>计算机、软件工程等相关专业，熟悉</w:t>
      </w:r>
      <w:proofErr w:type="spellStart"/>
      <w:r>
        <w:rPr>
          <w:rFonts w:hint="eastAsia"/>
        </w:rPr>
        <w:t>SpringBoot</w:t>
      </w:r>
      <w:proofErr w:type="spellEnd"/>
      <w:r>
        <w:rPr>
          <w:rFonts w:hint="eastAsia"/>
        </w:rPr>
        <w:t>、</w:t>
      </w:r>
      <w:r>
        <w:rPr>
          <w:rFonts w:hint="eastAsia"/>
        </w:rPr>
        <w:t>Nodejs</w:t>
      </w:r>
      <w:r w:rsidRPr="00CA070B">
        <w:rPr>
          <w:rFonts w:hint="eastAsia"/>
        </w:rPr>
        <w:t>框</w:t>
      </w:r>
      <w:r w:rsidRPr="00CA070B">
        <w:t>架，</w:t>
      </w:r>
    </w:p>
    <w:p w:rsidR="00CA070B" w:rsidRPr="00CA070B" w:rsidRDefault="00CA070B" w:rsidP="00CA070B">
      <w:pPr>
        <w:pStyle w:val="my"/>
      </w:pPr>
      <w:r w:rsidRPr="00CA070B">
        <w:t>接管服务器数据，维护服务器性能，为</w:t>
      </w:r>
      <w:r w:rsidRPr="00CA070B">
        <w:t>app</w:t>
      </w:r>
      <w:r w:rsidRPr="00CA070B">
        <w:t>前端人员提供接口。熟悉</w:t>
      </w:r>
      <w:r w:rsidRPr="00CA070B">
        <w:t>Http</w:t>
      </w:r>
    </w:p>
    <w:p w:rsidR="00CA070B" w:rsidRDefault="00CA070B" w:rsidP="00CA070B">
      <w:pPr>
        <w:pStyle w:val="my"/>
      </w:pPr>
      <w:r w:rsidRPr="00CA070B">
        <w:t>协议</w:t>
      </w:r>
      <w:r w:rsidRPr="00CA070B">
        <w:t>;</w:t>
      </w:r>
      <w:r w:rsidRPr="00CA070B">
        <w:t>有良好的编程思维和代码规范习惯，踏实好学，善于协作。</w:t>
      </w:r>
    </w:p>
    <w:p w:rsidR="00CA070B" w:rsidRDefault="00CA070B" w:rsidP="00CA070B">
      <w:pPr>
        <w:pStyle w:val="my"/>
        <w:numPr>
          <w:ilvl w:val="0"/>
          <w:numId w:val="14"/>
        </w:numPr>
        <w:ind w:firstLineChars="0"/>
        <w:rPr>
          <w:sz w:val="36"/>
          <w:szCs w:val="36"/>
        </w:rPr>
      </w:pPr>
      <w:r w:rsidRPr="00CA070B">
        <w:rPr>
          <w:rFonts w:hint="eastAsia"/>
          <w:sz w:val="36"/>
          <w:szCs w:val="36"/>
        </w:rPr>
        <w:t>施力铭</w:t>
      </w:r>
    </w:p>
    <w:p w:rsidR="00CA070B" w:rsidRPr="00CA070B" w:rsidRDefault="00CA070B" w:rsidP="00CA070B">
      <w:pPr>
        <w:pStyle w:val="my"/>
      </w:pPr>
      <w:r w:rsidRPr="00CA070B">
        <w:t>UI</w:t>
      </w:r>
      <w:r w:rsidRPr="00CA070B">
        <w:t>设计师</w:t>
      </w:r>
      <w:r w:rsidRPr="00CA070B">
        <w:t>:</w:t>
      </w:r>
      <w:r w:rsidRPr="00CA070B">
        <w:t>视觉传达、美术设计等相关专业，精通</w:t>
      </w:r>
      <w:r w:rsidRPr="00CA070B">
        <w:t>APP</w:t>
      </w:r>
      <w:r w:rsidRPr="00CA070B">
        <w:t>交互设</w:t>
      </w:r>
    </w:p>
    <w:p w:rsidR="00CA070B" w:rsidRPr="00CA070B" w:rsidRDefault="00CA070B" w:rsidP="00CA070B">
      <w:pPr>
        <w:pStyle w:val="my"/>
      </w:pPr>
      <w:r w:rsidRPr="00CA070B">
        <w:t>计</w:t>
      </w:r>
      <w:r w:rsidRPr="00CA070B">
        <w:t>;</w:t>
      </w:r>
      <w:r w:rsidRPr="00CA070B">
        <w:t>精通</w:t>
      </w:r>
      <w:r w:rsidRPr="00CA070B">
        <w:t>Photoshop</w:t>
      </w:r>
      <w:r w:rsidRPr="00CA070B">
        <w:t>、</w:t>
      </w:r>
      <w:r w:rsidRPr="00CA070B">
        <w:t xml:space="preserve"> Flash</w:t>
      </w:r>
      <w:r w:rsidRPr="00CA070B">
        <w:t>等专业软件</w:t>
      </w:r>
      <w:r w:rsidRPr="00CA070B">
        <w:t>;</w:t>
      </w:r>
      <w:r w:rsidRPr="00CA070B">
        <w:t>有较强的艺术</w:t>
      </w:r>
    </w:p>
    <w:p w:rsidR="00CA070B" w:rsidRPr="00CA070B" w:rsidRDefault="00CA070B" w:rsidP="00CA070B">
      <w:pPr>
        <w:pStyle w:val="my"/>
      </w:pPr>
      <w:r w:rsidRPr="00CA070B">
        <w:t>感和较高的审美水平，了解市场对交互设计的要求，能够准确把握用户</w:t>
      </w:r>
    </w:p>
    <w:p w:rsidR="00CA070B" w:rsidRDefault="00CA070B" w:rsidP="00CA070B">
      <w:pPr>
        <w:pStyle w:val="my"/>
      </w:pPr>
      <w:r w:rsidRPr="00CA070B">
        <w:t>的审美需求</w:t>
      </w:r>
      <w:r w:rsidRPr="00CA070B">
        <w:t>;</w:t>
      </w:r>
      <w:r w:rsidRPr="00CA070B">
        <w:t>耐心负责，有较强的沟通理解能力、团队协作能力。</w:t>
      </w:r>
    </w:p>
    <w:p w:rsidR="00CA070B" w:rsidRDefault="00CA070B" w:rsidP="00CA070B">
      <w:pPr>
        <w:pStyle w:val="my"/>
        <w:numPr>
          <w:ilvl w:val="0"/>
          <w:numId w:val="14"/>
        </w:numPr>
        <w:ind w:firstLineChars="0"/>
        <w:rPr>
          <w:sz w:val="36"/>
          <w:szCs w:val="36"/>
        </w:rPr>
      </w:pPr>
      <w:r w:rsidRPr="00CA070B">
        <w:rPr>
          <w:rFonts w:hint="eastAsia"/>
          <w:sz w:val="36"/>
          <w:szCs w:val="36"/>
        </w:rPr>
        <w:t>周建兴</w:t>
      </w:r>
    </w:p>
    <w:p w:rsidR="00CA070B" w:rsidRPr="00CA070B" w:rsidRDefault="00CA070B" w:rsidP="00CA070B">
      <w:pPr>
        <w:pStyle w:val="my"/>
      </w:pPr>
      <w:r w:rsidRPr="00CA070B">
        <w:t>计算机、软件工程等相关专业，熟悉</w:t>
      </w:r>
      <w:r>
        <w:rPr>
          <w:rFonts w:hint="eastAsia"/>
        </w:rPr>
        <w:t>RN</w:t>
      </w:r>
      <w:r>
        <w:rPr>
          <w:rFonts w:hint="eastAsia"/>
        </w:rPr>
        <w:t>、</w:t>
      </w:r>
      <w:r>
        <w:rPr>
          <w:rFonts w:hint="eastAsia"/>
        </w:rPr>
        <w:t>flutter</w:t>
      </w:r>
      <w:r w:rsidRPr="00CA070B">
        <w:rPr>
          <w:rFonts w:hint="eastAsia"/>
        </w:rPr>
        <w:t>框</w:t>
      </w:r>
      <w:r w:rsidRPr="00CA070B">
        <w:t>架，</w:t>
      </w:r>
    </w:p>
    <w:p w:rsidR="00CA070B" w:rsidRPr="00CA070B" w:rsidRDefault="00CA070B" w:rsidP="00CA070B">
      <w:pPr>
        <w:pStyle w:val="my"/>
      </w:pPr>
      <w:r w:rsidRPr="00CA070B">
        <w:t>能够独立完成</w:t>
      </w:r>
      <w:r w:rsidRPr="00CA070B">
        <w:t>android</w:t>
      </w:r>
      <w:r>
        <w:rPr>
          <w:rFonts w:hint="eastAsia"/>
        </w:rPr>
        <w:t>、</w:t>
      </w:r>
      <w:proofErr w:type="spellStart"/>
      <w:r>
        <w:rPr>
          <w:rFonts w:hint="eastAsia"/>
        </w:rPr>
        <w:t>ios</w:t>
      </w:r>
      <w:proofErr w:type="spellEnd"/>
      <w:r w:rsidRPr="00CA070B">
        <w:t>开发</w:t>
      </w:r>
      <w:r w:rsidRPr="00CA070B">
        <w:t>;</w:t>
      </w:r>
      <w:r w:rsidRPr="00CA070B">
        <w:t>精通</w:t>
      </w:r>
      <w:r w:rsidRPr="00CA070B">
        <w:t>Java</w:t>
      </w:r>
      <w:r w:rsidRPr="00CA070B">
        <w:t>、</w:t>
      </w:r>
      <w:r w:rsidRPr="00CA070B">
        <w:t>object-c</w:t>
      </w:r>
      <w:r w:rsidRPr="00CA070B">
        <w:t>等编程语言，熟悉</w:t>
      </w:r>
      <w:r w:rsidRPr="00CA070B">
        <w:t>Http</w:t>
      </w:r>
    </w:p>
    <w:p w:rsidR="00CA070B" w:rsidRPr="00CA070B" w:rsidRDefault="00CA070B" w:rsidP="00CA070B">
      <w:pPr>
        <w:pStyle w:val="my"/>
      </w:pPr>
      <w:r w:rsidRPr="00CA070B">
        <w:t>协议</w:t>
      </w:r>
      <w:r w:rsidRPr="00CA070B">
        <w:t>;</w:t>
      </w:r>
      <w:r w:rsidRPr="00CA070B">
        <w:t>有良好的编程思维和代码规范习惯，踏实好学，善于协作。</w:t>
      </w:r>
    </w:p>
    <w:p w:rsidR="00CA070B" w:rsidRDefault="00CA070B" w:rsidP="00CA070B">
      <w:pPr>
        <w:pStyle w:val="my"/>
        <w:numPr>
          <w:ilvl w:val="0"/>
          <w:numId w:val="14"/>
        </w:numPr>
        <w:ind w:firstLineChars="0"/>
        <w:rPr>
          <w:sz w:val="36"/>
          <w:szCs w:val="36"/>
        </w:rPr>
      </w:pPr>
      <w:r>
        <w:rPr>
          <w:rFonts w:hint="eastAsia"/>
          <w:sz w:val="36"/>
          <w:szCs w:val="36"/>
        </w:rPr>
        <w:t>王吉海</w:t>
      </w:r>
    </w:p>
    <w:p w:rsidR="00CA070B" w:rsidRPr="00CA070B" w:rsidRDefault="00CA070B" w:rsidP="00CA070B">
      <w:pPr>
        <w:pStyle w:val="my"/>
      </w:pPr>
      <w:r w:rsidRPr="00CA070B">
        <w:t>计算机、软件工程等相关专业，熟悉</w:t>
      </w:r>
      <w:r w:rsidR="00FC3C81">
        <w:rPr>
          <w:rFonts w:hint="eastAsia"/>
        </w:rPr>
        <w:t>Hy</w:t>
      </w:r>
      <w:r w:rsidR="00FC3C81">
        <w:t>perledger</w:t>
      </w:r>
      <w:r w:rsidR="00FC3C81">
        <w:rPr>
          <w:rFonts w:hint="eastAsia"/>
        </w:rPr>
        <w:t>开发</w:t>
      </w:r>
      <w:r w:rsidRPr="00CA070B">
        <w:t>，</w:t>
      </w:r>
    </w:p>
    <w:p w:rsidR="00FC3C81" w:rsidRPr="00CA070B" w:rsidRDefault="00CA070B" w:rsidP="00FC3C81">
      <w:pPr>
        <w:pStyle w:val="my"/>
      </w:pPr>
      <w:r w:rsidRPr="00CA070B">
        <w:t>能够独立完成</w:t>
      </w:r>
      <w:r w:rsidR="00FC3C81">
        <w:rPr>
          <w:rFonts w:hint="eastAsia"/>
        </w:rPr>
        <w:t>区块链的</w:t>
      </w:r>
      <w:r w:rsidRPr="00CA070B">
        <w:t>开发</w:t>
      </w:r>
      <w:r w:rsidRPr="00CA070B">
        <w:t>;</w:t>
      </w:r>
      <w:r w:rsidRPr="00CA070B">
        <w:t>精通</w:t>
      </w:r>
      <w:r w:rsidR="00FC3C81">
        <w:rPr>
          <w:rFonts w:hint="eastAsia"/>
        </w:rPr>
        <w:t>python</w:t>
      </w:r>
      <w:r w:rsidRPr="00CA070B">
        <w:t>、</w:t>
      </w:r>
      <w:r w:rsidRPr="00CA070B">
        <w:t xml:space="preserve"> C/C++</w:t>
      </w:r>
      <w:r w:rsidRPr="00CA070B">
        <w:t>等编程语言</w:t>
      </w:r>
      <w:r w:rsidR="00FC3C81">
        <w:rPr>
          <w:rFonts w:hint="eastAsia"/>
        </w:rPr>
        <w:t>，</w:t>
      </w:r>
    </w:p>
    <w:p w:rsidR="00CA070B" w:rsidRPr="00FC3C81" w:rsidRDefault="00FC3C81" w:rsidP="00CA070B">
      <w:pPr>
        <w:pStyle w:val="my"/>
      </w:pPr>
      <w:r w:rsidRPr="00FC3C81">
        <w:t>将区块链整合到</w:t>
      </w:r>
      <w:r>
        <w:rPr>
          <w:rFonts w:hint="eastAsia"/>
        </w:rPr>
        <w:t>APP</w:t>
      </w:r>
      <w:r w:rsidRPr="00FC3C81">
        <w:rPr>
          <w:rFonts w:hint="eastAsia"/>
        </w:rPr>
        <w:t>中</w:t>
      </w:r>
      <w:r w:rsidRPr="00FC3C81">
        <w:t>，提高效率、安全性和准确性</w:t>
      </w:r>
    </w:p>
    <w:sectPr w:rsidR="00CA070B" w:rsidRPr="00FC3C81" w:rsidSect="00842920">
      <w:footerReference w:type="even" r:id="rId8"/>
      <w:footerReference w:type="default" r:id="rId9"/>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22B" w:rsidRDefault="00F0422B" w:rsidP="00842920">
      <w:r>
        <w:separator/>
      </w:r>
    </w:p>
  </w:endnote>
  <w:endnote w:type="continuationSeparator" w:id="0">
    <w:p w:rsidR="00F0422B" w:rsidRDefault="00F0422B" w:rsidP="0084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802623703"/>
      <w:docPartObj>
        <w:docPartGallery w:val="Page Numbers (Bottom of Page)"/>
        <w:docPartUnique/>
      </w:docPartObj>
    </w:sdtPr>
    <w:sdtContent>
      <w:p w:rsidR="00842920" w:rsidRDefault="00842920" w:rsidP="00787C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rsidR="00842920" w:rsidRDefault="0084292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381901998"/>
      <w:docPartObj>
        <w:docPartGallery w:val="Page Numbers (Bottom of Page)"/>
        <w:docPartUnique/>
      </w:docPartObj>
    </w:sdtPr>
    <w:sdtContent>
      <w:p w:rsidR="00842920" w:rsidRDefault="00842920" w:rsidP="00787C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rsidR="00842920" w:rsidRDefault="008429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22B" w:rsidRDefault="00F0422B" w:rsidP="00842920">
      <w:r>
        <w:separator/>
      </w:r>
    </w:p>
  </w:footnote>
  <w:footnote w:type="continuationSeparator" w:id="0">
    <w:p w:rsidR="00F0422B" w:rsidRDefault="00F0422B" w:rsidP="00842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4798"/>
    <w:multiLevelType w:val="hybridMultilevel"/>
    <w:tmpl w:val="DD78F6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BB2878"/>
    <w:multiLevelType w:val="hybridMultilevel"/>
    <w:tmpl w:val="6EB0E6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685867"/>
    <w:multiLevelType w:val="hybridMultilevel"/>
    <w:tmpl w:val="84AA004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5190EE4"/>
    <w:multiLevelType w:val="hybridMultilevel"/>
    <w:tmpl w:val="FE5A7A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8287034"/>
    <w:multiLevelType w:val="hybridMultilevel"/>
    <w:tmpl w:val="F6D8697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BA95166"/>
    <w:multiLevelType w:val="hybridMultilevel"/>
    <w:tmpl w:val="DB445B1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1EE874F0"/>
    <w:multiLevelType w:val="hybridMultilevel"/>
    <w:tmpl w:val="25EAE5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F2F1359"/>
    <w:multiLevelType w:val="hybridMultilevel"/>
    <w:tmpl w:val="4704B4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792404F"/>
    <w:multiLevelType w:val="hybridMultilevel"/>
    <w:tmpl w:val="3DE015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B2E3B0B"/>
    <w:multiLevelType w:val="hybridMultilevel"/>
    <w:tmpl w:val="8C088C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F306C6"/>
    <w:multiLevelType w:val="hybridMultilevel"/>
    <w:tmpl w:val="82BCDA7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A47E11"/>
    <w:multiLevelType w:val="hybridMultilevel"/>
    <w:tmpl w:val="3E2EC1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45A0DFF"/>
    <w:multiLevelType w:val="hybridMultilevel"/>
    <w:tmpl w:val="285CCE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804417C"/>
    <w:multiLevelType w:val="hybridMultilevel"/>
    <w:tmpl w:val="A0902B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9E416F6"/>
    <w:multiLevelType w:val="hybridMultilevel"/>
    <w:tmpl w:val="FC7258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B5450B1"/>
    <w:multiLevelType w:val="hybridMultilevel"/>
    <w:tmpl w:val="222A17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8A7B60"/>
    <w:multiLevelType w:val="hybridMultilevel"/>
    <w:tmpl w:val="E93AFB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1291255"/>
    <w:multiLevelType w:val="hybridMultilevel"/>
    <w:tmpl w:val="87DC980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49671F2"/>
    <w:multiLevelType w:val="hybridMultilevel"/>
    <w:tmpl w:val="20442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A887DF5"/>
    <w:multiLevelType w:val="hybridMultilevel"/>
    <w:tmpl w:val="478E80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5A83C8B"/>
    <w:multiLevelType w:val="hybridMultilevel"/>
    <w:tmpl w:val="9EDA831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6AB5726F"/>
    <w:multiLevelType w:val="hybridMultilevel"/>
    <w:tmpl w:val="B7EA43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776D39"/>
    <w:multiLevelType w:val="hybridMultilevel"/>
    <w:tmpl w:val="D2FC8E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C802068"/>
    <w:multiLevelType w:val="hybridMultilevel"/>
    <w:tmpl w:val="D6B44E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0"/>
  </w:num>
  <w:num w:numId="2">
    <w:abstractNumId w:val="0"/>
  </w:num>
  <w:num w:numId="3">
    <w:abstractNumId w:val="23"/>
  </w:num>
  <w:num w:numId="4">
    <w:abstractNumId w:val="12"/>
  </w:num>
  <w:num w:numId="5">
    <w:abstractNumId w:val="9"/>
  </w:num>
  <w:num w:numId="6">
    <w:abstractNumId w:val="19"/>
  </w:num>
  <w:num w:numId="7">
    <w:abstractNumId w:val="14"/>
  </w:num>
  <w:num w:numId="8">
    <w:abstractNumId w:val="13"/>
  </w:num>
  <w:num w:numId="9">
    <w:abstractNumId w:val="7"/>
  </w:num>
  <w:num w:numId="10">
    <w:abstractNumId w:val="16"/>
  </w:num>
  <w:num w:numId="11">
    <w:abstractNumId w:val="6"/>
  </w:num>
  <w:num w:numId="12">
    <w:abstractNumId w:val="20"/>
  </w:num>
  <w:num w:numId="13">
    <w:abstractNumId w:val="4"/>
  </w:num>
  <w:num w:numId="14">
    <w:abstractNumId w:val="8"/>
  </w:num>
  <w:num w:numId="15">
    <w:abstractNumId w:val="5"/>
  </w:num>
  <w:num w:numId="16">
    <w:abstractNumId w:val="21"/>
  </w:num>
  <w:num w:numId="17">
    <w:abstractNumId w:val="11"/>
  </w:num>
  <w:num w:numId="18">
    <w:abstractNumId w:val="2"/>
  </w:num>
  <w:num w:numId="19">
    <w:abstractNumId w:val="22"/>
  </w:num>
  <w:num w:numId="20">
    <w:abstractNumId w:val="18"/>
  </w:num>
  <w:num w:numId="21">
    <w:abstractNumId w:val="3"/>
  </w:num>
  <w:num w:numId="22">
    <w:abstractNumId w:val="1"/>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0A"/>
    <w:rsid w:val="00155825"/>
    <w:rsid w:val="00165C37"/>
    <w:rsid w:val="0029775B"/>
    <w:rsid w:val="002A7C9B"/>
    <w:rsid w:val="0030139E"/>
    <w:rsid w:val="003221DE"/>
    <w:rsid w:val="00325749"/>
    <w:rsid w:val="00325FDC"/>
    <w:rsid w:val="00337241"/>
    <w:rsid w:val="004E630C"/>
    <w:rsid w:val="00516DD2"/>
    <w:rsid w:val="00586D83"/>
    <w:rsid w:val="005B30DC"/>
    <w:rsid w:val="00644B77"/>
    <w:rsid w:val="00675E97"/>
    <w:rsid w:val="006761A3"/>
    <w:rsid w:val="006D33C3"/>
    <w:rsid w:val="006E622B"/>
    <w:rsid w:val="00795B91"/>
    <w:rsid w:val="007D140D"/>
    <w:rsid w:val="00842920"/>
    <w:rsid w:val="008C7EB4"/>
    <w:rsid w:val="009066E5"/>
    <w:rsid w:val="00C55417"/>
    <w:rsid w:val="00CA070B"/>
    <w:rsid w:val="00CA5605"/>
    <w:rsid w:val="00CB57C6"/>
    <w:rsid w:val="00D45BCA"/>
    <w:rsid w:val="00E907D3"/>
    <w:rsid w:val="00F0422B"/>
    <w:rsid w:val="00F9690A"/>
    <w:rsid w:val="00FC20E1"/>
    <w:rsid w:val="00FC3C81"/>
    <w:rsid w:val="00FE6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46C7"/>
  <w15:chartTrackingRefBased/>
  <w15:docId w15:val="{C6D8CB64-3B62-3144-92D9-C3A8A852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690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45B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45B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
    <w:basedOn w:val="a"/>
    <w:qFormat/>
    <w:rsid w:val="00F9690A"/>
    <w:pPr>
      <w:widowControl/>
      <w:spacing w:line="360" w:lineRule="auto"/>
      <w:ind w:firstLineChars="200" w:firstLine="200"/>
      <w:jc w:val="left"/>
    </w:pPr>
    <w:rPr>
      <w:rFonts w:ascii="仿宋_GB2312" w:eastAsia="仿宋_GB2312" w:hAnsi="Times New Roman" w:cs="Times New Roman"/>
      <w:sz w:val="24"/>
      <w:szCs w:val="28"/>
    </w:rPr>
  </w:style>
  <w:style w:type="character" w:customStyle="1" w:styleId="10">
    <w:name w:val="标题 1 字符"/>
    <w:basedOn w:val="a0"/>
    <w:link w:val="1"/>
    <w:uiPriority w:val="9"/>
    <w:rsid w:val="00F9690A"/>
    <w:rPr>
      <w:b/>
      <w:bCs/>
      <w:kern w:val="44"/>
      <w:sz w:val="44"/>
      <w:szCs w:val="44"/>
    </w:rPr>
  </w:style>
  <w:style w:type="paragraph" w:styleId="TOC">
    <w:name w:val="TOC Heading"/>
    <w:basedOn w:val="1"/>
    <w:next w:val="a"/>
    <w:uiPriority w:val="39"/>
    <w:unhideWhenUsed/>
    <w:qFormat/>
    <w:rsid w:val="00F9690A"/>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7D140D"/>
    <w:pPr>
      <w:spacing w:before="120"/>
      <w:ind w:firstLine="210"/>
      <w:jc w:val="left"/>
    </w:pPr>
    <w:rPr>
      <w:rFonts w:eastAsiaTheme="minorHAnsi"/>
      <w:b/>
      <w:bCs/>
      <w:sz w:val="22"/>
      <w:szCs w:val="22"/>
    </w:rPr>
  </w:style>
  <w:style w:type="paragraph" w:styleId="TOC1">
    <w:name w:val="toc 1"/>
    <w:basedOn w:val="a"/>
    <w:next w:val="a"/>
    <w:autoRedefine/>
    <w:uiPriority w:val="39"/>
    <w:unhideWhenUsed/>
    <w:rsid w:val="00CA5605"/>
    <w:pPr>
      <w:spacing w:before="120"/>
      <w:jc w:val="left"/>
    </w:pPr>
    <w:rPr>
      <w:rFonts w:eastAsiaTheme="minorHAnsi"/>
      <w:b/>
      <w:bCs/>
      <w:i/>
      <w:iCs/>
      <w:sz w:val="24"/>
    </w:rPr>
  </w:style>
  <w:style w:type="paragraph" w:styleId="TOC3">
    <w:name w:val="toc 3"/>
    <w:basedOn w:val="a"/>
    <w:next w:val="a"/>
    <w:autoRedefine/>
    <w:uiPriority w:val="39"/>
    <w:unhideWhenUsed/>
    <w:rsid w:val="00F9690A"/>
    <w:pPr>
      <w:ind w:left="420"/>
      <w:jc w:val="left"/>
    </w:pPr>
    <w:rPr>
      <w:rFonts w:eastAsiaTheme="minorHAnsi"/>
      <w:sz w:val="20"/>
      <w:szCs w:val="20"/>
    </w:rPr>
  </w:style>
  <w:style w:type="paragraph" w:styleId="TOC4">
    <w:name w:val="toc 4"/>
    <w:basedOn w:val="a"/>
    <w:next w:val="a"/>
    <w:autoRedefine/>
    <w:uiPriority w:val="39"/>
    <w:semiHidden/>
    <w:unhideWhenUsed/>
    <w:rsid w:val="00F9690A"/>
    <w:pPr>
      <w:ind w:left="630"/>
      <w:jc w:val="left"/>
    </w:pPr>
    <w:rPr>
      <w:rFonts w:eastAsiaTheme="minorHAnsi"/>
      <w:sz w:val="20"/>
      <w:szCs w:val="20"/>
    </w:rPr>
  </w:style>
  <w:style w:type="paragraph" w:styleId="TOC5">
    <w:name w:val="toc 5"/>
    <w:basedOn w:val="a"/>
    <w:next w:val="a"/>
    <w:autoRedefine/>
    <w:uiPriority w:val="39"/>
    <w:semiHidden/>
    <w:unhideWhenUsed/>
    <w:rsid w:val="00F9690A"/>
    <w:pPr>
      <w:ind w:left="840"/>
      <w:jc w:val="left"/>
    </w:pPr>
    <w:rPr>
      <w:rFonts w:eastAsiaTheme="minorHAnsi"/>
      <w:sz w:val="20"/>
      <w:szCs w:val="20"/>
    </w:rPr>
  </w:style>
  <w:style w:type="paragraph" w:styleId="TOC6">
    <w:name w:val="toc 6"/>
    <w:basedOn w:val="a"/>
    <w:next w:val="a"/>
    <w:autoRedefine/>
    <w:uiPriority w:val="39"/>
    <w:semiHidden/>
    <w:unhideWhenUsed/>
    <w:rsid w:val="00F9690A"/>
    <w:pPr>
      <w:ind w:left="1050"/>
      <w:jc w:val="left"/>
    </w:pPr>
    <w:rPr>
      <w:rFonts w:eastAsiaTheme="minorHAnsi"/>
      <w:sz w:val="20"/>
      <w:szCs w:val="20"/>
    </w:rPr>
  </w:style>
  <w:style w:type="paragraph" w:styleId="TOC7">
    <w:name w:val="toc 7"/>
    <w:basedOn w:val="a"/>
    <w:next w:val="a"/>
    <w:autoRedefine/>
    <w:uiPriority w:val="39"/>
    <w:semiHidden/>
    <w:unhideWhenUsed/>
    <w:rsid w:val="00F9690A"/>
    <w:pPr>
      <w:ind w:left="1260"/>
      <w:jc w:val="left"/>
    </w:pPr>
    <w:rPr>
      <w:rFonts w:eastAsiaTheme="minorHAnsi"/>
      <w:sz w:val="20"/>
      <w:szCs w:val="20"/>
    </w:rPr>
  </w:style>
  <w:style w:type="paragraph" w:styleId="TOC8">
    <w:name w:val="toc 8"/>
    <w:basedOn w:val="a"/>
    <w:next w:val="a"/>
    <w:autoRedefine/>
    <w:uiPriority w:val="39"/>
    <w:semiHidden/>
    <w:unhideWhenUsed/>
    <w:rsid w:val="00F9690A"/>
    <w:pPr>
      <w:ind w:left="1470"/>
      <w:jc w:val="left"/>
    </w:pPr>
    <w:rPr>
      <w:rFonts w:eastAsiaTheme="minorHAnsi"/>
      <w:sz w:val="20"/>
      <w:szCs w:val="20"/>
    </w:rPr>
  </w:style>
  <w:style w:type="paragraph" w:styleId="TOC9">
    <w:name w:val="toc 9"/>
    <w:basedOn w:val="a"/>
    <w:next w:val="a"/>
    <w:autoRedefine/>
    <w:uiPriority w:val="39"/>
    <w:semiHidden/>
    <w:unhideWhenUsed/>
    <w:rsid w:val="00F9690A"/>
    <w:pPr>
      <w:ind w:left="1680"/>
      <w:jc w:val="left"/>
    </w:pPr>
    <w:rPr>
      <w:rFonts w:eastAsiaTheme="minorHAnsi"/>
      <w:sz w:val="20"/>
      <w:szCs w:val="20"/>
    </w:rPr>
  </w:style>
  <w:style w:type="paragraph" w:styleId="11">
    <w:name w:val="index 1"/>
    <w:basedOn w:val="a"/>
    <w:next w:val="a"/>
    <w:autoRedefine/>
    <w:uiPriority w:val="99"/>
    <w:unhideWhenUsed/>
    <w:rsid w:val="005B30DC"/>
    <w:pPr>
      <w:ind w:left="210" w:hanging="210"/>
      <w:jc w:val="left"/>
    </w:pPr>
    <w:rPr>
      <w:rFonts w:eastAsiaTheme="minorHAnsi"/>
      <w:sz w:val="20"/>
      <w:szCs w:val="20"/>
    </w:rPr>
  </w:style>
  <w:style w:type="paragraph" w:styleId="21">
    <w:name w:val="index 2"/>
    <w:basedOn w:val="a"/>
    <w:next w:val="a"/>
    <w:autoRedefine/>
    <w:uiPriority w:val="99"/>
    <w:unhideWhenUsed/>
    <w:rsid w:val="005B30DC"/>
    <w:pPr>
      <w:ind w:left="420" w:hanging="210"/>
      <w:jc w:val="left"/>
    </w:pPr>
    <w:rPr>
      <w:rFonts w:eastAsiaTheme="minorHAnsi"/>
      <w:sz w:val="20"/>
      <w:szCs w:val="20"/>
    </w:rPr>
  </w:style>
  <w:style w:type="paragraph" w:styleId="31">
    <w:name w:val="index 3"/>
    <w:basedOn w:val="a"/>
    <w:next w:val="a"/>
    <w:autoRedefine/>
    <w:uiPriority w:val="99"/>
    <w:unhideWhenUsed/>
    <w:rsid w:val="005B30DC"/>
    <w:pPr>
      <w:ind w:left="630" w:hanging="210"/>
      <w:jc w:val="left"/>
    </w:pPr>
    <w:rPr>
      <w:rFonts w:eastAsiaTheme="minorHAnsi"/>
      <w:sz w:val="20"/>
      <w:szCs w:val="20"/>
    </w:rPr>
  </w:style>
  <w:style w:type="paragraph" w:styleId="4">
    <w:name w:val="index 4"/>
    <w:basedOn w:val="a"/>
    <w:next w:val="a"/>
    <w:autoRedefine/>
    <w:uiPriority w:val="99"/>
    <w:unhideWhenUsed/>
    <w:rsid w:val="005B30DC"/>
    <w:pPr>
      <w:ind w:left="840" w:hanging="210"/>
      <w:jc w:val="left"/>
    </w:pPr>
    <w:rPr>
      <w:rFonts w:eastAsiaTheme="minorHAnsi"/>
      <w:sz w:val="20"/>
      <w:szCs w:val="20"/>
    </w:rPr>
  </w:style>
  <w:style w:type="paragraph" w:styleId="5">
    <w:name w:val="index 5"/>
    <w:basedOn w:val="a"/>
    <w:next w:val="a"/>
    <w:autoRedefine/>
    <w:uiPriority w:val="99"/>
    <w:unhideWhenUsed/>
    <w:rsid w:val="005B30DC"/>
    <w:pPr>
      <w:ind w:left="1050" w:hanging="210"/>
      <w:jc w:val="left"/>
    </w:pPr>
    <w:rPr>
      <w:rFonts w:eastAsiaTheme="minorHAnsi"/>
      <w:sz w:val="20"/>
      <w:szCs w:val="20"/>
    </w:rPr>
  </w:style>
  <w:style w:type="paragraph" w:styleId="6">
    <w:name w:val="index 6"/>
    <w:basedOn w:val="a"/>
    <w:next w:val="a"/>
    <w:autoRedefine/>
    <w:uiPriority w:val="99"/>
    <w:unhideWhenUsed/>
    <w:rsid w:val="005B30DC"/>
    <w:pPr>
      <w:ind w:left="1260" w:hanging="210"/>
      <w:jc w:val="left"/>
    </w:pPr>
    <w:rPr>
      <w:rFonts w:eastAsiaTheme="minorHAnsi"/>
      <w:sz w:val="20"/>
      <w:szCs w:val="20"/>
    </w:rPr>
  </w:style>
  <w:style w:type="paragraph" w:styleId="7">
    <w:name w:val="index 7"/>
    <w:basedOn w:val="a"/>
    <w:next w:val="a"/>
    <w:autoRedefine/>
    <w:uiPriority w:val="99"/>
    <w:unhideWhenUsed/>
    <w:rsid w:val="005B30DC"/>
    <w:pPr>
      <w:ind w:left="1470" w:hanging="210"/>
      <w:jc w:val="left"/>
    </w:pPr>
    <w:rPr>
      <w:rFonts w:eastAsiaTheme="minorHAnsi"/>
      <w:sz w:val="20"/>
      <w:szCs w:val="20"/>
    </w:rPr>
  </w:style>
  <w:style w:type="paragraph" w:styleId="8">
    <w:name w:val="index 8"/>
    <w:basedOn w:val="a"/>
    <w:next w:val="a"/>
    <w:autoRedefine/>
    <w:uiPriority w:val="99"/>
    <w:unhideWhenUsed/>
    <w:rsid w:val="005B30DC"/>
    <w:pPr>
      <w:ind w:left="1680" w:hanging="210"/>
      <w:jc w:val="left"/>
    </w:pPr>
    <w:rPr>
      <w:rFonts w:eastAsiaTheme="minorHAnsi"/>
      <w:sz w:val="20"/>
      <w:szCs w:val="20"/>
    </w:rPr>
  </w:style>
  <w:style w:type="paragraph" w:styleId="9">
    <w:name w:val="index 9"/>
    <w:basedOn w:val="a"/>
    <w:next w:val="a"/>
    <w:autoRedefine/>
    <w:uiPriority w:val="99"/>
    <w:unhideWhenUsed/>
    <w:rsid w:val="005B30DC"/>
    <w:pPr>
      <w:ind w:left="1890" w:hanging="210"/>
      <w:jc w:val="left"/>
    </w:pPr>
    <w:rPr>
      <w:rFonts w:eastAsiaTheme="minorHAnsi"/>
      <w:sz w:val="20"/>
      <w:szCs w:val="20"/>
    </w:rPr>
  </w:style>
  <w:style w:type="paragraph" w:styleId="a4">
    <w:name w:val="index heading"/>
    <w:basedOn w:val="a"/>
    <w:next w:val="11"/>
    <w:uiPriority w:val="99"/>
    <w:unhideWhenUsed/>
    <w:rsid w:val="005B30DC"/>
    <w:pPr>
      <w:spacing w:before="120" w:after="120"/>
      <w:jc w:val="left"/>
    </w:pPr>
    <w:rPr>
      <w:rFonts w:eastAsiaTheme="minorHAnsi"/>
      <w:b/>
      <w:bCs/>
      <w:i/>
      <w:iCs/>
      <w:sz w:val="20"/>
      <w:szCs w:val="20"/>
    </w:rPr>
  </w:style>
  <w:style w:type="paragraph" w:styleId="a5">
    <w:name w:val="List Paragraph"/>
    <w:basedOn w:val="a"/>
    <w:uiPriority w:val="34"/>
    <w:qFormat/>
    <w:rsid w:val="00516DD2"/>
    <w:pPr>
      <w:ind w:firstLineChars="200" w:firstLine="420"/>
    </w:pPr>
  </w:style>
  <w:style w:type="paragraph" w:customStyle="1" w:styleId="my">
    <w:name w:val="my正文"/>
    <w:basedOn w:val="a"/>
    <w:rsid w:val="00516DD2"/>
    <w:pPr>
      <w:spacing w:line="360" w:lineRule="auto"/>
      <w:ind w:firstLineChars="200" w:firstLine="480"/>
    </w:pPr>
    <w:rPr>
      <w:rFonts w:ascii="Times New Roman" w:eastAsia="宋体" w:hAnsi="Times New Roman" w:cs="Times New Roman"/>
      <w:sz w:val="24"/>
    </w:rPr>
  </w:style>
  <w:style w:type="character" w:customStyle="1" w:styleId="20">
    <w:name w:val="标题 2 字符"/>
    <w:basedOn w:val="a0"/>
    <w:link w:val="2"/>
    <w:uiPriority w:val="9"/>
    <w:semiHidden/>
    <w:rsid w:val="00D45BC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45BCA"/>
    <w:rPr>
      <w:b/>
      <w:bCs/>
      <w:sz w:val="32"/>
      <w:szCs w:val="32"/>
    </w:rPr>
  </w:style>
  <w:style w:type="character" w:styleId="a6">
    <w:name w:val="Hyperlink"/>
    <w:basedOn w:val="a0"/>
    <w:uiPriority w:val="99"/>
    <w:semiHidden/>
    <w:unhideWhenUsed/>
    <w:rsid w:val="00165C37"/>
    <w:rPr>
      <w:color w:val="0000FF"/>
      <w:u w:val="single"/>
    </w:rPr>
  </w:style>
  <w:style w:type="paragraph" w:styleId="a7">
    <w:name w:val="footer"/>
    <w:basedOn w:val="a"/>
    <w:link w:val="a8"/>
    <w:uiPriority w:val="99"/>
    <w:unhideWhenUsed/>
    <w:rsid w:val="00842920"/>
    <w:pPr>
      <w:tabs>
        <w:tab w:val="center" w:pos="4153"/>
        <w:tab w:val="right" w:pos="8306"/>
      </w:tabs>
      <w:snapToGrid w:val="0"/>
      <w:jc w:val="left"/>
    </w:pPr>
    <w:rPr>
      <w:sz w:val="18"/>
      <w:szCs w:val="18"/>
    </w:rPr>
  </w:style>
  <w:style w:type="character" w:customStyle="1" w:styleId="a8">
    <w:name w:val="页脚 字符"/>
    <w:basedOn w:val="a0"/>
    <w:link w:val="a7"/>
    <w:uiPriority w:val="99"/>
    <w:rsid w:val="00842920"/>
    <w:rPr>
      <w:sz w:val="18"/>
      <w:szCs w:val="18"/>
    </w:rPr>
  </w:style>
  <w:style w:type="character" w:styleId="a9">
    <w:name w:val="page number"/>
    <w:basedOn w:val="a0"/>
    <w:uiPriority w:val="99"/>
    <w:semiHidden/>
    <w:unhideWhenUsed/>
    <w:rsid w:val="00842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041319">
      <w:bodyDiv w:val="1"/>
      <w:marLeft w:val="0"/>
      <w:marRight w:val="0"/>
      <w:marTop w:val="0"/>
      <w:marBottom w:val="0"/>
      <w:divBdr>
        <w:top w:val="none" w:sz="0" w:space="0" w:color="auto"/>
        <w:left w:val="none" w:sz="0" w:space="0" w:color="auto"/>
        <w:bottom w:val="none" w:sz="0" w:space="0" w:color="auto"/>
        <w:right w:val="none" w:sz="0" w:space="0" w:color="auto"/>
      </w:divBdr>
    </w:div>
    <w:div w:id="347411943">
      <w:bodyDiv w:val="1"/>
      <w:marLeft w:val="0"/>
      <w:marRight w:val="0"/>
      <w:marTop w:val="0"/>
      <w:marBottom w:val="0"/>
      <w:divBdr>
        <w:top w:val="none" w:sz="0" w:space="0" w:color="auto"/>
        <w:left w:val="none" w:sz="0" w:space="0" w:color="auto"/>
        <w:bottom w:val="none" w:sz="0" w:space="0" w:color="auto"/>
        <w:right w:val="none" w:sz="0" w:space="0" w:color="auto"/>
      </w:divBdr>
    </w:div>
    <w:div w:id="434251602">
      <w:bodyDiv w:val="1"/>
      <w:marLeft w:val="0"/>
      <w:marRight w:val="0"/>
      <w:marTop w:val="0"/>
      <w:marBottom w:val="0"/>
      <w:divBdr>
        <w:top w:val="none" w:sz="0" w:space="0" w:color="auto"/>
        <w:left w:val="none" w:sz="0" w:space="0" w:color="auto"/>
        <w:bottom w:val="none" w:sz="0" w:space="0" w:color="auto"/>
        <w:right w:val="none" w:sz="0" w:space="0" w:color="auto"/>
      </w:divBdr>
    </w:div>
    <w:div w:id="476000650">
      <w:bodyDiv w:val="1"/>
      <w:marLeft w:val="0"/>
      <w:marRight w:val="0"/>
      <w:marTop w:val="0"/>
      <w:marBottom w:val="0"/>
      <w:divBdr>
        <w:top w:val="none" w:sz="0" w:space="0" w:color="auto"/>
        <w:left w:val="none" w:sz="0" w:space="0" w:color="auto"/>
        <w:bottom w:val="none" w:sz="0" w:space="0" w:color="auto"/>
        <w:right w:val="none" w:sz="0" w:space="0" w:color="auto"/>
      </w:divBdr>
    </w:div>
    <w:div w:id="1065840887">
      <w:bodyDiv w:val="1"/>
      <w:marLeft w:val="0"/>
      <w:marRight w:val="0"/>
      <w:marTop w:val="0"/>
      <w:marBottom w:val="0"/>
      <w:divBdr>
        <w:top w:val="none" w:sz="0" w:space="0" w:color="auto"/>
        <w:left w:val="none" w:sz="0" w:space="0" w:color="auto"/>
        <w:bottom w:val="none" w:sz="0" w:space="0" w:color="auto"/>
        <w:right w:val="none" w:sz="0" w:space="0" w:color="auto"/>
      </w:divBdr>
    </w:div>
    <w:div w:id="1087310310">
      <w:bodyDiv w:val="1"/>
      <w:marLeft w:val="0"/>
      <w:marRight w:val="0"/>
      <w:marTop w:val="0"/>
      <w:marBottom w:val="0"/>
      <w:divBdr>
        <w:top w:val="none" w:sz="0" w:space="0" w:color="auto"/>
        <w:left w:val="none" w:sz="0" w:space="0" w:color="auto"/>
        <w:bottom w:val="none" w:sz="0" w:space="0" w:color="auto"/>
        <w:right w:val="none" w:sz="0" w:space="0" w:color="auto"/>
      </w:divBdr>
    </w:div>
    <w:div w:id="1106120588">
      <w:bodyDiv w:val="1"/>
      <w:marLeft w:val="0"/>
      <w:marRight w:val="0"/>
      <w:marTop w:val="0"/>
      <w:marBottom w:val="0"/>
      <w:divBdr>
        <w:top w:val="none" w:sz="0" w:space="0" w:color="auto"/>
        <w:left w:val="none" w:sz="0" w:space="0" w:color="auto"/>
        <w:bottom w:val="none" w:sz="0" w:space="0" w:color="auto"/>
        <w:right w:val="none" w:sz="0" w:space="0" w:color="auto"/>
      </w:divBdr>
    </w:div>
    <w:div w:id="131066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A19B2-5EA5-8542-82EC-3C28E9FCE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 冰锋</dc:creator>
  <cp:keywords/>
  <dc:description/>
  <cp:lastModifiedBy>俞 冰锋</cp:lastModifiedBy>
  <cp:revision>6</cp:revision>
  <dcterms:created xsi:type="dcterms:W3CDTF">2019-07-01T15:04:00Z</dcterms:created>
  <dcterms:modified xsi:type="dcterms:W3CDTF">2019-07-04T14:36:00Z</dcterms:modified>
</cp:coreProperties>
</file>