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EB" w:rsidRDefault="00084245" w:rsidP="002012BC">
      <w:pPr>
        <w:spacing w:after="0" w:line="240" w:lineRule="auto"/>
        <w:contextualSpacing/>
        <w:rPr>
          <w:u w:val="single"/>
          <w:lang w:val="ru-RU"/>
        </w:rPr>
      </w:pPr>
      <w:r w:rsidRPr="00084245">
        <w:rPr>
          <w:u w:val="single"/>
          <w:lang w:val="ru-RU"/>
        </w:rPr>
        <w:t>Раздел Вода</w:t>
      </w:r>
    </w:p>
    <w:p w:rsidR="008B0243" w:rsidRPr="00084245" w:rsidRDefault="008B0243" w:rsidP="002012BC">
      <w:pPr>
        <w:spacing w:after="0" w:line="240" w:lineRule="auto"/>
        <w:contextualSpacing/>
        <w:rPr>
          <w:u w:val="single"/>
          <w:lang w:val="ru-RU"/>
        </w:rPr>
      </w:pPr>
    </w:p>
    <w:p w:rsidR="00084245" w:rsidRPr="008B0243" w:rsidRDefault="00084245" w:rsidP="008B0243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8B0243">
        <w:rPr>
          <w:b/>
          <w:lang w:val="ru-RU"/>
        </w:rPr>
        <w:t>Чистота воды</w:t>
      </w:r>
    </w:p>
    <w:p w:rsidR="00084245" w:rsidRPr="00586C42" w:rsidRDefault="00084245" w:rsidP="002012BC">
      <w:pPr>
        <w:spacing w:after="0" w:line="240" w:lineRule="auto"/>
        <w:contextualSpacing/>
        <w:rPr>
          <w:lang w:val="ru-RU"/>
        </w:rPr>
      </w:pPr>
      <w:r w:rsidRPr="00084245">
        <w:rPr>
          <w:lang w:val="ru-RU"/>
        </w:rPr>
        <w:t>Характеризуется наличием или отсутствием тех или иных загрязнений, вирусов, бактерий, паразитов.</w:t>
      </w:r>
      <w:r>
        <w:rPr>
          <w:lang w:val="ru-RU"/>
        </w:rPr>
        <w:t xml:space="preserve"> </w:t>
      </w:r>
    </w:p>
    <w:p w:rsidR="002012BC" w:rsidRPr="002012BC" w:rsidRDefault="002012BC" w:rsidP="002012BC">
      <w:pPr>
        <w:spacing w:after="0" w:line="240" w:lineRule="auto"/>
        <w:contextualSpacing/>
        <w:rPr>
          <w:lang w:val="ru-RU"/>
        </w:rPr>
      </w:pPr>
      <w:r w:rsidRPr="002012BC">
        <w:rPr>
          <w:lang w:val="ru-RU"/>
        </w:rPr>
        <w:t>Чистота воды является первым критерием</w:t>
      </w:r>
      <w:r>
        <w:rPr>
          <w:lang w:val="ru-RU"/>
        </w:rPr>
        <w:t>,</w:t>
      </w:r>
      <w:r w:rsidRPr="002012BC">
        <w:rPr>
          <w:lang w:val="ru-RU"/>
        </w:rPr>
        <w:t xml:space="preserve"> по которому оценивается</w:t>
      </w:r>
      <w:r>
        <w:rPr>
          <w:lang w:val="ru-RU"/>
        </w:rPr>
        <w:t>,</w:t>
      </w:r>
      <w:r w:rsidRPr="002012BC">
        <w:rPr>
          <w:lang w:val="ru-RU"/>
        </w:rPr>
        <w:t xml:space="preserve"> пригодна вода для питья или нет.</w:t>
      </w:r>
    </w:p>
    <w:p w:rsidR="002012BC" w:rsidRPr="002012BC" w:rsidRDefault="002012BC" w:rsidP="002012BC">
      <w:pPr>
        <w:spacing w:after="0" w:line="240" w:lineRule="auto"/>
        <w:contextualSpacing/>
        <w:rPr>
          <w:lang w:val="ru-RU"/>
        </w:rPr>
      </w:pPr>
    </w:p>
    <w:p w:rsidR="00084245" w:rsidRPr="008B0243" w:rsidRDefault="00084245" w:rsidP="008B0243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8B0243">
        <w:rPr>
          <w:b/>
        </w:rPr>
        <w:t xml:space="preserve">pH </w:t>
      </w:r>
      <w:r w:rsidRPr="008B0243">
        <w:rPr>
          <w:b/>
          <w:lang w:val="ru-RU"/>
        </w:rPr>
        <w:t>баланс</w:t>
      </w:r>
    </w:p>
    <w:p w:rsidR="00084245" w:rsidRDefault="00084245" w:rsidP="002012BC">
      <w:pPr>
        <w:spacing w:after="0" w:line="240" w:lineRule="auto"/>
        <w:contextualSpacing/>
        <w:rPr>
          <w:lang w:val="ru-RU"/>
        </w:rPr>
      </w:pPr>
      <w:r w:rsidRPr="00084245">
        <w:rPr>
          <w:lang w:val="ru-RU"/>
        </w:rPr>
        <w:t>Многие нарушения в организме связаны с изменением водородного показателя воды.</w:t>
      </w:r>
    </w:p>
    <w:p w:rsidR="00A07AB1" w:rsidRPr="008B0243" w:rsidRDefault="00F61A3B" w:rsidP="002012BC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>Зачастую именно нарушение баланса кислотности си</w:t>
      </w:r>
      <w:r w:rsidR="00A07AB1">
        <w:rPr>
          <w:lang w:val="ru-RU"/>
        </w:rPr>
        <w:t>с</w:t>
      </w:r>
      <w:r>
        <w:rPr>
          <w:lang w:val="ru-RU"/>
        </w:rPr>
        <w:t xml:space="preserve">темы в человеческом теле играет главную роль в ухудшении состояния иммунитета, наличии болезней крови. </w:t>
      </w:r>
    </w:p>
    <w:p w:rsidR="002012BC" w:rsidRPr="00084245" w:rsidRDefault="002012BC" w:rsidP="002012BC">
      <w:pPr>
        <w:spacing w:after="0" w:line="240" w:lineRule="auto"/>
        <w:contextualSpacing/>
        <w:rPr>
          <w:lang w:val="ru-RU"/>
        </w:rPr>
      </w:pPr>
    </w:p>
    <w:p w:rsidR="00586C42" w:rsidRPr="00586C42" w:rsidRDefault="00586C42" w:rsidP="00586C42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586C42">
        <w:rPr>
          <w:b/>
          <w:lang w:val="ru-RU"/>
        </w:rPr>
        <w:t>ORP (ОВП) воды</w:t>
      </w:r>
    </w:p>
    <w:p w:rsidR="00084245" w:rsidRDefault="00084245" w:rsidP="002012BC">
      <w:pPr>
        <w:spacing w:after="0" w:line="240" w:lineRule="auto"/>
        <w:contextualSpacing/>
        <w:rPr>
          <w:lang w:val="ru-RU"/>
        </w:rPr>
      </w:pPr>
      <w:r w:rsidRPr="00084245">
        <w:rPr>
          <w:lang w:val="ru-RU"/>
        </w:rPr>
        <w:t>Окислительно-восстановительный потенциал воды</w:t>
      </w:r>
      <w:r w:rsidR="00586C42">
        <w:rPr>
          <w:lang w:val="ru-RU"/>
        </w:rPr>
        <w:t xml:space="preserve"> – это способность воды вступать в биохимическую реакцию с другими веществами. </w:t>
      </w:r>
    </w:p>
    <w:p w:rsidR="00994AFB" w:rsidRDefault="00994AFB" w:rsidP="002012BC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>На сегодняшний день практически все типы питьевой воды</w:t>
      </w:r>
      <w:r w:rsidR="00B96277">
        <w:rPr>
          <w:lang w:val="ru-RU"/>
        </w:rPr>
        <w:t xml:space="preserve"> </w:t>
      </w:r>
      <w:r>
        <w:rPr>
          <w:lang w:val="ru-RU"/>
        </w:rPr>
        <w:t>имеют показатели ОВП больше нуля, как правило, от +100 до +400 мВ.</w:t>
      </w:r>
    </w:p>
    <w:p w:rsidR="00586C42" w:rsidRDefault="00BC1065" w:rsidP="002012BC">
      <w:pPr>
        <w:spacing w:after="0" w:line="240" w:lineRule="auto"/>
        <w:contextualSpacing/>
        <w:rPr>
          <w:lang w:val="ru-RU"/>
        </w:rPr>
      </w:pPr>
      <w:r w:rsidRPr="0011719F">
        <w:rPr>
          <w:u w:val="single"/>
          <w:lang w:val="ru-RU"/>
        </w:rPr>
        <w:t>Коралловая вода</w:t>
      </w:r>
      <w:r>
        <w:rPr>
          <w:lang w:val="ru-RU"/>
        </w:rPr>
        <w:t xml:space="preserve"> приводит ОВП воды име</w:t>
      </w:r>
      <w:r w:rsidR="00B96277">
        <w:rPr>
          <w:lang w:val="ru-RU"/>
        </w:rPr>
        <w:t xml:space="preserve">нно к отрицательным показателям, за счет чего организм подпитывается поступающей </w:t>
      </w:r>
      <w:r w:rsidR="00BE2373">
        <w:rPr>
          <w:lang w:val="ru-RU"/>
        </w:rPr>
        <w:t xml:space="preserve">в него </w:t>
      </w:r>
      <w:bookmarkStart w:id="0" w:name="_GoBack"/>
      <w:bookmarkEnd w:id="0"/>
      <w:r w:rsidR="00B96277">
        <w:rPr>
          <w:lang w:val="ru-RU"/>
        </w:rPr>
        <w:t>энергией</w:t>
      </w:r>
      <w:r>
        <w:rPr>
          <w:lang w:val="ru-RU"/>
        </w:rPr>
        <w:t>.</w:t>
      </w:r>
    </w:p>
    <w:p w:rsidR="00586C42" w:rsidRDefault="00586C42" w:rsidP="002012BC">
      <w:pPr>
        <w:spacing w:after="0" w:line="240" w:lineRule="auto"/>
        <w:contextualSpacing/>
        <w:rPr>
          <w:lang w:val="ru-RU"/>
        </w:rPr>
      </w:pPr>
    </w:p>
    <w:p w:rsidR="00084245" w:rsidRPr="00644272" w:rsidRDefault="00644272" w:rsidP="00644272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644272">
        <w:rPr>
          <w:b/>
          <w:lang w:val="ru-RU"/>
        </w:rPr>
        <w:t>Поверхностное натяжение воды</w:t>
      </w:r>
    </w:p>
    <w:p w:rsidR="00644272" w:rsidRDefault="00644272" w:rsidP="00644272">
      <w:pPr>
        <w:spacing w:after="0" w:line="240" w:lineRule="auto"/>
        <w:rPr>
          <w:lang w:val="ru-RU"/>
        </w:rPr>
      </w:pPr>
      <w:r w:rsidRPr="00644272">
        <w:rPr>
          <w:lang w:val="ru-RU"/>
        </w:rPr>
        <w:t>Это</w:t>
      </w:r>
      <w:r>
        <w:rPr>
          <w:lang w:val="ru-RU"/>
        </w:rPr>
        <w:t>т</w:t>
      </w:r>
      <w:r w:rsidRPr="00644272">
        <w:rPr>
          <w:lang w:val="ru-RU"/>
        </w:rPr>
        <w:t xml:space="preserve"> </w:t>
      </w:r>
      <w:r>
        <w:rPr>
          <w:lang w:val="ru-RU"/>
        </w:rPr>
        <w:t>показатель</w:t>
      </w:r>
      <w:r w:rsidRPr="00644272">
        <w:rPr>
          <w:lang w:val="ru-RU"/>
        </w:rPr>
        <w:t xml:space="preserve"> зави</w:t>
      </w:r>
      <w:r>
        <w:rPr>
          <w:lang w:val="ru-RU"/>
        </w:rPr>
        <w:t>сит от степени сцепления молекул воды между собой. Исключительно хорошо усваивается человеческим организмом вода, в которой это натяжение понижено.</w:t>
      </w:r>
    </w:p>
    <w:p w:rsidR="00644272" w:rsidRDefault="00644272" w:rsidP="00644272">
      <w:pPr>
        <w:spacing w:after="0" w:line="240" w:lineRule="auto"/>
        <w:rPr>
          <w:lang w:val="ru-RU"/>
        </w:rPr>
      </w:pPr>
    </w:p>
    <w:p w:rsidR="00644272" w:rsidRPr="005E18B7" w:rsidRDefault="00644272" w:rsidP="00644272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5E18B7">
        <w:rPr>
          <w:b/>
          <w:lang w:val="ru-RU"/>
        </w:rPr>
        <w:t>Структура воды</w:t>
      </w:r>
    </w:p>
    <w:p w:rsidR="00644272" w:rsidRDefault="005E18B7" w:rsidP="00644272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Почти весь объем воды, который находится внутри человека, состоит из воды структурированной. В этом плане бутылированная и водопроводная вода, напротив, не структурированна. </w:t>
      </w:r>
    </w:p>
    <w:p w:rsidR="005E18B7" w:rsidRDefault="005E18B7" w:rsidP="00644272">
      <w:pPr>
        <w:spacing w:after="0" w:line="240" w:lineRule="auto"/>
        <w:rPr>
          <w:lang w:val="ru-RU"/>
        </w:rPr>
      </w:pPr>
    </w:p>
    <w:p w:rsidR="005E18B7" w:rsidRPr="005E18B7" w:rsidRDefault="005E18B7" w:rsidP="005E18B7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5E18B7">
        <w:rPr>
          <w:b/>
          <w:lang w:val="ru-RU"/>
        </w:rPr>
        <w:t>Минерализация воды</w:t>
      </w:r>
    </w:p>
    <w:p w:rsidR="005E18B7" w:rsidRDefault="00BE4E60" w:rsidP="005E18B7">
      <w:pPr>
        <w:spacing w:after="0" w:line="240" w:lineRule="auto"/>
        <w:rPr>
          <w:lang w:val="ru-RU"/>
        </w:rPr>
      </w:pPr>
      <w:r>
        <w:rPr>
          <w:lang w:val="ru-RU"/>
        </w:rPr>
        <w:t>Некоторое</w:t>
      </w:r>
      <w:r w:rsidR="005E18B7" w:rsidRPr="005E18B7">
        <w:rPr>
          <w:lang w:val="ru-RU"/>
        </w:rPr>
        <w:t xml:space="preserve"> количество макро- и микроэлементов </w:t>
      </w:r>
      <w:r>
        <w:rPr>
          <w:lang w:val="ru-RU"/>
        </w:rPr>
        <w:t>обязательно требуется</w:t>
      </w:r>
      <w:r w:rsidR="005E18B7" w:rsidRPr="005E18B7">
        <w:rPr>
          <w:lang w:val="ru-RU"/>
        </w:rPr>
        <w:t xml:space="preserve"> для нормального </w:t>
      </w:r>
      <w:r>
        <w:rPr>
          <w:lang w:val="ru-RU"/>
        </w:rPr>
        <w:t>функционирования</w:t>
      </w:r>
      <w:r w:rsidR="005E18B7" w:rsidRPr="005E18B7">
        <w:rPr>
          <w:lang w:val="ru-RU"/>
        </w:rPr>
        <w:t xml:space="preserve"> </w:t>
      </w:r>
      <w:r>
        <w:rPr>
          <w:lang w:val="ru-RU"/>
        </w:rPr>
        <w:t>человеческого тела</w:t>
      </w:r>
      <w:r w:rsidR="005E18B7" w:rsidRPr="005E18B7">
        <w:rPr>
          <w:lang w:val="ru-RU"/>
        </w:rPr>
        <w:t xml:space="preserve">. </w:t>
      </w:r>
      <w:r>
        <w:rPr>
          <w:lang w:val="ru-RU"/>
        </w:rPr>
        <w:t>Существуют четкие диапазоны значений для объема минералов, которые определяют допустимое количество их в питьевой воде.</w:t>
      </w:r>
    </w:p>
    <w:p w:rsidR="005E18B7" w:rsidRDefault="005E18B7" w:rsidP="005E18B7">
      <w:pPr>
        <w:spacing w:after="0" w:line="240" w:lineRule="auto"/>
        <w:rPr>
          <w:lang w:val="ru-RU"/>
        </w:rPr>
      </w:pPr>
    </w:p>
    <w:p w:rsidR="005E18B7" w:rsidRPr="005E18B7" w:rsidRDefault="005E18B7" w:rsidP="005E18B7">
      <w:pPr>
        <w:pStyle w:val="ListParagraph"/>
        <w:numPr>
          <w:ilvl w:val="0"/>
          <w:numId w:val="3"/>
        </w:numPr>
        <w:spacing w:after="0" w:line="240" w:lineRule="auto"/>
        <w:rPr>
          <w:b/>
          <w:lang w:val="ru-RU"/>
        </w:rPr>
      </w:pPr>
      <w:r w:rsidRPr="005E18B7">
        <w:rPr>
          <w:b/>
          <w:lang w:val="ru-RU"/>
        </w:rPr>
        <w:t>Информационная память воды</w:t>
      </w:r>
    </w:p>
    <w:p w:rsidR="005E18B7" w:rsidRPr="005E18B7" w:rsidRDefault="004839BE" w:rsidP="005E18B7">
      <w:pPr>
        <w:spacing w:after="0" w:line="240" w:lineRule="auto"/>
        <w:rPr>
          <w:lang w:val="ru-RU"/>
        </w:rPr>
      </w:pPr>
      <w:r>
        <w:rPr>
          <w:lang w:val="ru-RU"/>
        </w:rPr>
        <w:t>Способность воды сохранять память о некоторых событиях доказана учеными.</w:t>
      </w:r>
      <w:r w:rsidR="005E18B7" w:rsidRPr="005E18B7">
        <w:rPr>
          <w:lang w:val="ru-RU"/>
        </w:rPr>
        <w:t xml:space="preserve"> Достаточно воде </w:t>
      </w:r>
      <w:r>
        <w:rPr>
          <w:lang w:val="ru-RU"/>
        </w:rPr>
        <w:t>вступить в контакт</w:t>
      </w:r>
      <w:r w:rsidR="005E18B7" w:rsidRPr="005E18B7">
        <w:rPr>
          <w:lang w:val="ru-RU"/>
        </w:rPr>
        <w:t xml:space="preserve"> с другим веществом</w:t>
      </w:r>
      <w:r>
        <w:rPr>
          <w:lang w:val="ru-RU"/>
        </w:rPr>
        <w:t xml:space="preserve"> и память о нем уже будет сохранена в ней.</w:t>
      </w:r>
    </w:p>
    <w:sectPr w:rsidR="005E18B7" w:rsidRPr="005E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172A7"/>
    <w:multiLevelType w:val="hybridMultilevel"/>
    <w:tmpl w:val="67CC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B1E2F"/>
    <w:multiLevelType w:val="hybridMultilevel"/>
    <w:tmpl w:val="4C88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E58F8"/>
    <w:multiLevelType w:val="hybridMultilevel"/>
    <w:tmpl w:val="B4B8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5"/>
    <w:rsid w:val="00084245"/>
    <w:rsid w:val="0011719F"/>
    <w:rsid w:val="001623B3"/>
    <w:rsid w:val="001767C7"/>
    <w:rsid w:val="002012BC"/>
    <w:rsid w:val="002C6BFD"/>
    <w:rsid w:val="002F7838"/>
    <w:rsid w:val="00360310"/>
    <w:rsid w:val="004839BE"/>
    <w:rsid w:val="00586C42"/>
    <w:rsid w:val="005E18B7"/>
    <w:rsid w:val="00644272"/>
    <w:rsid w:val="007D39EB"/>
    <w:rsid w:val="008B0243"/>
    <w:rsid w:val="00994AFB"/>
    <w:rsid w:val="00A07AB1"/>
    <w:rsid w:val="00B96277"/>
    <w:rsid w:val="00BC1065"/>
    <w:rsid w:val="00BE2373"/>
    <w:rsid w:val="00BE4E60"/>
    <w:rsid w:val="00E62092"/>
    <w:rsid w:val="00F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F42D-7833-40EA-8560-30099BC6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17</cp:revision>
  <dcterms:created xsi:type="dcterms:W3CDTF">2015-03-02T05:54:00Z</dcterms:created>
  <dcterms:modified xsi:type="dcterms:W3CDTF">2015-03-10T01:53:00Z</dcterms:modified>
</cp:coreProperties>
</file>