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DD419" w14:textId="77777777" w:rsidR="006824A0" w:rsidRDefault="0039011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vm5gcgouc75j" w:colFirst="0" w:colLast="0"/>
      <w:bookmarkEnd w:id="0"/>
      <w:r>
        <w:rPr>
          <w:b/>
          <w:sz w:val="46"/>
          <w:szCs w:val="46"/>
        </w:rPr>
        <w:t>Deep Learning: Image Classification with CNN</w:t>
      </w:r>
    </w:p>
    <w:p w14:paraId="75CDD41A" w14:textId="289E44CF" w:rsidR="006824A0" w:rsidRDefault="00390110">
      <w:pPr>
        <w:spacing w:before="240" w:after="240"/>
      </w:pPr>
      <w:r>
        <w:rPr>
          <w:b/>
        </w:rPr>
        <w:t>Authors:</w:t>
      </w:r>
      <w:r>
        <w:t xml:space="preserve"> Jaime Velez, Larry Davila, Latif</w:t>
      </w:r>
      <w:r w:rsidR="00181FC2">
        <w:t xml:space="preserve"> </w:t>
      </w:r>
      <w:r w:rsidR="00AD325E">
        <w:t>Calderon</w:t>
      </w:r>
      <w:r w:rsidR="00181FC2">
        <w:t xml:space="preserve">, and </w:t>
      </w:r>
      <w:r w:rsidR="00AD325E">
        <w:t>Juan Andujar</w:t>
      </w:r>
      <w:r>
        <w:br/>
      </w:r>
      <w:r>
        <w:rPr>
          <w:b/>
        </w:rPr>
        <w:t>Date:</w:t>
      </w:r>
      <w:r>
        <w:t xml:space="preserve"> </w:t>
      </w:r>
      <w:r w:rsidR="00AD325E">
        <w:t xml:space="preserve">20 </w:t>
      </w:r>
      <w:r>
        <w:t>December 2024</w:t>
      </w:r>
    </w:p>
    <w:p w14:paraId="75CDD41B" w14:textId="77777777" w:rsidR="006824A0" w:rsidRDefault="00390110">
      <w:r>
        <w:pict w14:anchorId="75CDD470">
          <v:rect id="_x0000_i1025" style="width:0;height:1.5pt" o:hralign="center" o:hrstd="t" o:hr="t" fillcolor="#a0a0a0" stroked="f"/>
        </w:pict>
      </w:r>
    </w:p>
    <w:p w14:paraId="75CDD41C" w14:textId="77777777" w:rsidR="006824A0" w:rsidRDefault="0039011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j2ovz94f8usy" w:colFirst="0" w:colLast="0"/>
      <w:bookmarkEnd w:id="1"/>
      <w:r>
        <w:rPr>
          <w:b/>
          <w:sz w:val="34"/>
          <w:szCs w:val="34"/>
        </w:rPr>
        <w:t>1. Loading the Dataset: CIFAR-10</w:t>
      </w:r>
    </w:p>
    <w:p w14:paraId="75CDD41D" w14:textId="77777777" w:rsidR="006824A0" w:rsidRDefault="00390110">
      <w:pPr>
        <w:spacing w:before="240" w:after="240"/>
      </w:pPr>
      <w:r>
        <w:t xml:space="preserve">We explored two approaches to </w:t>
      </w:r>
      <w:proofErr w:type="gramStart"/>
      <w:r>
        <w:t>load</w:t>
      </w:r>
      <w:proofErr w:type="gramEnd"/>
      <w:r>
        <w:t xml:space="preserve"> the CIFAR-10 dataset:</w:t>
      </w:r>
    </w:p>
    <w:p w14:paraId="75CDD41E" w14:textId="77777777" w:rsidR="006824A0" w:rsidRDefault="00390110">
      <w:pPr>
        <w:numPr>
          <w:ilvl w:val="0"/>
          <w:numId w:val="9"/>
        </w:numPr>
        <w:spacing w:before="240" w:after="240"/>
      </w:pPr>
      <w:r>
        <w:rPr>
          <w:b/>
        </w:rPr>
        <w:t>Direct Import:</w:t>
      </w:r>
      <w:r>
        <w:t xml:space="preserve"> We utilized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tensorflow.keras</w:t>
      </w:r>
      <w:proofErr w:type="gramEnd"/>
      <w:r>
        <w:rPr>
          <w:rFonts w:ascii="Roboto Mono" w:eastAsia="Roboto Mono" w:hAnsi="Roboto Mono" w:cs="Roboto Mono"/>
          <w:color w:val="188038"/>
        </w:rPr>
        <w:t>.datasets</w:t>
      </w:r>
      <w:proofErr w:type="spellEnd"/>
      <w:r>
        <w:t xml:space="preserve"> to import the dataset directly into the </w:t>
      </w:r>
      <w:proofErr w:type="spellStart"/>
      <w:r>
        <w:t>Jupyter</w:t>
      </w:r>
      <w:proofErr w:type="spellEnd"/>
      <w:r>
        <w:t xml:space="preserve"> notebook. This allowed us to split the training and testing sets </w:t>
      </w:r>
      <w:proofErr w:type="gramStart"/>
      <w:r>
        <w:t>in</w:t>
      </w:r>
      <w:proofErr w:type="gramEnd"/>
      <w:r>
        <w:t xml:space="preserve"> a single line of code.</w:t>
      </w:r>
    </w:p>
    <w:p w14:paraId="75CDD41F" w14:textId="77777777" w:rsidR="006824A0" w:rsidRDefault="00390110">
      <w:pPr>
        <w:spacing w:before="240" w:after="240"/>
        <w:ind w:left="360"/>
      </w:pPr>
      <w:r>
        <w:rPr>
          <w:noProof/>
        </w:rPr>
        <w:drawing>
          <wp:inline distT="114300" distB="114300" distL="114300" distR="114300" wp14:anchorId="75CDD471" wp14:editId="75CDD472">
            <wp:extent cx="5476875" cy="4381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D420" w14:textId="77777777" w:rsidR="006824A0" w:rsidRDefault="00390110">
      <w:r>
        <w:pict w14:anchorId="75CDD473">
          <v:rect id="_x0000_i1026" style="width:0;height:1.5pt" o:hralign="center" o:hrstd="t" o:hr="t" fillcolor="#a0a0a0" stroked="f"/>
        </w:pict>
      </w:r>
    </w:p>
    <w:p w14:paraId="75CDD421" w14:textId="77777777" w:rsidR="006824A0" w:rsidRDefault="0039011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q6q2a4nj0sb2" w:colFirst="0" w:colLast="0"/>
      <w:bookmarkEnd w:id="2"/>
      <w:r>
        <w:rPr>
          <w:b/>
          <w:sz w:val="34"/>
          <w:szCs w:val="34"/>
        </w:rPr>
        <w:t>2. Preprocessing Steps</w:t>
      </w:r>
    </w:p>
    <w:p w14:paraId="75CDD422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dpfp6zodk2w5" w:colFirst="0" w:colLast="0"/>
      <w:bookmarkEnd w:id="3"/>
      <w:r>
        <w:rPr>
          <w:b/>
          <w:color w:val="000000"/>
          <w:sz w:val="26"/>
          <w:szCs w:val="26"/>
        </w:rPr>
        <w:t>a. Normalization</w:t>
      </w:r>
    </w:p>
    <w:p w14:paraId="75CDD423" w14:textId="77777777" w:rsidR="006824A0" w:rsidRDefault="00390110">
      <w:pPr>
        <w:numPr>
          <w:ilvl w:val="0"/>
          <w:numId w:val="5"/>
        </w:numPr>
        <w:spacing w:before="240" w:after="240"/>
      </w:pPr>
      <w:r>
        <w:t>Images were converted to float values and scaled to have pixel values between 0 and 1. This normalization helps the model converge faster during training.</w:t>
      </w:r>
    </w:p>
    <w:p w14:paraId="75CDD424" w14:textId="77777777" w:rsidR="006824A0" w:rsidRDefault="00390110">
      <w:pPr>
        <w:spacing w:before="240" w:after="240"/>
        <w:ind w:left="360"/>
      </w:pPr>
      <w:r>
        <w:rPr>
          <w:noProof/>
        </w:rPr>
        <w:drawing>
          <wp:inline distT="114300" distB="114300" distL="114300" distR="114300" wp14:anchorId="75CDD474" wp14:editId="75CDD475">
            <wp:extent cx="3381375" cy="6667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D425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rp5kdsrqm9vw" w:colFirst="0" w:colLast="0"/>
      <w:bookmarkEnd w:id="4"/>
      <w:r>
        <w:rPr>
          <w:b/>
          <w:color w:val="000000"/>
          <w:sz w:val="26"/>
          <w:szCs w:val="26"/>
        </w:rPr>
        <w:t>b. One-Hot Encoding</w:t>
      </w:r>
    </w:p>
    <w:p w14:paraId="75CDD426" w14:textId="0C85F149" w:rsidR="006824A0" w:rsidRDefault="00390110" w:rsidP="00F701C4">
      <w:pPr>
        <w:numPr>
          <w:ilvl w:val="0"/>
          <w:numId w:val="2"/>
        </w:numPr>
        <w:spacing w:before="240" w:after="240"/>
      </w:pPr>
      <w:r>
        <w:t xml:space="preserve">Labels were transformed into </w:t>
      </w:r>
      <w:r w:rsidR="006B2107" w:rsidRPr="006B2107">
        <w:t>binary vectors</w:t>
      </w:r>
      <w:r w:rsidR="00B0709A" w:rsidRPr="00B0709A">
        <w:t>. Ensuring compatibility with machine learning models and preventing unintended ordinal relationships between classes.</w:t>
      </w:r>
    </w:p>
    <w:p w14:paraId="75CDD427" w14:textId="77777777" w:rsidR="006824A0" w:rsidRDefault="00390110">
      <w:pPr>
        <w:spacing w:before="240" w:after="240"/>
        <w:ind w:left="360"/>
      </w:pPr>
      <w:r>
        <w:rPr>
          <w:noProof/>
        </w:rPr>
        <w:lastRenderedPageBreak/>
        <w:drawing>
          <wp:inline distT="114300" distB="114300" distL="114300" distR="114300" wp14:anchorId="75CDD476" wp14:editId="75CDD477">
            <wp:extent cx="3495675" cy="6572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D428" w14:textId="77777777" w:rsidR="006824A0" w:rsidRDefault="00390110">
      <w:r>
        <w:pict w14:anchorId="75CDD478">
          <v:rect id="_x0000_i1027" style="width:0;height:1.5pt" o:hralign="center" o:hrstd="t" o:hr="t" fillcolor="#a0a0a0" stroked="f"/>
        </w:pict>
      </w:r>
    </w:p>
    <w:p w14:paraId="75CDD429" w14:textId="77777777" w:rsidR="006824A0" w:rsidRDefault="0039011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cv8f33b6x7w8" w:colFirst="0" w:colLast="0"/>
      <w:bookmarkEnd w:id="5"/>
      <w:r>
        <w:rPr>
          <w:b/>
          <w:sz w:val="34"/>
          <w:szCs w:val="34"/>
        </w:rPr>
        <w:t>3. Model Building and Hyperparameters</w:t>
      </w:r>
    </w:p>
    <w:p w14:paraId="75CDD42A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amrfjw70qq3e" w:colFirst="0" w:colLast="0"/>
      <w:bookmarkEnd w:id="6"/>
      <w:r>
        <w:rPr>
          <w:b/>
          <w:color w:val="000000"/>
          <w:sz w:val="26"/>
          <w:szCs w:val="26"/>
        </w:rPr>
        <w:t>Architecture</w:t>
      </w:r>
    </w:p>
    <w:p w14:paraId="75CDD42B" w14:textId="77777777" w:rsidR="006824A0" w:rsidRDefault="00390110">
      <w:pPr>
        <w:numPr>
          <w:ilvl w:val="0"/>
          <w:numId w:val="12"/>
        </w:numPr>
        <w:spacing w:before="240"/>
      </w:pPr>
      <w:r>
        <w:t>The model consists of 4 convolutional blocks, each with:</w:t>
      </w:r>
    </w:p>
    <w:p w14:paraId="75CDD42C" w14:textId="77777777" w:rsidR="006824A0" w:rsidRDefault="00390110">
      <w:pPr>
        <w:numPr>
          <w:ilvl w:val="1"/>
          <w:numId w:val="12"/>
        </w:numPr>
      </w:pPr>
      <w:r>
        <w:rPr>
          <w:b/>
        </w:rPr>
        <w:t>Conv2D Layers:</w:t>
      </w:r>
      <w:r>
        <w:t xml:space="preserve"> Using </w:t>
      </w:r>
      <w:proofErr w:type="spellStart"/>
      <w:r>
        <w:t>ReLU</w:t>
      </w:r>
      <w:proofErr w:type="spellEnd"/>
      <w:r>
        <w:t xml:space="preserve"> activation and "same" padding to retain input dimensions.</w:t>
      </w:r>
    </w:p>
    <w:p w14:paraId="75CDD42D" w14:textId="77777777" w:rsidR="006824A0" w:rsidRDefault="00390110">
      <w:pPr>
        <w:numPr>
          <w:ilvl w:val="1"/>
          <w:numId w:val="12"/>
        </w:numPr>
      </w:pPr>
      <w:r>
        <w:rPr>
          <w:b/>
        </w:rPr>
        <w:t>Batch Normalization:</w:t>
      </w:r>
      <w:r>
        <w:t xml:space="preserve"> To stabilize and accelerate training.</w:t>
      </w:r>
    </w:p>
    <w:p w14:paraId="75CDD42E" w14:textId="77777777" w:rsidR="006824A0" w:rsidRDefault="00390110">
      <w:pPr>
        <w:numPr>
          <w:ilvl w:val="1"/>
          <w:numId w:val="12"/>
        </w:numPr>
      </w:pPr>
      <w:r>
        <w:rPr>
          <w:b/>
        </w:rPr>
        <w:t>Max Pooling:</w:t>
      </w:r>
      <w:r>
        <w:t xml:space="preserve"> To reduce spatial dimensions.</w:t>
      </w:r>
    </w:p>
    <w:p w14:paraId="75CDD42F" w14:textId="77777777" w:rsidR="006824A0" w:rsidRDefault="00390110">
      <w:pPr>
        <w:numPr>
          <w:ilvl w:val="1"/>
          <w:numId w:val="12"/>
        </w:numPr>
      </w:pPr>
      <w:r>
        <w:rPr>
          <w:b/>
        </w:rPr>
        <w:t>Dropout Layers:</w:t>
      </w:r>
      <w:r>
        <w:t xml:space="preserve"> With an increasing rate across blocks to mitigate overfitting.</w:t>
      </w:r>
    </w:p>
    <w:p w14:paraId="75CDD430" w14:textId="77777777" w:rsidR="006824A0" w:rsidRDefault="00390110">
      <w:pPr>
        <w:numPr>
          <w:ilvl w:val="0"/>
          <w:numId w:val="12"/>
        </w:numPr>
        <w:spacing w:after="240"/>
      </w:pPr>
      <w:r>
        <w:t xml:space="preserve">The model concludes with a Flatten layer, a Dense layer for feature combination, and a </w:t>
      </w:r>
      <w:proofErr w:type="spellStart"/>
      <w:r>
        <w:t>Softmax</w:t>
      </w:r>
      <w:proofErr w:type="spellEnd"/>
      <w:r>
        <w:t xml:space="preserve"> layer for multi-class classification.</w:t>
      </w:r>
    </w:p>
    <w:p w14:paraId="75CDD431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8jrps374qj3u" w:colFirst="0" w:colLast="0"/>
      <w:bookmarkEnd w:id="7"/>
      <w:r>
        <w:rPr>
          <w:b/>
          <w:color w:val="000000"/>
          <w:sz w:val="26"/>
          <w:szCs w:val="26"/>
        </w:rPr>
        <w:t>Hyperparameters</w:t>
      </w:r>
    </w:p>
    <w:p w14:paraId="75CDD432" w14:textId="77777777" w:rsidR="006824A0" w:rsidRDefault="00390110">
      <w:pPr>
        <w:numPr>
          <w:ilvl w:val="0"/>
          <w:numId w:val="13"/>
        </w:numPr>
        <w:spacing w:before="240"/>
      </w:pPr>
      <w:r>
        <w:rPr>
          <w:b/>
        </w:rPr>
        <w:t>Optimizer:</w:t>
      </w:r>
      <w:r>
        <w:t xml:space="preserve"> Adam optimizer for adaptive learning.</w:t>
      </w:r>
    </w:p>
    <w:p w14:paraId="75CDD433" w14:textId="77777777" w:rsidR="006824A0" w:rsidRDefault="00390110">
      <w:pPr>
        <w:numPr>
          <w:ilvl w:val="0"/>
          <w:numId w:val="13"/>
        </w:numPr>
      </w:pPr>
      <w:r>
        <w:rPr>
          <w:b/>
        </w:rPr>
        <w:t>Loss Function:</w:t>
      </w:r>
      <w:r>
        <w:t xml:space="preserve"> Categorical cross-entropy.</w:t>
      </w:r>
    </w:p>
    <w:p w14:paraId="75CDD434" w14:textId="77777777" w:rsidR="006824A0" w:rsidRDefault="00390110">
      <w:pPr>
        <w:numPr>
          <w:ilvl w:val="0"/>
          <w:numId w:val="13"/>
        </w:numPr>
      </w:pPr>
      <w:r>
        <w:rPr>
          <w:b/>
        </w:rPr>
        <w:t>Batch Size:</w:t>
      </w:r>
      <w:r>
        <w:t xml:space="preserve"> 64.</w:t>
      </w:r>
    </w:p>
    <w:p w14:paraId="75CDD435" w14:textId="77777777" w:rsidR="006824A0" w:rsidRDefault="00390110">
      <w:pPr>
        <w:numPr>
          <w:ilvl w:val="0"/>
          <w:numId w:val="13"/>
        </w:numPr>
      </w:pPr>
      <w:r>
        <w:rPr>
          <w:b/>
        </w:rPr>
        <w:t>Epochs:</w:t>
      </w:r>
      <w:r>
        <w:t xml:space="preserve"> Set to 60, with early stopping to terminate training when performance stops improving.</w:t>
      </w:r>
    </w:p>
    <w:p w14:paraId="75CDD436" w14:textId="77777777" w:rsidR="006824A0" w:rsidRDefault="00390110">
      <w:pPr>
        <w:numPr>
          <w:ilvl w:val="0"/>
          <w:numId w:val="13"/>
        </w:numPr>
        <w:spacing w:after="240"/>
      </w:pPr>
      <w:r>
        <w:rPr>
          <w:b/>
        </w:rPr>
        <w:t>Sample Size:</w:t>
      </w:r>
      <w:r>
        <w:t xml:space="preserve"> 50,000 images for training and 10,000 for testing.</w:t>
      </w:r>
    </w:p>
    <w:p w14:paraId="75CDD437" w14:textId="77777777" w:rsidR="006824A0" w:rsidRDefault="00390110">
      <w:pPr>
        <w:spacing w:before="240" w:after="240"/>
      </w:pPr>
      <w:r>
        <w:rPr>
          <w:noProof/>
        </w:rPr>
        <w:drawing>
          <wp:inline distT="114300" distB="114300" distL="114300" distR="114300" wp14:anchorId="75CDD479" wp14:editId="75CDD47A">
            <wp:extent cx="5731200" cy="10922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D438" w14:textId="77777777" w:rsidR="006824A0" w:rsidRDefault="00390110">
      <w:pPr>
        <w:spacing w:before="240" w:after="240"/>
      </w:pPr>
      <w:r>
        <w:rPr>
          <w:noProof/>
        </w:rPr>
        <w:drawing>
          <wp:inline distT="114300" distB="114300" distL="114300" distR="114300" wp14:anchorId="75CDD47B" wp14:editId="75CDD47C">
            <wp:extent cx="3267075" cy="15430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D439" w14:textId="77777777" w:rsidR="006824A0" w:rsidRDefault="00390110">
      <w:r>
        <w:lastRenderedPageBreak/>
        <w:pict w14:anchorId="75CDD47D">
          <v:rect id="_x0000_i1028" style="width:0;height:1.5pt" o:hralign="center" o:hrstd="t" o:hr="t" fillcolor="#a0a0a0" stroked="f"/>
        </w:pict>
      </w:r>
    </w:p>
    <w:p w14:paraId="75CDD43A" w14:textId="77777777" w:rsidR="006824A0" w:rsidRDefault="0039011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fbdvm43jpum" w:colFirst="0" w:colLast="0"/>
      <w:bookmarkEnd w:id="8"/>
      <w:r>
        <w:rPr>
          <w:b/>
          <w:sz w:val="34"/>
          <w:szCs w:val="34"/>
        </w:rPr>
        <w:t>4. Training Process</w:t>
      </w:r>
    </w:p>
    <w:p w14:paraId="75CDD43B" w14:textId="77777777" w:rsidR="006824A0" w:rsidRDefault="00390110">
      <w:pPr>
        <w:numPr>
          <w:ilvl w:val="0"/>
          <w:numId w:val="1"/>
        </w:numPr>
        <w:spacing w:before="240"/>
      </w:pPr>
      <w:r>
        <w:t xml:space="preserve">The model achieved a training accuracy of </w:t>
      </w:r>
      <w:r>
        <w:rPr>
          <w:b/>
        </w:rPr>
        <w:t>96.82%</w:t>
      </w:r>
      <w:r>
        <w:t xml:space="preserve"> in just 11 epochs, thanks to early stopping.</w:t>
      </w:r>
    </w:p>
    <w:p w14:paraId="75CDD43C" w14:textId="77777777" w:rsidR="006824A0" w:rsidRDefault="00390110">
      <w:pPr>
        <w:numPr>
          <w:ilvl w:val="0"/>
          <w:numId w:val="1"/>
        </w:numPr>
      </w:pPr>
      <w:r>
        <w:rPr>
          <w:b/>
        </w:rPr>
        <w:t>Evaluation Metrics:</w:t>
      </w:r>
    </w:p>
    <w:p w14:paraId="75CDD43D" w14:textId="77777777" w:rsidR="006824A0" w:rsidRDefault="00390110">
      <w:pPr>
        <w:numPr>
          <w:ilvl w:val="1"/>
          <w:numId w:val="1"/>
        </w:numPr>
      </w:pPr>
      <w:r>
        <w:rPr>
          <w:b/>
        </w:rPr>
        <w:t>Test Accuracy:</w:t>
      </w:r>
      <w:r>
        <w:t xml:space="preserve"> 85%</w:t>
      </w:r>
    </w:p>
    <w:p w14:paraId="75CDD43E" w14:textId="77777777" w:rsidR="006824A0" w:rsidRDefault="00390110">
      <w:pPr>
        <w:numPr>
          <w:ilvl w:val="1"/>
          <w:numId w:val="1"/>
        </w:numPr>
        <w:spacing w:after="240"/>
      </w:pPr>
      <w:r>
        <w:rPr>
          <w:b/>
        </w:rPr>
        <w:t>Test Loss:</w:t>
      </w:r>
      <w:r>
        <w:t xml:space="preserve"> 0.64</w:t>
      </w:r>
    </w:p>
    <w:p w14:paraId="75CDD43F" w14:textId="77777777" w:rsidR="006824A0" w:rsidRDefault="00390110">
      <w:pPr>
        <w:spacing w:before="240" w:after="240"/>
      </w:pPr>
      <w:r>
        <w:rPr>
          <w:noProof/>
        </w:rPr>
        <w:drawing>
          <wp:inline distT="114300" distB="114300" distL="114300" distR="114300" wp14:anchorId="75CDD47E" wp14:editId="75CDD47F">
            <wp:extent cx="4838700" cy="21907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D440" w14:textId="77777777" w:rsidR="006824A0" w:rsidRDefault="006824A0">
      <w:pPr>
        <w:spacing w:before="240" w:after="240"/>
      </w:pPr>
    </w:p>
    <w:p w14:paraId="75CDD441" w14:textId="77777777" w:rsidR="006824A0" w:rsidRDefault="006824A0">
      <w:pPr>
        <w:spacing w:before="240" w:after="240"/>
      </w:pPr>
    </w:p>
    <w:p w14:paraId="75CDD442" w14:textId="77777777" w:rsidR="006824A0" w:rsidRDefault="006824A0">
      <w:pPr>
        <w:spacing w:before="240" w:after="240"/>
      </w:pPr>
    </w:p>
    <w:p w14:paraId="75CDD443" w14:textId="77777777" w:rsidR="006824A0" w:rsidRDefault="006824A0">
      <w:pPr>
        <w:spacing w:before="240" w:after="240"/>
      </w:pPr>
    </w:p>
    <w:p w14:paraId="75CDD444" w14:textId="77777777" w:rsidR="006824A0" w:rsidRDefault="006824A0">
      <w:pPr>
        <w:spacing w:before="240" w:after="240"/>
      </w:pPr>
    </w:p>
    <w:p w14:paraId="75CDD445" w14:textId="77777777" w:rsidR="006824A0" w:rsidRDefault="006824A0">
      <w:pPr>
        <w:spacing w:before="240" w:after="240"/>
      </w:pPr>
    </w:p>
    <w:p w14:paraId="75CDD446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4n67ifnd5ojz" w:colFirst="0" w:colLast="0"/>
      <w:bookmarkEnd w:id="9"/>
      <w:r>
        <w:rPr>
          <w:b/>
          <w:color w:val="000000"/>
          <w:sz w:val="26"/>
          <w:szCs w:val="26"/>
        </w:rPr>
        <w:t>Insights from the Confusion Matrix</w:t>
      </w:r>
    </w:p>
    <w:p w14:paraId="75CDD447" w14:textId="77777777" w:rsidR="006824A0" w:rsidRDefault="00390110">
      <w:pPr>
        <w:numPr>
          <w:ilvl w:val="0"/>
          <w:numId w:val="7"/>
        </w:numPr>
        <w:spacing w:before="240"/>
      </w:pPr>
      <w:r>
        <w:rPr>
          <w:b/>
        </w:rPr>
        <w:t>Strengths:</w:t>
      </w:r>
      <w:r>
        <w:t xml:space="preserve"> High accuracy in categories such as airplanes, ships, and trucks.</w:t>
      </w:r>
    </w:p>
    <w:p w14:paraId="75CDD448" w14:textId="77777777" w:rsidR="006824A0" w:rsidRDefault="00390110">
      <w:pPr>
        <w:numPr>
          <w:ilvl w:val="0"/>
          <w:numId w:val="7"/>
        </w:numPr>
        <w:spacing w:after="240"/>
      </w:pPr>
      <w:r>
        <w:rPr>
          <w:b/>
        </w:rPr>
        <w:t>Weaknesses:</w:t>
      </w:r>
      <w:r>
        <w:t xml:space="preserve"> Confusion between visually similar classes like cats vs. dogs and trucks vs. automobiles.</w:t>
      </w:r>
    </w:p>
    <w:p w14:paraId="75CDD449" w14:textId="77777777" w:rsidR="006824A0" w:rsidRDefault="0039011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CDD480" wp14:editId="75CDD481">
            <wp:extent cx="5319713" cy="3989784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989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D44A" w14:textId="77777777" w:rsidR="006824A0" w:rsidRDefault="00390110">
      <w:r>
        <w:pict w14:anchorId="75CDD482">
          <v:rect id="_x0000_i1029" style="width:0;height:1.5pt" o:hralign="center" o:hrstd="t" o:hr="t" fillcolor="#a0a0a0" stroked="f"/>
        </w:pict>
      </w:r>
    </w:p>
    <w:p w14:paraId="75CDD44B" w14:textId="77777777" w:rsidR="006824A0" w:rsidRDefault="0039011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89g9q2hldcwk" w:colFirst="0" w:colLast="0"/>
      <w:bookmarkEnd w:id="10"/>
      <w:r>
        <w:rPr>
          <w:b/>
          <w:sz w:val="34"/>
          <w:szCs w:val="34"/>
        </w:rPr>
        <w:t>5. Transfer Learning</w:t>
      </w:r>
    </w:p>
    <w:p w14:paraId="75CDD44C" w14:textId="77777777" w:rsidR="006824A0" w:rsidRDefault="00390110">
      <w:pPr>
        <w:spacing w:before="240" w:after="240"/>
      </w:pPr>
      <w:r>
        <w:t>We applied transfer learning using the VGG16 architecture, known for its effectiveness in image classification tasks.</w:t>
      </w:r>
    </w:p>
    <w:p w14:paraId="75CDD44D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14u4c166r3kf" w:colFirst="0" w:colLast="0"/>
      <w:bookmarkEnd w:id="11"/>
      <w:r>
        <w:rPr>
          <w:b/>
          <w:color w:val="000000"/>
          <w:sz w:val="26"/>
          <w:szCs w:val="26"/>
        </w:rPr>
        <w:t>Results with VGG16</w:t>
      </w:r>
    </w:p>
    <w:p w14:paraId="75CDD44E" w14:textId="77777777" w:rsidR="006824A0" w:rsidRDefault="00390110">
      <w:pPr>
        <w:numPr>
          <w:ilvl w:val="0"/>
          <w:numId w:val="6"/>
        </w:numPr>
        <w:spacing w:before="240"/>
      </w:pPr>
      <w:r>
        <w:rPr>
          <w:b/>
        </w:rPr>
        <w:t>Test Loss:</w:t>
      </w:r>
      <w:r>
        <w:t xml:space="preserve"> 1.716</w:t>
      </w:r>
    </w:p>
    <w:p w14:paraId="75CDD44F" w14:textId="77777777" w:rsidR="006824A0" w:rsidRDefault="00390110">
      <w:pPr>
        <w:numPr>
          <w:ilvl w:val="0"/>
          <w:numId w:val="6"/>
        </w:numPr>
      </w:pPr>
      <w:r>
        <w:rPr>
          <w:b/>
        </w:rPr>
        <w:t>Test Accuracy:</w:t>
      </w:r>
      <w:r>
        <w:t xml:space="preserve"> 65.2%</w:t>
      </w:r>
    </w:p>
    <w:p w14:paraId="75CDD450" w14:textId="77777777" w:rsidR="006824A0" w:rsidRDefault="00390110">
      <w:pPr>
        <w:numPr>
          <w:ilvl w:val="0"/>
          <w:numId w:val="6"/>
        </w:numPr>
        <w:spacing w:after="240"/>
      </w:pPr>
      <w:r>
        <w:t>While accuracy was lower than our custom CNN, the process demonstrated the utility of pre-trained models for smaller datasets like CIFAR-10.</w:t>
      </w:r>
    </w:p>
    <w:p w14:paraId="75CDD451" w14:textId="77777777" w:rsidR="006824A0" w:rsidRDefault="00390110">
      <w:r>
        <w:pict w14:anchorId="75CDD483">
          <v:rect id="_x0000_i1030" style="width:0;height:1.5pt" o:hralign="center" o:hrstd="t" o:hr="t" fillcolor="#a0a0a0" stroked="f"/>
        </w:pict>
      </w:r>
    </w:p>
    <w:p w14:paraId="75CDD452" w14:textId="77777777" w:rsidR="006824A0" w:rsidRDefault="0039011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i3dtya8k4ag7" w:colFirst="0" w:colLast="0"/>
      <w:bookmarkEnd w:id="12"/>
      <w:r>
        <w:rPr>
          <w:b/>
          <w:sz w:val="34"/>
          <w:szCs w:val="34"/>
        </w:rPr>
        <w:t>6. Model Saving and Deployment</w:t>
      </w:r>
    </w:p>
    <w:p w14:paraId="75CDD453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3lf82iv2w3me" w:colFirst="0" w:colLast="0"/>
      <w:bookmarkEnd w:id="13"/>
      <w:r>
        <w:rPr>
          <w:b/>
          <w:color w:val="000000"/>
          <w:sz w:val="26"/>
          <w:szCs w:val="26"/>
        </w:rPr>
        <w:t>Model Saving</w:t>
      </w:r>
    </w:p>
    <w:p w14:paraId="75CDD454" w14:textId="77777777" w:rsidR="006824A0" w:rsidRDefault="00390110">
      <w:pPr>
        <w:numPr>
          <w:ilvl w:val="0"/>
          <w:numId w:val="11"/>
        </w:numPr>
        <w:spacing w:before="240" w:after="240"/>
      </w:pPr>
      <w:r>
        <w:lastRenderedPageBreak/>
        <w:t xml:space="preserve">The model was saved using TensorFlow's recommended format: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model.save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('</w:t>
      </w:r>
      <w:proofErr w:type="spellStart"/>
      <w:r>
        <w:rPr>
          <w:rFonts w:ascii="Roboto Mono" w:eastAsia="Roboto Mono" w:hAnsi="Roboto Mono" w:cs="Roboto Mono"/>
          <w:color w:val="188038"/>
        </w:rPr>
        <w:t>saved_model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my_model</w:t>
      </w:r>
      <w:proofErr w:type="spellEnd"/>
      <w:r>
        <w:rPr>
          <w:rFonts w:ascii="Roboto Mono" w:eastAsia="Roboto Mono" w:hAnsi="Roboto Mono" w:cs="Roboto Mono"/>
          <w:color w:val="188038"/>
        </w:rPr>
        <w:t>/1/')</w:t>
      </w:r>
      <w:r>
        <w:t>, making it compatible with TensorFlow Serving.</w:t>
      </w:r>
    </w:p>
    <w:p w14:paraId="75CDD455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asarrosuxoe9" w:colFirst="0" w:colLast="0"/>
      <w:bookmarkEnd w:id="14"/>
      <w:r>
        <w:rPr>
          <w:b/>
          <w:color w:val="000000"/>
          <w:sz w:val="26"/>
          <w:szCs w:val="26"/>
        </w:rPr>
        <w:t>TensorFlow Serving</w:t>
      </w:r>
    </w:p>
    <w:p w14:paraId="75CDD456" w14:textId="77777777" w:rsidR="006824A0" w:rsidRDefault="00390110">
      <w:pPr>
        <w:numPr>
          <w:ilvl w:val="0"/>
          <w:numId w:val="3"/>
        </w:numPr>
        <w:spacing w:before="240"/>
      </w:pPr>
      <w:r>
        <w:t>Created a Docker container with TensorFlow Serving.</w:t>
      </w:r>
    </w:p>
    <w:p w14:paraId="75CDD457" w14:textId="77777777" w:rsidR="006824A0" w:rsidRDefault="00390110">
      <w:pPr>
        <w:numPr>
          <w:ilvl w:val="0"/>
          <w:numId w:val="3"/>
        </w:numPr>
        <w:spacing w:after="240"/>
      </w:pPr>
      <w:r>
        <w:t>Tested the API with a Python client to ensure proper functionality.</w:t>
      </w:r>
    </w:p>
    <w:p w14:paraId="75CDD458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vh6192p4aka9" w:colFirst="0" w:colLast="0"/>
      <w:bookmarkEnd w:id="15"/>
      <w:r>
        <w:rPr>
          <w:b/>
          <w:color w:val="000000"/>
          <w:sz w:val="26"/>
          <w:szCs w:val="26"/>
        </w:rPr>
        <w:t>Hosting on Google Cloud</w:t>
      </w:r>
    </w:p>
    <w:p w14:paraId="75CDD459" w14:textId="77777777" w:rsidR="006824A0" w:rsidRDefault="00390110">
      <w:pPr>
        <w:numPr>
          <w:ilvl w:val="0"/>
          <w:numId w:val="8"/>
        </w:numPr>
        <w:spacing w:before="240"/>
      </w:pPr>
      <w:r>
        <w:t>Uploaded the model to Google Cloud Storage (GCS).</w:t>
      </w:r>
    </w:p>
    <w:p w14:paraId="75CDD45A" w14:textId="77777777" w:rsidR="006824A0" w:rsidRDefault="00390110">
      <w:pPr>
        <w:numPr>
          <w:ilvl w:val="0"/>
          <w:numId w:val="8"/>
        </w:numPr>
      </w:pPr>
      <w:r>
        <w:t>Deployed the model using Vertex AI to create an endpoint for predictions.</w:t>
      </w:r>
    </w:p>
    <w:p w14:paraId="75CDD45B" w14:textId="77777777" w:rsidR="006824A0" w:rsidRDefault="00390110">
      <w:pPr>
        <w:numPr>
          <w:ilvl w:val="0"/>
          <w:numId w:val="8"/>
        </w:numPr>
        <w:spacing w:after="240"/>
      </w:pPr>
      <w:r>
        <w:t>Integrated the endpoint with a client application to send prediction requests.</w:t>
      </w:r>
    </w:p>
    <w:p w14:paraId="75CDD45C" w14:textId="77777777" w:rsidR="006824A0" w:rsidRDefault="00390110">
      <w:r>
        <w:pict w14:anchorId="75CDD484">
          <v:rect id="_x0000_i1031" style="width:0;height:1.5pt" o:hralign="center" o:hrstd="t" o:hr="t" fillcolor="#a0a0a0" stroked="f"/>
        </w:pict>
      </w:r>
    </w:p>
    <w:p w14:paraId="75CDD45D" w14:textId="77777777" w:rsidR="006824A0" w:rsidRDefault="0039011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1baqp66eavu" w:colFirst="0" w:colLast="0"/>
      <w:bookmarkEnd w:id="16"/>
      <w:r>
        <w:rPr>
          <w:b/>
          <w:sz w:val="34"/>
          <w:szCs w:val="34"/>
        </w:rPr>
        <w:t>7. Flask Web Application</w:t>
      </w:r>
    </w:p>
    <w:p w14:paraId="75CDD45E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8k5iy57vnh7" w:colFirst="0" w:colLast="0"/>
      <w:bookmarkEnd w:id="17"/>
      <w:r>
        <w:rPr>
          <w:b/>
          <w:color w:val="000000"/>
          <w:sz w:val="26"/>
          <w:szCs w:val="26"/>
        </w:rPr>
        <w:t>Features</w:t>
      </w:r>
    </w:p>
    <w:p w14:paraId="75CDD45F" w14:textId="77777777" w:rsidR="006824A0" w:rsidRDefault="00390110">
      <w:pPr>
        <w:numPr>
          <w:ilvl w:val="0"/>
          <w:numId w:val="4"/>
        </w:numPr>
        <w:spacing w:before="240"/>
      </w:pPr>
      <w:r>
        <w:rPr>
          <w:b/>
        </w:rPr>
        <w:t>Image Upload:</w:t>
      </w:r>
      <w:r>
        <w:t xml:space="preserve"> Users can upload one or multiple images through the web interface.</w:t>
      </w:r>
    </w:p>
    <w:p w14:paraId="75CDD460" w14:textId="77777777" w:rsidR="006824A0" w:rsidRDefault="00390110">
      <w:pPr>
        <w:numPr>
          <w:ilvl w:val="0"/>
          <w:numId w:val="4"/>
        </w:numPr>
      </w:pPr>
      <w:r>
        <w:rPr>
          <w:b/>
        </w:rPr>
        <w:t>Predictions:</w:t>
      </w:r>
      <w:r>
        <w:t xml:space="preserve"> The application processes the images using the pre-trained deep learning model hosted on a remote API, returning class labels and probabilities.</w:t>
      </w:r>
    </w:p>
    <w:p w14:paraId="75CDD461" w14:textId="77777777" w:rsidR="006824A0" w:rsidRDefault="00390110">
      <w:pPr>
        <w:numPr>
          <w:ilvl w:val="0"/>
          <w:numId w:val="4"/>
        </w:numPr>
        <w:spacing w:after="240"/>
      </w:pPr>
      <w:r>
        <w:rPr>
          <w:b/>
        </w:rPr>
        <w:t>Preprocessed Image Display:</w:t>
      </w:r>
      <w:r>
        <w:t xml:space="preserve"> Displays the processed version of the uploaded image to help users understand the model’s input.</w:t>
      </w:r>
    </w:p>
    <w:p w14:paraId="75CDD462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hemnjkx5dbdt" w:colFirst="0" w:colLast="0"/>
      <w:bookmarkEnd w:id="18"/>
      <w:r>
        <w:rPr>
          <w:b/>
          <w:color w:val="000000"/>
          <w:sz w:val="26"/>
          <w:szCs w:val="26"/>
        </w:rPr>
        <w:t>Technology Stack</w:t>
      </w:r>
    </w:p>
    <w:p w14:paraId="75CDD463" w14:textId="77777777" w:rsidR="006824A0" w:rsidRDefault="00390110">
      <w:pPr>
        <w:numPr>
          <w:ilvl w:val="0"/>
          <w:numId w:val="10"/>
        </w:numPr>
        <w:spacing w:before="240"/>
      </w:pPr>
      <w:r>
        <w:rPr>
          <w:b/>
        </w:rPr>
        <w:t>Frontend:</w:t>
      </w:r>
    </w:p>
    <w:p w14:paraId="75CDD464" w14:textId="77777777" w:rsidR="006824A0" w:rsidRDefault="00390110">
      <w:pPr>
        <w:numPr>
          <w:ilvl w:val="1"/>
          <w:numId w:val="10"/>
        </w:numPr>
      </w:pPr>
      <w:r>
        <w:rPr>
          <w:b/>
        </w:rPr>
        <w:t>HTML:</w:t>
      </w:r>
      <w:r>
        <w:t xml:space="preserve"> Provides the basic structure for web pages.</w:t>
      </w:r>
    </w:p>
    <w:p w14:paraId="75CDD465" w14:textId="77777777" w:rsidR="006824A0" w:rsidRDefault="00390110">
      <w:pPr>
        <w:numPr>
          <w:ilvl w:val="1"/>
          <w:numId w:val="10"/>
        </w:numPr>
      </w:pPr>
      <w:r>
        <w:rPr>
          <w:b/>
        </w:rPr>
        <w:t>HTMX:</w:t>
      </w:r>
      <w:r>
        <w:t xml:space="preserve"> Enables dynamic updates without full-page reloads.</w:t>
      </w:r>
    </w:p>
    <w:p w14:paraId="75CDD466" w14:textId="77777777" w:rsidR="006824A0" w:rsidRDefault="00390110">
      <w:pPr>
        <w:numPr>
          <w:ilvl w:val="1"/>
          <w:numId w:val="10"/>
        </w:numPr>
      </w:pPr>
      <w:r>
        <w:rPr>
          <w:b/>
        </w:rPr>
        <w:t>Tailwind CSS:</w:t>
      </w:r>
      <w:r>
        <w:t xml:space="preserve"> Ensures a clean and professional design.</w:t>
      </w:r>
    </w:p>
    <w:p w14:paraId="75CDD467" w14:textId="77777777" w:rsidR="006824A0" w:rsidRDefault="00390110">
      <w:pPr>
        <w:numPr>
          <w:ilvl w:val="0"/>
          <w:numId w:val="10"/>
        </w:numPr>
      </w:pPr>
      <w:r>
        <w:rPr>
          <w:b/>
        </w:rPr>
        <w:t>Backend:</w:t>
      </w:r>
    </w:p>
    <w:p w14:paraId="75CDD468" w14:textId="77777777" w:rsidR="006824A0" w:rsidRDefault="00390110">
      <w:pPr>
        <w:numPr>
          <w:ilvl w:val="1"/>
          <w:numId w:val="10"/>
        </w:numPr>
      </w:pPr>
      <w:r>
        <w:rPr>
          <w:b/>
        </w:rPr>
        <w:t>Flask (Python):</w:t>
      </w:r>
      <w:r>
        <w:t xml:space="preserve"> Manages image uploads, request processing, and result rendering.</w:t>
      </w:r>
    </w:p>
    <w:p w14:paraId="75CDD469" w14:textId="77777777" w:rsidR="006824A0" w:rsidRDefault="00390110">
      <w:pPr>
        <w:numPr>
          <w:ilvl w:val="0"/>
          <w:numId w:val="10"/>
        </w:numPr>
        <w:spacing w:after="240"/>
      </w:pPr>
      <w:r>
        <w:rPr>
          <w:b/>
        </w:rPr>
        <w:t>Model API:</w:t>
      </w:r>
      <w:r>
        <w:t xml:space="preserve"> Communicates with the Google AI Platform endpoint for predictions.</w:t>
      </w:r>
    </w:p>
    <w:p w14:paraId="75CDD46A" w14:textId="77777777" w:rsidR="006824A0" w:rsidRDefault="0039011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7molah8ndvbp" w:colFirst="0" w:colLast="0"/>
      <w:bookmarkEnd w:id="19"/>
      <w:r>
        <w:rPr>
          <w:b/>
          <w:color w:val="000000"/>
          <w:sz w:val="26"/>
          <w:szCs w:val="26"/>
        </w:rPr>
        <w:t>Workflow</w:t>
      </w:r>
    </w:p>
    <w:p w14:paraId="75CDD46B" w14:textId="77777777" w:rsidR="006824A0" w:rsidRDefault="00390110">
      <w:pPr>
        <w:numPr>
          <w:ilvl w:val="0"/>
          <w:numId w:val="14"/>
        </w:numPr>
        <w:spacing w:before="240"/>
      </w:pPr>
      <w:r>
        <w:rPr>
          <w:b/>
        </w:rPr>
        <w:t>User Interaction:</w:t>
      </w:r>
      <w:r>
        <w:t xml:space="preserve"> Users upload images through the web form.</w:t>
      </w:r>
    </w:p>
    <w:p w14:paraId="75CDD46C" w14:textId="77777777" w:rsidR="006824A0" w:rsidRDefault="00390110">
      <w:pPr>
        <w:numPr>
          <w:ilvl w:val="0"/>
          <w:numId w:val="14"/>
        </w:numPr>
      </w:pPr>
      <w:r>
        <w:rPr>
          <w:b/>
        </w:rPr>
        <w:t>Image Preprocessing:</w:t>
      </w:r>
      <w:r>
        <w:t xml:space="preserve"> The backend preprocesses images to match the model’s input dimensions (e.g., resizing to 32x32 pixels and normalization).</w:t>
      </w:r>
    </w:p>
    <w:p w14:paraId="75CDD46D" w14:textId="77777777" w:rsidR="006824A0" w:rsidRDefault="00390110">
      <w:pPr>
        <w:numPr>
          <w:ilvl w:val="0"/>
          <w:numId w:val="14"/>
        </w:numPr>
      </w:pPr>
      <w:r>
        <w:rPr>
          <w:b/>
        </w:rPr>
        <w:lastRenderedPageBreak/>
        <w:t>Model Prediction:</w:t>
      </w:r>
      <w:r>
        <w:t xml:space="preserve"> Preprocessed images are sent to the remote API, which returns prediction probabilities for each class.</w:t>
      </w:r>
    </w:p>
    <w:p w14:paraId="75CDD46E" w14:textId="77777777" w:rsidR="006824A0" w:rsidRDefault="00390110">
      <w:pPr>
        <w:numPr>
          <w:ilvl w:val="0"/>
          <w:numId w:val="14"/>
        </w:numPr>
        <w:spacing w:after="240"/>
      </w:pPr>
      <w:r>
        <w:rPr>
          <w:b/>
        </w:rPr>
        <w:t>Result Display:</w:t>
      </w:r>
      <w:r>
        <w:t xml:space="preserve"> Users see the original, preprocessed images and the predicted labels with probabilities.</w:t>
      </w:r>
    </w:p>
    <w:p w14:paraId="75CDD46F" w14:textId="77777777" w:rsidR="006824A0" w:rsidRDefault="006824A0"/>
    <w:sectPr w:rsidR="006824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1059D04-E1F1-4033-8DAC-1C26B8A1B1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8B63706-099A-40A0-B50A-E895BE42C6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E57B28F-9E84-4B4E-A13D-37B3FE90A0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1632E"/>
    <w:multiLevelType w:val="multilevel"/>
    <w:tmpl w:val="4B4E8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930932"/>
    <w:multiLevelType w:val="multilevel"/>
    <w:tmpl w:val="08D644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3A748D"/>
    <w:multiLevelType w:val="multilevel"/>
    <w:tmpl w:val="20803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463814"/>
    <w:multiLevelType w:val="hybridMultilevel"/>
    <w:tmpl w:val="119CE93C"/>
    <w:lvl w:ilvl="0" w:tplc="22F09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4248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2C0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D6ADF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1052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041F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FA2F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A23F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7C9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0EA328A"/>
    <w:multiLevelType w:val="multilevel"/>
    <w:tmpl w:val="3ED01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FD4F7B"/>
    <w:multiLevelType w:val="multilevel"/>
    <w:tmpl w:val="E66C54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F234BA"/>
    <w:multiLevelType w:val="multilevel"/>
    <w:tmpl w:val="19065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F407F4"/>
    <w:multiLevelType w:val="multilevel"/>
    <w:tmpl w:val="82907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9B6C79"/>
    <w:multiLevelType w:val="multilevel"/>
    <w:tmpl w:val="44B07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C710B4"/>
    <w:multiLevelType w:val="multilevel"/>
    <w:tmpl w:val="DD769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FF5B7A"/>
    <w:multiLevelType w:val="multilevel"/>
    <w:tmpl w:val="46D02D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44D0CF6"/>
    <w:multiLevelType w:val="multilevel"/>
    <w:tmpl w:val="FC0AA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0D469F"/>
    <w:multiLevelType w:val="multilevel"/>
    <w:tmpl w:val="019C02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C5254C"/>
    <w:multiLevelType w:val="multilevel"/>
    <w:tmpl w:val="0B16A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C1918C6"/>
    <w:multiLevelType w:val="multilevel"/>
    <w:tmpl w:val="21FE8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75369427">
    <w:abstractNumId w:val="11"/>
  </w:num>
  <w:num w:numId="2" w16cid:durableId="508522766">
    <w:abstractNumId w:val="7"/>
  </w:num>
  <w:num w:numId="3" w16cid:durableId="179856091">
    <w:abstractNumId w:val="8"/>
  </w:num>
  <w:num w:numId="4" w16cid:durableId="1782260886">
    <w:abstractNumId w:val="12"/>
  </w:num>
  <w:num w:numId="5" w16cid:durableId="800729866">
    <w:abstractNumId w:val="4"/>
  </w:num>
  <w:num w:numId="6" w16cid:durableId="1132406218">
    <w:abstractNumId w:val="10"/>
  </w:num>
  <w:num w:numId="7" w16cid:durableId="1552770235">
    <w:abstractNumId w:val="2"/>
  </w:num>
  <w:num w:numId="8" w16cid:durableId="1306857668">
    <w:abstractNumId w:val="9"/>
  </w:num>
  <w:num w:numId="9" w16cid:durableId="971591623">
    <w:abstractNumId w:val="6"/>
  </w:num>
  <w:num w:numId="10" w16cid:durableId="1533613345">
    <w:abstractNumId w:val="13"/>
  </w:num>
  <w:num w:numId="11" w16cid:durableId="973371722">
    <w:abstractNumId w:val="0"/>
  </w:num>
  <w:num w:numId="12" w16cid:durableId="530460024">
    <w:abstractNumId w:val="5"/>
  </w:num>
  <w:num w:numId="13" w16cid:durableId="1842810496">
    <w:abstractNumId w:val="14"/>
  </w:num>
  <w:num w:numId="14" w16cid:durableId="1254893966">
    <w:abstractNumId w:val="1"/>
  </w:num>
  <w:num w:numId="15" w16cid:durableId="6381946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4A0"/>
    <w:rsid w:val="000A7D3A"/>
    <w:rsid w:val="00181FC2"/>
    <w:rsid w:val="00390110"/>
    <w:rsid w:val="006824A0"/>
    <w:rsid w:val="006B2107"/>
    <w:rsid w:val="00A233DE"/>
    <w:rsid w:val="00AD325E"/>
    <w:rsid w:val="00B0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5CDD419"/>
  <w15:docId w15:val="{7E3A6DD7-B4C2-4663-836B-66C887B49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B2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3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7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609</Words>
  <Characters>3477</Characters>
  <Application>Microsoft Office Word</Application>
  <DocSecurity>0</DocSecurity>
  <Lines>28</Lines>
  <Paragraphs>8</Paragraphs>
  <ScaleCrop>false</ScaleCrop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Larry W. Dávila</cp:lastModifiedBy>
  <cp:revision>2</cp:revision>
  <dcterms:created xsi:type="dcterms:W3CDTF">2024-12-20T16:17:00Z</dcterms:created>
  <dcterms:modified xsi:type="dcterms:W3CDTF">2024-12-20T16:17:00Z</dcterms:modified>
</cp:coreProperties>
</file>