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055" w:rsidRPr="0089786D" w:rsidRDefault="00E83D9A">
      <w:pPr>
        <w:pStyle w:val="a3"/>
        <w:snapToGrid w:val="0"/>
        <w:jc w:val="center"/>
        <w:rPr>
          <w:rFonts w:ascii="Times New Roman"/>
          <w:b/>
          <w:bCs/>
          <w:color w:val="000000"/>
          <w:sz w:val="24"/>
          <w:szCs w:val="24"/>
        </w:rPr>
      </w:pPr>
      <w:r w:rsidRPr="0089786D">
        <w:rPr>
          <w:rFonts w:ascii="Times New Roman"/>
          <w:b/>
          <w:bCs/>
          <w:color w:val="000000"/>
          <w:sz w:val="24"/>
          <w:szCs w:val="24"/>
        </w:rPr>
        <w:t>Investigation</w:t>
      </w:r>
      <w:r w:rsidR="004450E3" w:rsidRPr="0089786D">
        <w:rPr>
          <w:rFonts w:ascii="Times New Roman"/>
          <w:b/>
          <w:bCs/>
          <w:color w:val="000000"/>
          <w:sz w:val="24"/>
          <w:szCs w:val="24"/>
        </w:rPr>
        <w:t xml:space="preserve"> on</w:t>
      </w:r>
      <w:r w:rsidR="00B312E1" w:rsidRPr="0089786D">
        <w:rPr>
          <w:rFonts w:ascii="Times New Roman"/>
          <w:b/>
          <w:bCs/>
          <w:color w:val="000000"/>
          <w:sz w:val="24"/>
          <w:szCs w:val="24"/>
        </w:rPr>
        <w:t xml:space="preserve"> </w:t>
      </w:r>
      <w:r w:rsidR="00E51B14" w:rsidRPr="0089786D">
        <w:rPr>
          <w:rFonts w:ascii="Times New Roman"/>
          <w:b/>
          <w:bCs/>
          <w:color w:val="000000"/>
          <w:sz w:val="24"/>
          <w:szCs w:val="24"/>
        </w:rPr>
        <w:t xml:space="preserve">Instantaneous Center of Rotation Method </w:t>
      </w:r>
    </w:p>
    <w:p w:rsidR="00C91759" w:rsidRPr="0089786D" w:rsidRDefault="00B312E1">
      <w:pPr>
        <w:pStyle w:val="a3"/>
        <w:snapToGrid w:val="0"/>
        <w:jc w:val="center"/>
        <w:rPr>
          <w:b/>
          <w:bCs/>
          <w:color w:val="000000"/>
          <w:sz w:val="24"/>
          <w:szCs w:val="24"/>
        </w:rPr>
      </w:pPr>
      <w:r w:rsidRPr="0089786D">
        <w:rPr>
          <w:rFonts w:ascii="Times New Roman"/>
          <w:b/>
          <w:bCs/>
          <w:color w:val="000000"/>
          <w:sz w:val="24"/>
          <w:szCs w:val="24"/>
        </w:rPr>
        <w:t>F</w:t>
      </w:r>
      <w:r w:rsidR="00E51B14" w:rsidRPr="0089786D">
        <w:rPr>
          <w:rFonts w:ascii="Times New Roman"/>
          <w:b/>
          <w:bCs/>
          <w:color w:val="000000"/>
          <w:sz w:val="24"/>
          <w:szCs w:val="24"/>
        </w:rPr>
        <w:t>or</w:t>
      </w:r>
      <w:r w:rsidR="00797055" w:rsidRPr="0089786D">
        <w:rPr>
          <w:rFonts w:ascii="Times New Roman"/>
          <w:b/>
          <w:bCs/>
          <w:color w:val="000000"/>
          <w:sz w:val="24"/>
          <w:szCs w:val="24"/>
        </w:rPr>
        <w:t xml:space="preserve"> Design of Eccentrically </w:t>
      </w:r>
      <w:r w:rsidR="00B45DA7" w:rsidRPr="0089786D">
        <w:rPr>
          <w:rFonts w:ascii="Times New Roman"/>
          <w:b/>
          <w:bCs/>
          <w:color w:val="000000"/>
          <w:sz w:val="24"/>
          <w:szCs w:val="24"/>
        </w:rPr>
        <w:t xml:space="preserve">Loaded </w:t>
      </w:r>
      <w:r w:rsidR="00797055" w:rsidRPr="0089786D">
        <w:rPr>
          <w:rFonts w:ascii="Times New Roman"/>
          <w:b/>
          <w:bCs/>
          <w:color w:val="000000"/>
          <w:sz w:val="24"/>
          <w:szCs w:val="24"/>
        </w:rPr>
        <w:t xml:space="preserve">Weld </w:t>
      </w:r>
      <w:r w:rsidR="00B45DA7" w:rsidRPr="0089786D">
        <w:rPr>
          <w:rFonts w:ascii="Times New Roman"/>
          <w:b/>
          <w:bCs/>
          <w:color w:val="000000"/>
          <w:sz w:val="24"/>
          <w:szCs w:val="24"/>
        </w:rPr>
        <w:t>Group</w:t>
      </w:r>
    </w:p>
    <w:p w:rsidR="00C91759" w:rsidRPr="0089786D" w:rsidRDefault="00C91759">
      <w:pPr>
        <w:pStyle w:val="a3"/>
        <w:snapToGrid w:val="0"/>
        <w:jc w:val="center"/>
        <w:rPr>
          <w:rFonts w:ascii="Times New Roman"/>
          <w:color w:val="000000"/>
          <w:sz w:val="20"/>
          <w:szCs w:val="20"/>
        </w:rPr>
      </w:pPr>
    </w:p>
    <w:p w:rsidR="00063783" w:rsidRPr="0089786D" w:rsidRDefault="00A26C0B" w:rsidP="00B312E1">
      <w:pPr>
        <w:pStyle w:val="a3"/>
        <w:snapToGrid w:val="0"/>
        <w:jc w:val="center"/>
        <w:rPr>
          <w:rFonts w:ascii="Times New Roman" w:eastAsia="바탕"/>
          <w:b/>
          <w:bCs/>
          <w:color w:val="000000"/>
          <w:sz w:val="18"/>
          <w:szCs w:val="20"/>
          <w:vertAlign w:val="superscript"/>
          <w:lang w:eastAsia="ko-KR"/>
        </w:rPr>
      </w:pPr>
      <w:r w:rsidRPr="0089786D">
        <w:rPr>
          <w:rFonts w:ascii="Times New Roman" w:eastAsia="바탕"/>
          <w:b/>
          <w:bCs/>
          <w:color w:val="000000"/>
          <w:sz w:val="18"/>
          <w:szCs w:val="20"/>
          <w:lang w:eastAsia="ko-KR"/>
        </w:rPr>
        <w:t>Sung</w:t>
      </w:r>
      <w:r w:rsidR="00112B40" w:rsidRPr="0089786D">
        <w:rPr>
          <w:rFonts w:ascii="Times New Roman" w:eastAsia="바탕"/>
          <w:b/>
          <w:bCs/>
          <w:color w:val="000000"/>
          <w:sz w:val="18"/>
          <w:szCs w:val="20"/>
          <w:lang w:eastAsia="ko-KR"/>
        </w:rPr>
        <w:t>−</w:t>
      </w:r>
      <w:r w:rsidRPr="0089786D">
        <w:rPr>
          <w:rFonts w:ascii="Times New Roman" w:eastAsia="바탕"/>
          <w:b/>
          <w:bCs/>
          <w:color w:val="000000"/>
          <w:sz w:val="18"/>
          <w:szCs w:val="20"/>
          <w:lang w:eastAsia="ko-KR"/>
        </w:rPr>
        <w:t>Yong</w:t>
      </w:r>
      <w:r w:rsidR="00112B40" w:rsidRPr="0089786D">
        <w:rPr>
          <w:rFonts w:ascii="Times New Roman" w:eastAsia="바탕" w:hint="eastAsia"/>
          <w:b/>
          <w:bCs/>
          <w:color w:val="000000"/>
          <w:sz w:val="18"/>
          <w:szCs w:val="20"/>
          <w:lang w:eastAsia="ko-KR"/>
        </w:rPr>
        <w:t xml:space="preserve"> </w:t>
      </w:r>
      <w:r w:rsidRPr="0089786D">
        <w:rPr>
          <w:rFonts w:ascii="Times New Roman" w:eastAsia="바탕"/>
          <w:b/>
          <w:bCs/>
          <w:color w:val="000000"/>
          <w:sz w:val="18"/>
          <w:szCs w:val="20"/>
          <w:lang w:eastAsia="ko-KR"/>
        </w:rPr>
        <w:t>Kim</w:t>
      </w:r>
      <w:r w:rsidRPr="0089786D">
        <w:rPr>
          <w:rFonts w:ascii="Times New Roman" w:eastAsia="바탕" w:hint="eastAsia"/>
          <w:b/>
          <w:bCs/>
          <w:color w:val="000000"/>
          <w:sz w:val="18"/>
          <w:szCs w:val="20"/>
          <w:vertAlign w:val="superscript"/>
          <w:lang w:eastAsia="ko-KR"/>
        </w:rPr>
        <w:t>1</w:t>
      </w:r>
      <w:r w:rsidR="00063783" w:rsidRPr="0089786D">
        <w:rPr>
          <w:rFonts w:ascii="Times New Roman" w:eastAsia="바탕" w:hint="eastAsia"/>
          <w:b/>
          <w:bCs/>
          <w:color w:val="000000"/>
          <w:sz w:val="18"/>
          <w:szCs w:val="20"/>
          <w:lang w:eastAsia="ko-KR"/>
        </w:rPr>
        <w:t xml:space="preserve">, </w:t>
      </w:r>
      <w:r w:rsidRPr="0089786D">
        <w:rPr>
          <w:rFonts w:ascii="Times New Roman" w:eastAsia="바탕"/>
          <w:b/>
          <w:bCs/>
          <w:color w:val="000000"/>
          <w:sz w:val="18"/>
          <w:szCs w:val="20"/>
          <w:lang w:eastAsia="ko-KR"/>
        </w:rPr>
        <w:t>Jong</w:t>
      </w:r>
      <w:r w:rsidR="006926D3" w:rsidRPr="0089786D">
        <w:rPr>
          <w:rFonts w:ascii="Times New Roman" w:eastAsia="바탕"/>
          <w:b/>
          <w:bCs/>
          <w:color w:val="000000"/>
          <w:sz w:val="18"/>
          <w:szCs w:val="20"/>
          <w:lang w:eastAsia="ko-KR"/>
        </w:rPr>
        <w:t>-</w:t>
      </w:r>
      <w:r w:rsidRPr="0089786D">
        <w:rPr>
          <w:rFonts w:ascii="Times New Roman" w:eastAsia="바탕"/>
          <w:b/>
          <w:bCs/>
          <w:color w:val="000000"/>
          <w:sz w:val="18"/>
          <w:szCs w:val="20"/>
          <w:lang w:eastAsia="ko-KR"/>
        </w:rPr>
        <w:t>Hyun</w:t>
      </w:r>
      <w:r w:rsidR="006926D3" w:rsidRPr="0089786D">
        <w:rPr>
          <w:rFonts w:ascii="Times New Roman" w:eastAsia="바탕"/>
          <w:b/>
          <w:bCs/>
          <w:color w:val="000000"/>
          <w:sz w:val="18"/>
          <w:szCs w:val="20"/>
          <w:lang w:eastAsia="ko-KR"/>
        </w:rPr>
        <w:t xml:space="preserve"> </w:t>
      </w:r>
      <w:r w:rsidRPr="0089786D">
        <w:rPr>
          <w:rFonts w:ascii="Times New Roman" w:eastAsia="바탕"/>
          <w:b/>
          <w:bCs/>
          <w:color w:val="000000"/>
          <w:sz w:val="18"/>
          <w:szCs w:val="20"/>
          <w:lang w:eastAsia="ko-KR"/>
        </w:rPr>
        <w:t>Jung</w:t>
      </w:r>
      <w:r w:rsidR="00B312E1" w:rsidRPr="0089786D">
        <w:rPr>
          <w:rFonts w:ascii="Times New Roman" w:eastAsia="바탕"/>
          <w:b/>
          <w:bCs/>
          <w:color w:val="000000"/>
          <w:sz w:val="18"/>
          <w:szCs w:val="20"/>
          <w:vertAlign w:val="superscript"/>
          <w:lang w:eastAsia="ko-KR"/>
        </w:rPr>
        <w:t>2</w:t>
      </w:r>
      <w:r w:rsidRPr="0089786D">
        <w:rPr>
          <w:rFonts w:ascii="Times New Roman" w:eastAsia="바탕"/>
          <w:b/>
          <w:bCs/>
          <w:color w:val="000000"/>
          <w:sz w:val="18"/>
          <w:szCs w:val="20"/>
          <w:vertAlign w:val="superscript"/>
          <w:lang w:eastAsia="ko-KR"/>
        </w:rPr>
        <w:t>*</w:t>
      </w:r>
      <w:r w:rsidR="00E66AA3" w:rsidRPr="0089786D">
        <w:rPr>
          <w:rFonts w:ascii="Times New Roman" w:eastAsia="바탕" w:hint="eastAsia"/>
          <w:b/>
          <w:bCs/>
          <w:color w:val="000000"/>
          <w:sz w:val="18"/>
          <w:szCs w:val="20"/>
          <w:vertAlign w:val="superscript"/>
          <w:lang w:eastAsia="ko-KR"/>
        </w:rPr>
        <w:t xml:space="preserve">, </w:t>
      </w:r>
      <w:r w:rsidR="00B312E1" w:rsidRPr="0089786D">
        <w:rPr>
          <w:rFonts w:ascii="Times New Roman" w:eastAsia="바탕" w:hint="eastAsia"/>
          <w:b/>
          <w:bCs/>
          <w:color w:val="000000"/>
          <w:sz w:val="18"/>
          <w:szCs w:val="20"/>
          <w:lang w:eastAsia="ko-KR"/>
        </w:rPr>
        <w:t xml:space="preserve">and </w:t>
      </w:r>
      <w:r w:rsidR="00E66AA3" w:rsidRPr="0089786D">
        <w:rPr>
          <w:rFonts w:ascii="Times New Roman" w:eastAsia="바탕"/>
          <w:b/>
          <w:bCs/>
          <w:color w:val="000000"/>
          <w:sz w:val="18"/>
          <w:szCs w:val="20"/>
          <w:lang w:eastAsia="ko-KR"/>
        </w:rPr>
        <w:t>Cheol-Ho Lee</w:t>
      </w:r>
      <w:r w:rsidR="00B312E1" w:rsidRPr="0089786D">
        <w:rPr>
          <w:rFonts w:ascii="Times New Roman" w:eastAsia="바탕"/>
          <w:b/>
          <w:bCs/>
          <w:color w:val="000000"/>
          <w:sz w:val="18"/>
          <w:szCs w:val="20"/>
          <w:vertAlign w:val="superscript"/>
          <w:lang w:eastAsia="ko-KR"/>
        </w:rPr>
        <w:t>3</w:t>
      </w:r>
    </w:p>
    <w:p w:rsidR="00E66AA3" w:rsidRPr="0089786D" w:rsidRDefault="00E66AA3" w:rsidP="00E66AA3">
      <w:pPr>
        <w:pStyle w:val="a3"/>
        <w:snapToGrid w:val="0"/>
        <w:jc w:val="center"/>
        <w:rPr>
          <w:rFonts w:ascii="Times New Roman" w:eastAsia="바탕"/>
          <w:b/>
          <w:bCs/>
          <w:color w:val="000000"/>
          <w:sz w:val="18"/>
          <w:szCs w:val="20"/>
          <w:vertAlign w:val="superscript"/>
          <w:lang w:eastAsia="ko-KR"/>
        </w:rPr>
      </w:pPr>
    </w:p>
    <w:p w:rsidR="00063783" w:rsidRPr="0089786D" w:rsidRDefault="00063783" w:rsidP="00063783">
      <w:pPr>
        <w:pStyle w:val="a3"/>
        <w:snapToGrid w:val="0"/>
        <w:jc w:val="center"/>
        <w:rPr>
          <w:rFonts w:ascii="Times New Roman" w:eastAsia="바탕"/>
          <w:color w:val="000000"/>
          <w:sz w:val="20"/>
          <w:szCs w:val="20"/>
          <w:lang w:eastAsia="ko-KR"/>
        </w:rPr>
      </w:pPr>
      <w:r w:rsidRPr="0089786D">
        <w:rPr>
          <w:rFonts w:ascii="Times New Roman" w:eastAsia="바탕" w:hint="eastAsia"/>
          <w:color w:val="000000"/>
          <w:sz w:val="20"/>
          <w:szCs w:val="20"/>
          <w:vertAlign w:val="superscript"/>
          <w:lang w:eastAsia="ko-KR"/>
        </w:rPr>
        <w:t>1</w:t>
      </w:r>
      <w:r w:rsidRPr="0089786D">
        <w:rPr>
          <w:rFonts w:ascii="Times New Roman" w:eastAsia="바탕" w:hint="eastAsia"/>
          <w:color w:val="000000"/>
          <w:sz w:val="20"/>
          <w:szCs w:val="20"/>
          <w:lang w:eastAsia="ko-KR"/>
        </w:rPr>
        <w:t xml:space="preserve"> </w:t>
      </w:r>
      <w:r w:rsidR="000E5741" w:rsidRPr="0089786D">
        <w:rPr>
          <w:rFonts w:ascii="Times New Roman" w:eastAsia="바탕"/>
          <w:color w:val="000000"/>
          <w:sz w:val="20"/>
          <w:szCs w:val="20"/>
          <w:lang w:eastAsia="ko-KR"/>
        </w:rPr>
        <w:t>School of Architecture</w:t>
      </w:r>
      <w:r w:rsidR="000E5741" w:rsidRPr="0089786D">
        <w:rPr>
          <w:rFonts w:ascii="Times New Roman" w:eastAsia="바탕" w:hint="eastAsia"/>
          <w:color w:val="000000"/>
          <w:sz w:val="20"/>
          <w:szCs w:val="20"/>
          <w:lang w:eastAsia="ko-KR"/>
        </w:rPr>
        <w:t xml:space="preserve">, </w:t>
      </w:r>
      <w:r w:rsidR="00A26C0B" w:rsidRPr="0089786D">
        <w:rPr>
          <w:rFonts w:ascii="Times New Roman" w:eastAsia="바탕"/>
          <w:color w:val="000000"/>
          <w:sz w:val="20"/>
          <w:szCs w:val="20"/>
          <w:lang w:eastAsia="ko-KR"/>
        </w:rPr>
        <w:t>Changwon National</w:t>
      </w:r>
      <w:r w:rsidR="000E5741" w:rsidRPr="0089786D">
        <w:rPr>
          <w:rFonts w:ascii="Times New Roman" w:eastAsia="바탕" w:hint="eastAsia"/>
          <w:color w:val="000000"/>
          <w:sz w:val="20"/>
          <w:szCs w:val="20"/>
          <w:lang w:eastAsia="ko-KR"/>
        </w:rPr>
        <w:t xml:space="preserve"> University,</w:t>
      </w:r>
      <w:r w:rsidR="000E5741" w:rsidRPr="0089786D">
        <w:rPr>
          <w:rFonts w:ascii="Times New Roman" w:eastAsia="바탕"/>
          <w:color w:val="000000"/>
          <w:sz w:val="20"/>
          <w:szCs w:val="20"/>
          <w:lang w:eastAsia="ko-KR"/>
        </w:rPr>
        <w:t xml:space="preserve"> </w:t>
      </w:r>
      <w:r w:rsidR="00A26C0B" w:rsidRPr="0089786D">
        <w:rPr>
          <w:rFonts w:ascii="Times New Roman" w:eastAsia="바탕"/>
          <w:color w:val="000000"/>
          <w:sz w:val="20"/>
          <w:szCs w:val="20"/>
          <w:lang w:eastAsia="ko-KR"/>
        </w:rPr>
        <w:t>Changwon</w:t>
      </w:r>
      <w:r w:rsidR="000E5741" w:rsidRPr="0089786D">
        <w:rPr>
          <w:rFonts w:ascii="Times New Roman" w:eastAsia="바탕" w:hint="eastAsia"/>
          <w:color w:val="000000"/>
          <w:sz w:val="20"/>
          <w:szCs w:val="20"/>
          <w:lang w:eastAsia="ko-KR"/>
        </w:rPr>
        <w:t>, Korea</w:t>
      </w:r>
      <w:r w:rsidRPr="0089786D">
        <w:rPr>
          <w:rFonts w:ascii="Times New Roman" w:eastAsia="바탕" w:hint="eastAsia"/>
          <w:color w:val="000000"/>
          <w:sz w:val="20"/>
          <w:szCs w:val="20"/>
          <w:lang w:eastAsia="ko-KR"/>
        </w:rPr>
        <w:t xml:space="preserve">. </w:t>
      </w:r>
      <w:r w:rsidR="00C46EC6" w:rsidRPr="0089786D">
        <w:rPr>
          <w:rFonts w:ascii="Times New Roman" w:eastAsia="바탕"/>
          <w:i/>
          <w:color w:val="000000"/>
          <w:sz w:val="20"/>
          <w:szCs w:val="20"/>
          <w:lang w:eastAsia="ko-KR"/>
        </w:rPr>
        <w:t>sungyong.kim</w:t>
      </w:r>
      <w:r w:rsidRPr="0089786D">
        <w:rPr>
          <w:rFonts w:ascii="Times New Roman" w:eastAsia="바탕"/>
          <w:i/>
          <w:color w:val="000000"/>
          <w:sz w:val="20"/>
          <w:szCs w:val="20"/>
          <w:lang w:eastAsia="ko-KR"/>
        </w:rPr>
        <w:t>@</w:t>
      </w:r>
      <w:r w:rsidR="00C46EC6" w:rsidRPr="0089786D">
        <w:rPr>
          <w:rFonts w:ascii="Times New Roman" w:eastAsia="바탕"/>
          <w:i/>
          <w:color w:val="000000"/>
          <w:sz w:val="20"/>
          <w:szCs w:val="20"/>
          <w:lang w:eastAsia="ko-KR"/>
        </w:rPr>
        <w:t>changwon.ac.kr</w:t>
      </w:r>
    </w:p>
    <w:p w:rsidR="00063783" w:rsidRPr="0089786D" w:rsidRDefault="00B312E1" w:rsidP="00063783">
      <w:pPr>
        <w:pStyle w:val="a3"/>
        <w:snapToGrid w:val="0"/>
        <w:jc w:val="center"/>
        <w:rPr>
          <w:rFonts w:ascii="Times New Roman" w:eastAsia="바탕"/>
          <w:color w:val="000000"/>
          <w:sz w:val="20"/>
          <w:szCs w:val="20"/>
          <w:lang w:eastAsia="ko-KR"/>
        </w:rPr>
      </w:pPr>
      <w:r w:rsidRPr="0089786D">
        <w:rPr>
          <w:rFonts w:ascii="Times New Roman" w:eastAsia="바탕"/>
          <w:bCs/>
          <w:color w:val="000000"/>
          <w:sz w:val="18"/>
          <w:szCs w:val="20"/>
          <w:vertAlign w:val="superscript"/>
          <w:lang w:eastAsia="ko-KR"/>
        </w:rPr>
        <w:t>2</w:t>
      </w:r>
      <w:r w:rsidR="00A26C0B" w:rsidRPr="0089786D">
        <w:rPr>
          <w:rFonts w:ascii="Times New Roman" w:eastAsia="바탕"/>
          <w:b/>
          <w:bCs/>
          <w:color w:val="000000"/>
          <w:sz w:val="18"/>
          <w:szCs w:val="20"/>
          <w:vertAlign w:val="superscript"/>
          <w:lang w:eastAsia="ko-KR"/>
        </w:rPr>
        <w:t xml:space="preserve">* </w:t>
      </w:r>
      <w:r w:rsidR="001E2DF6" w:rsidRPr="0089786D">
        <w:rPr>
          <w:rFonts w:ascii="Times New Roman" w:eastAsia="바탕"/>
          <w:color w:val="000000"/>
          <w:sz w:val="20"/>
          <w:szCs w:val="20"/>
          <w:lang w:eastAsia="ko-KR"/>
        </w:rPr>
        <w:t>School of Architecture</w:t>
      </w:r>
      <w:r w:rsidR="00063783" w:rsidRPr="0089786D">
        <w:rPr>
          <w:rFonts w:ascii="Times New Roman" w:eastAsia="바탕" w:hint="eastAsia"/>
          <w:color w:val="000000"/>
          <w:sz w:val="20"/>
          <w:szCs w:val="20"/>
          <w:lang w:eastAsia="ko-KR"/>
        </w:rPr>
        <w:t xml:space="preserve">, </w:t>
      </w:r>
      <w:r w:rsidR="001E2DF6" w:rsidRPr="0089786D">
        <w:rPr>
          <w:rFonts w:ascii="Times New Roman" w:eastAsia="바탕"/>
          <w:color w:val="000000"/>
          <w:sz w:val="20"/>
          <w:szCs w:val="20"/>
          <w:lang w:eastAsia="ko-KR"/>
        </w:rPr>
        <w:t>Kyungnam</w:t>
      </w:r>
      <w:r w:rsidR="00063783" w:rsidRPr="0089786D">
        <w:rPr>
          <w:rFonts w:ascii="Times New Roman" w:eastAsia="바탕" w:hint="eastAsia"/>
          <w:color w:val="000000"/>
          <w:sz w:val="20"/>
          <w:szCs w:val="20"/>
          <w:lang w:eastAsia="ko-KR"/>
        </w:rPr>
        <w:t xml:space="preserve"> University, </w:t>
      </w:r>
      <w:r w:rsidR="006926D3" w:rsidRPr="0089786D">
        <w:rPr>
          <w:rFonts w:ascii="Times New Roman" w:eastAsia="바탕"/>
          <w:color w:val="000000"/>
          <w:sz w:val="20"/>
          <w:szCs w:val="20"/>
          <w:lang w:eastAsia="ko-KR"/>
        </w:rPr>
        <w:t>Ch</w:t>
      </w:r>
      <w:r w:rsidR="001E2DF6" w:rsidRPr="0089786D">
        <w:rPr>
          <w:rFonts w:ascii="Times New Roman" w:eastAsia="바탕"/>
          <w:color w:val="000000"/>
          <w:sz w:val="20"/>
          <w:szCs w:val="20"/>
          <w:lang w:eastAsia="ko-KR"/>
        </w:rPr>
        <w:t>angwon</w:t>
      </w:r>
      <w:r w:rsidR="00063783" w:rsidRPr="0089786D">
        <w:rPr>
          <w:rFonts w:ascii="Times New Roman" w:eastAsia="바탕" w:hint="eastAsia"/>
          <w:color w:val="000000"/>
          <w:sz w:val="20"/>
          <w:szCs w:val="20"/>
          <w:lang w:eastAsia="ko-KR"/>
        </w:rPr>
        <w:t xml:space="preserve">, Korea. </w:t>
      </w:r>
      <w:r w:rsidR="00C42825" w:rsidRPr="0089786D">
        <w:rPr>
          <w:rFonts w:ascii="Times New Roman" w:eastAsia="바탕"/>
          <w:i/>
          <w:color w:val="000000"/>
          <w:sz w:val="20"/>
          <w:szCs w:val="20"/>
          <w:lang w:eastAsia="ko-KR"/>
        </w:rPr>
        <w:t>i</w:t>
      </w:r>
      <w:r w:rsidR="001E2DF6" w:rsidRPr="0089786D">
        <w:rPr>
          <w:rFonts w:ascii="Times New Roman" w:eastAsia="바탕"/>
          <w:i/>
          <w:color w:val="000000"/>
          <w:sz w:val="20"/>
          <w:szCs w:val="20"/>
          <w:lang w:eastAsia="ko-KR"/>
        </w:rPr>
        <w:t>ronbell</w:t>
      </w:r>
      <w:r w:rsidR="00112B40" w:rsidRPr="0089786D">
        <w:rPr>
          <w:rFonts w:ascii="Times New Roman" w:eastAsia="바탕"/>
          <w:i/>
          <w:color w:val="000000"/>
          <w:sz w:val="20"/>
          <w:szCs w:val="20"/>
          <w:lang w:eastAsia="ko-KR"/>
        </w:rPr>
        <w:t>@</w:t>
      </w:r>
      <w:r w:rsidR="00C42825" w:rsidRPr="0089786D">
        <w:rPr>
          <w:rFonts w:ascii="Times New Roman" w:eastAsia="바탕"/>
          <w:i/>
          <w:color w:val="000000"/>
          <w:sz w:val="20"/>
          <w:szCs w:val="20"/>
          <w:lang w:eastAsia="ko-KR"/>
        </w:rPr>
        <w:t>kyungnam.ac.kr</w:t>
      </w:r>
    </w:p>
    <w:p w:rsidR="00E66AA3" w:rsidRPr="0089786D" w:rsidRDefault="00B312E1" w:rsidP="00E66AA3">
      <w:pPr>
        <w:pStyle w:val="a3"/>
        <w:snapToGrid w:val="0"/>
        <w:jc w:val="center"/>
        <w:rPr>
          <w:rFonts w:ascii="Times New Roman" w:eastAsia="바탕"/>
          <w:i/>
          <w:color w:val="000000"/>
          <w:sz w:val="20"/>
          <w:szCs w:val="20"/>
          <w:lang w:eastAsia="ko-KR"/>
        </w:rPr>
      </w:pPr>
      <w:r w:rsidRPr="0089786D">
        <w:rPr>
          <w:rFonts w:ascii="Times New Roman" w:eastAsia="바탕"/>
          <w:color w:val="000000"/>
          <w:sz w:val="20"/>
          <w:szCs w:val="20"/>
          <w:vertAlign w:val="superscript"/>
          <w:lang w:eastAsia="ko-KR"/>
        </w:rPr>
        <w:t xml:space="preserve">3 </w:t>
      </w:r>
      <w:r w:rsidR="00E66AA3" w:rsidRPr="0089786D">
        <w:rPr>
          <w:rFonts w:ascii="Times New Roman" w:eastAsia="바탕"/>
          <w:color w:val="000000"/>
          <w:sz w:val="20"/>
          <w:szCs w:val="20"/>
          <w:lang w:eastAsia="ko-KR"/>
        </w:rPr>
        <w:t>Dept. of Architecture and Architectural Engineering</w:t>
      </w:r>
      <w:r w:rsidR="00E66AA3" w:rsidRPr="0089786D">
        <w:rPr>
          <w:rFonts w:ascii="Times New Roman" w:eastAsia="바탕" w:hint="eastAsia"/>
          <w:color w:val="000000"/>
          <w:sz w:val="20"/>
          <w:szCs w:val="20"/>
          <w:lang w:eastAsia="ko-KR"/>
        </w:rPr>
        <w:t>,</w:t>
      </w:r>
      <w:r w:rsidR="00E66AA3" w:rsidRPr="0089786D">
        <w:rPr>
          <w:rFonts w:ascii="Times New Roman" w:eastAsia="바탕"/>
          <w:color w:val="000000"/>
          <w:sz w:val="20"/>
          <w:szCs w:val="20"/>
          <w:lang w:eastAsia="ko-KR"/>
        </w:rPr>
        <w:t xml:space="preserve"> Seoul National Univ</w:t>
      </w:r>
      <w:r w:rsidR="00E66AA3" w:rsidRPr="0089786D">
        <w:rPr>
          <w:rFonts w:ascii="Times New Roman" w:eastAsia="바탕" w:hint="eastAsia"/>
          <w:color w:val="000000"/>
          <w:sz w:val="20"/>
          <w:szCs w:val="20"/>
          <w:lang w:eastAsia="ko-KR"/>
        </w:rPr>
        <w:t>e</w:t>
      </w:r>
      <w:r w:rsidR="00E66AA3" w:rsidRPr="0089786D">
        <w:rPr>
          <w:rFonts w:ascii="Times New Roman" w:eastAsia="바탕"/>
          <w:color w:val="000000"/>
          <w:sz w:val="20"/>
          <w:szCs w:val="20"/>
          <w:lang w:eastAsia="ko-KR"/>
        </w:rPr>
        <w:t>rsity,</w:t>
      </w:r>
      <w:r w:rsidR="00E66AA3" w:rsidRPr="0089786D">
        <w:rPr>
          <w:rFonts w:ascii="Arial" w:hAnsi="Arial" w:cs="Arial"/>
          <w:i/>
          <w:iCs/>
          <w:color w:val="000000"/>
        </w:rPr>
        <w:t xml:space="preserve"> </w:t>
      </w:r>
      <w:r w:rsidR="00E66AA3" w:rsidRPr="0089786D">
        <w:rPr>
          <w:rFonts w:ascii="Times New Roman" w:eastAsia="바탕"/>
          <w:color w:val="000000"/>
          <w:sz w:val="20"/>
          <w:szCs w:val="20"/>
          <w:lang w:eastAsia="ko-KR"/>
        </w:rPr>
        <w:t>Seoul</w:t>
      </w:r>
      <w:r w:rsidR="00E66AA3" w:rsidRPr="0089786D">
        <w:rPr>
          <w:rFonts w:ascii="Times New Roman" w:eastAsia="바탕" w:hint="eastAsia"/>
          <w:color w:val="000000"/>
          <w:sz w:val="20"/>
          <w:szCs w:val="20"/>
          <w:lang w:eastAsia="ko-KR"/>
        </w:rPr>
        <w:t xml:space="preserve">, Korea. </w:t>
      </w:r>
      <w:r w:rsidR="00E66AA3" w:rsidRPr="0089786D">
        <w:rPr>
          <w:rFonts w:ascii="Times New Roman" w:eastAsia="바탕"/>
          <w:i/>
          <w:color w:val="000000"/>
          <w:sz w:val="20"/>
          <w:szCs w:val="20"/>
          <w:lang w:eastAsia="ko-KR"/>
        </w:rPr>
        <w:t>ceholee@snu.ac.kr</w:t>
      </w:r>
    </w:p>
    <w:p w:rsidR="00547830" w:rsidRPr="0089786D" w:rsidRDefault="00547830">
      <w:pPr>
        <w:pStyle w:val="a3"/>
        <w:snapToGrid w:val="0"/>
        <w:jc w:val="center"/>
        <w:rPr>
          <w:rFonts w:ascii="Times New Roman" w:eastAsia="바탕"/>
          <w:color w:val="000000"/>
          <w:sz w:val="20"/>
          <w:szCs w:val="20"/>
          <w:lang w:eastAsia="ko-KR"/>
        </w:rPr>
      </w:pPr>
    </w:p>
    <w:p w:rsidR="00493902" w:rsidRPr="0089786D" w:rsidRDefault="00493902">
      <w:pPr>
        <w:pStyle w:val="a3"/>
        <w:snapToGrid w:val="0"/>
        <w:jc w:val="center"/>
        <w:rPr>
          <w:rFonts w:ascii="Times New Roman" w:eastAsia="바탕"/>
          <w:color w:val="000000"/>
          <w:sz w:val="20"/>
          <w:szCs w:val="20"/>
          <w:lang w:eastAsia="ko-KR"/>
        </w:rPr>
      </w:pPr>
    </w:p>
    <w:p w:rsidR="004450E3" w:rsidRPr="0089786D" w:rsidRDefault="00C91759" w:rsidP="00E51B14">
      <w:pPr>
        <w:pStyle w:val="a3"/>
        <w:snapToGrid w:val="0"/>
        <w:rPr>
          <w:rFonts w:ascii="Times New Roman"/>
          <w:b/>
          <w:bCs/>
          <w:color w:val="000000"/>
          <w:sz w:val="20"/>
          <w:szCs w:val="20"/>
        </w:rPr>
      </w:pPr>
      <w:r w:rsidRPr="0089786D">
        <w:rPr>
          <w:rFonts w:ascii="Times New Roman"/>
          <w:b/>
          <w:bCs/>
          <w:color w:val="000000"/>
          <w:sz w:val="20"/>
          <w:szCs w:val="20"/>
        </w:rPr>
        <w:t>Abstract</w:t>
      </w:r>
    </w:p>
    <w:p w:rsidR="00E66AA3" w:rsidRPr="0089786D" w:rsidRDefault="00E66AA3" w:rsidP="00E51B14">
      <w:pPr>
        <w:pStyle w:val="a3"/>
        <w:snapToGrid w:val="0"/>
        <w:rPr>
          <w:rFonts w:eastAsia="맑은 고딕"/>
          <w:b/>
          <w:bCs/>
          <w:color w:val="000000"/>
          <w:sz w:val="20"/>
          <w:szCs w:val="20"/>
          <w:lang w:eastAsia="ko-KR"/>
        </w:rPr>
      </w:pPr>
    </w:p>
    <w:p w:rsidR="00E34931" w:rsidRPr="0089786D" w:rsidRDefault="00AD443A" w:rsidP="00E66AA3">
      <w:pPr>
        <w:pStyle w:val="a3"/>
        <w:snapToGrid w:val="0"/>
        <w:spacing w:line="480" w:lineRule="auto"/>
        <w:rPr>
          <w:rFonts w:ascii="Times New Roman" w:eastAsia="맑은 고딕"/>
          <w:color w:val="000000"/>
          <w:sz w:val="20"/>
          <w:szCs w:val="20"/>
          <w:lang w:eastAsia="ko-KR"/>
        </w:rPr>
      </w:pPr>
      <w:r w:rsidRPr="0089786D">
        <w:rPr>
          <w:rFonts w:ascii="Times New Roman" w:eastAsia="맑은 고딕" w:hint="eastAsia"/>
          <w:color w:val="000000"/>
          <w:sz w:val="20"/>
          <w:szCs w:val="20"/>
          <w:lang w:eastAsia="ko-KR"/>
        </w:rPr>
        <w:t>T</w:t>
      </w:r>
      <w:r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he weld size of an eccentrically loaded weld group in plane can be determined using the instantaneous center of rotation method (ICRM) </w:t>
      </w:r>
      <w:r w:rsidR="00CA2DCC" w:rsidRPr="0089786D">
        <w:rPr>
          <w:rFonts w:ascii="Times New Roman" w:eastAsia="맑은 고딕"/>
          <w:color w:val="000000"/>
          <w:sz w:val="20"/>
          <w:szCs w:val="20"/>
          <w:lang w:eastAsia="ko-KR"/>
        </w:rPr>
        <w:t>of</w:t>
      </w:r>
      <w:r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 the AISC design manual. ICRM assumes that the weld element </w:t>
      </w:r>
      <w:r w:rsidR="00E66AA3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farthest </w:t>
      </w:r>
      <w:r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from the instantaneous center (IC), which can be determined upon the eccentricity and geometry of the weld group, controls the design strength of the eccentrically loaded weld group. However, in </w:t>
      </w:r>
      <w:r w:rsidR="00CA2DCC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some </w:t>
      </w:r>
      <w:r w:rsidRPr="0089786D">
        <w:rPr>
          <w:rFonts w:ascii="Times New Roman" w:eastAsia="맑은 고딕"/>
          <w:color w:val="000000"/>
          <w:sz w:val="20"/>
          <w:szCs w:val="20"/>
          <w:lang w:eastAsia="ko-KR"/>
        </w:rPr>
        <w:t>cases, ICRM can unexpectedly provide two or more ICs. Th</w:t>
      </w:r>
      <w:r w:rsidR="00CA2DCC" w:rsidRPr="0089786D">
        <w:rPr>
          <w:rFonts w:ascii="Times New Roman" w:eastAsia="맑은 고딕"/>
          <w:color w:val="000000"/>
          <w:sz w:val="20"/>
          <w:szCs w:val="20"/>
          <w:lang w:eastAsia="ko-KR"/>
        </w:rPr>
        <w:t>ese</w:t>
      </w:r>
      <w:r w:rsidR="00E66AA3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 multiple</w:t>
      </w:r>
      <w:r w:rsidR="00CA2DCC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 ICs may </w:t>
      </w:r>
      <w:r w:rsidRPr="0089786D">
        <w:rPr>
          <w:rFonts w:ascii="Times New Roman" w:eastAsia="맑은 고딕"/>
          <w:color w:val="000000"/>
          <w:sz w:val="20"/>
          <w:szCs w:val="20"/>
          <w:lang w:eastAsia="ko-KR"/>
        </w:rPr>
        <w:t>cause confusion</w:t>
      </w:r>
      <w:r w:rsidR="00CA2DCC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 </w:t>
      </w:r>
      <w:r w:rsidR="00E66AA3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among engineers </w:t>
      </w:r>
      <w:r w:rsidR="00CA2DCC" w:rsidRPr="0089786D">
        <w:rPr>
          <w:rFonts w:ascii="Times New Roman" w:eastAsia="맑은 고딕"/>
          <w:color w:val="000000"/>
          <w:sz w:val="20"/>
          <w:szCs w:val="20"/>
          <w:lang w:eastAsia="ko-KR"/>
        </w:rPr>
        <w:t>on the selection of the</w:t>
      </w:r>
      <w:r w:rsidR="00E66AA3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 mechanically correct</w:t>
      </w:r>
      <w:r w:rsidR="00CA2DCC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 IC. </w:t>
      </w:r>
      <w:r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This paper </w:t>
      </w:r>
      <w:r w:rsidR="00E66AA3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illustrates the </w:t>
      </w:r>
      <w:bookmarkStart w:id="0" w:name="_GoBack"/>
      <w:bookmarkEnd w:id="0"/>
      <w:r w:rsidR="00E66AA3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case of multiple </w:t>
      </w:r>
      <w:r w:rsidR="00E34931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ICs </w:t>
      </w:r>
      <w:r w:rsidR="00B45DA7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in </w:t>
      </w:r>
      <w:r w:rsidR="00E66AA3" w:rsidRPr="0089786D">
        <w:rPr>
          <w:rFonts w:ascii="Times New Roman" w:eastAsia="맑은 고딕"/>
          <w:color w:val="000000"/>
          <w:sz w:val="20"/>
          <w:szCs w:val="20"/>
          <w:lang w:eastAsia="ko-KR"/>
        </w:rPr>
        <w:t>designing</w:t>
      </w:r>
      <w:r w:rsidR="00B312E1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 </w:t>
      </w:r>
      <w:r w:rsidR="00E66AA3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weak-axis </w:t>
      </w:r>
      <w:r w:rsidR="00B45DA7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welded </w:t>
      </w:r>
      <w:r w:rsidR="00E66AA3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steel </w:t>
      </w:r>
      <w:r w:rsidR="00B45DA7" w:rsidRPr="0089786D">
        <w:rPr>
          <w:rFonts w:ascii="Times New Roman" w:eastAsia="맑은 고딕"/>
          <w:color w:val="000000"/>
          <w:sz w:val="20"/>
          <w:szCs w:val="20"/>
          <w:lang w:eastAsia="ko-KR"/>
        </w:rPr>
        <w:t>moment connections</w:t>
      </w:r>
      <w:r w:rsidR="00E66AA3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 and discusses relevant problems, and </w:t>
      </w:r>
      <w:r w:rsidR="00614D0E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proposes </w:t>
      </w:r>
      <w:r w:rsidR="00B45DA7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the recommendations </w:t>
      </w:r>
      <w:r w:rsidR="00614D0E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to select correct </w:t>
      </w:r>
      <w:r w:rsidR="00B45DA7" w:rsidRPr="0089786D">
        <w:rPr>
          <w:rFonts w:ascii="Times New Roman" w:eastAsia="맑은 고딕"/>
          <w:color w:val="000000"/>
          <w:sz w:val="20"/>
          <w:szCs w:val="20"/>
          <w:lang w:eastAsia="ko-KR"/>
        </w:rPr>
        <w:t>IC.</w:t>
      </w:r>
    </w:p>
    <w:p w:rsidR="00547DE4" w:rsidRPr="0089786D" w:rsidRDefault="00547DE4" w:rsidP="00E66AA3">
      <w:pPr>
        <w:pStyle w:val="a3"/>
        <w:snapToGrid w:val="0"/>
        <w:spacing w:line="480" w:lineRule="auto"/>
        <w:rPr>
          <w:rFonts w:eastAsia="맑은 고딕"/>
          <w:color w:val="000000"/>
          <w:sz w:val="20"/>
          <w:szCs w:val="20"/>
          <w:lang w:eastAsia="ko-KR"/>
        </w:rPr>
      </w:pPr>
    </w:p>
    <w:p w:rsidR="00C91759" w:rsidRPr="0089786D" w:rsidRDefault="00C91759" w:rsidP="00E51B14">
      <w:pPr>
        <w:pStyle w:val="a3"/>
        <w:snapToGrid w:val="0"/>
        <w:rPr>
          <w:rFonts w:ascii="Times New Roman" w:eastAsia="맑은 고딕"/>
          <w:color w:val="000000"/>
          <w:sz w:val="20"/>
          <w:szCs w:val="20"/>
          <w:lang w:eastAsia="ko-KR"/>
        </w:rPr>
      </w:pPr>
      <w:r w:rsidRPr="0089786D">
        <w:rPr>
          <w:rFonts w:ascii="Times New Roman"/>
          <w:b/>
          <w:bCs/>
          <w:color w:val="000000"/>
          <w:sz w:val="20"/>
          <w:szCs w:val="20"/>
        </w:rPr>
        <w:t xml:space="preserve">Keywords: </w:t>
      </w:r>
      <w:r w:rsidR="00E51B14" w:rsidRPr="0089786D">
        <w:rPr>
          <w:rFonts w:ascii="Times New Roman" w:eastAsia="맑은 고딕" w:hint="eastAsia"/>
          <w:bCs/>
          <w:color w:val="000000"/>
          <w:sz w:val="20"/>
          <w:szCs w:val="20"/>
          <w:lang w:eastAsia="ko-KR"/>
        </w:rPr>
        <w:t>Instantaneous center of rotation method</w:t>
      </w:r>
      <w:r w:rsidR="00F546F5" w:rsidRPr="0089786D">
        <w:rPr>
          <w:rFonts w:ascii="Times New Roman" w:eastAsia="맑은 고딕" w:hint="eastAsia"/>
          <w:bCs/>
          <w:color w:val="000000"/>
          <w:sz w:val="20"/>
          <w:szCs w:val="20"/>
          <w:lang w:eastAsia="ko-KR"/>
        </w:rPr>
        <w:t>,</w:t>
      </w:r>
      <w:r w:rsidR="00547DE4" w:rsidRPr="0089786D">
        <w:rPr>
          <w:rFonts w:ascii="Times New Roman" w:eastAsia="맑은 고딕" w:hint="eastAsia"/>
          <w:bCs/>
          <w:color w:val="000000"/>
          <w:sz w:val="20"/>
          <w:szCs w:val="20"/>
          <w:lang w:eastAsia="ko-KR"/>
        </w:rPr>
        <w:t xml:space="preserve"> </w:t>
      </w:r>
      <w:r w:rsidR="00614D0E" w:rsidRPr="0089786D">
        <w:rPr>
          <w:rFonts w:ascii="Times New Roman" w:eastAsia="맑은 고딕"/>
          <w:color w:val="000000"/>
          <w:sz w:val="20"/>
          <w:szCs w:val="20"/>
          <w:lang w:eastAsia="ko-KR"/>
        </w:rPr>
        <w:t xml:space="preserve">weak-axis welded steel moment connections, </w:t>
      </w:r>
      <w:r w:rsidR="00E51B14" w:rsidRPr="0089786D">
        <w:rPr>
          <w:rFonts w:ascii="Times New Roman" w:eastAsia="맑은 고딕"/>
          <w:bCs/>
          <w:color w:val="000000"/>
          <w:sz w:val="20"/>
          <w:szCs w:val="20"/>
          <w:lang w:eastAsia="ko-KR"/>
        </w:rPr>
        <w:t>Welded c</w:t>
      </w:r>
      <w:r w:rsidR="00547DE4" w:rsidRPr="0089786D">
        <w:rPr>
          <w:rFonts w:ascii="Times New Roman" w:eastAsia="맑은 고딕" w:hint="eastAsia"/>
          <w:bCs/>
          <w:color w:val="000000"/>
          <w:sz w:val="20"/>
          <w:szCs w:val="20"/>
          <w:lang w:eastAsia="ko-KR"/>
        </w:rPr>
        <w:t>onnections</w:t>
      </w:r>
      <w:r w:rsidR="00F546F5" w:rsidRPr="0089786D">
        <w:rPr>
          <w:rFonts w:ascii="Times New Roman" w:eastAsia="맑은 고딕" w:hint="eastAsia"/>
          <w:bCs/>
          <w:color w:val="000000"/>
          <w:sz w:val="20"/>
          <w:szCs w:val="20"/>
          <w:lang w:eastAsia="ko-KR"/>
        </w:rPr>
        <w:t>,</w:t>
      </w:r>
      <w:r w:rsidR="008F1852" w:rsidRPr="0089786D">
        <w:rPr>
          <w:rFonts w:ascii="Times New Roman" w:eastAsia="맑은 고딕" w:hint="eastAsia"/>
          <w:bCs/>
          <w:color w:val="000000"/>
          <w:sz w:val="20"/>
          <w:szCs w:val="20"/>
          <w:lang w:eastAsia="ko-KR"/>
        </w:rPr>
        <w:t xml:space="preserve"> </w:t>
      </w:r>
      <w:r w:rsidR="00E51B14" w:rsidRPr="0089786D">
        <w:rPr>
          <w:rFonts w:ascii="Times New Roman" w:eastAsia="맑은 고딕"/>
          <w:bCs/>
          <w:color w:val="000000"/>
          <w:sz w:val="20"/>
          <w:szCs w:val="20"/>
          <w:lang w:eastAsia="ko-KR"/>
        </w:rPr>
        <w:t>Eccentric load</w:t>
      </w:r>
    </w:p>
    <w:p w:rsidR="009F7D18" w:rsidRPr="0089786D" w:rsidRDefault="009F7D18" w:rsidP="00CF3F1A">
      <w:pPr>
        <w:pStyle w:val="a3"/>
        <w:snapToGrid w:val="0"/>
        <w:rPr>
          <w:rFonts w:ascii="Times New Roman" w:eastAsia="바탕"/>
          <w:b/>
          <w:bCs/>
          <w:color w:val="000000"/>
          <w:sz w:val="20"/>
          <w:szCs w:val="20"/>
          <w:lang w:eastAsia="ko-KR"/>
        </w:rPr>
      </w:pPr>
    </w:p>
    <w:p w:rsidR="009F7D18" w:rsidRPr="0089786D" w:rsidRDefault="009F7D18" w:rsidP="009F7D18">
      <w:pPr>
        <w:pStyle w:val="a3"/>
        <w:snapToGrid w:val="0"/>
        <w:rPr>
          <w:rFonts w:ascii="Times New Roman" w:eastAsia="맑은 고딕"/>
          <w:color w:val="000000"/>
          <w:sz w:val="20"/>
          <w:szCs w:val="20"/>
          <w:lang w:eastAsia="ko-KR"/>
        </w:rPr>
      </w:pPr>
      <w:r w:rsidRPr="0089786D">
        <w:rPr>
          <w:rFonts w:ascii="Times New Roman"/>
          <w:b/>
          <w:bCs/>
          <w:color w:val="000000"/>
          <w:sz w:val="20"/>
          <w:szCs w:val="20"/>
        </w:rPr>
        <w:t xml:space="preserve">Topics and Scope: </w:t>
      </w:r>
      <w:r w:rsidR="00A26C0B" w:rsidRPr="0089786D">
        <w:rPr>
          <w:rFonts w:ascii="Times New Roman" w:eastAsia="맑은 고딕"/>
          <w:bCs/>
          <w:color w:val="000000"/>
          <w:sz w:val="20"/>
          <w:szCs w:val="20"/>
          <w:lang w:eastAsia="ko-KR"/>
        </w:rPr>
        <w:t>Connections</w:t>
      </w:r>
    </w:p>
    <w:p w:rsidR="009F7D18" w:rsidRPr="0089786D" w:rsidRDefault="009F7D18" w:rsidP="00CF3F1A">
      <w:pPr>
        <w:pStyle w:val="a3"/>
        <w:snapToGrid w:val="0"/>
        <w:rPr>
          <w:rFonts w:ascii="Times New Roman" w:eastAsia="바탕"/>
          <w:b/>
          <w:bCs/>
          <w:color w:val="000000"/>
          <w:sz w:val="20"/>
          <w:szCs w:val="20"/>
          <w:lang w:eastAsia="ko-KR"/>
        </w:rPr>
      </w:pPr>
    </w:p>
    <w:sectPr w:rsidR="009F7D18" w:rsidRPr="0089786D" w:rsidSect="00A26C0B">
      <w:pgSz w:w="11906" w:h="16838" w:code="9"/>
      <w:pgMar w:top="1418" w:right="1134" w:bottom="1701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86D" w:rsidRDefault="0089786D" w:rsidP="001838DC">
      <w:r>
        <w:separator/>
      </w:r>
    </w:p>
  </w:endnote>
  <w:endnote w:type="continuationSeparator" w:id="0">
    <w:p w:rsidR="0089786D" w:rsidRDefault="0089786D" w:rsidP="0018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86D" w:rsidRDefault="0089786D" w:rsidP="001838DC">
      <w:r>
        <w:separator/>
      </w:r>
    </w:p>
  </w:footnote>
  <w:footnote w:type="continuationSeparator" w:id="0">
    <w:p w:rsidR="0089786D" w:rsidRDefault="0089786D" w:rsidP="00183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3A5"/>
    <w:multiLevelType w:val="singleLevel"/>
    <w:tmpl w:val="374EFEC8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543191D"/>
    <w:multiLevelType w:val="singleLevel"/>
    <w:tmpl w:val="374EFEC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06E350AB"/>
    <w:multiLevelType w:val="singleLevel"/>
    <w:tmpl w:val="374EFEC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 w15:restartNumberingAfterBreak="0">
    <w:nsid w:val="1B9F52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263B67EA"/>
    <w:multiLevelType w:val="singleLevel"/>
    <w:tmpl w:val="374EFEC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5" w15:restartNumberingAfterBreak="0">
    <w:nsid w:val="291549FB"/>
    <w:multiLevelType w:val="multilevel"/>
    <w:tmpl w:val="11F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맑은 고딕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C06B6"/>
    <w:multiLevelType w:val="singleLevel"/>
    <w:tmpl w:val="374EFEC8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oNotTrackMoves/>
  <w:defaultTabStop w:val="431"/>
  <w:hyphenationZone w:val="425"/>
  <w:doNotHyphenateCaps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38DC"/>
    <w:rsid w:val="00063783"/>
    <w:rsid w:val="00066194"/>
    <w:rsid w:val="00097753"/>
    <w:rsid w:val="000C62A5"/>
    <w:rsid w:val="000E5741"/>
    <w:rsid w:val="00110C92"/>
    <w:rsid w:val="00112B40"/>
    <w:rsid w:val="00123C14"/>
    <w:rsid w:val="00134319"/>
    <w:rsid w:val="001375E1"/>
    <w:rsid w:val="0015266B"/>
    <w:rsid w:val="00152E9C"/>
    <w:rsid w:val="00156C4D"/>
    <w:rsid w:val="00157670"/>
    <w:rsid w:val="001838DC"/>
    <w:rsid w:val="001A79C8"/>
    <w:rsid w:val="001B7854"/>
    <w:rsid w:val="001C2568"/>
    <w:rsid w:val="001E2DF6"/>
    <w:rsid w:val="001E6698"/>
    <w:rsid w:val="00291450"/>
    <w:rsid w:val="002916FC"/>
    <w:rsid w:val="002A4049"/>
    <w:rsid w:val="002D5893"/>
    <w:rsid w:val="002F2900"/>
    <w:rsid w:val="0032042C"/>
    <w:rsid w:val="0033450C"/>
    <w:rsid w:val="003B5DF1"/>
    <w:rsid w:val="003F1A89"/>
    <w:rsid w:val="003F7241"/>
    <w:rsid w:val="00403A00"/>
    <w:rsid w:val="00411FDA"/>
    <w:rsid w:val="00420BC9"/>
    <w:rsid w:val="004450E3"/>
    <w:rsid w:val="00450D67"/>
    <w:rsid w:val="0045256B"/>
    <w:rsid w:val="00453369"/>
    <w:rsid w:val="00493902"/>
    <w:rsid w:val="004F40D0"/>
    <w:rsid w:val="00544C1F"/>
    <w:rsid w:val="00547830"/>
    <w:rsid w:val="00547DE4"/>
    <w:rsid w:val="00585DB8"/>
    <w:rsid w:val="005C5E23"/>
    <w:rsid w:val="005E3E16"/>
    <w:rsid w:val="005F7148"/>
    <w:rsid w:val="00614D0E"/>
    <w:rsid w:val="0064058A"/>
    <w:rsid w:val="006926D3"/>
    <w:rsid w:val="007126F9"/>
    <w:rsid w:val="00734303"/>
    <w:rsid w:val="00752832"/>
    <w:rsid w:val="00766C0F"/>
    <w:rsid w:val="00797055"/>
    <w:rsid w:val="007B1B4A"/>
    <w:rsid w:val="007B32C3"/>
    <w:rsid w:val="007C68CC"/>
    <w:rsid w:val="0081646F"/>
    <w:rsid w:val="00833EBF"/>
    <w:rsid w:val="00862AE8"/>
    <w:rsid w:val="00890116"/>
    <w:rsid w:val="0089786D"/>
    <w:rsid w:val="008B2BDD"/>
    <w:rsid w:val="008D6669"/>
    <w:rsid w:val="008F1852"/>
    <w:rsid w:val="008F5F53"/>
    <w:rsid w:val="008F6EB0"/>
    <w:rsid w:val="0093217A"/>
    <w:rsid w:val="00932303"/>
    <w:rsid w:val="00964FCC"/>
    <w:rsid w:val="009F7D18"/>
    <w:rsid w:val="00A26C0B"/>
    <w:rsid w:val="00A97BA2"/>
    <w:rsid w:val="00AD443A"/>
    <w:rsid w:val="00AD5BC3"/>
    <w:rsid w:val="00B312E1"/>
    <w:rsid w:val="00B45DA7"/>
    <w:rsid w:val="00B63D75"/>
    <w:rsid w:val="00B922DB"/>
    <w:rsid w:val="00BF2273"/>
    <w:rsid w:val="00BF3E8A"/>
    <w:rsid w:val="00C27159"/>
    <w:rsid w:val="00C318DD"/>
    <w:rsid w:val="00C42825"/>
    <w:rsid w:val="00C46EC6"/>
    <w:rsid w:val="00C91759"/>
    <w:rsid w:val="00C91DE6"/>
    <w:rsid w:val="00CA2DCC"/>
    <w:rsid w:val="00CB52E2"/>
    <w:rsid w:val="00CC0B51"/>
    <w:rsid w:val="00CF3F1A"/>
    <w:rsid w:val="00D028A4"/>
    <w:rsid w:val="00D03EB3"/>
    <w:rsid w:val="00D0489F"/>
    <w:rsid w:val="00D1797C"/>
    <w:rsid w:val="00D8409D"/>
    <w:rsid w:val="00E34931"/>
    <w:rsid w:val="00E40E03"/>
    <w:rsid w:val="00E46CE4"/>
    <w:rsid w:val="00E51B14"/>
    <w:rsid w:val="00E66AA3"/>
    <w:rsid w:val="00E83D9A"/>
    <w:rsid w:val="00F2270C"/>
    <w:rsid w:val="00F335EC"/>
    <w:rsid w:val="00F36D37"/>
    <w:rsid w:val="00F43573"/>
    <w:rsid w:val="00F546F5"/>
    <w:rsid w:val="00F76B66"/>
    <w:rsid w:val="00F80A64"/>
    <w:rsid w:val="00F83976"/>
    <w:rsid w:val="00FD06FC"/>
    <w:rsid w:val="00FD5BF2"/>
    <w:rsid w:val="00FE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45108"/>
  <w15:chartTrackingRefBased/>
  <w15:docId w15:val="{35D41A65-A863-4620-8248-B27BCF7F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jc w:val="both"/>
    </w:pPr>
    <w:rPr>
      <w:rFonts w:ascii="SimSun" w:eastAsia="SimSun"/>
      <w:kern w:val="2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</w:style>
  <w:style w:type="paragraph" w:styleId="a4">
    <w:name w:val="footer"/>
    <w:basedOn w:val="a"/>
    <w:semiHidden/>
    <w:pPr>
      <w:tabs>
        <w:tab w:val="center" w:pos="4252"/>
        <w:tab w:val="right" w:pos="8504"/>
      </w:tabs>
      <w:wordWrap w:val="0"/>
      <w:autoSpaceDE/>
      <w:autoSpaceDN/>
      <w:adjustRightInd w:val="0"/>
      <w:spacing w:line="360" w:lineRule="atLeast"/>
      <w:textAlignment w:val="baseline"/>
    </w:pPr>
    <w:rPr>
      <w:rFonts w:ascii="Times New Roman" w:eastAsia="바탕체"/>
      <w:kern w:val="0"/>
      <w:sz w:val="20"/>
      <w:szCs w:val="20"/>
      <w:lang w:eastAsia="ko-KR"/>
    </w:rPr>
  </w:style>
  <w:style w:type="paragraph" w:styleId="a5">
    <w:name w:val="header"/>
    <w:basedOn w:val="a"/>
    <w:link w:val="Char0"/>
    <w:uiPriority w:val="99"/>
    <w:unhideWhenUsed/>
    <w:rsid w:val="001838DC"/>
    <w:pPr>
      <w:tabs>
        <w:tab w:val="center" w:pos="4513"/>
        <w:tab w:val="right" w:pos="9026"/>
      </w:tabs>
      <w:snapToGrid w:val="0"/>
    </w:pPr>
    <w:rPr>
      <w:lang w:val="x-none"/>
    </w:rPr>
  </w:style>
  <w:style w:type="character" w:customStyle="1" w:styleId="Char0">
    <w:name w:val="머리글 Char"/>
    <w:link w:val="a5"/>
    <w:uiPriority w:val="99"/>
    <w:rsid w:val="001838DC"/>
    <w:rPr>
      <w:rFonts w:ascii="SimSun" w:eastAsia="SimSun"/>
      <w:kern w:val="2"/>
      <w:sz w:val="21"/>
      <w:szCs w:val="21"/>
      <w:lang w:eastAsia="en-US"/>
    </w:rPr>
  </w:style>
  <w:style w:type="character" w:styleId="a6">
    <w:name w:val="Hyperlink"/>
    <w:uiPriority w:val="99"/>
    <w:unhideWhenUsed/>
    <w:rsid w:val="00D03EB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64FCC"/>
    <w:rPr>
      <w:rFonts w:ascii="맑은 고딕" w:eastAsia="맑은 고딕" w:hAnsi="맑은 고딕"/>
      <w:sz w:val="18"/>
      <w:szCs w:val="18"/>
      <w:lang w:val="x-none"/>
    </w:rPr>
  </w:style>
  <w:style w:type="character" w:customStyle="1" w:styleId="Char1">
    <w:name w:val="풍선 도움말 텍스트 Char"/>
    <w:link w:val="a7"/>
    <w:uiPriority w:val="99"/>
    <w:semiHidden/>
    <w:rsid w:val="00964FCC"/>
    <w:rPr>
      <w:rFonts w:ascii="맑은 고딕" w:eastAsia="맑은 고딕" w:hAnsi="맑은 고딕" w:cs="Times New Roman"/>
      <w:kern w:val="2"/>
      <w:sz w:val="18"/>
      <w:szCs w:val="18"/>
      <w:lang w:eastAsia="en-US"/>
    </w:rPr>
  </w:style>
  <w:style w:type="character" w:customStyle="1" w:styleId="Char">
    <w:name w:val="글자만 Char"/>
    <w:link w:val="a3"/>
    <w:semiHidden/>
    <w:rsid w:val="00547830"/>
    <w:rPr>
      <w:rFonts w:ascii="SimSun" w:eastAsia="SimSun"/>
      <w:kern w:val="2"/>
      <w:sz w:val="21"/>
      <w:szCs w:val="21"/>
      <w:lang w:eastAsia="en-US"/>
    </w:rPr>
  </w:style>
  <w:style w:type="paragraph" w:styleId="a8">
    <w:name w:val="List Paragraph"/>
    <w:basedOn w:val="a"/>
    <w:uiPriority w:val="34"/>
    <w:qFormat/>
    <w:rsid w:val="00FD5BF2"/>
    <w:pPr>
      <w:wordWrap w:val="0"/>
      <w:spacing w:after="200" w:line="276" w:lineRule="auto"/>
      <w:ind w:leftChars="400" w:left="800"/>
    </w:pPr>
    <w:rPr>
      <w:rFonts w:ascii="맑은 고딕" w:eastAsia="맑은 고딕" w:hAnsi="맑은 고딕"/>
      <w:sz w:val="20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Guidelines For The Preparation of Manuscripts</vt:lpstr>
    </vt:vector>
  </TitlesOfParts>
  <Company>삼산아파트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The Preparation of Manuscripts</dc:title>
  <dc:subject/>
  <dc:creator>kssc</dc:creator>
  <cp:keywords/>
  <cp:lastModifiedBy>Kim Sungyong</cp:lastModifiedBy>
  <cp:revision>11</cp:revision>
  <cp:lastPrinted>2013-02-27T03:02:00Z</cp:lastPrinted>
  <dcterms:created xsi:type="dcterms:W3CDTF">2019-03-01T07:58:00Z</dcterms:created>
  <dcterms:modified xsi:type="dcterms:W3CDTF">2019-03-08T02:39:00Z</dcterms:modified>
</cp:coreProperties>
</file>