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995988789"/>
        <w:docPartObj>
          <w:docPartGallery w:val="Cover Pages"/>
          <w:docPartUnique/>
        </w:docPartObj>
      </w:sdtPr>
      <w:sdtEndPr>
        <w:rPr>
          <w:rFonts w:ascii="Times New Roman" w:hAnsi="Times New Roman"/>
          <w:color w:val="auto"/>
          <w:sz w:val="24"/>
          <w:lang w:eastAsia="zh-CN"/>
        </w:rPr>
      </w:sdtEndPr>
      <w:sdtContent>
        <w:p w:rsidR="00AC30DB" w:rsidRDefault="00AC30D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zh-C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3D27932B1A640418A28A61E59F5E8E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30DB" w:rsidRDefault="00AC30D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ugv PROJECT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D600E68E0B74FF9A7E8355A5EA4932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sdt>
              <w:sdtPr>
                <w:rPr>
                  <w:color w:val="5B9BD5" w:themeColor="accent1"/>
                  <w:sz w:val="28"/>
                  <w:szCs w:val="28"/>
                </w:rPr>
                <w:alias w:val="Subtitle"/>
                <w:tag w:val=""/>
                <w:id w:val="31235266"/>
                <w:placeholder>
                  <w:docPart w:val="CFA489B352FE4BDC9841162702A653C4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p w:rsidR="00AC30DB" w:rsidRDefault="00AC30DB" w:rsidP="00AC30DB">
                  <w:pPr>
                    <w:pStyle w:val="NoSpacing"/>
                    <w:jc w:val="center"/>
                    <w:rPr>
                      <w:color w:val="5B9BD5" w:themeColor="accent1"/>
                      <w:sz w:val="28"/>
                      <w:szCs w:val="28"/>
                    </w:rPr>
                  </w:pPr>
                  <w:r>
                    <w:rPr>
                      <w:color w:val="5B9BD5" w:themeColor="accent1"/>
                      <w:sz w:val="28"/>
                      <w:szCs w:val="28"/>
                    </w:rPr>
                    <w:t>MUNYAKABERA JEAN CLAUDE 2019040146006</w:t>
                  </w:r>
                </w:p>
              </w:sdtContent>
            </w:sdt>
          </w:sdtContent>
        </w:sdt>
        <w:p w:rsidR="00AC30DB" w:rsidRDefault="00AC30DB" w:rsidP="00AC30DB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noProof/>
              <w:color w:val="5B9BD5" w:themeColor="accent1"/>
              <w:lang w:eastAsia="zh-CN"/>
            </w:rPr>
            <w:t xml:space="preserve"> </w:t>
          </w:r>
          <w:sdt>
            <w:sdtPr>
              <w:rPr>
                <w:color w:val="5B9BD5" w:themeColor="accent1"/>
                <w:sz w:val="28"/>
                <w:szCs w:val="28"/>
              </w:rPr>
              <w:alias w:val="Subtitle"/>
              <w:tag w:val=""/>
              <w:id w:val="226881059"/>
              <w:placeholder>
                <w:docPart w:val="59E4107A52AF46D9AA42312CA35B141F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Subtitle"/>
                  <w:tag w:val=""/>
                  <w:id w:val="461389355"/>
                  <w:placeholder>
                    <w:docPart w:val="A7954946CB024C409C9FA9E26888A981"/>
                  </w:placeholder>
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<w:text/>
                </w:sdtPr>
                <w:sdtContent>
                  <w:r>
                    <w:rPr>
                      <w:color w:val="5B9BD5" w:themeColor="accent1"/>
                      <w:sz w:val="28"/>
                      <w:szCs w:val="28"/>
                    </w:rPr>
                    <w:t>MUNYAKABERA JEAN CLAUDE 2019040146006</w:t>
                  </w:r>
                </w:sdtContent>
              </w:sdt>
            </w:sdtContent>
          </w:sdt>
        </w:p>
        <w:p w:rsidR="00AC30DB" w:rsidRDefault="00AC30DB" w:rsidP="00AC30DB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noProof/>
              <w:color w:val="5B9BD5" w:themeColor="accent1"/>
              <w:lang w:eastAsia="zh-CN"/>
            </w:rPr>
            <w:t xml:space="preserve"> </w:t>
          </w:r>
          <w:sdt>
            <w:sdtPr>
              <w:rPr>
                <w:color w:val="5B9BD5" w:themeColor="accent1"/>
                <w:sz w:val="28"/>
                <w:szCs w:val="28"/>
              </w:rPr>
              <w:alias w:val="Subtitle"/>
              <w:tag w:val=""/>
              <w:id w:val="-1202552597"/>
              <w:placeholder>
                <w:docPart w:val="23319F4AD234480BB14A6B1F14F4856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Subtitle"/>
                  <w:tag w:val=""/>
                  <w:id w:val="240374092"/>
                  <w:placeholder>
                    <w:docPart w:val="2857C25F2B4E4DF49FCB581BEEA3D4A0"/>
                  </w:placeholder>
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<w:text/>
                </w:sdtPr>
                <w:sdtContent>
                  <w:r>
                    <w:rPr>
                      <w:color w:val="5B9BD5" w:themeColor="accent1"/>
                      <w:sz w:val="28"/>
                      <w:szCs w:val="28"/>
                    </w:rPr>
                    <w:t>MUNYAKABERA JEAN CLAUDE 2019040146006</w:t>
                  </w:r>
                </w:sdtContent>
              </w:sdt>
            </w:sdtContent>
          </w:sdt>
        </w:p>
        <w:p w:rsidR="00AC30DB" w:rsidRDefault="00AC30DB" w:rsidP="00AC30D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zh-CN"/>
            </w:rPr>
            <w:t xml:space="preserve"> </w:t>
          </w:r>
          <w:r>
            <w:rPr>
              <w:noProof/>
              <w:color w:val="5B9BD5" w:themeColor="accent1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2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C30DB" w:rsidRDefault="00AC30D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December 17, 2021</w:t>
                                    </w:r>
                                  </w:p>
                                </w:sdtContent>
                              </w:sdt>
                              <w:p w:rsidR="00AC30DB" w:rsidRDefault="00AC30D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UESTC</w:t>
                                    </w:r>
                                  </w:sdtContent>
                                </w:sdt>
                              </w:p>
                              <w:p w:rsidR="00AC30DB" w:rsidRDefault="00AC30D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MBZIRC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2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C30DB" w:rsidRDefault="00AC30D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December 17, 2021</w:t>
                              </w:r>
                            </w:p>
                          </w:sdtContent>
                        </w:sdt>
                        <w:p w:rsidR="00AC30DB" w:rsidRDefault="00AC30D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UESTC</w:t>
                              </w:r>
                            </w:sdtContent>
                          </w:sdt>
                        </w:p>
                        <w:p w:rsidR="00AC30DB" w:rsidRDefault="00AC30D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MBZIRC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zh-CN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30DB" w:rsidRDefault="00AC30DB">
          <w:r>
            <w:br w:type="page"/>
          </w:r>
        </w:p>
      </w:sdtContent>
    </w:sdt>
    <w:p w:rsidR="00A42FBD" w:rsidRDefault="00AC30DB" w:rsidP="00AC30DB">
      <w:pPr>
        <w:pStyle w:val="Heading1"/>
      </w:pPr>
      <w:r>
        <w:lastRenderedPageBreak/>
        <w:t>INTRODUCTION</w:t>
      </w:r>
    </w:p>
    <w:p w:rsidR="002265B1" w:rsidRDefault="00AC30DB" w:rsidP="002265B1">
      <w:pPr>
        <w:pStyle w:val="Heading2"/>
      </w:pPr>
      <w:r>
        <w:t xml:space="preserve">THE UGV </w:t>
      </w:r>
    </w:p>
    <w:p w:rsidR="009174E3" w:rsidRDefault="009174E3" w:rsidP="009174E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20950" cy="1891030"/>
            <wp:effectExtent l="0" t="0" r="0" b="0"/>
            <wp:wrapSquare wrapText="bothSides"/>
            <wp:docPr id="1" name="Picture 1" descr="RoboMaster EP - DJI 大疆創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boMaster EP - DJI 大疆創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0B48">
        <w:t>The</w:t>
      </w:r>
      <w:r>
        <w:t xml:space="preserve"> unmanned ground vehicle used was the DJI ROBOMASTER EP, it has multiple sensors like an infrared depth sensor, various hit sensors on the side and a 5 megapixels camera sensor that outputs at a maximum of 2560 by</w:t>
      </w:r>
      <w:r w:rsidR="00AF0B48">
        <w:t xml:space="preserve"> 1440 pixels.</w:t>
      </w:r>
    </w:p>
    <w:p w:rsidR="009174E3" w:rsidRDefault="00AF0B48" w:rsidP="00AF0B48">
      <w:r>
        <w:t>The arm and claw can stretch to a length of 10 cm it is composed of 3 servo motors and a number linkages that enables the claw to stay straight while the arm is moving.</w:t>
      </w:r>
    </w:p>
    <w:p w:rsidR="00AC30DB" w:rsidRDefault="00AC30DB" w:rsidP="00AC30DB">
      <w:pPr>
        <w:pStyle w:val="Heading2"/>
      </w:pPr>
      <w:r>
        <w:t>THE TASK</w:t>
      </w:r>
    </w:p>
    <w:p w:rsidR="00AF0B48" w:rsidRPr="00AF0B48" w:rsidRDefault="00AF0B48" w:rsidP="00AF0B48">
      <w:bookmarkStart w:id="0" w:name="_GoBack"/>
      <w:bookmarkEnd w:id="0"/>
    </w:p>
    <w:p w:rsidR="00AC30DB" w:rsidRDefault="00AC30DB" w:rsidP="00AC30DB">
      <w:pPr>
        <w:pStyle w:val="Heading1"/>
      </w:pPr>
      <w:r>
        <w:t>IMPLEMENTATION</w:t>
      </w:r>
    </w:p>
    <w:p w:rsidR="00AC30DB" w:rsidRDefault="00AC30DB" w:rsidP="00AC30DB">
      <w:pPr>
        <w:pStyle w:val="Heading2"/>
      </w:pPr>
      <w:r>
        <w:t>COMPUTER VISION</w:t>
      </w:r>
    </w:p>
    <w:p w:rsidR="00AC30DB" w:rsidRDefault="00AC30DB" w:rsidP="00AC30DB">
      <w:pPr>
        <w:pStyle w:val="Heading2"/>
      </w:pPr>
      <w:r>
        <w:t>FORWARD &amp; INVERSE KINEMATICS</w:t>
      </w:r>
    </w:p>
    <w:p w:rsidR="00AC30DB" w:rsidRDefault="00AC30DB" w:rsidP="00AC30DB">
      <w:pPr>
        <w:pStyle w:val="Heading2"/>
      </w:pPr>
      <w:r>
        <w:t>INFERING DEPTH &amp; HEIGHT OF OBJECTS</w:t>
      </w:r>
    </w:p>
    <w:p w:rsidR="00AC30DB" w:rsidRDefault="00AC30DB" w:rsidP="00AC30DB"/>
    <w:p w:rsidR="00AC30DB" w:rsidRDefault="00AC30DB" w:rsidP="00AC30DB">
      <w:pPr>
        <w:pStyle w:val="Heading1"/>
      </w:pPr>
      <w:r>
        <w:t>RESULTS, LIMITATIONS &amp; FUTURE WORK</w:t>
      </w:r>
    </w:p>
    <w:p w:rsidR="00AC30DB" w:rsidRPr="00AC30DB" w:rsidRDefault="00AC30DB" w:rsidP="00AC30DB">
      <w:pPr>
        <w:pStyle w:val="Heading1"/>
      </w:pPr>
      <w:r>
        <w:t>CONCLUSION</w:t>
      </w:r>
    </w:p>
    <w:sectPr w:rsidR="00AC30DB" w:rsidRPr="00AC30DB" w:rsidSect="00AC30D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248E1"/>
    <w:multiLevelType w:val="hybridMultilevel"/>
    <w:tmpl w:val="079E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DB"/>
    <w:rsid w:val="00027389"/>
    <w:rsid w:val="002265B1"/>
    <w:rsid w:val="004928B8"/>
    <w:rsid w:val="006743EE"/>
    <w:rsid w:val="009174E3"/>
    <w:rsid w:val="00A42FBD"/>
    <w:rsid w:val="00A86AF7"/>
    <w:rsid w:val="00AC30DB"/>
    <w:rsid w:val="00AF0B48"/>
    <w:rsid w:val="00CD4774"/>
    <w:rsid w:val="00EB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A0685-6277-46E7-A447-07AB3A7C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77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77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774"/>
    <w:pPr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30D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30DB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D4774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4774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D27932B1A640418A28A61E59F5E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7762D-5523-4C7E-BD24-AD6D68D8EEF2}"/>
      </w:docPartPr>
      <w:docPartBody>
        <w:p w:rsidR="00000000" w:rsidRDefault="00F76C4E" w:rsidP="00F76C4E">
          <w:pPr>
            <w:pStyle w:val="A3D27932B1A640418A28A61E59F5E8E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D600E68E0B74FF9A7E8355A5EA49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39852-4AEA-459C-B0C2-0824F1016C4D}"/>
      </w:docPartPr>
      <w:docPartBody>
        <w:p w:rsidR="00000000" w:rsidRDefault="00F76C4E" w:rsidP="00F76C4E">
          <w:pPr>
            <w:pStyle w:val="6D600E68E0B74FF9A7E8355A5EA4932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CFA489B352FE4BDC9841162702A65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67173-9F74-4846-BC0B-6FDAC3EA7175}"/>
      </w:docPartPr>
      <w:docPartBody>
        <w:p w:rsidR="00000000" w:rsidRDefault="00F76C4E" w:rsidP="00F76C4E">
          <w:pPr>
            <w:pStyle w:val="CFA489B352FE4BDC9841162702A653C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59E4107A52AF46D9AA42312CA35B1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EABB9-FA40-44EB-A3B0-D48BB6D628E1}"/>
      </w:docPartPr>
      <w:docPartBody>
        <w:p w:rsidR="00000000" w:rsidRDefault="00F76C4E" w:rsidP="00F76C4E">
          <w:pPr>
            <w:pStyle w:val="59E4107A52AF46D9AA42312CA35B141F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A7954946CB024C409C9FA9E26888A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FB80F-96A9-4F90-887A-0D6D272C5534}"/>
      </w:docPartPr>
      <w:docPartBody>
        <w:p w:rsidR="00000000" w:rsidRDefault="00F76C4E" w:rsidP="00F76C4E">
          <w:pPr>
            <w:pStyle w:val="A7954946CB024C409C9FA9E26888A98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23319F4AD234480BB14A6B1F14F48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B4B7A-703E-46B7-A14B-DFF7776AB001}"/>
      </w:docPartPr>
      <w:docPartBody>
        <w:p w:rsidR="00000000" w:rsidRDefault="00F76C4E" w:rsidP="00F76C4E">
          <w:pPr>
            <w:pStyle w:val="23319F4AD234480BB14A6B1F14F4856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2857C25F2B4E4DF49FCB581BEEA3D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F84D1-D473-4685-9786-EB8BE86ACB49}"/>
      </w:docPartPr>
      <w:docPartBody>
        <w:p w:rsidR="00000000" w:rsidRDefault="00F76C4E" w:rsidP="00F76C4E">
          <w:pPr>
            <w:pStyle w:val="2857C25F2B4E4DF49FCB581BEEA3D4A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4E"/>
    <w:rsid w:val="003D1397"/>
    <w:rsid w:val="00F7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D27932B1A640418A28A61E59F5E8EE">
    <w:name w:val="A3D27932B1A640418A28A61E59F5E8EE"/>
    <w:rsid w:val="00F76C4E"/>
  </w:style>
  <w:style w:type="paragraph" w:customStyle="1" w:styleId="384E527FD77D4EF6B5D4891A5F9F0F9C">
    <w:name w:val="384E527FD77D4EF6B5D4891A5F9F0F9C"/>
    <w:rsid w:val="00F76C4E"/>
  </w:style>
  <w:style w:type="paragraph" w:customStyle="1" w:styleId="B159C2D6C8354448AAE958025D192619">
    <w:name w:val="B159C2D6C8354448AAE958025D192619"/>
    <w:rsid w:val="00F76C4E"/>
  </w:style>
  <w:style w:type="paragraph" w:customStyle="1" w:styleId="6D600E68E0B74FF9A7E8355A5EA49326">
    <w:name w:val="6D600E68E0B74FF9A7E8355A5EA49326"/>
    <w:rsid w:val="00F76C4E"/>
  </w:style>
  <w:style w:type="paragraph" w:customStyle="1" w:styleId="CFA489B352FE4BDC9841162702A653C4">
    <w:name w:val="CFA489B352FE4BDC9841162702A653C4"/>
    <w:rsid w:val="00F76C4E"/>
  </w:style>
  <w:style w:type="paragraph" w:customStyle="1" w:styleId="59E4107A52AF46D9AA42312CA35B141F">
    <w:name w:val="59E4107A52AF46D9AA42312CA35B141F"/>
    <w:rsid w:val="00F76C4E"/>
  </w:style>
  <w:style w:type="paragraph" w:customStyle="1" w:styleId="A7954946CB024C409C9FA9E26888A981">
    <w:name w:val="A7954946CB024C409C9FA9E26888A981"/>
    <w:rsid w:val="00F76C4E"/>
  </w:style>
  <w:style w:type="paragraph" w:customStyle="1" w:styleId="23319F4AD234480BB14A6B1F14F48560">
    <w:name w:val="23319F4AD234480BB14A6B1F14F48560"/>
    <w:rsid w:val="00F76C4E"/>
  </w:style>
  <w:style w:type="paragraph" w:customStyle="1" w:styleId="2857C25F2B4E4DF49FCB581BEEA3D4A0">
    <w:name w:val="2857C25F2B4E4DF49FCB581BEEA3D4A0"/>
    <w:rsid w:val="00F76C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2021-12-17T00:00:00</PublishDate>
  <Abstract/>
  <CompanyAddress>MBZIRC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ugv PROJECT REPORT</vt:lpstr>
    </vt:vector>
  </TitlesOfParts>
  <Company>UESTC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ugv PROJECT REPORT</dc:title>
  <dc:subject>MUNYAKABERA JEAN CLAUDE 2019040146006</dc:subject>
  <dc:creator>Microsoft account</dc:creator>
  <cp:keywords/>
  <dc:description/>
  <cp:lastModifiedBy>Microsoft account</cp:lastModifiedBy>
  <cp:revision>5</cp:revision>
  <dcterms:created xsi:type="dcterms:W3CDTF">2021-12-17T06:32:00Z</dcterms:created>
  <dcterms:modified xsi:type="dcterms:W3CDTF">2021-12-17T07:15:00Z</dcterms:modified>
</cp:coreProperties>
</file>