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DE77A">
      <w:pPr>
        <w:spacing w:after="12" w:line="259" w:lineRule="auto"/>
        <w:ind w:left="1440" w:leftChars="0" w:firstLine="720" w:firstLineChars="0"/>
        <w:rPr>
          <w:rFonts w:hint="default" w:ascii="Times New Roman" w:hAnsi="Times New Roman" w:eastAsia="Times New Roman" w:cs="Times New Roman"/>
          <w:sz w:val="32"/>
          <w:szCs w:val="32"/>
          <w:lang w:eastAsia="vi-VN"/>
        </w:rPr>
      </w:pPr>
      <w:r>
        <w:rPr>
          <w:rFonts w:hint="default" w:ascii="Times New Roman" w:hAnsi="Times New Roman" w:eastAsia="Times New Roman" w:cs="Times New Roman"/>
          <w:b/>
          <w:sz w:val="32"/>
          <w:szCs w:val="32"/>
          <w:lang w:eastAsia="vi-VN"/>
        </w:rPr>
        <w:t xml:space="preserve">BỘ KHOA HỌC VÀ CÔNG NGHỆ </w:t>
      </w:r>
      <w:r>
        <w:rPr>
          <w:rFonts w:hint="default" w:ascii="Times New Roman" w:hAnsi="Times New Roman" w:eastAsia="Times New Roman" w:cs="Times New Roman"/>
          <w:sz w:val="32"/>
          <w:szCs w:val="32"/>
          <w:lang w:eastAsia="vi-VN"/>
        </w:rPr>
        <w:t xml:space="preserve"> </w:t>
      </w:r>
    </w:p>
    <w:p w14:paraId="67D60E0E">
      <w:pPr>
        <w:spacing w:after="77" w:line="265" w:lineRule="auto"/>
        <w:ind w:right="615"/>
        <w:jc w:val="center"/>
        <w:rPr>
          <w:rFonts w:hint="default" w:ascii="Times New Roman" w:hAnsi="Times New Roman" w:eastAsia="Times New Roman" w:cs="Times New Roman"/>
          <w:sz w:val="26"/>
          <w:lang w:eastAsia="vi-VN"/>
        </w:rPr>
      </w:pPr>
      <w:r>
        <w:rPr>
          <w:rFonts w:hint="default" w:ascii="Times New Roman" w:hAnsi="Times New Roman" w:eastAsia="Times New Roman" w:cs="Times New Roman"/>
          <w:b/>
          <w:sz w:val="32"/>
          <w:lang w:eastAsia="vi-VN"/>
        </w:rPr>
        <w:t>HỌC VIỆN CÔNG NGHỆ BƯU CHÍNH VIỄN THÔNG</w:t>
      </w:r>
      <w:r>
        <w:rPr>
          <w:rFonts w:hint="default" w:ascii="Times New Roman" w:hAnsi="Times New Roman" w:eastAsia="Times New Roman" w:cs="Times New Roman"/>
          <w:sz w:val="20"/>
          <w:lang w:eastAsia="vi-VN"/>
        </w:rPr>
        <w:t xml:space="preserve"> </w:t>
      </w:r>
    </w:p>
    <w:p w14:paraId="19E62E04">
      <w:pPr>
        <w:spacing w:after="0" w:line="259" w:lineRule="auto"/>
        <w:ind w:left="2160" w:leftChars="0" w:right="9" w:firstLine="720" w:firstLineChars="0"/>
        <w:jc w:val="both"/>
        <w:rPr>
          <w:rFonts w:hint="default" w:ascii="Times New Roman" w:hAnsi="Times New Roman" w:eastAsia="Times New Roman" w:cs="Times New Roman"/>
          <w:sz w:val="26"/>
          <w:lang w:eastAsia="vi-VN"/>
        </w:rPr>
      </w:pPr>
      <w:r>
        <w:rPr>
          <w:rFonts w:hint="default" w:ascii="Times New Roman" w:hAnsi="Times New Roman" w:eastAsia="Times New Roman" w:cs="Times New Roman"/>
          <w:sz w:val="32"/>
          <w:lang w:eastAsia="vi-VN"/>
        </w:rPr>
        <w:t>-----------------------------</w:t>
      </w:r>
      <w:r>
        <w:rPr>
          <w:rFonts w:hint="default" w:ascii="Times New Roman" w:hAnsi="Times New Roman" w:eastAsia="Times New Roman" w:cs="Times New Roman"/>
          <w:sz w:val="32"/>
          <w:vertAlign w:val="subscript"/>
          <w:lang w:eastAsia="vi-VN"/>
        </w:rPr>
        <w:t xml:space="preserve"> </w:t>
      </w:r>
    </w:p>
    <w:p w14:paraId="2E801DC1">
      <w:pPr>
        <w:spacing w:after="477" w:line="369" w:lineRule="auto"/>
        <w:ind w:left="2880" w:leftChars="0" w:right="3495" w:firstLine="720" w:firstLineChars="0"/>
        <w:rPr>
          <w:rFonts w:hint="default" w:ascii="Times New Roman" w:hAnsi="Times New Roman" w:eastAsia="Calibri" w:cs="Times New Roman"/>
          <w:sz w:val="22"/>
          <w:lang w:eastAsia="vi-VN"/>
        </w:rPr>
      </w:pPr>
      <w:r>
        <w:rPr>
          <w:rFonts w:hint="default" w:ascii="Times New Roman" w:hAnsi="Times New Roman" w:eastAsia="Calibri" w:cs="Times New Roman"/>
          <w:sz w:val="22"/>
          <w:lang w:eastAsia="vi-VN"/>
        </w:rPr>
        <w:drawing>
          <wp:inline distT="0" distB="0" distL="0" distR="0">
            <wp:extent cx="1188720" cy="1188720"/>
            <wp:effectExtent l="0" t="0" r="11430" b="11430"/>
            <wp:docPr id="1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88720" cy="1188720"/>
                    </a:xfrm>
                    <a:prstGeom prst="rect">
                      <a:avLst/>
                    </a:prstGeom>
                    <a:noFill/>
                    <a:ln>
                      <a:noFill/>
                    </a:ln>
                  </pic:spPr>
                </pic:pic>
              </a:graphicData>
            </a:graphic>
          </wp:inline>
        </w:drawing>
      </w:r>
      <w:r>
        <w:rPr>
          <w:rFonts w:hint="default" w:ascii="Times New Roman" w:hAnsi="Times New Roman" w:eastAsia="Times New Roman" w:cs="Times New Roman"/>
          <w:sz w:val="20"/>
          <w:lang w:eastAsia="vi-VN"/>
        </w:rPr>
        <w:t xml:space="preserve">  </w:t>
      </w:r>
    </w:p>
    <w:p w14:paraId="040247D7">
      <w:pPr>
        <w:spacing w:after="0" w:line="256" w:lineRule="auto"/>
        <w:ind w:left="10" w:hanging="10"/>
        <w:jc w:val="center"/>
        <w:rPr>
          <w:rFonts w:hint="default" w:ascii="Times New Roman" w:hAnsi="Times New Roman" w:eastAsia="Calibri" w:cs="Times New Roman"/>
          <w:sz w:val="22"/>
          <w:lang w:eastAsia="vi-VN"/>
        </w:rPr>
      </w:pPr>
      <w:r>
        <w:rPr>
          <w:rFonts w:hint="default" w:ascii="Times New Roman" w:hAnsi="Times New Roman" w:eastAsia="Times New Roman" w:cs="Times New Roman"/>
          <w:b/>
          <w:sz w:val="72"/>
          <w:lang w:eastAsia="vi-VN"/>
        </w:rPr>
        <w:t xml:space="preserve">BÁO CÁO  </w:t>
      </w:r>
    </w:p>
    <w:p w14:paraId="668AA499">
      <w:pPr>
        <w:spacing w:after="0" w:line="256" w:lineRule="auto"/>
        <w:ind w:left="10" w:hanging="10"/>
        <w:jc w:val="center"/>
        <w:rPr>
          <w:rFonts w:hint="default" w:ascii="Times New Roman" w:hAnsi="Times New Roman" w:eastAsia="Calibri" w:cs="Times New Roman"/>
          <w:sz w:val="22"/>
          <w:lang w:eastAsia="vi-VN"/>
        </w:rPr>
      </w:pPr>
      <w:r>
        <w:rPr>
          <w:rFonts w:hint="default" w:ascii="Times New Roman" w:hAnsi="Times New Roman" w:eastAsia="Times New Roman" w:cs="Times New Roman"/>
          <w:b/>
          <w:sz w:val="72"/>
          <w:lang w:eastAsia="vi-VN"/>
        </w:rPr>
        <w:t>ĐỒ ÁN MÔN HỌC</w:t>
      </w:r>
      <w:r>
        <w:rPr>
          <w:rFonts w:hint="default" w:ascii="Times New Roman" w:hAnsi="Times New Roman" w:eastAsia="Times New Roman" w:cs="Times New Roman"/>
          <w:sz w:val="72"/>
          <w:lang w:eastAsia="vi-VN"/>
        </w:rPr>
        <w:t xml:space="preserve"> </w:t>
      </w:r>
    </w:p>
    <w:p w14:paraId="6FD962D6">
      <w:pPr>
        <w:spacing w:after="0" w:line="216" w:lineRule="auto"/>
        <w:ind w:left="4513" w:right="4333"/>
        <w:rPr>
          <w:rFonts w:hint="default" w:ascii="Times New Roman" w:hAnsi="Times New Roman" w:eastAsia="Calibri" w:cs="Times New Roman"/>
          <w:sz w:val="22"/>
          <w:lang w:eastAsia="vi-VN"/>
        </w:rPr>
      </w:pPr>
      <w:r>
        <w:rPr>
          <w:rFonts w:hint="default" w:ascii="Times New Roman" w:hAnsi="Times New Roman" w:eastAsia="Times New Roman" w:cs="Times New Roman"/>
          <w:sz w:val="20"/>
          <w:lang w:eastAsia="vi-VN"/>
        </w:rPr>
        <w:t xml:space="preserve"> </w:t>
      </w:r>
      <w:r>
        <w:rPr>
          <w:rFonts w:hint="default" w:ascii="Times New Roman" w:hAnsi="Times New Roman" w:eastAsia="Times New Roman" w:cs="Times New Roman"/>
          <w:sz w:val="72"/>
          <w:lang w:eastAsia="vi-VN"/>
        </w:rPr>
        <w:t xml:space="preserve"> </w:t>
      </w:r>
    </w:p>
    <w:p w14:paraId="01B1A31B">
      <w:pPr>
        <w:spacing w:after="171" w:line="256" w:lineRule="auto"/>
        <w:rPr>
          <w:rFonts w:hint="default" w:ascii="Times New Roman" w:hAnsi="Times New Roman" w:eastAsia="Times New Roman" w:cs="Times New Roman"/>
          <w:lang w:eastAsia="vi-VN"/>
        </w:rPr>
      </w:pPr>
      <w:r>
        <w:rPr>
          <w:rFonts w:hint="default" w:ascii="Times New Roman" w:hAnsi="Times New Roman" w:eastAsia="Times New Roman" w:cs="Times New Roman"/>
          <w:lang w:eastAsia="vi-VN"/>
        </w:rPr>
        <w:t xml:space="preserve"> </w:t>
      </w:r>
    </w:p>
    <w:p w14:paraId="1E6B903B">
      <w:pPr>
        <w:jc w:val="both"/>
        <w:rPr>
          <w:rFonts w:hint="default" w:ascii="Times New Roman" w:hAnsi="Times New Roman" w:eastAsia="Calibri" w:cs="Times New Roman"/>
          <w:sz w:val="22"/>
          <w:lang w:eastAsia="vi-VN"/>
        </w:rPr>
      </w:pPr>
      <w:r>
        <w:rPr>
          <w:rFonts w:hint="default" w:ascii="Times New Roman" w:hAnsi="Times New Roman" w:eastAsia="Times New Roman" w:cs="Times New Roman"/>
          <w:b/>
          <w:bCs w:val="0"/>
          <w:color w:val="000000" w:themeColor="text1"/>
          <w:sz w:val="32"/>
          <w:lang w:eastAsia="vi-VN"/>
          <w14:textFill>
            <w14:solidFill>
              <w14:schemeClr w14:val="tx1"/>
            </w14:solidFill>
          </w14:textFill>
        </w:rPr>
        <w:t>Đ</w:t>
      </w:r>
      <w:r>
        <w:rPr>
          <w:rFonts w:hint="default" w:ascii="Times New Roman" w:hAnsi="Times New Roman" w:eastAsia="Times New Roman" w:cs="Times New Roman"/>
          <w:b/>
          <w:bCs w:val="0"/>
          <w:color w:val="000000" w:themeColor="text1"/>
          <w:sz w:val="32"/>
          <w:lang w:val="en-US" w:eastAsia="vi-VN"/>
          <w14:textFill>
            <w14:solidFill>
              <w14:schemeClr w14:val="tx1"/>
            </w14:solidFill>
          </w14:textFill>
        </w:rPr>
        <w:t>ề</w:t>
      </w:r>
      <w:r>
        <w:rPr>
          <w:rFonts w:hint="default" w:ascii="Times New Roman" w:hAnsi="Times New Roman" w:eastAsia="Times New Roman" w:cs="Times New Roman"/>
          <w:b/>
          <w:bCs w:val="0"/>
          <w:color w:val="000000" w:themeColor="text1"/>
          <w:sz w:val="32"/>
          <w:lang w:eastAsia="vi-VN"/>
          <w14:textFill>
            <w14:solidFill>
              <w14:schemeClr w14:val="tx1"/>
            </w14:solidFill>
          </w14:textFill>
        </w:rPr>
        <w:t xml:space="preserve"> T</w:t>
      </w:r>
      <w:r>
        <w:rPr>
          <w:rFonts w:hint="default" w:ascii="Times New Roman" w:hAnsi="Times New Roman" w:eastAsia="Times New Roman" w:cs="Times New Roman"/>
          <w:b/>
          <w:bCs w:val="0"/>
          <w:color w:val="000000" w:themeColor="text1"/>
          <w:sz w:val="32"/>
          <w:lang w:val="en-US" w:eastAsia="vi-VN"/>
          <w14:textFill>
            <w14:solidFill>
              <w14:schemeClr w14:val="tx1"/>
            </w14:solidFill>
          </w14:textFill>
        </w:rPr>
        <w:t>ài</w:t>
      </w:r>
      <w:r>
        <w:rPr>
          <w:rFonts w:hint="default" w:ascii="Times New Roman" w:hAnsi="Times New Roman" w:eastAsia="Times New Roman" w:cs="Times New Roman"/>
          <w:b/>
          <w:bCs w:val="0"/>
          <w:color w:val="000000" w:themeColor="text1"/>
          <w:sz w:val="32"/>
          <w:lang w:eastAsia="vi-VN"/>
          <w14:textFill>
            <w14:solidFill>
              <w14:schemeClr w14:val="tx1"/>
            </w14:solidFill>
          </w14:textFill>
        </w:rPr>
        <w:t xml:space="preserve">: </w:t>
      </w:r>
      <w:r>
        <w:rPr>
          <w:rFonts w:hint="default" w:ascii="Times New Roman" w:hAnsi="Times New Roman" w:cs="Times New Roman"/>
          <w:b/>
          <w:bCs w:val="0"/>
          <w:color w:val="000000" w:themeColor="text1"/>
          <w:sz w:val="28"/>
          <w14:textFill>
            <w14:solidFill>
              <w14:schemeClr w14:val="tx1"/>
            </w14:solidFill>
          </w14:textFill>
        </w:rPr>
        <w:t>Anti-Desync: Replica Consistency Verification via Hash-Chains</w:t>
      </w:r>
      <w:r>
        <w:rPr>
          <w:rFonts w:hint="default" w:ascii="Times New Roman" w:hAnsi="Times New Roman" w:eastAsia="Times New Roman" w:cs="Times New Roman"/>
          <w:lang w:eastAsia="vi-VN"/>
        </w:rPr>
        <w:t xml:space="preserve"> </w:t>
      </w:r>
    </w:p>
    <w:p w14:paraId="1F88D8E3">
      <w:pPr>
        <w:spacing w:after="0" w:line="256" w:lineRule="auto"/>
        <w:rPr>
          <w:rFonts w:hint="default" w:ascii="Times New Roman" w:hAnsi="Times New Roman" w:eastAsia="Calibri" w:cs="Times New Roman"/>
          <w:sz w:val="22"/>
          <w:lang w:eastAsia="vi-VN"/>
        </w:rPr>
      </w:pPr>
      <w:r>
        <w:rPr>
          <w:rFonts w:hint="default" w:ascii="Times New Roman" w:hAnsi="Times New Roman" w:eastAsia="Times New Roman" w:cs="Times New Roman"/>
          <w:sz w:val="20"/>
          <w:lang w:eastAsia="vi-VN"/>
        </w:rPr>
        <w:t xml:space="preserve">         </w:t>
      </w:r>
      <w:r>
        <w:rPr>
          <w:rFonts w:hint="default" w:ascii="Times New Roman" w:hAnsi="Times New Roman" w:eastAsia="Times New Roman" w:cs="Times New Roman"/>
          <w:sz w:val="20"/>
          <w:lang w:eastAsia="vi-VN"/>
        </w:rPr>
        <w:tab/>
      </w:r>
      <w:r>
        <w:rPr>
          <w:rFonts w:hint="default" w:ascii="Times New Roman" w:hAnsi="Times New Roman" w:eastAsia="Times New Roman" w:cs="Times New Roman"/>
          <w:sz w:val="20"/>
          <w:lang w:eastAsia="vi-VN"/>
        </w:rPr>
        <w:t xml:space="preserve"> </w:t>
      </w:r>
      <w:r>
        <w:rPr>
          <w:rFonts w:hint="default" w:ascii="Times New Roman" w:hAnsi="Times New Roman" w:eastAsia="Times New Roman" w:cs="Times New Roman"/>
          <w:sz w:val="20"/>
          <w:lang w:eastAsia="vi-VN"/>
        </w:rPr>
        <w:tab/>
      </w:r>
      <w:r>
        <w:rPr>
          <w:rFonts w:hint="default" w:ascii="Times New Roman" w:hAnsi="Times New Roman" w:eastAsia="Times New Roman" w:cs="Times New Roman"/>
          <w:sz w:val="20"/>
          <w:lang w:eastAsia="vi-VN"/>
        </w:rPr>
        <w:t xml:space="preserve"> </w:t>
      </w:r>
      <w:r>
        <w:rPr>
          <w:rFonts w:hint="default" w:ascii="Times New Roman" w:hAnsi="Times New Roman" w:eastAsia="Times New Roman" w:cs="Times New Roman"/>
          <w:sz w:val="20"/>
          <w:lang w:eastAsia="vi-VN"/>
        </w:rPr>
        <w:tab/>
      </w:r>
      <w:r>
        <w:rPr>
          <w:rFonts w:hint="default" w:ascii="Times New Roman" w:hAnsi="Times New Roman" w:eastAsia="Times New Roman" w:cs="Times New Roman"/>
          <w:sz w:val="20"/>
          <w:lang w:eastAsia="vi-VN"/>
        </w:rPr>
        <w:t xml:space="preserve"> </w:t>
      </w:r>
      <w:r>
        <w:rPr>
          <w:rFonts w:hint="default" w:ascii="Times New Roman" w:hAnsi="Times New Roman" w:eastAsia="Times New Roman" w:cs="Times New Roman"/>
          <w:sz w:val="20"/>
          <w:lang w:eastAsia="vi-VN"/>
        </w:rPr>
        <w:tab/>
      </w:r>
      <w:r>
        <w:rPr>
          <w:rFonts w:hint="default" w:ascii="Times New Roman" w:hAnsi="Times New Roman" w:eastAsia="Times New Roman" w:cs="Times New Roman"/>
          <w:lang w:eastAsia="vi-VN"/>
        </w:rPr>
        <w:t xml:space="preserve"> </w:t>
      </w:r>
    </w:p>
    <w:p w14:paraId="5FF551CE">
      <w:pPr>
        <w:spacing w:after="0" w:line="256" w:lineRule="auto"/>
        <w:rPr>
          <w:rFonts w:hint="default" w:ascii="Times New Roman" w:hAnsi="Times New Roman" w:eastAsia="Calibri" w:cs="Times New Roman"/>
          <w:sz w:val="22"/>
          <w:lang w:eastAsia="vi-VN"/>
        </w:rPr>
      </w:pPr>
      <w:r>
        <w:rPr>
          <w:rFonts w:hint="default" w:ascii="Times New Roman" w:hAnsi="Times New Roman" w:eastAsia="Times New Roman" w:cs="Times New Roman"/>
          <w:lang w:eastAsia="vi-VN"/>
        </w:rPr>
        <w:t xml:space="preserve"> </w:t>
      </w:r>
    </w:p>
    <w:p w14:paraId="615047C4">
      <w:pPr>
        <w:spacing w:after="7" w:line="256" w:lineRule="auto"/>
        <w:rPr>
          <w:rFonts w:hint="default" w:ascii="Times New Roman" w:hAnsi="Times New Roman" w:eastAsia="Calibri" w:cs="Times New Roman"/>
          <w:sz w:val="22"/>
          <w:lang w:eastAsia="vi-VN"/>
        </w:rPr>
      </w:pPr>
      <w:r>
        <w:rPr>
          <w:rFonts w:hint="default" w:ascii="Times New Roman" w:hAnsi="Times New Roman" w:eastAsia="Times New Roman" w:cs="Times New Roman"/>
          <w:lang w:eastAsia="vi-VN"/>
        </w:rPr>
        <w:t xml:space="preserve"> </w:t>
      </w:r>
    </w:p>
    <w:p w14:paraId="5FDE14AD">
      <w:pPr>
        <w:spacing w:after="2" w:line="256" w:lineRule="auto"/>
        <w:rPr>
          <w:rFonts w:hint="default" w:ascii="Times New Roman" w:hAnsi="Times New Roman" w:eastAsia="Calibri" w:cs="Times New Roman"/>
          <w:sz w:val="22"/>
          <w:lang w:eastAsia="vi-VN"/>
        </w:rPr>
      </w:pPr>
      <w:r>
        <w:rPr>
          <w:rFonts w:hint="default" w:ascii="Times New Roman" w:hAnsi="Times New Roman" w:eastAsia="Times New Roman" w:cs="Times New Roman"/>
          <w:b/>
          <w:lang w:eastAsia="vi-VN"/>
        </w:rPr>
        <w:t xml:space="preserve"> </w:t>
      </w:r>
      <w:r>
        <w:rPr>
          <w:rFonts w:hint="default" w:ascii="Times New Roman" w:hAnsi="Times New Roman" w:eastAsia="Times New Roman" w:cs="Times New Roman"/>
          <w:b/>
          <w:lang w:eastAsia="vi-VN"/>
        </w:rPr>
        <w:tab/>
      </w:r>
      <w:r>
        <w:rPr>
          <w:rFonts w:hint="default" w:ascii="Times New Roman" w:hAnsi="Times New Roman" w:eastAsia="Times New Roman" w:cs="Times New Roman"/>
          <w:lang w:eastAsia="vi-VN"/>
        </w:rPr>
        <w:t xml:space="preserve"> </w:t>
      </w:r>
    </w:p>
    <w:p w14:paraId="65CC0EF5">
      <w:pPr>
        <w:spacing w:after="221" w:line="256" w:lineRule="auto"/>
        <w:ind w:left="-5" w:hanging="10"/>
        <w:rPr>
          <w:rFonts w:hint="default" w:ascii="Times New Roman" w:hAnsi="Times New Roman" w:eastAsia="Times New Roman" w:cs="Times New Roman"/>
          <w:bCs/>
          <w:sz w:val="26"/>
          <w:lang w:eastAsia="vi-VN"/>
        </w:rPr>
      </w:pPr>
      <w:r>
        <w:rPr>
          <w:rFonts w:hint="default" w:ascii="Times New Roman" w:hAnsi="Times New Roman" w:eastAsia="Times New Roman" w:cs="Times New Roman"/>
          <w:b/>
          <w:sz w:val="26"/>
          <w:lang w:eastAsia="vi-VN"/>
        </w:rPr>
        <w:t xml:space="preserve">Môn học: </w:t>
      </w:r>
      <w:r>
        <w:rPr>
          <w:rFonts w:hint="default" w:ascii="Times New Roman" w:hAnsi="Times New Roman" w:eastAsia="Times New Roman" w:cs="Times New Roman"/>
          <w:bCs/>
          <w:sz w:val="26"/>
          <w:lang w:eastAsia="vi-VN"/>
        </w:rPr>
        <w:t>Cơ sở dữ liệu phân tán</w:t>
      </w:r>
    </w:p>
    <w:p w14:paraId="6066AC3C">
      <w:pPr>
        <w:spacing w:after="218" w:line="256" w:lineRule="auto"/>
        <w:ind w:left="-5" w:hanging="10"/>
        <w:rPr>
          <w:rFonts w:hint="default" w:ascii="Times New Roman" w:hAnsi="Times New Roman" w:eastAsia="Calibri" w:cs="Times New Roman"/>
          <w:sz w:val="22"/>
          <w:lang w:eastAsia="vi-VN"/>
        </w:rPr>
      </w:pPr>
      <w:r>
        <w:rPr>
          <w:rFonts w:hint="default" w:ascii="Times New Roman" w:hAnsi="Times New Roman" w:eastAsia="Times New Roman" w:cs="Times New Roman"/>
          <w:b/>
          <w:sz w:val="26"/>
          <w:lang w:eastAsia="vi-VN"/>
        </w:rPr>
        <w:t xml:space="preserve">Giảng viên hướng dẫn: </w:t>
      </w:r>
      <w:r>
        <w:rPr>
          <w:rFonts w:hint="default" w:ascii="Times New Roman" w:hAnsi="Times New Roman" w:eastAsia="Times New Roman" w:cs="Times New Roman"/>
          <w:bCs/>
          <w:sz w:val="26"/>
          <w:lang w:eastAsia="vi-VN"/>
        </w:rPr>
        <w:t>Lê Hà Thanh</w:t>
      </w:r>
    </w:p>
    <w:p w14:paraId="5DEA74D4">
      <w:pPr>
        <w:spacing w:after="0" w:line="256" w:lineRule="auto"/>
        <w:ind w:left="-5" w:hanging="10"/>
        <w:rPr>
          <w:rFonts w:hint="default" w:ascii="Times New Roman" w:hAnsi="Times New Roman" w:eastAsia="Calibri" w:cs="Times New Roman"/>
          <w:sz w:val="22"/>
          <w:lang w:val="en-US" w:eastAsia="vi-VN"/>
        </w:rPr>
      </w:pPr>
      <w:r>
        <w:rPr>
          <w:rFonts w:hint="default" w:ascii="Times New Roman" w:hAnsi="Times New Roman" w:eastAsia="Times New Roman" w:cs="Times New Roman"/>
          <w:b/>
          <w:sz w:val="26"/>
          <w:lang w:eastAsia="vi-VN"/>
        </w:rPr>
        <w:t>Tên :</w:t>
      </w:r>
      <w:r>
        <w:rPr>
          <w:rFonts w:hint="default" w:ascii="Times New Roman" w:hAnsi="Times New Roman" w:eastAsia="Times New Roman" w:cs="Times New Roman"/>
          <w:bCs/>
          <w:sz w:val="26"/>
          <w:lang w:eastAsia="vi-VN"/>
        </w:rPr>
        <w:t xml:space="preserve"> </w:t>
      </w:r>
      <w:r>
        <w:rPr>
          <w:rFonts w:hint="default" w:eastAsia="Times New Roman" w:cs="Times New Roman"/>
          <w:bCs/>
          <w:sz w:val="26"/>
          <w:lang w:val="en-US" w:eastAsia="vi-VN"/>
        </w:rPr>
        <w:t>Nguyễn Thành Nam</w:t>
      </w:r>
    </w:p>
    <w:p w14:paraId="68B475B9">
      <w:pPr>
        <w:spacing w:after="0" w:line="256" w:lineRule="auto"/>
        <w:rPr>
          <w:rFonts w:hint="default" w:ascii="Times New Roman" w:hAnsi="Times New Roman" w:eastAsia="Times New Roman" w:cs="Times New Roman"/>
          <w:b/>
          <w:sz w:val="26"/>
          <w:lang w:eastAsia="vi-VN"/>
        </w:rPr>
      </w:pPr>
      <w:r>
        <w:rPr>
          <w:rFonts w:hint="default" w:ascii="Times New Roman" w:hAnsi="Times New Roman" w:eastAsia="Times New Roman" w:cs="Times New Roman"/>
          <w:b/>
          <w:sz w:val="26"/>
          <w:lang w:eastAsia="vi-VN"/>
        </w:rPr>
        <w:t xml:space="preserve">MSSV: </w:t>
      </w:r>
      <w:r>
        <w:rPr>
          <w:rFonts w:hint="default" w:ascii="Times New Roman" w:hAnsi="Times New Roman" w:eastAsia="Times New Roman" w:cs="Times New Roman"/>
          <w:bCs/>
          <w:sz w:val="26"/>
          <w:lang w:eastAsia="vi-VN"/>
        </w:rPr>
        <w:t>N23DCCN</w:t>
      </w:r>
      <w:r>
        <w:rPr>
          <w:rFonts w:hint="default" w:eastAsia="Times New Roman" w:cs="Times New Roman"/>
          <w:bCs/>
          <w:sz w:val="26"/>
          <w:lang w:val="en-US" w:eastAsia="vi-VN"/>
        </w:rPr>
        <w:t>108</w:t>
      </w:r>
      <w:r>
        <w:rPr>
          <w:rFonts w:hint="default" w:ascii="Times New Roman" w:hAnsi="Times New Roman" w:eastAsia="Times New Roman" w:cs="Times New Roman"/>
          <w:b/>
          <w:sz w:val="26"/>
          <w:lang w:eastAsia="vi-VN"/>
        </w:rPr>
        <w:br w:type="textWrapping"/>
      </w:r>
      <w:r>
        <w:rPr>
          <w:rFonts w:hint="default" w:ascii="Times New Roman" w:hAnsi="Times New Roman" w:eastAsia="Times New Roman" w:cs="Times New Roman"/>
          <w:b/>
          <w:sz w:val="26"/>
          <w:lang w:eastAsia="vi-VN"/>
        </w:rPr>
        <w:t xml:space="preserve">Lớp: </w:t>
      </w:r>
      <w:r>
        <w:rPr>
          <w:rFonts w:hint="default" w:ascii="Times New Roman" w:hAnsi="Times New Roman" w:eastAsia="Times New Roman" w:cs="Times New Roman"/>
          <w:bCs/>
          <w:sz w:val="26"/>
          <w:lang w:eastAsia="vi-VN"/>
        </w:rPr>
        <w:t>D23CQCN02-N</w:t>
      </w:r>
    </w:p>
    <w:p w14:paraId="3C2F55C0">
      <w:pPr>
        <w:rPr>
          <w:rFonts w:hint="default" w:ascii="Times New Roman" w:hAnsi="Times New Roman" w:cs="Times New Roman"/>
        </w:rPr>
      </w:pPr>
      <w:bookmarkStart w:id="0" w:name="_GoBack"/>
      <w:bookmarkEnd w:id="0"/>
    </w:p>
    <w:p w14:paraId="4EE42F1E">
      <w:pPr>
        <w:rPr>
          <w:rFonts w:hint="default" w:ascii="Times New Roman" w:hAnsi="Times New Roman" w:cs="Times New Roman"/>
        </w:rPr>
      </w:pPr>
    </w:p>
    <w:p w14:paraId="16A6C967">
      <w:pPr>
        <w:rPr>
          <w:rFonts w:hint="default" w:ascii="Times New Roman" w:hAnsi="Times New Roman" w:cs="Times New Roman"/>
        </w:rPr>
      </w:pPr>
    </w:p>
    <w:p w14:paraId="26496101">
      <w:pPr>
        <w:rPr>
          <w:rFonts w:hint="default" w:ascii="Times New Roman" w:hAnsi="Times New Roman" w:cs="Times New Roman"/>
        </w:rPr>
      </w:pPr>
    </w:p>
    <w:p w14:paraId="163E63F4">
      <w:pPr>
        <w:pStyle w:val="2"/>
        <w:rPr>
          <w:rFonts w:hint="default" w:ascii="Times New Roman" w:hAnsi="Times New Roman" w:cs="Times New Roman"/>
        </w:rPr>
      </w:pPr>
      <w:r>
        <w:rPr>
          <w:rFonts w:hint="default" w:ascii="Times New Roman" w:hAnsi="Times New Roman" w:cs="Times New Roman"/>
        </w:rPr>
        <w:t>1. Project Identity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4B3E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003366"/>
          </w:tcPr>
          <w:p w14:paraId="60766AB1">
            <w:pPr>
              <w:spacing w:after="0"/>
              <w:rPr>
                <w:rFonts w:hint="default" w:ascii="Times New Roman" w:hAnsi="Times New Roman" w:cs="Times New Roman"/>
              </w:rPr>
            </w:pPr>
            <w:r>
              <w:rPr>
                <w:rFonts w:hint="default" w:ascii="Times New Roman" w:hAnsi="Times New Roman" w:cs="Times New Roman"/>
                <w:b/>
                <w:color w:val="FFFFFF"/>
                <w:sz w:val="24"/>
              </w:rPr>
              <w:t>Field</w:t>
            </w:r>
          </w:p>
        </w:tc>
        <w:tc>
          <w:tcPr>
            <w:tcW w:w="4702" w:type="dxa"/>
            <w:shd w:val="clear" w:color="auto" w:fill="003366"/>
          </w:tcPr>
          <w:p w14:paraId="29CBB4C6">
            <w:pPr>
              <w:spacing w:after="0"/>
              <w:rPr>
                <w:rFonts w:hint="default" w:ascii="Times New Roman" w:hAnsi="Times New Roman" w:cs="Times New Roman"/>
              </w:rPr>
            </w:pPr>
            <w:r>
              <w:rPr>
                <w:rFonts w:hint="default" w:ascii="Times New Roman" w:hAnsi="Times New Roman" w:cs="Times New Roman"/>
                <w:b/>
                <w:color w:val="FFFFFF"/>
                <w:sz w:val="24"/>
              </w:rPr>
              <w:t>Detail</w:t>
            </w:r>
          </w:p>
        </w:tc>
      </w:tr>
      <w:tr w14:paraId="58EA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0266261F">
            <w:pPr>
              <w:spacing w:after="0"/>
              <w:rPr>
                <w:rFonts w:hint="default" w:ascii="Times New Roman" w:hAnsi="Times New Roman" w:cs="Times New Roman"/>
              </w:rPr>
            </w:pPr>
            <w:r>
              <w:rPr>
                <w:rFonts w:hint="default" w:ascii="Times New Roman" w:hAnsi="Times New Roman" w:cs="Times New Roman"/>
                <w:sz w:val="24"/>
              </w:rPr>
              <w:t>Team Name</w:t>
            </w:r>
          </w:p>
        </w:tc>
        <w:tc>
          <w:tcPr>
            <w:tcW w:w="4702" w:type="dxa"/>
          </w:tcPr>
          <w:p w14:paraId="3296DB67">
            <w:pPr>
              <w:spacing w:after="0"/>
              <w:rPr>
                <w:rFonts w:hint="default" w:ascii="Times New Roman" w:hAnsi="Times New Roman" w:cs="Times New Roman"/>
              </w:rPr>
            </w:pPr>
            <w:r>
              <w:rPr>
                <w:rFonts w:hint="default" w:ascii="Times New Roman" w:hAnsi="Times New Roman" w:cs="Times New Roman"/>
                <w:sz w:val="24"/>
              </w:rPr>
              <w:t>Anti-Desync</w:t>
            </w:r>
          </w:p>
        </w:tc>
      </w:tr>
      <w:tr w14:paraId="0070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294FECC1">
            <w:pPr>
              <w:spacing w:after="0"/>
              <w:rPr>
                <w:rFonts w:hint="default" w:ascii="Times New Roman" w:hAnsi="Times New Roman" w:cs="Times New Roman"/>
              </w:rPr>
            </w:pPr>
            <w:r>
              <w:rPr>
                <w:rFonts w:hint="default" w:ascii="Times New Roman" w:hAnsi="Times New Roman" w:cs="Times New Roman"/>
                <w:sz w:val="24"/>
              </w:rPr>
              <w:t>Team Members</w:t>
            </w:r>
          </w:p>
        </w:tc>
        <w:tc>
          <w:tcPr>
            <w:tcW w:w="4702" w:type="dxa"/>
          </w:tcPr>
          <w:p w14:paraId="30C80472">
            <w:pPr>
              <w:spacing w:after="0"/>
              <w:rPr>
                <w:rFonts w:hint="default" w:ascii="Times New Roman" w:hAnsi="Times New Roman" w:cs="Times New Roman"/>
              </w:rPr>
            </w:pPr>
            <w:r>
              <w:rPr>
                <w:rFonts w:hint="default" w:ascii="Times New Roman" w:hAnsi="Times New Roman" w:cs="Times New Roman"/>
                <w:sz w:val="24"/>
              </w:rPr>
              <w:t>(Điền tên sinh viên)</w:t>
            </w:r>
          </w:p>
        </w:tc>
      </w:tr>
      <w:tr w14:paraId="4BD5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E29EFA2">
            <w:pPr>
              <w:spacing w:after="0"/>
              <w:rPr>
                <w:rFonts w:hint="default" w:ascii="Times New Roman" w:hAnsi="Times New Roman" w:cs="Times New Roman"/>
              </w:rPr>
            </w:pPr>
            <w:r>
              <w:rPr>
                <w:rFonts w:hint="default" w:ascii="Times New Roman" w:hAnsi="Times New Roman" w:cs="Times New Roman"/>
                <w:sz w:val="24"/>
              </w:rPr>
              <w:t>Project Title</w:t>
            </w:r>
          </w:p>
        </w:tc>
        <w:tc>
          <w:tcPr>
            <w:tcW w:w="4702" w:type="dxa"/>
          </w:tcPr>
          <w:p w14:paraId="5DBAF194">
            <w:pPr>
              <w:spacing w:after="0"/>
              <w:rPr>
                <w:rFonts w:hint="default" w:ascii="Times New Roman" w:hAnsi="Times New Roman" w:cs="Times New Roman"/>
              </w:rPr>
            </w:pPr>
            <w:r>
              <w:rPr>
                <w:rFonts w:hint="default" w:ascii="Times New Roman" w:hAnsi="Times New Roman" w:cs="Times New Roman"/>
                <w:sz w:val="24"/>
              </w:rPr>
              <w:t>Anti-Desync: Replica Consistency Verification via Hash-Chains</w:t>
            </w:r>
          </w:p>
        </w:tc>
      </w:tr>
      <w:tr w14:paraId="1165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1CDACAB5">
            <w:pPr>
              <w:spacing w:after="0"/>
              <w:rPr>
                <w:rFonts w:hint="default" w:ascii="Times New Roman" w:hAnsi="Times New Roman" w:cs="Times New Roman"/>
              </w:rPr>
            </w:pPr>
            <w:r>
              <w:rPr>
                <w:rFonts w:hint="default" w:ascii="Times New Roman" w:hAnsi="Times New Roman" w:cs="Times New Roman"/>
                <w:sz w:val="24"/>
              </w:rPr>
              <w:t>Project ID</w:t>
            </w:r>
          </w:p>
        </w:tc>
        <w:tc>
          <w:tcPr>
            <w:tcW w:w="4702" w:type="dxa"/>
          </w:tcPr>
          <w:p w14:paraId="63E4EFDF">
            <w:pPr>
              <w:spacing w:after="0"/>
              <w:rPr>
                <w:rFonts w:hint="default" w:ascii="Times New Roman" w:hAnsi="Times New Roman" w:cs="Times New Roman"/>
              </w:rPr>
            </w:pPr>
            <w:r>
              <w:rPr>
                <w:rFonts w:hint="default" w:ascii="Times New Roman" w:hAnsi="Times New Roman" w:cs="Times New Roman"/>
                <w:sz w:val="24"/>
              </w:rPr>
              <w:t>#110 — Category 11</w:t>
            </w:r>
          </w:p>
        </w:tc>
      </w:tr>
    </w:tbl>
    <w:p w14:paraId="15F341B6">
      <w:pPr>
        <w:rPr>
          <w:rFonts w:hint="default" w:ascii="Times New Roman" w:hAnsi="Times New Roman" w:cs="Times New Roman"/>
        </w:rPr>
      </w:pPr>
    </w:p>
    <w:p w14:paraId="64D0646E">
      <w:pPr>
        <w:pStyle w:val="2"/>
        <w:rPr>
          <w:rFonts w:hint="default" w:ascii="Times New Roman" w:hAnsi="Times New Roman" w:cs="Times New Roman"/>
        </w:rPr>
      </w:pPr>
      <w:r>
        <w:rPr>
          <w:rFonts w:hint="default" w:ascii="Times New Roman" w:hAnsi="Times New Roman" w:cs="Times New Roman"/>
        </w:rPr>
        <w:t>2. Objective &amp; Problem Statement</w:t>
      </w:r>
    </w:p>
    <w:p w14:paraId="3D6A9DE0">
      <w:pPr>
        <w:pStyle w:val="3"/>
        <w:rPr>
          <w:rFonts w:hint="default" w:ascii="Times New Roman" w:hAnsi="Times New Roman" w:cs="Times New Roman"/>
        </w:rPr>
      </w:pPr>
      <w:r>
        <w:rPr>
          <w:rFonts w:hint="default" w:ascii="Times New Roman" w:hAnsi="Times New Roman" w:cs="Times New Roman"/>
        </w:rPr>
        <w:t>The "Why"</w:t>
      </w:r>
    </w:p>
    <w:p w14:paraId="333C72D5">
      <w:pPr>
        <w:rPr>
          <w:rFonts w:hint="default" w:ascii="Times New Roman" w:hAnsi="Times New Roman" w:cs="Times New Roman"/>
        </w:rPr>
      </w:pPr>
      <w:r>
        <w:rPr>
          <w:rFonts w:hint="default" w:ascii="Times New Roman" w:hAnsi="Times New Roman" w:cs="Times New Roman"/>
        </w:rPr>
        <w:t>Trong hệ thống CSDL phân tán sử dụng Full Replication, mỗi node giữ một bản sao đầy đủ. Vấn đề: Làm sao phát hiện khi một replica bị sửa đổi trái phép (tampered)? Nếu hacker tấn công trực tiếp vào database và chèn giao dịch lậu, hệ thống cần tự động phát hiện sai lệch (State Divergence) và truy tìm chính xác giao dịch giả mạo.</w:t>
      </w:r>
    </w:p>
    <w:p w14:paraId="50619DB8">
      <w:pPr>
        <w:pStyle w:val="3"/>
        <w:rPr>
          <w:rFonts w:hint="default" w:ascii="Times New Roman" w:hAnsi="Times New Roman" w:cs="Times New Roman"/>
        </w:rPr>
      </w:pPr>
      <w:r>
        <w:rPr>
          <w:rFonts w:hint="default" w:ascii="Times New Roman" w:hAnsi="Times New Roman" w:cs="Times New Roman"/>
        </w:rPr>
        <w:t>Core Logic</w:t>
      </w:r>
    </w:p>
    <w:p w14:paraId="0E3CFD56">
      <w:pPr>
        <w:rPr>
          <w:rFonts w:hint="default" w:ascii="Times New Roman" w:hAnsi="Times New Roman" w:cs="Times New Roman"/>
        </w:rPr>
      </w:pPr>
      <w:r>
        <w:rPr>
          <w:rFonts w:hint="default" w:ascii="Times New Roman" w:hAnsi="Times New Roman" w:cs="Times New Roman"/>
        </w:rPr>
        <w:t>• Hash-Chain (SHA-256): Mỗi giao dịch được băm cùng hash giao dịch trước, tạo chuỗi liên kết. Bất kỳ thay đổi nào làm đổi toàn bộ chuỗi.</w:t>
      </w:r>
    </w:p>
    <w:p w14:paraId="37FD9A33">
      <w:pPr>
        <w:rPr>
          <w:rFonts w:hint="default" w:ascii="Times New Roman" w:hAnsi="Times New Roman" w:cs="Times New Roman"/>
        </w:rPr>
      </w:pPr>
      <w:r>
        <w:rPr>
          <w:rFonts w:hint="default" w:ascii="Times New Roman" w:hAnsi="Times New Roman" w:cs="Times New Roman"/>
        </w:rPr>
        <w:t>• Phát hiện sai lệch: Các node trao đổi hash qua HTTP/REST API. Hash khác nhau → State Divergence.</w:t>
      </w:r>
    </w:p>
    <w:p w14:paraId="1DB58BC5">
      <w:pPr>
        <w:rPr>
          <w:rFonts w:hint="default" w:ascii="Times New Roman" w:hAnsi="Times New Roman" w:cs="Times New Roman"/>
          <w:lang w:val="en-US"/>
        </w:rPr>
      </w:pPr>
      <w:r>
        <w:rPr>
          <w:rFonts w:hint="default" w:ascii="Times New Roman" w:hAnsi="Times New Roman" w:cs="Times New Roman"/>
        </w:rPr>
        <w:t>• Đối soát (Reconciliation): Majority Voting (2/3 đồng thuận) xác định node bị tấn công, sau đó so sánh Transaction Log để tìm giao dịch lậu.</w:t>
      </w:r>
    </w:p>
    <w:p w14:paraId="572F9188">
      <w:pPr>
        <w:pStyle w:val="2"/>
        <w:rPr>
          <w:rFonts w:hint="default" w:ascii="Times New Roman" w:hAnsi="Times New Roman" w:cs="Times New Roman"/>
        </w:rPr>
      </w:pPr>
    </w:p>
    <w:p w14:paraId="4C4D55C0">
      <w:pPr>
        <w:pStyle w:val="2"/>
        <w:rPr>
          <w:rFonts w:hint="default" w:ascii="Times New Roman" w:hAnsi="Times New Roman" w:cs="Times New Roman"/>
        </w:rPr>
      </w:pPr>
      <w:r>
        <w:rPr>
          <w:rFonts w:hint="default" w:ascii="Times New Roman" w:hAnsi="Times New Roman" w:cs="Times New Roman"/>
        </w:rPr>
        <w:t>3. Dataset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5B57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003366"/>
          </w:tcPr>
          <w:p w14:paraId="0088246F">
            <w:pPr>
              <w:spacing w:after="0"/>
              <w:rPr>
                <w:rFonts w:hint="default" w:ascii="Times New Roman" w:hAnsi="Times New Roman" w:cs="Times New Roman"/>
              </w:rPr>
            </w:pPr>
            <w:r>
              <w:rPr>
                <w:rFonts w:hint="default" w:ascii="Times New Roman" w:hAnsi="Times New Roman" w:cs="Times New Roman"/>
                <w:b/>
                <w:color w:val="FFFFFF"/>
                <w:sz w:val="24"/>
              </w:rPr>
              <w:t>Field</w:t>
            </w:r>
          </w:p>
        </w:tc>
        <w:tc>
          <w:tcPr>
            <w:tcW w:w="4702" w:type="dxa"/>
            <w:shd w:val="clear" w:color="auto" w:fill="003366"/>
          </w:tcPr>
          <w:p w14:paraId="12484949">
            <w:pPr>
              <w:spacing w:after="0"/>
              <w:rPr>
                <w:rFonts w:hint="default" w:ascii="Times New Roman" w:hAnsi="Times New Roman" w:cs="Times New Roman"/>
              </w:rPr>
            </w:pPr>
            <w:r>
              <w:rPr>
                <w:rFonts w:hint="default" w:ascii="Times New Roman" w:hAnsi="Times New Roman" w:cs="Times New Roman"/>
                <w:b/>
                <w:color w:val="FFFFFF"/>
                <w:sz w:val="24"/>
              </w:rPr>
              <w:t>Detail</w:t>
            </w:r>
          </w:p>
        </w:tc>
      </w:tr>
      <w:tr w14:paraId="32C3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4972741">
            <w:pPr>
              <w:spacing w:after="0"/>
              <w:rPr>
                <w:rFonts w:hint="default" w:ascii="Times New Roman" w:hAnsi="Times New Roman" w:cs="Times New Roman"/>
              </w:rPr>
            </w:pPr>
            <w:r>
              <w:rPr>
                <w:rFonts w:hint="default" w:ascii="Times New Roman" w:hAnsi="Times New Roman" w:cs="Times New Roman"/>
                <w:sz w:val="24"/>
              </w:rPr>
              <w:t>Source</w:t>
            </w:r>
          </w:p>
        </w:tc>
        <w:tc>
          <w:tcPr>
            <w:tcW w:w="4702" w:type="dxa"/>
          </w:tcPr>
          <w:p w14:paraId="21037252">
            <w:pPr>
              <w:spacing w:after="0"/>
              <w:rPr>
                <w:rFonts w:hint="default" w:ascii="Times New Roman" w:hAnsi="Times New Roman" w:cs="Times New Roman"/>
              </w:rPr>
            </w:pPr>
            <w:r>
              <w:rPr>
                <w:rFonts w:hint="default" w:ascii="Times New Roman" w:hAnsi="Times New Roman" w:cs="Times New Roman"/>
                <w:sz w:val="24"/>
              </w:rPr>
              <w:t>Dữ liệu mẫu tự tạo (20 sản phẩm điện tử)</w:t>
            </w:r>
          </w:p>
        </w:tc>
      </w:tr>
      <w:tr w14:paraId="5996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278B95BE">
            <w:pPr>
              <w:spacing w:after="0"/>
              <w:rPr>
                <w:rFonts w:hint="default" w:ascii="Times New Roman" w:hAnsi="Times New Roman" w:cs="Times New Roman"/>
              </w:rPr>
            </w:pPr>
            <w:r>
              <w:rPr>
                <w:rFonts w:hint="default" w:ascii="Times New Roman" w:hAnsi="Times New Roman" w:cs="Times New Roman"/>
                <w:sz w:val="24"/>
              </w:rPr>
              <w:t>Size</w:t>
            </w:r>
          </w:p>
        </w:tc>
        <w:tc>
          <w:tcPr>
            <w:tcW w:w="4702" w:type="dxa"/>
          </w:tcPr>
          <w:p w14:paraId="7F84749D">
            <w:pPr>
              <w:spacing w:after="0"/>
              <w:rPr>
                <w:rFonts w:hint="default" w:ascii="Times New Roman" w:hAnsi="Times New Roman" w:cs="Times New Roman"/>
              </w:rPr>
            </w:pPr>
            <w:r>
              <w:rPr>
                <w:rFonts w:hint="default" w:ascii="Times New Roman" w:hAnsi="Times New Roman" w:cs="Times New Roman"/>
                <w:sz w:val="24"/>
              </w:rPr>
              <w:t>20 rows × 3 replicas; Transaction_Log tăng theo thời gian</w:t>
            </w:r>
          </w:p>
        </w:tc>
      </w:tr>
      <w:tr w14:paraId="7E70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22DE27B7">
            <w:pPr>
              <w:spacing w:after="0"/>
              <w:rPr>
                <w:rFonts w:hint="default" w:ascii="Times New Roman" w:hAnsi="Times New Roman" w:cs="Times New Roman"/>
              </w:rPr>
            </w:pPr>
            <w:r>
              <w:rPr>
                <w:rFonts w:hint="default" w:ascii="Times New Roman" w:hAnsi="Times New Roman" w:cs="Times New Roman"/>
                <w:sz w:val="24"/>
              </w:rPr>
              <w:t>Storage</w:t>
            </w:r>
          </w:p>
        </w:tc>
        <w:tc>
          <w:tcPr>
            <w:tcW w:w="4702" w:type="dxa"/>
          </w:tcPr>
          <w:p w14:paraId="539F0DE3">
            <w:pPr>
              <w:spacing w:after="0"/>
              <w:rPr>
                <w:rFonts w:hint="default" w:ascii="Times New Roman" w:hAnsi="Times New Roman" w:cs="Times New Roman"/>
              </w:rPr>
            </w:pPr>
            <w:r>
              <w:rPr>
                <w:rFonts w:hint="default" w:ascii="Times New Roman" w:hAnsi="Times New Roman" w:cs="Times New Roman"/>
                <w:sz w:val="24"/>
              </w:rPr>
              <w:t>SQLite database files (.db)</w:t>
            </w:r>
          </w:p>
        </w:tc>
      </w:tr>
    </w:tbl>
    <w:p w14:paraId="1D7F7047">
      <w:pPr>
        <w:rPr>
          <w:rFonts w:hint="default" w:ascii="Times New Roman" w:hAnsi="Times New Roman" w:cs="Times New Roman"/>
        </w:rPr>
      </w:pPr>
    </w:p>
    <w:p w14:paraId="6D8FEB9E">
      <w:pPr>
        <w:pStyle w:val="3"/>
        <w:rPr>
          <w:rFonts w:hint="default" w:ascii="Times New Roman" w:hAnsi="Times New Roman" w:cs="Times New Roman"/>
        </w:rPr>
      </w:pPr>
      <w:r>
        <w:rPr>
          <w:rFonts w:hint="default" w:ascii="Times New Roman" w:hAnsi="Times New Roman" w:cs="Times New Roman"/>
        </w:rPr>
        <w:t>Schema — Bảng Product_Stock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376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03366"/>
          </w:tcPr>
          <w:p w14:paraId="2A342A03">
            <w:pPr>
              <w:spacing w:after="0"/>
              <w:rPr>
                <w:rFonts w:hint="default" w:ascii="Times New Roman" w:hAnsi="Times New Roman" w:cs="Times New Roman"/>
              </w:rPr>
            </w:pPr>
            <w:r>
              <w:rPr>
                <w:rFonts w:hint="default" w:ascii="Times New Roman" w:hAnsi="Times New Roman" w:cs="Times New Roman"/>
                <w:b/>
                <w:color w:val="FFFFFF"/>
                <w:sz w:val="24"/>
              </w:rPr>
              <w:t>Attribute</w:t>
            </w:r>
          </w:p>
        </w:tc>
        <w:tc>
          <w:tcPr>
            <w:tcW w:w="3135" w:type="dxa"/>
            <w:shd w:val="clear" w:color="auto" w:fill="003366"/>
          </w:tcPr>
          <w:p w14:paraId="00815B15">
            <w:pPr>
              <w:spacing w:after="0"/>
              <w:rPr>
                <w:rFonts w:hint="default" w:ascii="Times New Roman" w:hAnsi="Times New Roman" w:cs="Times New Roman"/>
              </w:rPr>
            </w:pPr>
            <w:r>
              <w:rPr>
                <w:rFonts w:hint="default" w:ascii="Times New Roman" w:hAnsi="Times New Roman" w:cs="Times New Roman"/>
                <w:b/>
                <w:color w:val="FFFFFF"/>
                <w:sz w:val="24"/>
              </w:rPr>
              <w:t>Type</w:t>
            </w:r>
          </w:p>
        </w:tc>
        <w:tc>
          <w:tcPr>
            <w:tcW w:w="3135" w:type="dxa"/>
            <w:shd w:val="clear" w:color="auto" w:fill="003366"/>
          </w:tcPr>
          <w:p w14:paraId="489EA466">
            <w:pPr>
              <w:spacing w:after="0"/>
              <w:rPr>
                <w:rFonts w:hint="default" w:ascii="Times New Roman" w:hAnsi="Times New Roman" w:cs="Times New Roman"/>
              </w:rPr>
            </w:pPr>
            <w:r>
              <w:rPr>
                <w:rFonts w:hint="default" w:ascii="Times New Roman" w:hAnsi="Times New Roman" w:cs="Times New Roman"/>
                <w:b/>
                <w:color w:val="FFFFFF"/>
                <w:sz w:val="24"/>
              </w:rPr>
              <w:t>Description</w:t>
            </w:r>
          </w:p>
        </w:tc>
      </w:tr>
      <w:tr w14:paraId="24CF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11A5B90">
            <w:pPr>
              <w:spacing w:after="0"/>
              <w:rPr>
                <w:rFonts w:hint="default" w:ascii="Times New Roman" w:hAnsi="Times New Roman" w:cs="Times New Roman"/>
              </w:rPr>
            </w:pPr>
            <w:r>
              <w:rPr>
                <w:rFonts w:hint="default" w:ascii="Times New Roman" w:hAnsi="Times New Roman" w:cs="Times New Roman"/>
                <w:sz w:val="24"/>
              </w:rPr>
              <w:t>product_id</w:t>
            </w:r>
          </w:p>
        </w:tc>
        <w:tc>
          <w:tcPr>
            <w:tcW w:w="3135" w:type="dxa"/>
          </w:tcPr>
          <w:p w14:paraId="59838FDE">
            <w:pPr>
              <w:spacing w:after="0"/>
              <w:rPr>
                <w:rFonts w:hint="default" w:ascii="Times New Roman" w:hAnsi="Times New Roman" w:cs="Times New Roman"/>
              </w:rPr>
            </w:pPr>
            <w:r>
              <w:rPr>
                <w:rFonts w:hint="default" w:ascii="Times New Roman" w:hAnsi="Times New Roman" w:cs="Times New Roman"/>
                <w:sz w:val="24"/>
              </w:rPr>
              <w:t>INTEGER (PK)</w:t>
            </w:r>
          </w:p>
        </w:tc>
        <w:tc>
          <w:tcPr>
            <w:tcW w:w="3135" w:type="dxa"/>
          </w:tcPr>
          <w:p w14:paraId="27EE3E93">
            <w:pPr>
              <w:spacing w:after="0"/>
              <w:rPr>
                <w:rFonts w:hint="default" w:ascii="Times New Roman" w:hAnsi="Times New Roman" w:cs="Times New Roman"/>
              </w:rPr>
            </w:pPr>
            <w:r>
              <w:rPr>
                <w:rFonts w:hint="default" w:ascii="Times New Roman" w:hAnsi="Times New Roman" w:cs="Times New Roman"/>
                <w:sz w:val="24"/>
              </w:rPr>
              <w:t>Mã sản phẩm</w:t>
            </w:r>
          </w:p>
        </w:tc>
      </w:tr>
      <w:tr w14:paraId="5909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A4878AB">
            <w:pPr>
              <w:spacing w:after="0"/>
              <w:rPr>
                <w:rFonts w:hint="default" w:ascii="Times New Roman" w:hAnsi="Times New Roman" w:cs="Times New Roman"/>
              </w:rPr>
            </w:pPr>
            <w:r>
              <w:rPr>
                <w:rFonts w:hint="default" w:ascii="Times New Roman" w:hAnsi="Times New Roman" w:cs="Times New Roman"/>
                <w:sz w:val="24"/>
              </w:rPr>
              <w:t>product_name</w:t>
            </w:r>
          </w:p>
        </w:tc>
        <w:tc>
          <w:tcPr>
            <w:tcW w:w="3135" w:type="dxa"/>
          </w:tcPr>
          <w:p w14:paraId="012F8E15">
            <w:pPr>
              <w:spacing w:after="0"/>
              <w:rPr>
                <w:rFonts w:hint="default" w:ascii="Times New Roman" w:hAnsi="Times New Roman" w:cs="Times New Roman"/>
              </w:rPr>
            </w:pPr>
            <w:r>
              <w:rPr>
                <w:rFonts w:hint="default" w:ascii="Times New Roman" w:hAnsi="Times New Roman" w:cs="Times New Roman"/>
                <w:sz w:val="24"/>
              </w:rPr>
              <w:t>TEXT</w:t>
            </w:r>
          </w:p>
        </w:tc>
        <w:tc>
          <w:tcPr>
            <w:tcW w:w="3135" w:type="dxa"/>
          </w:tcPr>
          <w:p w14:paraId="62158976">
            <w:pPr>
              <w:spacing w:after="0"/>
              <w:rPr>
                <w:rFonts w:hint="default" w:ascii="Times New Roman" w:hAnsi="Times New Roman" w:cs="Times New Roman"/>
              </w:rPr>
            </w:pPr>
            <w:r>
              <w:rPr>
                <w:rFonts w:hint="default" w:ascii="Times New Roman" w:hAnsi="Times New Roman" w:cs="Times New Roman"/>
                <w:sz w:val="24"/>
              </w:rPr>
              <w:t>Tên sản phẩm</w:t>
            </w:r>
          </w:p>
        </w:tc>
      </w:tr>
      <w:tr w14:paraId="408E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217C09D">
            <w:pPr>
              <w:spacing w:after="0"/>
              <w:rPr>
                <w:rFonts w:hint="default" w:ascii="Times New Roman" w:hAnsi="Times New Roman" w:cs="Times New Roman"/>
              </w:rPr>
            </w:pPr>
            <w:r>
              <w:rPr>
                <w:rFonts w:hint="default" w:ascii="Times New Roman" w:hAnsi="Times New Roman" w:cs="Times New Roman"/>
                <w:sz w:val="24"/>
              </w:rPr>
              <w:t>quantity</w:t>
            </w:r>
          </w:p>
        </w:tc>
        <w:tc>
          <w:tcPr>
            <w:tcW w:w="3135" w:type="dxa"/>
          </w:tcPr>
          <w:p w14:paraId="786C0174">
            <w:pPr>
              <w:spacing w:after="0"/>
              <w:rPr>
                <w:rFonts w:hint="default" w:ascii="Times New Roman" w:hAnsi="Times New Roman" w:cs="Times New Roman"/>
              </w:rPr>
            </w:pPr>
            <w:r>
              <w:rPr>
                <w:rFonts w:hint="default" w:ascii="Times New Roman" w:hAnsi="Times New Roman" w:cs="Times New Roman"/>
                <w:sz w:val="24"/>
              </w:rPr>
              <w:t>INTEGER</w:t>
            </w:r>
          </w:p>
        </w:tc>
        <w:tc>
          <w:tcPr>
            <w:tcW w:w="3135" w:type="dxa"/>
          </w:tcPr>
          <w:p w14:paraId="5C70B31C">
            <w:pPr>
              <w:spacing w:after="0"/>
              <w:rPr>
                <w:rFonts w:hint="default" w:ascii="Times New Roman" w:hAnsi="Times New Roman" w:cs="Times New Roman"/>
              </w:rPr>
            </w:pPr>
            <w:r>
              <w:rPr>
                <w:rFonts w:hint="default" w:ascii="Times New Roman" w:hAnsi="Times New Roman" w:cs="Times New Roman"/>
                <w:sz w:val="24"/>
              </w:rPr>
              <w:t>Số lượng tồn kho</w:t>
            </w:r>
          </w:p>
        </w:tc>
      </w:tr>
    </w:tbl>
    <w:p w14:paraId="13CBF262">
      <w:pPr>
        <w:rPr>
          <w:rFonts w:hint="default" w:ascii="Times New Roman" w:hAnsi="Times New Roman" w:cs="Times New Roman"/>
        </w:rPr>
      </w:pPr>
    </w:p>
    <w:p w14:paraId="697E096E">
      <w:pPr>
        <w:pStyle w:val="3"/>
        <w:rPr>
          <w:rFonts w:hint="default" w:ascii="Times New Roman" w:hAnsi="Times New Roman" w:cs="Times New Roman"/>
        </w:rPr>
      </w:pPr>
      <w:r>
        <w:rPr>
          <w:rFonts w:hint="default" w:ascii="Times New Roman" w:hAnsi="Times New Roman" w:cs="Times New Roman"/>
        </w:rPr>
        <w:t>Schema — Bảng Transaction_Log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437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03366"/>
          </w:tcPr>
          <w:p w14:paraId="1A5919CE">
            <w:pPr>
              <w:spacing w:after="0"/>
              <w:rPr>
                <w:rFonts w:hint="default" w:ascii="Times New Roman" w:hAnsi="Times New Roman" w:cs="Times New Roman"/>
              </w:rPr>
            </w:pPr>
            <w:r>
              <w:rPr>
                <w:rFonts w:hint="default" w:ascii="Times New Roman" w:hAnsi="Times New Roman" w:cs="Times New Roman"/>
                <w:b/>
                <w:color w:val="FFFFFF"/>
                <w:sz w:val="24"/>
              </w:rPr>
              <w:t>Attribute</w:t>
            </w:r>
          </w:p>
        </w:tc>
        <w:tc>
          <w:tcPr>
            <w:tcW w:w="3135" w:type="dxa"/>
            <w:shd w:val="clear" w:color="auto" w:fill="003366"/>
          </w:tcPr>
          <w:p w14:paraId="6B7C8E0C">
            <w:pPr>
              <w:spacing w:after="0"/>
              <w:rPr>
                <w:rFonts w:hint="default" w:ascii="Times New Roman" w:hAnsi="Times New Roman" w:cs="Times New Roman"/>
              </w:rPr>
            </w:pPr>
            <w:r>
              <w:rPr>
                <w:rFonts w:hint="default" w:ascii="Times New Roman" w:hAnsi="Times New Roman" w:cs="Times New Roman"/>
                <w:b/>
                <w:color w:val="FFFFFF"/>
                <w:sz w:val="24"/>
              </w:rPr>
              <w:t>Type</w:t>
            </w:r>
          </w:p>
        </w:tc>
        <w:tc>
          <w:tcPr>
            <w:tcW w:w="3135" w:type="dxa"/>
            <w:shd w:val="clear" w:color="auto" w:fill="003366"/>
          </w:tcPr>
          <w:p w14:paraId="122AFB9D">
            <w:pPr>
              <w:spacing w:after="0"/>
              <w:rPr>
                <w:rFonts w:hint="default" w:ascii="Times New Roman" w:hAnsi="Times New Roman" w:cs="Times New Roman"/>
              </w:rPr>
            </w:pPr>
            <w:r>
              <w:rPr>
                <w:rFonts w:hint="default" w:ascii="Times New Roman" w:hAnsi="Times New Roman" w:cs="Times New Roman"/>
                <w:b/>
                <w:color w:val="FFFFFF"/>
                <w:sz w:val="24"/>
              </w:rPr>
              <w:t>Description</w:t>
            </w:r>
          </w:p>
        </w:tc>
      </w:tr>
      <w:tr w14:paraId="4BC7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8FB74D0">
            <w:pPr>
              <w:spacing w:after="0"/>
              <w:rPr>
                <w:rFonts w:hint="default" w:ascii="Times New Roman" w:hAnsi="Times New Roman" w:cs="Times New Roman"/>
              </w:rPr>
            </w:pPr>
            <w:r>
              <w:rPr>
                <w:rFonts w:hint="default" w:ascii="Times New Roman" w:hAnsi="Times New Roman" w:cs="Times New Roman"/>
                <w:sz w:val="24"/>
              </w:rPr>
              <w:t>transaction_id</w:t>
            </w:r>
          </w:p>
        </w:tc>
        <w:tc>
          <w:tcPr>
            <w:tcW w:w="3135" w:type="dxa"/>
          </w:tcPr>
          <w:p w14:paraId="1165D66C">
            <w:pPr>
              <w:spacing w:after="0"/>
              <w:rPr>
                <w:rFonts w:hint="default" w:ascii="Times New Roman" w:hAnsi="Times New Roman" w:cs="Times New Roman"/>
              </w:rPr>
            </w:pPr>
            <w:r>
              <w:rPr>
                <w:rFonts w:hint="default" w:ascii="Times New Roman" w:hAnsi="Times New Roman" w:cs="Times New Roman"/>
                <w:sz w:val="24"/>
              </w:rPr>
              <w:t>INTEGER (PK, AUTO)</w:t>
            </w:r>
          </w:p>
        </w:tc>
        <w:tc>
          <w:tcPr>
            <w:tcW w:w="3135" w:type="dxa"/>
          </w:tcPr>
          <w:p w14:paraId="057F2542">
            <w:pPr>
              <w:spacing w:after="0"/>
              <w:rPr>
                <w:rFonts w:hint="default" w:ascii="Times New Roman" w:hAnsi="Times New Roman" w:cs="Times New Roman"/>
              </w:rPr>
            </w:pPr>
            <w:r>
              <w:rPr>
                <w:rFonts w:hint="default" w:ascii="Times New Roman" w:hAnsi="Times New Roman" w:cs="Times New Roman"/>
                <w:sz w:val="24"/>
              </w:rPr>
              <w:t>Mã giao dịch tự tăng</w:t>
            </w:r>
          </w:p>
        </w:tc>
      </w:tr>
      <w:tr w14:paraId="0186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CDEF42">
            <w:pPr>
              <w:spacing w:after="0"/>
              <w:rPr>
                <w:rFonts w:hint="default" w:ascii="Times New Roman" w:hAnsi="Times New Roman" w:cs="Times New Roman"/>
              </w:rPr>
            </w:pPr>
            <w:r>
              <w:rPr>
                <w:rFonts w:hint="default" w:ascii="Times New Roman" w:hAnsi="Times New Roman" w:cs="Times New Roman"/>
                <w:sz w:val="24"/>
              </w:rPr>
              <w:t>product_id</w:t>
            </w:r>
          </w:p>
        </w:tc>
        <w:tc>
          <w:tcPr>
            <w:tcW w:w="3135" w:type="dxa"/>
          </w:tcPr>
          <w:p w14:paraId="0050D0AD">
            <w:pPr>
              <w:spacing w:after="0"/>
              <w:rPr>
                <w:rFonts w:hint="default" w:ascii="Times New Roman" w:hAnsi="Times New Roman" w:cs="Times New Roman"/>
              </w:rPr>
            </w:pPr>
            <w:r>
              <w:rPr>
                <w:rFonts w:hint="default" w:ascii="Times New Roman" w:hAnsi="Times New Roman" w:cs="Times New Roman"/>
                <w:sz w:val="24"/>
              </w:rPr>
              <w:t>INTEGER</w:t>
            </w:r>
          </w:p>
        </w:tc>
        <w:tc>
          <w:tcPr>
            <w:tcW w:w="3135" w:type="dxa"/>
          </w:tcPr>
          <w:p w14:paraId="50694915">
            <w:pPr>
              <w:spacing w:after="0"/>
              <w:rPr>
                <w:rFonts w:hint="default" w:ascii="Times New Roman" w:hAnsi="Times New Roman" w:cs="Times New Roman"/>
              </w:rPr>
            </w:pPr>
            <w:r>
              <w:rPr>
                <w:rFonts w:hint="default" w:ascii="Times New Roman" w:hAnsi="Times New Roman" w:cs="Times New Roman"/>
                <w:sz w:val="24"/>
              </w:rPr>
              <w:t>Mã sản phẩm liên quan</w:t>
            </w:r>
          </w:p>
        </w:tc>
      </w:tr>
      <w:tr w14:paraId="4F64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2C3A6E3">
            <w:pPr>
              <w:spacing w:after="0"/>
              <w:rPr>
                <w:rFonts w:hint="default" w:ascii="Times New Roman" w:hAnsi="Times New Roman" w:cs="Times New Roman"/>
              </w:rPr>
            </w:pPr>
            <w:r>
              <w:rPr>
                <w:rFonts w:hint="default" w:ascii="Times New Roman" w:hAnsi="Times New Roman" w:cs="Times New Roman"/>
                <w:sz w:val="24"/>
              </w:rPr>
              <w:t>action</w:t>
            </w:r>
          </w:p>
        </w:tc>
        <w:tc>
          <w:tcPr>
            <w:tcW w:w="3135" w:type="dxa"/>
          </w:tcPr>
          <w:p w14:paraId="2123C921">
            <w:pPr>
              <w:spacing w:after="0"/>
              <w:rPr>
                <w:rFonts w:hint="default" w:ascii="Times New Roman" w:hAnsi="Times New Roman" w:cs="Times New Roman"/>
              </w:rPr>
            </w:pPr>
            <w:r>
              <w:rPr>
                <w:rFonts w:hint="default" w:ascii="Times New Roman" w:hAnsi="Times New Roman" w:cs="Times New Roman"/>
                <w:sz w:val="24"/>
              </w:rPr>
              <w:t>TEXT</w:t>
            </w:r>
          </w:p>
        </w:tc>
        <w:tc>
          <w:tcPr>
            <w:tcW w:w="3135" w:type="dxa"/>
          </w:tcPr>
          <w:p w14:paraId="44C4D4EC">
            <w:pPr>
              <w:spacing w:after="0"/>
              <w:rPr>
                <w:rFonts w:hint="default" w:ascii="Times New Roman" w:hAnsi="Times New Roman" w:cs="Times New Roman"/>
              </w:rPr>
            </w:pPr>
            <w:r>
              <w:rPr>
                <w:rFonts w:hint="default" w:ascii="Times New Roman" w:hAnsi="Times New Roman" w:cs="Times New Roman"/>
                <w:sz w:val="24"/>
              </w:rPr>
              <w:t>NHAP / XUAT / NHAP_LAU</w:t>
            </w:r>
          </w:p>
        </w:tc>
      </w:tr>
      <w:tr w14:paraId="63E8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D27EDE9">
            <w:pPr>
              <w:spacing w:after="0"/>
              <w:rPr>
                <w:rFonts w:hint="default" w:ascii="Times New Roman" w:hAnsi="Times New Roman" w:cs="Times New Roman"/>
              </w:rPr>
            </w:pPr>
            <w:r>
              <w:rPr>
                <w:rFonts w:hint="default" w:ascii="Times New Roman" w:hAnsi="Times New Roman" w:cs="Times New Roman"/>
                <w:sz w:val="24"/>
              </w:rPr>
              <w:t>amount</w:t>
            </w:r>
          </w:p>
        </w:tc>
        <w:tc>
          <w:tcPr>
            <w:tcW w:w="3135" w:type="dxa"/>
          </w:tcPr>
          <w:p w14:paraId="232F6ACF">
            <w:pPr>
              <w:spacing w:after="0"/>
              <w:rPr>
                <w:rFonts w:hint="default" w:ascii="Times New Roman" w:hAnsi="Times New Roman" w:cs="Times New Roman"/>
              </w:rPr>
            </w:pPr>
            <w:r>
              <w:rPr>
                <w:rFonts w:hint="default" w:ascii="Times New Roman" w:hAnsi="Times New Roman" w:cs="Times New Roman"/>
                <w:sz w:val="24"/>
              </w:rPr>
              <w:t>INTEGER</w:t>
            </w:r>
          </w:p>
        </w:tc>
        <w:tc>
          <w:tcPr>
            <w:tcW w:w="3135" w:type="dxa"/>
          </w:tcPr>
          <w:p w14:paraId="787E3909">
            <w:pPr>
              <w:spacing w:after="0"/>
              <w:rPr>
                <w:rFonts w:hint="default" w:ascii="Times New Roman" w:hAnsi="Times New Roman" w:cs="Times New Roman"/>
              </w:rPr>
            </w:pPr>
            <w:r>
              <w:rPr>
                <w:rFonts w:hint="default" w:ascii="Times New Roman" w:hAnsi="Times New Roman" w:cs="Times New Roman"/>
                <w:sz w:val="24"/>
              </w:rPr>
              <w:t>Số lượng giao dịch</w:t>
            </w:r>
          </w:p>
        </w:tc>
      </w:tr>
      <w:tr w14:paraId="3256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2D3B5F9">
            <w:pPr>
              <w:spacing w:after="0"/>
              <w:rPr>
                <w:rFonts w:hint="default" w:ascii="Times New Roman" w:hAnsi="Times New Roman" w:cs="Times New Roman"/>
              </w:rPr>
            </w:pPr>
            <w:r>
              <w:rPr>
                <w:rFonts w:hint="default" w:ascii="Times New Roman" w:hAnsi="Times New Roman" w:cs="Times New Roman"/>
                <w:sz w:val="24"/>
              </w:rPr>
              <w:t>timestamp</w:t>
            </w:r>
          </w:p>
        </w:tc>
        <w:tc>
          <w:tcPr>
            <w:tcW w:w="3135" w:type="dxa"/>
          </w:tcPr>
          <w:p w14:paraId="1D618949">
            <w:pPr>
              <w:spacing w:after="0"/>
              <w:rPr>
                <w:rFonts w:hint="default" w:ascii="Times New Roman" w:hAnsi="Times New Roman" w:cs="Times New Roman"/>
              </w:rPr>
            </w:pPr>
            <w:r>
              <w:rPr>
                <w:rFonts w:hint="default" w:ascii="Times New Roman" w:hAnsi="Times New Roman" w:cs="Times New Roman"/>
                <w:sz w:val="24"/>
              </w:rPr>
              <w:t>TIMESTAMP</w:t>
            </w:r>
          </w:p>
        </w:tc>
        <w:tc>
          <w:tcPr>
            <w:tcW w:w="3135" w:type="dxa"/>
          </w:tcPr>
          <w:p w14:paraId="638E794A">
            <w:pPr>
              <w:spacing w:after="0"/>
              <w:rPr>
                <w:rFonts w:hint="default" w:ascii="Times New Roman" w:hAnsi="Times New Roman" w:cs="Times New Roman"/>
              </w:rPr>
            </w:pPr>
            <w:r>
              <w:rPr>
                <w:rFonts w:hint="default" w:ascii="Times New Roman" w:hAnsi="Times New Roman" w:cs="Times New Roman"/>
                <w:sz w:val="24"/>
              </w:rPr>
              <w:t>Thời gian (tự gán bởi DB)</w:t>
            </w:r>
          </w:p>
        </w:tc>
      </w:tr>
    </w:tbl>
    <w:p w14:paraId="67B93EC6">
      <w:pPr>
        <w:rPr>
          <w:rFonts w:hint="default" w:ascii="Times New Roman" w:hAnsi="Times New Roman" w:cs="Times New Roman"/>
        </w:rPr>
      </w:pPr>
    </w:p>
    <w:p w14:paraId="6A7B5030">
      <w:pPr>
        <w:pStyle w:val="3"/>
        <w:rPr>
          <w:rFonts w:hint="default" w:ascii="Times New Roman" w:hAnsi="Times New Roman" w:cs="Times New Roman"/>
        </w:rPr>
      </w:pPr>
      <w:r>
        <w:rPr>
          <w:rFonts w:hint="default" w:ascii="Times New Roman" w:hAnsi="Times New Roman" w:cs="Times New Roman"/>
        </w:rPr>
        <w:t>Fragmentation Strategy</w:t>
      </w:r>
    </w:p>
    <w:p w14:paraId="0A069619">
      <w:pPr>
        <w:rPr>
          <w:rFonts w:hint="default" w:ascii="Times New Roman" w:hAnsi="Times New Roman" w:cs="Times New Roman"/>
        </w:rPr>
      </w:pPr>
      <w:r>
        <w:rPr>
          <w:rFonts w:hint="default" w:ascii="Times New Roman" w:hAnsi="Times New Roman" w:cs="Times New Roman"/>
        </w:rPr>
        <w:t>Full Replication — toàn bộ dữ liệu được sao chép đầy đủ trên cả 3 sites. Mục tiêu là kiểm chứng tính nhất quán giữa các replica.</w:t>
      </w:r>
    </w:p>
    <w:p w14:paraId="6AE3C284">
      <w:pPr>
        <w:pStyle w:val="2"/>
        <w:rPr>
          <w:rFonts w:hint="default" w:ascii="Times New Roman" w:hAnsi="Times New Roman" w:cs="Times New Roman"/>
        </w:rPr>
      </w:pPr>
      <w:r>
        <w:rPr>
          <w:rFonts w:hint="default" w:ascii="Times New Roman" w:hAnsi="Times New Roman" w:cs="Times New Roman"/>
        </w:rPr>
        <w:t>4. System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4CFD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003366"/>
          </w:tcPr>
          <w:p w14:paraId="32380907">
            <w:pPr>
              <w:spacing w:after="0"/>
              <w:rPr>
                <w:rFonts w:hint="default" w:ascii="Times New Roman" w:hAnsi="Times New Roman" w:cs="Times New Roman"/>
              </w:rPr>
            </w:pPr>
            <w:r>
              <w:rPr>
                <w:rFonts w:hint="default" w:ascii="Times New Roman" w:hAnsi="Times New Roman" w:cs="Times New Roman"/>
                <w:b/>
                <w:color w:val="FFFFFF"/>
                <w:sz w:val="24"/>
              </w:rPr>
              <w:t>Component</w:t>
            </w:r>
          </w:p>
        </w:tc>
        <w:tc>
          <w:tcPr>
            <w:tcW w:w="4702" w:type="dxa"/>
            <w:shd w:val="clear" w:color="auto" w:fill="003366"/>
          </w:tcPr>
          <w:p w14:paraId="705E5A30">
            <w:pPr>
              <w:spacing w:after="0"/>
              <w:rPr>
                <w:rFonts w:hint="default" w:ascii="Times New Roman" w:hAnsi="Times New Roman" w:cs="Times New Roman"/>
              </w:rPr>
            </w:pPr>
            <w:r>
              <w:rPr>
                <w:rFonts w:hint="default" w:ascii="Times New Roman" w:hAnsi="Times New Roman" w:cs="Times New Roman"/>
                <w:b/>
                <w:color w:val="FFFFFF"/>
                <w:sz w:val="24"/>
              </w:rPr>
              <w:t>Detail</w:t>
            </w:r>
          </w:p>
        </w:tc>
      </w:tr>
      <w:tr w14:paraId="7F6C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0C1244E5">
            <w:pPr>
              <w:spacing w:after="0"/>
              <w:rPr>
                <w:rFonts w:hint="default" w:ascii="Times New Roman" w:hAnsi="Times New Roman" w:cs="Times New Roman"/>
              </w:rPr>
            </w:pPr>
            <w:r>
              <w:rPr>
                <w:rFonts w:hint="default" w:ascii="Times New Roman" w:hAnsi="Times New Roman" w:cs="Times New Roman"/>
                <w:sz w:val="24"/>
              </w:rPr>
              <w:t>Nodes</w:t>
            </w:r>
          </w:p>
        </w:tc>
        <w:tc>
          <w:tcPr>
            <w:tcW w:w="4702" w:type="dxa"/>
          </w:tcPr>
          <w:p w14:paraId="7A61A73E">
            <w:pPr>
              <w:spacing w:after="0"/>
              <w:rPr>
                <w:rFonts w:hint="default" w:ascii="Times New Roman" w:hAnsi="Times New Roman" w:cs="Times New Roman"/>
              </w:rPr>
            </w:pPr>
            <w:r>
              <w:rPr>
                <w:rFonts w:hint="default" w:ascii="Times New Roman" w:hAnsi="Times New Roman" w:cs="Times New Roman"/>
                <w:sz w:val="24"/>
              </w:rPr>
              <w:t>3 sites (Port 5001, 5002, 5003)</w:t>
            </w:r>
          </w:p>
        </w:tc>
      </w:tr>
      <w:tr w14:paraId="33E5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0099888E">
            <w:pPr>
              <w:spacing w:after="0"/>
              <w:rPr>
                <w:rFonts w:hint="default" w:ascii="Times New Roman" w:hAnsi="Times New Roman" w:cs="Times New Roman"/>
              </w:rPr>
            </w:pPr>
            <w:r>
              <w:rPr>
                <w:rFonts w:hint="default" w:ascii="Times New Roman" w:hAnsi="Times New Roman" w:cs="Times New Roman"/>
                <w:sz w:val="24"/>
              </w:rPr>
              <w:t>Communication</w:t>
            </w:r>
          </w:p>
        </w:tc>
        <w:tc>
          <w:tcPr>
            <w:tcW w:w="4702" w:type="dxa"/>
          </w:tcPr>
          <w:p w14:paraId="6E6DBAC0">
            <w:pPr>
              <w:spacing w:after="0"/>
              <w:rPr>
                <w:rFonts w:hint="default" w:ascii="Times New Roman" w:hAnsi="Times New Roman" w:cs="Times New Roman"/>
              </w:rPr>
            </w:pPr>
            <w:r>
              <w:rPr>
                <w:rFonts w:hint="default" w:ascii="Times New Roman" w:hAnsi="Times New Roman" w:cs="Times New Roman"/>
                <w:sz w:val="24"/>
              </w:rPr>
              <w:t>HTTP/REST API (GET /hash, GET /sync)</w:t>
            </w:r>
          </w:p>
        </w:tc>
      </w:tr>
      <w:tr w14:paraId="12B7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779C77F2">
            <w:pPr>
              <w:spacing w:after="0"/>
              <w:rPr>
                <w:rFonts w:hint="default" w:ascii="Times New Roman" w:hAnsi="Times New Roman" w:cs="Times New Roman"/>
              </w:rPr>
            </w:pPr>
            <w:r>
              <w:rPr>
                <w:rFonts w:hint="default" w:ascii="Times New Roman" w:hAnsi="Times New Roman" w:cs="Times New Roman"/>
                <w:sz w:val="24"/>
              </w:rPr>
              <w:t>Storage</w:t>
            </w:r>
          </w:p>
        </w:tc>
        <w:tc>
          <w:tcPr>
            <w:tcW w:w="4702" w:type="dxa"/>
          </w:tcPr>
          <w:p w14:paraId="37947D27">
            <w:pPr>
              <w:spacing w:after="0"/>
              <w:rPr>
                <w:rFonts w:hint="default" w:ascii="Times New Roman" w:hAnsi="Times New Roman" w:cs="Times New Roman"/>
              </w:rPr>
            </w:pPr>
            <w:r>
              <w:rPr>
                <w:rFonts w:hint="default" w:ascii="Times New Roman" w:hAnsi="Times New Roman" w:cs="Times New Roman"/>
                <w:sz w:val="24"/>
              </w:rPr>
              <w:t>SQLite — mỗi node 1 file .db riêng</w:t>
            </w:r>
          </w:p>
        </w:tc>
      </w:tr>
      <w:tr w14:paraId="289E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64E5F879">
            <w:pPr>
              <w:spacing w:after="0"/>
              <w:rPr>
                <w:rFonts w:hint="default" w:ascii="Times New Roman" w:hAnsi="Times New Roman" w:cs="Times New Roman"/>
              </w:rPr>
            </w:pPr>
            <w:r>
              <w:rPr>
                <w:rFonts w:hint="default" w:ascii="Times New Roman" w:hAnsi="Times New Roman" w:cs="Times New Roman"/>
                <w:sz w:val="24"/>
              </w:rPr>
              <w:t>Deployment</w:t>
            </w:r>
          </w:p>
        </w:tc>
        <w:tc>
          <w:tcPr>
            <w:tcW w:w="4702" w:type="dxa"/>
          </w:tcPr>
          <w:p w14:paraId="5F22D149">
            <w:pPr>
              <w:spacing w:after="0"/>
              <w:rPr>
                <w:rFonts w:hint="default" w:ascii="Times New Roman" w:hAnsi="Times New Roman" w:cs="Times New Roman"/>
              </w:rPr>
            </w:pPr>
            <w:r>
              <w:rPr>
                <w:rFonts w:hint="default" w:ascii="Times New Roman" w:hAnsi="Times New Roman" w:cs="Times New Roman"/>
                <w:sz w:val="24"/>
              </w:rPr>
              <w:t>Localhost processes (3 Flask instances)</w:t>
            </w:r>
          </w:p>
        </w:tc>
      </w:tr>
    </w:tbl>
    <w:p w14:paraId="3C193117">
      <w:pPr>
        <w:rPr>
          <w:rFonts w:hint="default" w:ascii="Times New Roman" w:hAnsi="Times New Roman" w:cs="Times New Roman"/>
        </w:rPr>
      </w:pPr>
    </w:p>
    <w:p w14:paraId="4193CF67">
      <w:pPr>
        <w:pStyle w:val="2"/>
        <w:rPr>
          <w:rFonts w:hint="default" w:ascii="Times New Roman" w:hAnsi="Times New Roman" w:cs="Times New Roman"/>
        </w:rPr>
      </w:pPr>
      <w:r>
        <w:rPr>
          <w:rFonts w:hint="default" w:ascii="Times New Roman" w:hAnsi="Times New Roman" w:cs="Times New Roman"/>
        </w:rPr>
        <w:t>5. Tech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0302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003366"/>
          </w:tcPr>
          <w:p w14:paraId="606B696C">
            <w:pPr>
              <w:spacing w:after="0"/>
              <w:rPr>
                <w:rFonts w:hint="default" w:ascii="Times New Roman" w:hAnsi="Times New Roman" w:cs="Times New Roman"/>
              </w:rPr>
            </w:pPr>
            <w:r>
              <w:rPr>
                <w:rFonts w:hint="default" w:ascii="Times New Roman" w:hAnsi="Times New Roman" w:cs="Times New Roman"/>
                <w:b/>
                <w:color w:val="FFFFFF"/>
                <w:sz w:val="24"/>
              </w:rPr>
              <w:t>Component</w:t>
            </w:r>
          </w:p>
        </w:tc>
        <w:tc>
          <w:tcPr>
            <w:tcW w:w="4702" w:type="dxa"/>
            <w:shd w:val="clear" w:color="auto" w:fill="003366"/>
          </w:tcPr>
          <w:p w14:paraId="506501F7">
            <w:pPr>
              <w:spacing w:after="0"/>
              <w:rPr>
                <w:rFonts w:hint="default" w:ascii="Times New Roman" w:hAnsi="Times New Roman" w:cs="Times New Roman"/>
              </w:rPr>
            </w:pPr>
            <w:r>
              <w:rPr>
                <w:rFonts w:hint="default" w:ascii="Times New Roman" w:hAnsi="Times New Roman" w:cs="Times New Roman"/>
                <w:b/>
                <w:color w:val="FFFFFF"/>
                <w:sz w:val="24"/>
              </w:rPr>
              <w:t>Technology</w:t>
            </w:r>
          </w:p>
        </w:tc>
      </w:tr>
      <w:tr w14:paraId="3B42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7DBD7A87">
            <w:pPr>
              <w:spacing w:after="0"/>
              <w:rPr>
                <w:rFonts w:hint="default" w:ascii="Times New Roman" w:hAnsi="Times New Roman" w:cs="Times New Roman"/>
              </w:rPr>
            </w:pPr>
            <w:r>
              <w:rPr>
                <w:rFonts w:hint="default" w:ascii="Times New Roman" w:hAnsi="Times New Roman" w:cs="Times New Roman"/>
                <w:sz w:val="24"/>
              </w:rPr>
              <w:t>Language</w:t>
            </w:r>
          </w:p>
        </w:tc>
        <w:tc>
          <w:tcPr>
            <w:tcW w:w="4702" w:type="dxa"/>
          </w:tcPr>
          <w:p w14:paraId="1224D66F">
            <w:pPr>
              <w:spacing w:after="0"/>
              <w:rPr>
                <w:rFonts w:hint="default" w:ascii="Times New Roman" w:hAnsi="Times New Roman" w:cs="Times New Roman"/>
              </w:rPr>
            </w:pPr>
            <w:r>
              <w:rPr>
                <w:rFonts w:hint="default" w:ascii="Times New Roman" w:hAnsi="Times New Roman" w:cs="Times New Roman"/>
                <w:sz w:val="24"/>
              </w:rPr>
              <w:t>Python 3.x</w:t>
            </w:r>
          </w:p>
        </w:tc>
      </w:tr>
      <w:tr w14:paraId="271F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013ADAB6">
            <w:pPr>
              <w:spacing w:after="0"/>
              <w:rPr>
                <w:rFonts w:hint="default" w:ascii="Times New Roman" w:hAnsi="Times New Roman" w:cs="Times New Roman"/>
              </w:rPr>
            </w:pPr>
            <w:r>
              <w:rPr>
                <w:rFonts w:hint="default" w:ascii="Times New Roman" w:hAnsi="Times New Roman" w:cs="Times New Roman"/>
                <w:sz w:val="24"/>
              </w:rPr>
              <w:t>Web Framework</w:t>
            </w:r>
          </w:p>
        </w:tc>
        <w:tc>
          <w:tcPr>
            <w:tcW w:w="4702" w:type="dxa"/>
          </w:tcPr>
          <w:p w14:paraId="059AD9B7">
            <w:pPr>
              <w:spacing w:after="0"/>
              <w:rPr>
                <w:rFonts w:hint="default" w:ascii="Times New Roman" w:hAnsi="Times New Roman" w:cs="Times New Roman"/>
              </w:rPr>
            </w:pPr>
            <w:r>
              <w:rPr>
                <w:rFonts w:hint="default" w:ascii="Times New Roman" w:hAnsi="Times New Roman" w:cs="Times New Roman"/>
                <w:sz w:val="24"/>
              </w:rPr>
              <w:t>Flask</w:t>
            </w:r>
          </w:p>
        </w:tc>
      </w:tr>
      <w:tr w14:paraId="5ACB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090DDA1A">
            <w:pPr>
              <w:spacing w:after="0"/>
              <w:rPr>
                <w:rFonts w:hint="default" w:ascii="Times New Roman" w:hAnsi="Times New Roman" w:cs="Times New Roman"/>
              </w:rPr>
            </w:pPr>
            <w:r>
              <w:rPr>
                <w:rFonts w:hint="default" w:ascii="Times New Roman" w:hAnsi="Times New Roman" w:cs="Times New Roman"/>
                <w:sz w:val="24"/>
              </w:rPr>
              <w:t>Database</w:t>
            </w:r>
          </w:p>
        </w:tc>
        <w:tc>
          <w:tcPr>
            <w:tcW w:w="4702" w:type="dxa"/>
          </w:tcPr>
          <w:p w14:paraId="3AF806AD">
            <w:pPr>
              <w:spacing w:after="0"/>
              <w:rPr>
                <w:rFonts w:hint="default" w:ascii="Times New Roman" w:hAnsi="Times New Roman" w:cs="Times New Roman"/>
              </w:rPr>
            </w:pPr>
            <w:r>
              <w:rPr>
                <w:rFonts w:hint="default" w:ascii="Times New Roman" w:hAnsi="Times New Roman" w:cs="Times New Roman"/>
                <w:sz w:val="24"/>
              </w:rPr>
              <w:t>SQLite3 (built-in)</w:t>
            </w:r>
          </w:p>
        </w:tc>
      </w:tr>
      <w:tr w14:paraId="535D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31F0C36A">
            <w:pPr>
              <w:spacing w:after="0"/>
              <w:rPr>
                <w:rFonts w:hint="default" w:ascii="Times New Roman" w:hAnsi="Times New Roman" w:cs="Times New Roman"/>
              </w:rPr>
            </w:pPr>
            <w:r>
              <w:rPr>
                <w:rFonts w:hint="default" w:ascii="Times New Roman" w:hAnsi="Times New Roman" w:cs="Times New Roman"/>
                <w:sz w:val="24"/>
              </w:rPr>
              <w:t>Hash Algorithm</w:t>
            </w:r>
          </w:p>
        </w:tc>
        <w:tc>
          <w:tcPr>
            <w:tcW w:w="4702" w:type="dxa"/>
          </w:tcPr>
          <w:p w14:paraId="7139C37F">
            <w:pPr>
              <w:spacing w:after="0"/>
              <w:rPr>
                <w:rFonts w:hint="default" w:ascii="Times New Roman" w:hAnsi="Times New Roman" w:cs="Times New Roman"/>
              </w:rPr>
            </w:pPr>
            <w:r>
              <w:rPr>
                <w:rFonts w:hint="default" w:ascii="Times New Roman" w:hAnsi="Times New Roman" w:cs="Times New Roman"/>
                <w:sz w:val="24"/>
              </w:rPr>
              <w:t>SHA-256 (hashlib)</w:t>
            </w:r>
          </w:p>
        </w:tc>
      </w:tr>
      <w:tr w14:paraId="0058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2E282D85">
            <w:pPr>
              <w:spacing w:after="0"/>
              <w:rPr>
                <w:rFonts w:hint="default" w:ascii="Times New Roman" w:hAnsi="Times New Roman" w:cs="Times New Roman"/>
              </w:rPr>
            </w:pPr>
            <w:r>
              <w:rPr>
                <w:rFonts w:hint="default" w:ascii="Times New Roman" w:hAnsi="Times New Roman" w:cs="Times New Roman"/>
                <w:sz w:val="24"/>
              </w:rPr>
              <w:t>HTTP Client</w:t>
            </w:r>
          </w:p>
        </w:tc>
        <w:tc>
          <w:tcPr>
            <w:tcW w:w="4702" w:type="dxa"/>
          </w:tcPr>
          <w:p w14:paraId="6B7020AA">
            <w:pPr>
              <w:spacing w:after="0"/>
              <w:rPr>
                <w:rFonts w:hint="default" w:ascii="Times New Roman" w:hAnsi="Times New Roman" w:cs="Times New Roman"/>
              </w:rPr>
            </w:pPr>
            <w:r>
              <w:rPr>
                <w:rFonts w:hint="default" w:ascii="Times New Roman" w:hAnsi="Times New Roman" w:cs="Times New Roman"/>
                <w:sz w:val="24"/>
              </w:rPr>
              <w:t>requests</w:t>
            </w:r>
          </w:p>
        </w:tc>
      </w:tr>
      <w:tr w14:paraId="6F78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7B6B333C">
            <w:pPr>
              <w:spacing w:after="0"/>
              <w:rPr>
                <w:rFonts w:hint="default" w:ascii="Times New Roman" w:hAnsi="Times New Roman" w:cs="Times New Roman"/>
              </w:rPr>
            </w:pPr>
            <w:r>
              <w:rPr>
                <w:rFonts w:hint="default" w:ascii="Times New Roman" w:hAnsi="Times New Roman" w:cs="Times New Roman"/>
                <w:sz w:val="24"/>
              </w:rPr>
              <w:t>Concurrency</w:t>
            </w:r>
          </w:p>
        </w:tc>
        <w:tc>
          <w:tcPr>
            <w:tcW w:w="4702" w:type="dxa"/>
          </w:tcPr>
          <w:p w14:paraId="5DAB7A26">
            <w:pPr>
              <w:spacing w:after="0"/>
              <w:rPr>
                <w:rFonts w:hint="default" w:ascii="Times New Roman" w:hAnsi="Times New Roman" w:cs="Times New Roman"/>
              </w:rPr>
            </w:pPr>
            <w:r>
              <w:rPr>
                <w:rFonts w:hint="default" w:ascii="Times New Roman" w:hAnsi="Times New Roman" w:cs="Times New Roman"/>
                <w:sz w:val="24"/>
              </w:rPr>
              <w:t>threading (daemon)</w:t>
            </w:r>
          </w:p>
        </w:tc>
      </w:tr>
      <w:tr w14:paraId="5BB7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2" w:type="dxa"/>
          </w:tcPr>
          <w:p w14:paraId="0BC7E758">
            <w:pPr>
              <w:spacing w:after="0"/>
              <w:rPr>
                <w:rFonts w:hint="default" w:ascii="Times New Roman" w:hAnsi="Times New Roman" w:cs="Times New Roman"/>
              </w:rPr>
            </w:pPr>
            <w:r>
              <w:rPr>
                <w:rFonts w:hint="default" w:ascii="Times New Roman" w:hAnsi="Times New Roman" w:cs="Times New Roman"/>
                <w:sz w:val="24"/>
              </w:rPr>
              <w:t>Process Mgmt</w:t>
            </w:r>
          </w:p>
        </w:tc>
        <w:tc>
          <w:tcPr>
            <w:tcW w:w="4702" w:type="dxa"/>
          </w:tcPr>
          <w:p w14:paraId="4AEC869A">
            <w:pPr>
              <w:spacing w:after="0"/>
              <w:rPr>
                <w:rFonts w:hint="default" w:ascii="Times New Roman" w:hAnsi="Times New Roman" w:cs="Times New Roman"/>
              </w:rPr>
            </w:pPr>
            <w:r>
              <w:rPr>
                <w:rFonts w:hint="default" w:ascii="Times New Roman" w:hAnsi="Times New Roman" w:cs="Times New Roman"/>
                <w:sz w:val="24"/>
              </w:rPr>
              <w:t>subprocess</w:t>
            </w:r>
          </w:p>
        </w:tc>
      </w:tr>
    </w:tbl>
    <w:p w14:paraId="07E61A2C">
      <w:pPr>
        <w:rPr>
          <w:rFonts w:hint="default" w:ascii="Times New Roman" w:hAnsi="Times New Roman" w:cs="Times New Roman"/>
        </w:rPr>
      </w:pPr>
    </w:p>
    <w:p w14:paraId="50F28647">
      <w:pPr>
        <w:pStyle w:val="2"/>
        <w:rPr>
          <w:rFonts w:hint="default" w:ascii="Times New Roman" w:hAnsi="Times New Roman" w:cs="Times New Roman"/>
        </w:rPr>
      </w:pPr>
      <w:r>
        <w:rPr>
          <w:rFonts w:hint="default" w:ascii="Times New Roman" w:hAnsi="Times New Roman" w:cs="Times New Roman"/>
        </w:rPr>
        <w:t>6. Success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4C8E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003366"/>
          </w:tcPr>
          <w:p w14:paraId="314FB0B9">
            <w:pPr>
              <w:spacing w:after="0"/>
              <w:rPr>
                <w:rFonts w:hint="default" w:ascii="Times New Roman" w:hAnsi="Times New Roman" w:cs="Times New Roman"/>
              </w:rPr>
            </w:pPr>
            <w:r>
              <w:rPr>
                <w:rFonts w:hint="default" w:ascii="Times New Roman" w:hAnsi="Times New Roman" w:cs="Times New Roman"/>
                <w:b/>
                <w:color w:val="FFFFFF"/>
                <w:sz w:val="24"/>
              </w:rPr>
              <w:t>Metric</w:t>
            </w:r>
          </w:p>
        </w:tc>
        <w:tc>
          <w:tcPr>
            <w:tcW w:w="4702" w:type="dxa"/>
            <w:shd w:val="clear" w:color="auto" w:fill="003366"/>
          </w:tcPr>
          <w:p w14:paraId="1C1C39BD">
            <w:pPr>
              <w:spacing w:after="0"/>
              <w:rPr>
                <w:rFonts w:hint="default" w:ascii="Times New Roman" w:hAnsi="Times New Roman" w:cs="Times New Roman"/>
              </w:rPr>
            </w:pPr>
            <w:r>
              <w:rPr>
                <w:rFonts w:hint="default" w:ascii="Times New Roman" w:hAnsi="Times New Roman" w:cs="Times New Roman"/>
                <w:b/>
                <w:color w:val="FFFFFF"/>
                <w:sz w:val="24"/>
              </w:rPr>
              <w:t>Target</w:t>
            </w:r>
          </w:p>
        </w:tc>
      </w:tr>
      <w:tr w14:paraId="29AB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0914B72">
            <w:pPr>
              <w:spacing w:after="0"/>
              <w:rPr>
                <w:rFonts w:hint="default" w:ascii="Times New Roman" w:hAnsi="Times New Roman" w:cs="Times New Roman"/>
              </w:rPr>
            </w:pPr>
            <w:r>
              <w:rPr>
                <w:rFonts w:hint="default" w:ascii="Times New Roman" w:hAnsi="Times New Roman" w:cs="Times New Roman"/>
                <w:sz w:val="24"/>
              </w:rPr>
              <w:t>Detection Accuracy</w:t>
            </w:r>
          </w:p>
        </w:tc>
        <w:tc>
          <w:tcPr>
            <w:tcW w:w="4702" w:type="dxa"/>
          </w:tcPr>
          <w:p w14:paraId="674885D3">
            <w:pPr>
              <w:spacing w:after="0"/>
              <w:rPr>
                <w:rFonts w:hint="default" w:ascii="Times New Roman" w:hAnsi="Times New Roman" w:cs="Times New Roman"/>
              </w:rPr>
            </w:pPr>
            <w:r>
              <w:rPr>
                <w:rFonts w:hint="default" w:ascii="Times New Roman" w:hAnsi="Times New Roman" w:cs="Times New Roman"/>
                <w:sz w:val="24"/>
              </w:rPr>
              <w:t>100% (khi 1 node bị hack)</w:t>
            </w:r>
          </w:p>
        </w:tc>
      </w:tr>
      <w:tr w14:paraId="2751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9E01053">
            <w:pPr>
              <w:spacing w:after="0"/>
              <w:rPr>
                <w:rFonts w:hint="default" w:ascii="Times New Roman" w:hAnsi="Times New Roman" w:cs="Times New Roman"/>
              </w:rPr>
            </w:pPr>
            <w:r>
              <w:rPr>
                <w:rFonts w:hint="default" w:ascii="Times New Roman" w:hAnsi="Times New Roman" w:cs="Times New Roman"/>
                <w:sz w:val="24"/>
              </w:rPr>
              <w:t>False Positive Rate</w:t>
            </w:r>
          </w:p>
        </w:tc>
        <w:tc>
          <w:tcPr>
            <w:tcW w:w="4702" w:type="dxa"/>
          </w:tcPr>
          <w:p w14:paraId="3E3B6335">
            <w:pPr>
              <w:spacing w:after="0"/>
              <w:rPr>
                <w:rFonts w:hint="default" w:ascii="Times New Roman" w:hAnsi="Times New Roman" w:cs="Times New Roman"/>
              </w:rPr>
            </w:pPr>
            <w:r>
              <w:rPr>
                <w:rFonts w:hint="default" w:ascii="Times New Roman" w:hAnsi="Times New Roman" w:cs="Times New Roman"/>
                <w:sz w:val="24"/>
              </w:rPr>
              <w:t>0%</w:t>
            </w:r>
          </w:p>
        </w:tc>
      </w:tr>
      <w:tr w14:paraId="6C18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3ED82A67">
            <w:pPr>
              <w:spacing w:after="0"/>
              <w:rPr>
                <w:rFonts w:hint="default" w:ascii="Times New Roman" w:hAnsi="Times New Roman" w:cs="Times New Roman"/>
              </w:rPr>
            </w:pPr>
            <w:r>
              <w:rPr>
                <w:rFonts w:hint="default" w:ascii="Times New Roman" w:hAnsi="Times New Roman" w:cs="Times New Roman"/>
                <w:sz w:val="24"/>
              </w:rPr>
              <w:t>Transaction Identification</w:t>
            </w:r>
          </w:p>
        </w:tc>
        <w:tc>
          <w:tcPr>
            <w:tcW w:w="4702" w:type="dxa"/>
          </w:tcPr>
          <w:p w14:paraId="5B655203">
            <w:pPr>
              <w:spacing w:after="0"/>
              <w:rPr>
                <w:rFonts w:hint="default" w:ascii="Times New Roman" w:hAnsi="Times New Roman" w:cs="Times New Roman"/>
              </w:rPr>
            </w:pPr>
            <w:r>
              <w:rPr>
                <w:rFonts w:hint="default" w:ascii="Times New Roman" w:hAnsi="Times New Roman" w:cs="Times New Roman"/>
                <w:sz w:val="24"/>
              </w:rPr>
              <w:t>100%</w:t>
            </w:r>
          </w:p>
        </w:tc>
      </w:tr>
      <w:tr w14:paraId="4F4D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63ED00B0">
            <w:pPr>
              <w:spacing w:after="0"/>
              <w:rPr>
                <w:rFonts w:hint="default" w:ascii="Times New Roman" w:hAnsi="Times New Roman" w:cs="Times New Roman"/>
              </w:rPr>
            </w:pPr>
            <w:r>
              <w:rPr>
                <w:rFonts w:hint="default" w:ascii="Times New Roman" w:hAnsi="Times New Roman" w:cs="Times New Roman"/>
                <w:sz w:val="24"/>
              </w:rPr>
              <w:t>Auto-Hash Interval</w:t>
            </w:r>
          </w:p>
        </w:tc>
        <w:tc>
          <w:tcPr>
            <w:tcW w:w="4702" w:type="dxa"/>
          </w:tcPr>
          <w:p w14:paraId="7AFE703C">
            <w:pPr>
              <w:spacing w:after="0"/>
              <w:rPr>
                <w:rFonts w:hint="default" w:ascii="Times New Roman" w:hAnsi="Times New Roman" w:cs="Times New Roman"/>
              </w:rPr>
            </w:pPr>
            <w:r>
              <w:rPr>
                <w:rFonts w:hint="default" w:ascii="Times New Roman" w:hAnsi="Times New Roman" w:cs="Times New Roman"/>
                <w:sz w:val="24"/>
              </w:rPr>
              <w:t>10 phút</w:t>
            </w:r>
          </w:p>
        </w:tc>
      </w:tr>
    </w:tbl>
    <w:p w14:paraId="7DBA32BC">
      <w:pPr>
        <w:rPr>
          <w:rFonts w:hint="default" w:ascii="Times New Roman" w:hAnsi="Times New Roman" w:cs="Times New Roman"/>
        </w:rPr>
      </w:pPr>
    </w:p>
    <w:p w14:paraId="103BA5A6">
      <w:pPr>
        <w:pStyle w:val="3"/>
        <w:rPr>
          <w:rFonts w:hint="default" w:ascii="Times New Roman" w:hAnsi="Times New Roman" w:cs="Times New Roman"/>
        </w:rPr>
      </w:pPr>
      <w:r>
        <w:rPr>
          <w:rFonts w:hint="default" w:ascii="Times New Roman" w:hAnsi="Times New Roman" w:cs="Times New Roman"/>
        </w:rPr>
        <w:t>The "Failure" Scenario</w:t>
      </w:r>
    </w:p>
    <w:p w14:paraId="5DCF4043">
      <w:pPr>
        <w:rPr>
          <w:rFonts w:hint="default" w:ascii="Times New Roman" w:hAnsi="Times New Roman" w:cs="Times New Roman"/>
        </w:rPr>
      </w:pPr>
      <w:r>
        <w:rPr>
          <w:rFonts w:hint="default" w:ascii="Times New Roman" w:hAnsi="Times New Roman" w:cs="Times New Roman"/>
        </w:rPr>
        <w:t>1. Hacker Mode: Giả lập tấn công trực tiếp vào DB, chèn giao dịch lậu → phải phát hiện State Divergence.</w:t>
      </w:r>
    </w:p>
    <w:p w14:paraId="20261D96">
      <w:pPr>
        <w:rPr>
          <w:rFonts w:hint="default" w:ascii="Times New Roman" w:hAnsi="Times New Roman" w:cs="Times New Roman"/>
        </w:rPr>
      </w:pPr>
      <w:r>
        <w:rPr>
          <w:rFonts w:hint="default" w:ascii="Times New Roman" w:hAnsi="Times New Roman" w:cs="Times New Roman"/>
        </w:rPr>
        <w:t>2. Reconciliation: Xác định đúng node bị hack + trích xuất giao dịch giả mạo.</w:t>
      </w:r>
    </w:p>
    <w:p w14:paraId="36D638F4">
      <w:pPr>
        <w:rPr>
          <w:rFonts w:hint="default" w:ascii="Times New Roman" w:hAnsi="Times New Roman" w:cs="Times New Roman"/>
        </w:rPr>
      </w:pPr>
      <w:r>
        <w:rPr>
          <w:rFonts w:hint="default" w:ascii="Times New Roman" w:hAnsi="Times New Roman" w:cs="Times New Roman"/>
        </w:rPr>
        <w:t>3. Node Offline: API /sync ghi nhận "OFFLINE", không báo SYNCED nhầm.</w:t>
      </w:r>
    </w:p>
    <w:p w14:paraId="1E04E478">
      <w:pPr>
        <w:pStyle w:val="2"/>
        <w:rPr>
          <w:rFonts w:hint="default" w:ascii="Times New Roman" w:hAnsi="Times New Roman" w:cs="Times New Roman"/>
        </w:rPr>
      </w:pPr>
      <w:r>
        <w:rPr>
          <w:rFonts w:hint="default" w:ascii="Times New Roman" w:hAnsi="Times New Roman" w:cs="Times New Roman"/>
        </w:rPr>
        <w:t>7. Project Milestones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089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003366"/>
          </w:tcPr>
          <w:p w14:paraId="56CE948B">
            <w:pPr>
              <w:spacing w:after="0"/>
              <w:rPr>
                <w:rFonts w:hint="default" w:ascii="Times New Roman" w:hAnsi="Times New Roman" w:cs="Times New Roman"/>
              </w:rPr>
            </w:pPr>
            <w:r>
              <w:rPr>
                <w:rFonts w:hint="default" w:ascii="Times New Roman" w:hAnsi="Times New Roman" w:cs="Times New Roman"/>
                <w:b/>
                <w:color w:val="FFFFFF"/>
                <w:sz w:val="24"/>
              </w:rPr>
              <w:t>Milestone</w:t>
            </w:r>
          </w:p>
        </w:tc>
        <w:tc>
          <w:tcPr>
            <w:tcW w:w="2351" w:type="dxa"/>
            <w:shd w:val="clear" w:color="auto" w:fill="003366"/>
          </w:tcPr>
          <w:p w14:paraId="1F02C221">
            <w:pPr>
              <w:spacing w:after="0"/>
              <w:rPr>
                <w:rFonts w:hint="default" w:ascii="Times New Roman" w:hAnsi="Times New Roman" w:cs="Times New Roman"/>
              </w:rPr>
            </w:pPr>
            <w:r>
              <w:rPr>
                <w:rFonts w:hint="default" w:ascii="Times New Roman" w:hAnsi="Times New Roman" w:cs="Times New Roman"/>
                <w:b/>
                <w:color w:val="FFFFFF"/>
                <w:sz w:val="24"/>
              </w:rPr>
              <w:t>Week</w:t>
            </w:r>
          </w:p>
        </w:tc>
        <w:tc>
          <w:tcPr>
            <w:tcW w:w="2351" w:type="dxa"/>
            <w:shd w:val="clear" w:color="auto" w:fill="003366"/>
          </w:tcPr>
          <w:p w14:paraId="6E7C9118">
            <w:pPr>
              <w:spacing w:after="0"/>
              <w:rPr>
                <w:rFonts w:hint="default" w:ascii="Times New Roman" w:hAnsi="Times New Roman" w:cs="Times New Roman"/>
              </w:rPr>
            </w:pPr>
            <w:r>
              <w:rPr>
                <w:rFonts w:hint="default" w:ascii="Times New Roman" w:hAnsi="Times New Roman" w:cs="Times New Roman"/>
                <w:b/>
                <w:color w:val="FFFFFF"/>
                <w:sz w:val="24"/>
              </w:rPr>
              <w:t>Deliverable</w:t>
            </w:r>
          </w:p>
        </w:tc>
        <w:tc>
          <w:tcPr>
            <w:tcW w:w="2351" w:type="dxa"/>
            <w:shd w:val="clear" w:color="auto" w:fill="003366"/>
          </w:tcPr>
          <w:p w14:paraId="462900C5">
            <w:pPr>
              <w:spacing w:after="0"/>
              <w:rPr>
                <w:rFonts w:hint="default" w:ascii="Times New Roman" w:hAnsi="Times New Roman" w:cs="Times New Roman"/>
              </w:rPr>
            </w:pPr>
            <w:r>
              <w:rPr>
                <w:rFonts w:hint="default" w:ascii="Times New Roman" w:hAnsi="Times New Roman" w:cs="Times New Roman"/>
                <w:b/>
                <w:color w:val="FFFFFF"/>
                <w:sz w:val="24"/>
              </w:rPr>
              <w:t>Status</w:t>
            </w:r>
          </w:p>
        </w:tc>
      </w:tr>
      <w:tr w14:paraId="3D6D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16A5949">
            <w:pPr>
              <w:spacing w:after="0"/>
              <w:rPr>
                <w:rFonts w:hint="default" w:ascii="Times New Roman" w:hAnsi="Times New Roman" w:cs="Times New Roman"/>
              </w:rPr>
            </w:pPr>
            <w:r>
              <w:rPr>
                <w:rFonts w:hint="default" w:ascii="Times New Roman" w:hAnsi="Times New Roman" w:cs="Times New Roman"/>
                <w:sz w:val="24"/>
              </w:rPr>
              <w:t>1</w:t>
            </w:r>
          </w:p>
        </w:tc>
        <w:tc>
          <w:tcPr>
            <w:tcW w:w="2351" w:type="dxa"/>
          </w:tcPr>
          <w:p w14:paraId="1F24190E">
            <w:pPr>
              <w:spacing w:after="0"/>
              <w:rPr>
                <w:rFonts w:hint="default" w:ascii="Times New Roman" w:hAnsi="Times New Roman" w:cs="Times New Roman"/>
              </w:rPr>
            </w:pPr>
            <w:r>
              <w:rPr>
                <w:rFonts w:hint="default" w:ascii="Times New Roman" w:hAnsi="Times New Roman" w:cs="Times New Roman"/>
                <w:sz w:val="24"/>
              </w:rPr>
              <w:t>5</w:t>
            </w:r>
          </w:p>
        </w:tc>
        <w:tc>
          <w:tcPr>
            <w:tcW w:w="2351" w:type="dxa"/>
          </w:tcPr>
          <w:p w14:paraId="2955737C">
            <w:pPr>
              <w:spacing w:after="0"/>
              <w:rPr>
                <w:rFonts w:hint="default" w:ascii="Times New Roman" w:hAnsi="Times New Roman" w:cs="Times New Roman"/>
              </w:rPr>
            </w:pPr>
            <w:r>
              <w:rPr>
                <w:rFonts w:hint="default" w:ascii="Times New Roman" w:hAnsi="Times New Roman" w:cs="Times New Roman"/>
                <w:sz w:val="24"/>
              </w:rPr>
              <w:t>Schema + init_db.py + node_logic.py</w:t>
            </w:r>
          </w:p>
        </w:tc>
        <w:tc>
          <w:tcPr>
            <w:tcW w:w="2351" w:type="dxa"/>
          </w:tcPr>
          <w:p w14:paraId="18B74679">
            <w:pPr>
              <w:spacing w:after="0"/>
              <w:rPr>
                <w:rFonts w:hint="default" w:ascii="Times New Roman" w:hAnsi="Times New Roman" w:cs="Times New Roman"/>
              </w:rPr>
            </w:pPr>
            <w:r>
              <w:rPr>
                <w:rFonts w:hint="default" w:ascii="Times New Roman" w:hAnsi="Times New Roman" w:cs="Times New Roman"/>
                <w:sz w:val="24"/>
              </w:rPr>
              <w:t>✅</w:t>
            </w:r>
          </w:p>
        </w:tc>
      </w:tr>
      <w:tr w14:paraId="299C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1FAFE71">
            <w:pPr>
              <w:spacing w:after="0"/>
              <w:rPr>
                <w:rFonts w:hint="default" w:ascii="Times New Roman" w:hAnsi="Times New Roman" w:cs="Times New Roman"/>
              </w:rPr>
            </w:pPr>
            <w:r>
              <w:rPr>
                <w:rFonts w:hint="default" w:ascii="Times New Roman" w:hAnsi="Times New Roman" w:cs="Times New Roman"/>
                <w:sz w:val="24"/>
              </w:rPr>
              <w:t>2</w:t>
            </w:r>
          </w:p>
        </w:tc>
        <w:tc>
          <w:tcPr>
            <w:tcW w:w="2351" w:type="dxa"/>
          </w:tcPr>
          <w:p w14:paraId="3BC65FE1">
            <w:pPr>
              <w:spacing w:after="0"/>
              <w:rPr>
                <w:rFonts w:hint="default" w:ascii="Times New Roman" w:hAnsi="Times New Roman" w:cs="Times New Roman"/>
              </w:rPr>
            </w:pPr>
            <w:r>
              <w:rPr>
                <w:rFonts w:hint="default" w:ascii="Times New Roman" w:hAnsi="Times New Roman" w:cs="Times New Roman"/>
                <w:sz w:val="24"/>
              </w:rPr>
              <w:t>8</w:t>
            </w:r>
          </w:p>
        </w:tc>
        <w:tc>
          <w:tcPr>
            <w:tcW w:w="2351" w:type="dxa"/>
          </w:tcPr>
          <w:p w14:paraId="6CF57039">
            <w:pPr>
              <w:spacing w:after="0"/>
              <w:rPr>
                <w:rFonts w:hint="default" w:ascii="Times New Roman" w:hAnsi="Times New Roman" w:cs="Times New Roman"/>
              </w:rPr>
            </w:pPr>
            <w:r>
              <w:rPr>
                <w:rFonts w:hint="default" w:ascii="Times New Roman" w:hAnsi="Times New Roman" w:cs="Times New Roman"/>
                <w:sz w:val="24"/>
              </w:rPr>
              <w:t>app.py + REST API + start_all.py + daemon thread</w:t>
            </w:r>
          </w:p>
        </w:tc>
        <w:tc>
          <w:tcPr>
            <w:tcW w:w="2351" w:type="dxa"/>
          </w:tcPr>
          <w:p w14:paraId="2F7F89D1">
            <w:pPr>
              <w:spacing w:after="0"/>
              <w:rPr>
                <w:rFonts w:hint="default" w:ascii="Times New Roman" w:hAnsi="Times New Roman" w:cs="Times New Roman"/>
              </w:rPr>
            </w:pPr>
            <w:r>
              <w:rPr>
                <w:rFonts w:hint="default" w:ascii="Times New Roman" w:hAnsi="Times New Roman" w:cs="Times New Roman"/>
                <w:sz w:val="24"/>
              </w:rPr>
              <w:t>✅</w:t>
            </w:r>
          </w:p>
        </w:tc>
      </w:tr>
      <w:tr w14:paraId="6967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D6AA8FB">
            <w:pPr>
              <w:spacing w:after="0"/>
              <w:rPr>
                <w:rFonts w:hint="default" w:ascii="Times New Roman" w:hAnsi="Times New Roman" w:cs="Times New Roman"/>
              </w:rPr>
            </w:pPr>
            <w:r>
              <w:rPr>
                <w:rFonts w:hint="default" w:ascii="Times New Roman" w:hAnsi="Times New Roman" w:cs="Times New Roman"/>
                <w:sz w:val="24"/>
              </w:rPr>
              <w:t>3</w:t>
            </w:r>
          </w:p>
        </w:tc>
        <w:tc>
          <w:tcPr>
            <w:tcW w:w="2351" w:type="dxa"/>
          </w:tcPr>
          <w:p w14:paraId="32F1DF6D">
            <w:pPr>
              <w:spacing w:after="0"/>
              <w:rPr>
                <w:rFonts w:hint="default" w:ascii="Times New Roman" w:hAnsi="Times New Roman" w:cs="Times New Roman"/>
              </w:rPr>
            </w:pPr>
            <w:r>
              <w:rPr>
                <w:rFonts w:hint="default" w:ascii="Times New Roman" w:hAnsi="Times New Roman" w:cs="Times New Roman"/>
                <w:sz w:val="24"/>
              </w:rPr>
              <w:t>12</w:t>
            </w:r>
          </w:p>
        </w:tc>
        <w:tc>
          <w:tcPr>
            <w:tcW w:w="2351" w:type="dxa"/>
          </w:tcPr>
          <w:p w14:paraId="4CD7DD1D">
            <w:pPr>
              <w:spacing w:after="0"/>
              <w:rPr>
                <w:rFonts w:hint="default" w:ascii="Times New Roman" w:hAnsi="Times New Roman" w:cs="Times New Roman"/>
              </w:rPr>
            </w:pPr>
            <w:r>
              <w:rPr>
                <w:rFonts w:hint="default" w:ascii="Times New Roman" w:hAnsi="Times New Roman" w:cs="Times New Roman"/>
                <w:sz w:val="24"/>
              </w:rPr>
              <w:t>sync_check.py + find_culprit.py + báo cáo</w:t>
            </w:r>
          </w:p>
        </w:tc>
        <w:tc>
          <w:tcPr>
            <w:tcW w:w="2351" w:type="dxa"/>
          </w:tcPr>
          <w:p w14:paraId="0CB0C48B">
            <w:pPr>
              <w:spacing w:after="0"/>
              <w:rPr>
                <w:rFonts w:hint="default" w:ascii="Times New Roman" w:hAnsi="Times New Roman" w:cs="Times New Roman"/>
              </w:rPr>
            </w:pPr>
            <w:r>
              <w:rPr>
                <w:rFonts w:hint="default" w:ascii="Times New Roman" w:hAnsi="Times New Roman" w:cs="Times New Roman"/>
                <w:sz w:val="24"/>
              </w:rPr>
              <w:t>✅</w:t>
            </w:r>
          </w:p>
        </w:tc>
      </w:tr>
    </w:tbl>
    <w:p w14:paraId="27F7CF9D">
      <w:pPr>
        <w:rPr>
          <w:rFonts w:hint="default" w:ascii="Times New Roman" w:hAnsi="Times New Roman" w:cs="Times New Roman"/>
        </w:rPr>
      </w:pPr>
    </w:p>
    <w:sectPr>
      <w:pgSz w:w="12240" w:h="15840"/>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6B7865"/>
    <w:rsid w:val="50E40B53"/>
    <w:rsid w:val="6F7F58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3366"/>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3366"/>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Thành Nam Nguyễn</cp:lastModifiedBy>
  <dcterms:modified xsi:type="dcterms:W3CDTF">2026-06-01T10:57:33Z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6C598109B07B4A85BE3D2286F8AEEA42_12</vt:lpwstr>
  </property>
</Properties>
</file>