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8874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Style w:val="6"/>
          <w:rFonts w:hint="eastAsia" w:ascii="方正小标宋简体" w:hAnsi="方正小标宋简体" w:eastAsia="方正小标宋简体" w:cs="方正小标宋简体"/>
          <w:sz w:val="36"/>
          <w:szCs w:val="36"/>
          <w:lang w:val="en-US" w:eastAsia="zh-CN"/>
        </w:rPr>
      </w:pPr>
      <w:r>
        <w:rPr>
          <w:rStyle w:val="6"/>
          <w:rFonts w:hint="eastAsia" w:ascii="方正小标宋简体" w:hAnsi="方正小标宋简体" w:eastAsia="方正小标宋简体" w:cs="方正小标宋简体"/>
          <w:sz w:val="36"/>
          <w:szCs w:val="36"/>
          <w:lang w:val="en-US" w:eastAsia="zh-CN"/>
        </w:rPr>
        <w:t>“未来之星”2025年温州市跆拳道积分赛（第一站）</w:t>
      </w:r>
    </w:p>
    <w:p w14:paraId="055DFF8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Style w:val="6"/>
          <w:rFonts w:hint="eastAsia" w:ascii="方正小标宋简体" w:hAnsi="方正小标宋简体" w:eastAsia="方正小标宋简体" w:cs="方正小标宋简体"/>
          <w:sz w:val="36"/>
          <w:szCs w:val="36"/>
          <w:lang w:val="en-US" w:eastAsia="zh-CN"/>
        </w:rPr>
      </w:pPr>
      <w:r>
        <w:rPr>
          <w:rStyle w:val="6"/>
          <w:rFonts w:hint="eastAsia" w:ascii="方正小标宋简体" w:hAnsi="方正小标宋简体" w:eastAsia="方正小标宋简体" w:cs="方正小标宋简体"/>
          <w:sz w:val="36"/>
          <w:szCs w:val="36"/>
          <w:lang w:val="en-US" w:eastAsia="zh-CN"/>
        </w:rPr>
        <w:t>竞赛规程</w:t>
      </w:r>
    </w:p>
    <w:p w14:paraId="26FA9B5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rStyle w:val="6"/>
          <w:sz w:val="28"/>
          <w:szCs w:val="28"/>
        </w:rPr>
        <w:t>一 、指导单位</w:t>
      </w:r>
    </w:p>
    <w:p w14:paraId="54EAF81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温州市体育局</w:t>
      </w:r>
    </w:p>
    <w:p w14:paraId="34B096E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rStyle w:val="6"/>
          <w:sz w:val="28"/>
          <w:szCs w:val="28"/>
        </w:rPr>
        <w:t>二、主办单位</w:t>
      </w:r>
    </w:p>
    <w:p w14:paraId="71A5F9E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温州市跆拳道协会</w:t>
      </w:r>
    </w:p>
    <w:p w14:paraId="302DDD9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rStyle w:val="6"/>
          <w:sz w:val="28"/>
          <w:szCs w:val="28"/>
        </w:rPr>
      </w:pPr>
      <w:r>
        <w:rPr>
          <w:rStyle w:val="6"/>
          <w:sz w:val="28"/>
          <w:szCs w:val="28"/>
        </w:rPr>
        <w:t>三 、</w:t>
      </w:r>
      <w:r>
        <w:rPr>
          <w:rStyle w:val="6"/>
          <w:rFonts w:hint="eastAsia"/>
          <w:sz w:val="28"/>
          <w:szCs w:val="28"/>
          <w:lang w:val="en-US" w:eastAsia="zh-CN"/>
        </w:rPr>
        <w:t>协</w:t>
      </w:r>
      <w:r>
        <w:rPr>
          <w:rStyle w:val="6"/>
          <w:sz w:val="28"/>
          <w:szCs w:val="28"/>
        </w:rPr>
        <w:t>办单位</w:t>
      </w:r>
    </w:p>
    <w:p w14:paraId="12608DF5">
      <w:pPr>
        <w:pStyle w:val="2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>温州吉瑞体育场馆管理有限公司</w:t>
      </w:r>
    </w:p>
    <w:p w14:paraId="362EED8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rStyle w:val="6"/>
          <w:sz w:val="28"/>
          <w:szCs w:val="28"/>
        </w:rPr>
        <w:t>四、赛事监管单位</w:t>
      </w:r>
    </w:p>
    <w:p w14:paraId="165284E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温州市社会体育指导中心</w:t>
      </w:r>
    </w:p>
    <w:p w14:paraId="36262E9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rStyle w:val="6"/>
          <w:sz w:val="28"/>
          <w:szCs w:val="28"/>
        </w:rPr>
        <w:t>五、执行单位</w:t>
      </w:r>
    </w:p>
    <w:p w14:paraId="02474FE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rStyle w:val="6"/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温州市跆拳道协会</w:t>
      </w:r>
    </w:p>
    <w:p w14:paraId="28E46BA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rStyle w:val="6"/>
          <w:sz w:val="28"/>
          <w:szCs w:val="28"/>
        </w:rPr>
        <w:t>六、参加对象</w:t>
      </w:r>
    </w:p>
    <w:p w14:paraId="547F241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ind w:firstLine="560" w:firstLineChars="200"/>
        <w:textAlignment w:val="auto"/>
        <w:rPr>
          <w:sz w:val="28"/>
          <w:szCs w:val="28"/>
        </w:rPr>
      </w:pPr>
      <w:r>
        <w:rPr>
          <w:sz w:val="28"/>
          <w:szCs w:val="28"/>
        </w:rPr>
        <w:t>经各县（市、区）体育、教育行政部门审批的跆拳道俱乐部、市体育局发文认定的社会体育训练机构（跆拳道）</w:t>
      </w:r>
    </w:p>
    <w:p w14:paraId="1C48CB1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rStyle w:val="6"/>
          <w:sz w:val="28"/>
          <w:szCs w:val="28"/>
        </w:rPr>
        <w:t>七、比赛时间地点:</w:t>
      </w:r>
    </w:p>
    <w:p w14:paraId="187B967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rStyle w:val="6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时间：2025年5月1-2日</w:t>
      </w:r>
    </w:p>
    <w:p w14:paraId="638033CA">
      <w:pPr>
        <w:pStyle w:val="2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6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地点：</w:t>
      </w:r>
      <w:r>
        <w:rPr>
          <w:rFonts w:hint="default"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>温州奥体中心</w:t>
      </w:r>
    </w:p>
    <w:p w14:paraId="541D5B4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rStyle w:val="6"/>
          <w:sz w:val="28"/>
          <w:szCs w:val="28"/>
        </w:rPr>
        <w:t>八 、竞赛项目和年龄及级别设置</w:t>
      </w:r>
    </w:p>
    <w:p w14:paraId="6650342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（一）竞技比赛（共74个级别）</w:t>
      </w:r>
    </w:p>
    <w:p w14:paraId="64E5775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1、年龄设置：</w:t>
      </w:r>
    </w:p>
    <w:p w14:paraId="68AB9CF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（1）高中组：200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年9月1日至20</w:t>
      </w:r>
      <w:r>
        <w:rPr>
          <w:rFonts w:hint="eastAsia"/>
          <w:sz w:val="28"/>
          <w:szCs w:val="28"/>
          <w:lang w:val="en-US" w:eastAsia="zh-CN"/>
        </w:rPr>
        <w:t>09</w:t>
      </w:r>
      <w:r>
        <w:rPr>
          <w:sz w:val="28"/>
          <w:szCs w:val="28"/>
        </w:rPr>
        <w:t>年8月31日；</w:t>
      </w:r>
    </w:p>
    <w:p w14:paraId="2AD3AF2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（2）初中组：20</w:t>
      </w:r>
      <w:r>
        <w:rPr>
          <w:rFonts w:hint="eastAsia"/>
          <w:sz w:val="28"/>
          <w:szCs w:val="28"/>
          <w:lang w:val="en-US" w:eastAsia="zh-CN"/>
        </w:rPr>
        <w:t>09</w:t>
      </w:r>
      <w:r>
        <w:rPr>
          <w:sz w:val="28"/>
          <w:szCs w:val="28"/>
        </w:rPr>
        <w:t>年9月1日至201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sz w:val="28"/>
          <w:szCs w:val="28"/>
        </w:rPr>
        <w:t>月31日；</w:t>
      </w:r>
    </w:p>
    <w:p w14:paraId="4FE9325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（3）小学甲组：201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sz w:val="28"/>
          <w:szCs w:val="28"/>
        </w:rPr>
        <w:t>月1日至201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sz w:val="28"/>
          <w:szCs w:val="28"/>
        </w:rPr>
        <w:t>月31日；</w:t>
      </w:r>
    </w:p>
    <w:p w14:paraId="6EA9A48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（4）小学乙组：201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sz w:val="28"/>
          <w:szCs w:val="28"/>
        </w:rPr>
        <w:t>月1日至201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sz w:val="28"/>
          <w:szCs w:val="28"/>
        </w:rPr>
        <w:t>月31日；  </w:t>
      </w:r>
    </w:p>
    <w:p w14:paraId="41E4AD5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（5）小学丙组：201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sz w:val="28"/>
          <w:szCs w:val="28"/>
        </w:rPr>
        <w:t>月1日至201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sz w:val="28"/>
          <w:szCs w:val="28"/>
        </w:rPr>
        <w:t>月31日；  </w:t>
      </w:r>
    </w:p>
    <w:p w14:paraId="12614AF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rFonts w:hint="eastAsia" w:eastAsiaTheme="minorEastAsia"/>
          <w:sz w:val="28"/>
          <w:szCs w:val="28"/>
          <w:lang w:eastAsia="zh-CN"/>
        </w:rPr>
      </w:pPr>
      <w:r>
        <w:rPr>
          <w:sz w:val="28"/>
          <w:szCs w:val="28"/>
        </w:rPr>
        <w:t>（6）幼儿组：201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sz w:val="28"/>
          <w:szCs w:val="28"/>
        </w:rPr>
        <w:t>月1日以后</w:t>
      </w:r>
      <w:r>
        <w:rPr>
          <w:rFonts w:hint="eastAsia"/>
          <w:sz w:val="28"/>
          <w:szCs w:val="28"/>
          <w:lang w:eastAsia="zh-CN"/>
        </w:rPr>
        <w:t>。</w:t>
      </w:r>
    </w:p>
    <w:p w14:paraId="5D6F5C0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注：小学甲组必须为小学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年级至小学6年级学生；小学乙组必须为小学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sz w:val="28"/>
          <w:szCs w:val="28"/>
        </w:rPr>
        <w:t>年级至小学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sz w:val="28"/>
          <w:szCs w:val="28"/>
        </w:rPr>
        <w:t>年级学生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  <w:lang w:val="en-US" w:eastAsia="zh-CN"/>
        </w:rPr>
        <w:t>小学丙组必须为小学1年纪至小学2年级学生</w:t>
      </w:r>
      <w:r>
        <w:rPr>
          <w:sz w:val="28"/>
          <w:szCs w:val="28"/>
        </w:rPr>
        <w:t>。</w:t>
      </w:r>
    </w:p>
    <w:p w14:paraId="6F32B77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</w:p>
    <w:p w14:paraId="0C0C076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2、竞赛项目和级别</w:t>
      </w:r>
    </w:p>
    <w:p w14:paraId="24B7300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级别设置(共74个级别)</w:t>
      </w:r>
    </w:p>
    <w:p w14:paraId="4F7A3F2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1、 高中男子：50kg 、55kg 、60kg 、64kg 、64kg+</w:t>
      </w:r>
    </w:p>
    <w:p w14:paraId="619BDFA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2、 高中女子：46kg 、51kg 、55kg 、60kg 、60kg+</w:t>
      </w:r>
    </w:p>
    <w:p w14:paraId="1A868D7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sz w:val="28"/>
          <w:szCs w:val="28"/>
        </w:rPr>
        <w:t> 初中男子：36kg、40kg、45kg、50kg、55kg、60kg、60kg+</w:t>
      </w:r>
    </w:p>
    <w:p w14:paraId="1BA25B2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4、初中女子：34kg、38kg、43kg、48kg、53kg、53kg+</w:t>
      </w:r>
    </w:p>
    <w:p w14:paraId="0122B26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  <w:highlight w:val="none"/>
        </w:rPr>
      </w:pPr>
      <w:r>
        <w:rPr>
          <w:sz w:val="28"/>
          <w:szCs w:val="28"/>
        </w:rPr>
        <w:t>5、小学男甲：</w:t>
      </w:r>
      <w:r>
        <w:rPr>
          <w:sz w:val="28"/>
          <w:szCs w:val="28"/>
          <w:highlight w:val="none"/>
        </w:rPr>
        <w:t>3</w:t>
      </w:r>
      <w:r>
        <w:rPr>
          <w:rFonts w:hint="eastAsia"/>
          <w:sz w:val="28"/>
          <w:szCs w:val="28"/>
          <w:highlight w:val="none"/>
          <w:lang w:val="en-US" w:eastAsia="zh-CN"/>
        </w:rPr>
        <w:t>2</w:t>
      </w:r>
      <w:r>
        <w:rPr>
          <w:sz w:val="28"/>
          <w:szCs w:val="28"/>
          <w:highlight w:val="none"/>
        </w:rPr>
        <w:t>kg、3</w:t>
      </w:r>
      <w:r>
        <w:rPr>
          <w:rFonts w:hint="eastAsia"/>
          <w:sz w:val="28"/>
          <w:szCs w:val="28"/>
          <w:highlight w:val="none"/>
          <w:lang w:val="en-US" w:eastAsia="zh-CN"/>
        </w:rPr>
        <w:t>6</w:t>
      </w:r>
      <w:r>
        <w:rPr>
          <w:sz w:val="28"/>
          <w:szCs w:val="28"/>
          <w:highlight w:val="none"/>
        </w:rPr>
        <w:t>kg、</w:t>
      </w:r>
      <w:r>
        <w:rPr>
          <w:rFonts w:hint="eastAsia"/>
          <w:sz w:val="28"/>
          <w:szCs w:val="28"/>
          <w:highlight w:val="none"/>
          <w:lang w:val="en-US" w:eastAsia="zh-CN"/>
        </w:rPr>
        <w:t>40</w:t>
      </w:r>
      <w:r>
        <w:rPr>
          <w:sz w:val="28"/>
          <w:szCs w:val="28"/>
          <w:highlight w:val="none"/>
        </w:rPr>
        <w:t>kg、4</w:t>
      </w:r>
      <w:r>
        <w:rPr>
          <w:rFonts w:hint="eastAsia"/>
          <w:sz w:val="28"/>
          <w:szCs w:val="28"/>
          <w:highlight w:val="none"/>
          <w:lang w:val="en-US" w:eastAsia="zh-CN"/>
        </w:rPr>
        <w:t>4</w:t>
      </w:r>
      <w:r>
        <w:rPr>
          <w:sz w:val="28"/>
          <w:szCs w:val="28"/>
          <w:highlight w:val="none"/>
        </w:rPr>
        <w:t>kg、4</w:t>
      </w:r>
      <w:r>
        <w:rPr>
          <w:rFonts w:hint="eastAsia"/>
          <w:sz w:val="28"/>
          <w:szCs w:val="28"/>
          <w:highlight w:val="none"/>
          <w:lang w:val="en-US" w:eastAsia="zh-CN"/>
        </w:rPr>
        <w:t>8</w:t>
      </w:r>
      <w:r>
        <w:rPr>
          <w:sz w:val="28"/>
          <w:szCs w:val="28"/>
          <w:highlight w:val="none"/>
        </w:rPr>
        <w:t>kg、4</w:t>
      </w:r>
      <w:r>
        <w:rPr>
          <w:rFonts w:hint="eastAsia"/>
          <w:sz w:val="28"/>
          <w:szCs w:val="28"/>
          <w:highlight w:val="none"/>
          <w:lang w:val="en-US" w:eastAsia="zh-CN"/>
        </w:rPr>
        <w:t>8</w:t>
      </w:r>
      <w:r>
        <w:rPr>
          <w:sz w:val="28"/>
          <w:szCs w:val="28"/>
          <w:highlight w:val="none"/>
        </w:rPr>
        <w:t>kg+</w:t>
      </w:r>
    </w:p>
    <w:p w14:paraId="1564A92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6、小学女甲：30kg、33kg、3</w:t>
      </w:r>
      <w:r>
        <w:rPr>
          <w:rFonts w:hint="eastAsia"/>
          <w:sz w:val="28"/>
          <w:szCs w:val="28"/>
          <w:highlight w:val="none"/>
          <w:lang w:val="en-US" w:eastAsia="zh-CN"/>
        </w:rPr>
        <w:t>6</w:t>
      </w:r>
      <w:r>
        <w:rPr>
          <w:sz w:val="28"/>
          <w:szCs w:val="28"/>
          <w:highlight w:val="none"/>
        </w:rPr>
        <w:t>kg、</w:t>
      </w:r>
      <w:r>
        <w:rPr>
          <w:rFonts w:hint="eastAsia"/>
          <w:sz w:val="28"/>
          <w:szCs w:val="28"/>
          <w:highlight w:val="none"/>
          <w:lang w:val="en-US" w:eastAsia="zh-CN"/>
        </w:rPr>
        <w:t>39</w:t>
      </w:r>
      <w:r>
        <w:rPr>
          <w:sz w:val="28"/>
          <w:szCs w:val="28"/>
          <w:highlight w:val="none"/>
        </w:rPr>
        <w:t>kg、4</w:t>
      </w:r>
      <w:r>
        <w:rPr>
          <w:rFonts w:hint="eastAsia"/>
          <w:sz w:val="28"/>
          <w:szCs w:val="28"/>
          <w:highlight w:val="none"/>
          <w:lang w:val="en-US" w:eastAsia="zh-CN"/>
        </w:rPr>
        <w:t>3</w:t>
      </w:r>
      <w:r>
        <w:rPr>
          <w:sz w:val="28"/>
          <w:szCs w:val="28"/>
          <w:highlight w:val="none"/>
        </w:rPr>
        <w:t>kg、4</w:t>
      </w:r>
      <w:r>
        <w:rPr>
          <w:rFonts w:hint="eastAsia"/>
          <w:sz w:val="28"/>
          <w:szCs w:val="28"/>
          <w:highlight w:val="none"/>
          <w:lang w:val="en-US" w:eastAsia="zh-CN"/>
        </w:rPr>
        <w:t>3</w:t>
      </w:r>
      <w:r>
        <w:rPr>
          <w:sz w:val="28"/>
          <w:szCs w:val="28"/>
          <w:highlight w:val="none"/>
        </w:rPr>
        <w:t>kg+</w:t>
      </w:r>
    </w:p>
    <w:p w14:paraId="6CAF130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7、小学男乙：25kg、27kg、29kg、32kg、35kg、40kg、40kg+</w:t>
      </w:r>
    </w:p>
    <w:p w14:paraId="174BFB6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8、小学女乙：24kg、26kg、29kg、32kg、35kg、35kg+</w:t>
      </w:r>
    </w:p>
    <w:p w14:paraId="1BAA4B6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9、 小学男丙：22kg、24kg、26kg、29kg、32kg、32kg+</w:t>
      </w:r>
    </w:p>
    <w:p w14:paraId="63106AF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10、小学女丙：21kg、23kg、25kg、28kg、31kg、31kg+</w:t>
      </w:r>
    </w:p>
    <w:p w14:paraId="31407E4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11、幼儿男：</w:t>
      </w:r>
      <w:r>
        <w:rPr>
          <w:rFonts w:hint="eastAsia"/>
          <w:sz w:val="28"/>
          <w:szCs w:val="28"/>
          <w:highlight w:val="none"/>
          <w:lang w:val="en-US" w:eastAsia="zh-CN"/>
        </w:rPr>
        <w:t>18kg、20kg、</w:t>
      </w:r>
      <w:r>
        <w:rPr>
          <w:sz w:val="28"/>
          <w:szCs w:val="28"/>
          <w:highlight w:val="none"/>
        </w:rPr>
        <w:t>22kg、24kg</w:t>
      </w:r>
      <w:r>
        <w:rPr>
          <w:rFonts w:hint="eastAsia"/>
          <w:sz w:val="28"/>
          <w:szCs w:val="28"/>
          <w:highlight w:val="none"/>
          <w:lang w:eastAsia="zh-CN"/>
        </w:rPr>
        <w:t>、</w:t>
      </w:r>
      <w:r>
        <w:rPr>
          <w:sz w:val="28"/>
          <w:szCs w:val="28"/>
          <w:highlight w:val="none"/>
        </w:rPr>
        <w:t>2</w:t>
      </w:r>
      <w:r>
        <w:rPr>
          <w:rFonts w:hint="eastAsia"/>
          <w:sz w:val="28"/>
          <w:szCs w:val="28"/>
          <w:highlight w:val="none"/>
          <w:lang w:val="en-US" w:eastAsia="zh-CN"/>
        </w:rPr>
        <w:t>6</w:t>
      </w:r>
      <w:r>
        <w:rPr>
          <w:sz w:val="28"/>
          <w:szCs w:val="28"/>
          <w:highlight w:val="none"/>
        </w:rPr>
        <w:t>kg、</w:t>
      </w:r>
      <w:r>
        <w:rPr>
          <w:rFonts w:hint="eastAsia"/>
          <w:sz w:val="28"/>
          <w:szCs w:val="28"/>
          <w:highlight w:val="none"/>
          <w:lang w:val="en-US" w:eastAsia="zh-CN"/>
        </w:rPr>
        <w:t>28</w:t>
      </w:r>
      <w:r>
        <w:rPr>
          <w:sz w:val="28"/>
          <w:szCs w:val="28"/>
          <w:highlight w:val="none"/>
        </w:rPr>
        <w:t>kg</w:t>
      </w:r>
      <w:r>
        <w:rPr>
          <w:rFonts w:hint="eastAsia"/>
          <w:sz w:val="28"/>
          <w:szCs w:val="28"/>
          <w:highlight w:val="none"/>
          <w:lang w:eastAsia="zh-CN"/>
        </w:rPr>
        <w:t>、</w:t>
      </w:r>
      <w:r>
        <w:rPr>
          <w:rFonts w:hint="eastAsia"/>
          <w:sz w:val="28"/>
          <w:szCs w:val="28"/>
          <w:highlight w:val="none"/>
          <w:lang w:val="en-US" w:eastAsia="zh-CN"/>
        </w:rPr>
        <w:t>28</w:t>
      </w:r>
      <w:r>
        <w:rPr>
          <w:sz w:val="28"/>
          <w:szCs w:val="28"/>
          <w:highlight w:val="none"/>
        </w:rPr>
        <w:t>kg</w:t>
      </w:r>
      <w:r>
        <w:rPr>
          <w:rFonts w:hint="eastAsia"/>
          <w:sz w:val="28"/>
          <w:szCs w:val="28"/>
          <w:highlight w:val="none"/>
          <w:lang w:val="en-US" w:eastAsia="zh-CN"/>
        </w:rPr>
        <w:t>+</w:t>
      </w:r>
    </w:p>
    <w:p w14:paraId="2A553F9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12、幼儿女：</w:t>
      </w:r>
      <w:r>
        <w:rPr>
          <w:rFonts w:hint="eastAsia"/>
          <w:sz w:val="28"/>
          <w:szCs w:val="28"/>
          <w:highlight w:val="none"/>
          <w:lang w:val="en-US" w:eastAsia="zh-CN"/>
        </w:rPr>
        <w:t>18kg、20kg、</w:t>
      </w:r>
      <w:r>
        <w:rPr>
          <w:sz w:val="28"/>
          <w:szCs w:val="28"/>
          <w:highlight w:val="none"/>
        </w:rPr>
        <w:t>22kg、24kg</w:t>
      </w:r>
      <w:r>
        <w:rPr>
          <w:rFonts w:hint="eastAsia"/>
          <w:sz w:val="28"/>
          <w:szCs w:val="28"/>
          <w:highlight w:val="none"/>
          <w:lang w:eastAsia="zh-CN"/>
        </w:rPr>
        <w:t>、</w:t>
      </w:r>
      <w:r>
        <w:rPr>
          <w:sz w:val="28"/>
          <w:szCs w:val="28"/>
          <w:highlight w:val="none"/>
        </w:rPr>
        <w:t>2</w:t>
      </w:r>
      <w:r>
        <w:rPr>
          <w:rFonts w:hint="eastAsia"/>
          <w:sz w:val="28"/>
          <w:szCs w:val="28"/>
          <w:highlight w:val="none"/>
          <w:lang w:val="en-US" w:eastAsia="zh-CN"/>
        </w:rPr>
        <w:t>6</w:t>
      </w:r>
      <w:r>
        <w:rPr>
          <w:sz w:val="28"/>
          <w:szCs w:val="28"/>
          <w:highlight w:val="none"/>
        </w:rPr>
        <w:t>kg、</w:t>
      </w:r>
      <w:r>
        <w:rPr>
          <w:rFonts w:hint="eastAsia"/>
          <w:sz w:val="28"/>
          <w:szCs w:val="28"/>
          <w:highlight w:val="none"/>
          <w:lang w:val="en-US" w:eastAsia="zh-CN"/>
        </w:rPr>
        <w:t>28</w:t>
      </w:r>
      <w:r>
        <w:rPr>
          <w:sz w:val="28"/>
          <w:szCs w:val="28"/>
          <w:highlight w:val="none"/>
        </w:rPr>
        <w:t>kg</w:t>
      </w:r>
      <w:r>
        <w:rPr>
          <w:rFonts w:hint="eastAsia"/>
          <w:sz w:val="28"/>
          <w:szCs w:val="28"/>
          <w:highlight w:val="none"/>
          <w:lang w:eastAsia="zh-CN"/>
        </w:rPr>
        <w:t>、</w:t>
      </w:r>
      <w:r>
        <w:rPr>
          <w:rFonts w:hint="eastAsia"/>
          <w:sz w:val="28"/>
          <w:szCs w:val="28"/>
          <w:highlight w:val="none"/>
          <w:lang w:val="en-US" w:eastAsia="zh-CN"/>
        </w:rPr>
        <w:t>28</w:t>
      </w:r>
      <w:r>
        <w:rPr>
          <w:sz w:val="28"/>
          <w:szCs w:val="28"/>
          <w:highlight w:val="none"/>
        </w:rPr>
        <w:t>kg</w:t>
      </w:r>
      <w:r>
        <w:rPr>
          <w:rFonts w:hint="eastAsia"/>
          <w:sz w:val="28"/>
          <w:szCs w:val="28"/>
          <w:highlight w:val="none"/>
          <w:lang w:val="en-US" w:eastAsia="zh-CN"/>
        </w:rPr>
        <w:t>+</w:t>
      </w:r>
    </w:p>
    <w:p w14:paraId="6B95642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rFonts w:hint="eastAsia" w:eastAsiaTheme="minorEastAsia"/>
          <w:sz w:val="28"/>
          <w:szCs w:val="28"/>
          <w:highlight w:val="none"/>
          <w:lang w:val="en-US" w:eastAsia="zh-CN"/>
        </w:rPr>
      </w:pPr>
      <w:r>
        <w:rPr>
          <w:sz w:val="28"/>
          <w:szCs w:val="28"/>
        </w:rPr>
        <w:t>注：</w:t>
      </w:r>
    </w:p>
    <w:p w14:paraId="10FA0B7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（1）竞技比赛采用个人对抗赛，单败淘汰制，每个级别每队限报2名队员；</w:t>
      </w:r>
    </w:p>
    <w:p w14:paraId="6E0DAEB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（2）称重：为保证比赛安全，各组别体重限最低值与最高值（低于最小级别6kg或超过最大级别7kg的将不予参赛）。</w:t>
      </w:r>
    </w:p>
    <w:p w14:paraId="17158DD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（二）品势比赛（共14个级别）</w:t>
      </w:r>
    </w:p>
    <w:p w14:paraId="32CAA28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1、 高中男子：初级、高级</w:t>
      </w:r>
    </w:p>
    <w:p w14:paraId="71412FB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2、高中女子：初级、高级</w:t>
      </w:r>
    </w:p>
    <w:p w14:paraId="6B9063C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3、初中男子：初级、高级</w:t>
      </w:r>
    </w:p>
    <w:p w14:paraId="3304640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4、初中女子：初级、高级</w:t>
      </w:r>
    </w:p>
    <w:p w14:paraId="28DE1DA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5、小学男甲：初级、中级</w:t>
      </w:r>
    </w:p>
    <w:p w14:paraId="2255B2A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6、小学女甲：初级、中级</w:t>
      </w:r>
    </w:p>
    <w:p w14:paraId="7CBAF20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7、小学男乙：初级</w:t>
      </w:r>
    </w:p>
    <w:p w14:paraId="1345177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8、小学女乙：初级</w:t>
      </w:r>
    </w:p>
    <w:p w14:paraId="2455481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9、小学女丙：初级</w:t>
      </w:r>
    </w:p>
    <w:p w14:paraId="09D8A3A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sz w:val="28"/>
          <w:szCs w:val="28"/>
        </w:rPr>
        <w:t>小学男丙：初级</w:t>
      </w:r>
    </w:p>
    <w:p w14:paraId="7FC7A4D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</w:p>
    <w:p w14:paraId="759139D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注：</w:t>
      </w:r>
    </w:p>
    <w:p w14:paraId="597DB60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（1）品势个人赛，每人只能报一个级别。每个组别分初级、高级2个级别，分别按不同的指定品势比赛。初级：预赛一章/决赛二章；中级：预赛三章/决赛五章：高级：预赛八章/决赛高丽。</w:t>
      </w:r>
    </w:p>
    <w:p w14:paraId="1604118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（2）品势比赛采用现场评分、公开亮分，按最后得分排名（最后得分计算方法：去掉最高分和最低分后的平均分。</w:t>
      </w:r>
    </w:p>
    <w:p w14:paraId="62A4A06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（3）品势比赛采用现场评分、公开亮分，按最后得分排名（最后得分计算方法：去掉最高分和最低分后的平均分。</w:t>
      </w:r>
    </w:p>
    <w:p w14:paraId="4AE6475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4）如得分相同，先以全部分数的平均分高者为胜；再看有效分的最高分高为胜；再看有效分的最低分谁高为胜；再看全部分数的最高分高为胜；再看全部分数的最低分谁高为胜；如仍平，则名次并列或重赛一场。</w:t>
      </w:r>
    </w:p>
    <w:p w14:paraId="5E25284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（5）如一个级别参加人数16人及以下，直接按决赛品势比赛进行决赛；如16人以上，先按预赛品势进行预赛，取前8名再按决赛品势进行决赛（该条具体执行情况以组委会技术会议确定为准）。</w:t>
      </w:r>
    </w:p>
    <w:p w14:paraId="6E86C06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rStyle w:val="6"/>
          <w:sz w:val="28"/>
          <w:szCs w:val="28"/>
        </w:rPr>
        <w:t>九 、竞赛办法</w:t>
      </w:r>
    </w:p>
    <w:p w14:paraId="45A6F86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（一） 采用中国跆协颁布的最新《跆拳道竞赛规则》。</w:t>
      </w:r>
    </w:p>
    <w:p w14:paraId="159E3F0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（二）竞技比赛小学每场比赛2局，每局1分30秒，局间休息30秒钟或1分钟。初中高中每场比赛3局，每局1分30秒，局间休息30秒钟或1分钟（视比赛报名人数等具体情况在组委会技术会议确定）</w:t>
      </w:r>
    </w:p>
    <w:p w14:paraId="1B4C269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（三）竞技比赛使用金智大满贯电子护具，电子头盔、护具统一由大会提供。</w:t>
      </w:r>
      <w:r>
        <w:rPr>
          <w:sz w:val="28"/>
          <w:szCs w:val="28"/>
          <w:highlight w:val="none"/>
        </w:rPr>
        <w:t>脚套使用费100元/人。</w:t>
      </w:r>
    </w:p>
    <w:p w14:paraId="5DD7737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（四）参加竞技比赛的运动员在比赛前一天规定时间内必须称重完毕；</w:t>
      </w:r>
    </w:p>
    <w:p w14:paraId="1180B54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（五）参加竞技比赛的运动员在比赛前一天规定时间内必须称重完毕。</w:t>
      </w:r>
    </w:p>
    <w:p w14:paraId="70F66E9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（六） 当某一级别报名人数少于3人时，取消该级别， 并进行适当调整或合并级别。</w:t>
      </w:r>
    </w:p>
    <w:p w14:paraId="6E4554F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（七）运动员必须身着道服参赛。参加竞技比赛队员须自备护裆、 护臂、护腿、护手套（初高中组、小学甲组需使用护齿）等；护裆必须穿在道服内。</w:t>
      </w:r>
    </w:p>
    <w:p w14:paraId="1425830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（八） 教练员上场指导比赛要求着正装上场指导（衬衣、领带、西裤、皮鞋，外套需西装）。</w:t>
      </w:r>
    </w:p>
    <w:p w14:paraId="65B774B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（九）报名截止日后，原则上不得更改。</w:t>
      </w:r>
    </w:p>
    <w:p w14:paraId="27F7B4E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rStyle w:val="6"/>
          <w:sz w:val="28"/>
          <w:szCs w:val="28"/>
        </w:rPr>
        <w:t>十 、录取名次和奖励</w:t>
      </w:r>
    </w:p>
    <w:p w14:paraId="7BD10AD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（一）第一站和第二站各级别前八名方可参加总决赛；</w:t>
      </w:r>
    </w:p>
    <w:p w14:paraId="461A2CB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（二）种子位:决赛设立种子位，第一站的各级别冠军为1号种子，亚军为3号种子，第二站的各级别冠军为2号种子，亚军为4号种子。</w:t>
      </w:r>
    </w:p>
    <w:p w14:paraId="066F686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rStyle w:val="6"/>
          <w:sz w:val="28"/>
          <w:szCs w:val="28"/>
        </w:rPr>
        <w:t>十一 、参赛报名</w:t>
      </w:r>
    </w:p>
    <w:p w14:paraId="5B9B679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rFonts w:hint="eastAsia"/>
          <w:sz w:val="28"/>
          <w:szCs w:val="28"/>
          <w:highlight w:val="none"/>
          <w:lang w:eastAsia="zh-CN"/>
        </w:rPr>
      </w:pPr>
      <w:r>
        <w:rPr>
          <w:rFonts w:hint="eastAsia"/>
          <w:sz w:val="28"/>
          <w:szCs w:val="28"/>
          <w:highlight w:val="none"/>
          <w:lang w:eastAsia="zh-CN"/>
        </w:rPr>
        <w:t>（一）</w:t>
      </w:r>
      <w:r>
        <w:rPr>
          <w:rFonts w:hint="eastAsia"/>
          <w:sz w:val="28"/>
          <w:szCs w:val="28"/>
          <w:highlight w:val="none"/>
        </w:rPr>
        <w:t>各县（市、区）</w:t>
      </w:r>
      <w:r>
        <w:rPr>
          <w:rFonts w:hint="eastAsia"/>
          <w:sz w:val="28"/>
          <w:szCs w:val="28"/>
          <w:highlight w:val="none"/>
          <w:lang w:eastAsia="zh-CN"/>
        </w:rPr>
        <w:t>学校、训练机构、俱乐部请</w:t>
      </w:r>
      <w:r>
        <w:rPr>
          <w:rFonts w:hint="eastAsia"/>
          <w:sz w:val="28"/>
          <w:szCs w:val="28"/>
          <w:highlight w:val="none"/>
          <w:lang w:val="en-US" w:eastAsia="zh-CN"/>
        </w:rPr>
        <w:t>于</w:t>
      </w:r>
      <w:bookmarkStart w:id="0" w:name="_GoBack"/>
      <w:bookmarkEnd w:id="0"/>
      <w:r>
        <w:rPr>
          <w:rFonts w:hint="eastAsia"/>
          <w:color w:val="auto"/>
          <w:sz w:val="28"/>
          <w:szCs w:val="28"/>
          <w:highlight w:val="red"/>
          <w:lang w:val="en-US" w:eastAsia="zh-CN"/>
        </w:rPr>
        <w:t>4月18日</w:t>
      </w:r>
      <w:r>
        <w:rPr>
          <w:rFonts w:hint="eastAsia"/>
          <w:sz w:val="28"/>
          <w:szCs w:val="28"/>
          <w:highlight w:val="none"/>
          <w:lang w:val="en-US" w:eastAsia="zh-CN"/>
        </w:rPr>
        <w:t>前</w:t>
      </w:r>
      <w:r>
        <w:rPr>
          <w:rFonts w:hint="eastAsia"/>
          <w:sz w:val="28"/>
          <w:szCs w:val="28"/>
          <w:highlight w:val="none"/>
          <w:lang w:eastAsia="zh-CN"/>
        </w:rPr>
        <w:t>进行报名和缴费，打开http://wlzxwzsport.66han.com/index.jsf网页，根据操作说明进行报名缴费。报名技术问题咨询电话：18324410076、15267184663。</w:t>
      </w:r>
    </w:p>
    <w:p w14:paraId="4840424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（二）各参赛队于赛前一天到赛区报到，报到时必须向大会提供以下材料审核，缺一者不得参加比赛：</w:t>
      </w:r>
    </w:p>
    <w:p w14:paraId="45A5156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rStyle w:val="6"/>
          <w:sz w:val="28"/>
          <w:szCs w:val="28"/>
        </w:rPr>
        <w:t>1、参赛运动员本人身份证原件；</w:t>
      </w:r>
    </w:p>
    <w:p w14:paraId="116A915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rFonts w:hint="eastAsia" w:eastAsiaTheme="minorEastAsia"/>
          <w:sz w:val="28"/>
          <w:szCs w:val="28"/>
          <w:lang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2</w:t>
      </w:r>
      <w:r>
        <w:rPr>
          <w:rStyle w:val="6"/>
          <w:sz w:val="28"/>
          <w:szCs w:val="28"/>
        </w:rPr>
        <w:t>、参赛前90天以内县级以上综合性医院出具的体检合格证明（一人一表，包括心电图）</w:t>
      </w:r>
      <w:r>
        <w:rPr>
          <w:rStyle w:val="6"/>
          <w:rFonts w:hint="eastAsia"/>
          <w:sz w:val="28"/>
          <w:szCs w:val="28"/>
          <w:lang w:eastAsia="zh-CN"/>
        </w:rPr>
        <w:t>；</w:t>
      </w:r>
    </w:p>
    <w:p w14:paraId="0E93EB1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rStyle w:val="6"/>
          <w:rFonts w:hint="eastAsia"/>
          <w:sz w:val="28"/>
          <w:szCs w:val="28"/>
          <w:lang w:val="en-US" w:eastAsia="zh-CN"/>
        </w:rPr>
        <w:t>3</w:t>
      </w:r>
      <w:r>
        <w:rPr>
          <w:rStyle w:val="6"/>
          <w:sz w:val="28"/>
          <w:szCs w:val="28"/>
        </w:rPr>
        <w:t>、人生意外伤害保险。</w:t>
      </w:r>
    </w:p>
    <w:p w14:paraId="53780F7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（三）报名后、比赛中和比赛后将对运动员资格进行审查。如在比赛中或比赛后发现并查实有资格作假者，取消比赛成绩和获得的名次，并取消该运动员今后参加该项赛事及参赛省级以上赛事的资格。</w:t>
      </w:r>
    </w:p>
    <w:p w14:paraId="7B0D024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rStyle w:val="6"/>
          <w:sz w:val="28"/>
          <w:szCs w:val="28"/>
        </w:rPr>
        <w:t>十二、裁判员</w:t>
      </w:r>
    </w:p>
    <w:p w14:paraId="111F852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主要裁判员由主办单位选派，不足部分由承办单位选派。</w:t>
      </w:r>
    </w:p>
    <w:p w14:paraId="3544253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rStyle w:val="6"/>
          <w:sz w:val="28"/>
          <w:szCs w:val="28"/>
        </w:rPr>
        <w:t>十三、经费</w:t>
      </w:r>
    </w:p>
    <w:p w14:paraId="4E15F1A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（一）分站赛报名运动员需缴纳报名费200元，用于大会竞赛经费开支。报名截止后未参加比赛者，报名费一律不予退还。</w:t>
      </w:r>
    </w:p>
    <w:p w14:paraId="53482EC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t>（二）参赛运动员食宿，交通自行安排。如需要大会协助安排食宿的运动员，可事先和执行单位有关人员联系。</w:t>
      </w:r>
    </w:p>
    <w:p w14:paraId="6C6289C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ind w:firstLine="560" w:firstLineChars="200"/>
        <w:textAlignment w:val="auto"/>
        <w:rPr>
          <w:sz w:val="28"/>
          <w:szCs w:val="28"/>
        </w:rPr>
      </w:pPr>
      <w:r>
        <w:rPr>
          <w:sz w:val="28"/>
          <w:szCs w:val="28"/>
        </w:rPr>
        <w:t>本规程未尽事宜及比赛补充通知将在微信公众号「温州市跆拳道协会」上进行发布，请及时关注赛事动态。</w:t>
      </w:r>
    </w:p>
    <w:p w14:paraId="3B5AFE5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00" w:lineRule="exact"/>
        <w:textAlignment w:val="auto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B042D"/>
    <w:rsid w:val="2B3E072D"/>
    <w:rsid w:val="35F233AE"/>
    <w:rsid w:val="4BCB042D"/>
    <w:rsid w:val="597D5175"/>
    <w:rsid w:val="626448FF"/>
    <w:rsid w:val="6A760BAD"/>
    <w:rsid w:val="7FF432DC"/>
    <w:rsid w:val="FDC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2170</Words>
  <Characters>2530</Characters>
  <Lines>0</Lines>
  <Paragraphs>0</Paragraphs>
  <TotalTime>9</TotalTime>
  <ScaleCrop>false</ScaleCrop>
  <LinksUpToDate>false</LinksUpToDate>
  <CharactersWithSpaces>2558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2025-03-13T03:31:00Z</dcterms:created>
  <dc:creator>hp</dc:creator>
  <cp:lastModifiedBy>Sh。</cp:lastModifiedBy>
  <dcterms:modified xsi:type="dcterms:W3CDTF">2025-04-15T11:41:12Z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C2536CAFD6CB402682A45AEB6B7ED0A4_13</vt:lpwstr>
  </property>
  <property fmtid="{D5CDD505-2E9C-101B-9397-08002B2CF9AE}" pid="4" name="KSOTemplateDocerSaveRecord">
    <vt:lpwstr>eyJoZGlkIjoiMWI4NWYzZGFkNDJiYTY1ODFjMTg3YjM5MmNjODNlNDkiLCJ1c2VySWQiOiIyMzc4MTE3NzYifQ==</vt:lpwstr>
  </property>
</Properties>
</file>