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7260BCF4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907BE3">
        <w:rPr>
          <w:b/>
          <w:bCs/>
          <w:sz w:val="72"/>
          <w:szCs w:val="144"/>
        </w:rPr>
        <w:t>1</w:t>
      </w:r>
      <w:r w:rsidR="006F38B9">
        <w:rPr>
          <w:b/>
          <w:bCs/>
          <w:sz w:val="72"/>
          <w:szCs w:val="144"/>
        </w:rPr>
        <w:t>4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15CDE979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53B45DB3" w14:textId="520D3E2C" w:rsidR="00E342BF" w:rsidRDefault="00E342B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7A3DAD3A" w14:textId="06D4E0F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048EDC3C" w14:textId="09F19A3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50742880" w14:textId="52E152C9" w:rsidR="006F38B9" w:rsidRDefault="00633A79" w:rsidP="00E342B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7C7C3CAF" w14:textId="4E773C57" w:rsidR="00633A79" w:rsidRDefault="00633A79">
      <w:pPr>
        <w:rPr>
          <w:rFonts w:hint="eastAsia"/>
          <w:sz w:val="24"/>
          <w:szCs w:val="32"/>
        </w:rPr>
      </w:pPr>
    </w:p>
    <w:p w14:paraId="64F21270" w14:textId="77777777" w:rsidR="001F6762" w:rsidRDefault="001F6762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2D81A801" w:rsidR="00633A79" w:rsidRPr="00633A79" w:rsidRDefault="00907BE3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 w:rsidRPr="00907BE3">
        <w:rPr>
          <w:b/>
          <w:bCs/>
          <w:color w:val="5B9BD5" w:themeColor="accent5"/>
          <w:sz w:val="24"/>
          <w:szCs w:val="32"/>
          <w:u w:val="single"/>
        </w:rPr>
        <w:t xml:space="preserve">Re-implement the codes from the </w:t>
      </w:r>
      <w:r w:rsidR="00625198" w:rsidRPr="00625198">
        <w:rPr>
          <w:b/>
          <w:bCs/>
          <w:color w:val="5B9BD5" w:themeColor="accent5"/>
          <w:sz w:val="24"/>
          <w:szCs w:val="32"/>
          <w:u w:val="single"/>
        </w:rPr>
        <w:t>product evaluation analysis</w:t>
      </w:r>
      <w:r w:rsidRPr="00907BE3">
        <w:rPr>
          <w:b/>
          <w:bCs/>
          <w:color w:val="5B9BD5" w:themeColor="accent5"/>
          <w:sz w:val="24"/>
          <w:szCs w:val="32"/>
          <w:u w:val="single"/>
        </w:rPr>
        <w:t xml:space="preserve"> Demo in the text book page 2</w:t>
      </w:r>
      <w:r w:rsidR="00101234">
        <w:rPr>
          <w:rFonts w:hint="eastAsia"/>
          <w:b/>
          <w:bCs/>
          <w:color w:val="5B9BD5" w:themeColor="accent5"/>
          <w:sz w:val="24"/>
          <w:szCs w:val="32"/>
          <w:u w:val="single"/>
        </w:rPr>
        <w:t>49</w:t>
      </w:r>
      <w:r w:rsidRPr="00907BE3">
        <w:rPr>
          <w:b/>
          <w:bCs/>
          <w:color w:val="5B9BD5" w:themeColor="accent5"/>
          <w:sz w:val="24"/>
          <w:szCs w:val="32"/>
          <w:u w:val="single"/>
        </w:rPr>
        <w:t>-2</w:t>
      </w:r>
      <w:r w:rsidR="00101234">
        <w:rPr>
          <w:rFonts w:hint="eastAsia"/>
          <w:b/>
          <w:bCs/>
          <w:color w:val="5B9BD5" w:themeColor="accent5"/>
          <w:sz w:val="24"/>
          <w:szCs w:val="32"/>
          <w:u w:val="single"/>
        </w:rPr>
        <w:t>53</w:t>
      </w:r>
      <w:r w:rsidR="006F38B9">
        <w:rPr>
          <w:b/>
          <w:bCs/>
          <w:color w:val="5B9BD5" w:themeColor="accent5"/>
          <w:sz w:val="24"/>
          <w:szCs w:val="32"/>
          <w:u w:val="single"/>
        </w:rPr>
        <w:t xml:space="preserve"> </w:t>
      </w:r>
      <w:r w:rsidRPr="00907BE3">
        <w:rPr>
          <w:b/>
          <w:bCs/>
          <w:color w:val="5B9BD5" w:themeColor="accent5"/>
          <w:sz w:val="24"/>
          <w:szCs w:val="32"/>
          <w:u w:val="single"/>
        </w:rPr>
        <w:t>summarize the results and screenshot the codes in the report</w:t>
      </w:r>
      <w:r w:rsidR="00E342BF" w:rsidRPr="00E342BF">
        <w:rPr>
          <w:b/>
          <w:bCs/>
          <w:color w:val="5B9BD5" w:themeColor="accent5"/>
          <w:sz w:val="24"/>
          <w:szCs w:val="32"/>
          <w:u w:val="single"/>
        </w:rPr>
        <w:t>.</w:t>
      </w:r>
    </w:p>
    <w:p w14:paraId="52C860DE" w14:textId="6913A9E3" w:rsidR="000611D5" w:rsidRDefault="000611D5">
      <w:pPr>
        <w:rPr>
          <w:rFonts w:hint="eastAsia"/>
          <w:sz w:val="24"/>
          <w:szCs w:val="32"/>
        </w:rPr>
      </w:pP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21026BBD" w14:textId="084B1B67" w:rsidR="00E342BF" w:rsidRPr="00633A79" w:rsidRDefault="00E342BF" w:rsidP="00E342BF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rFonts w:hint="eastAsia"/>
          <w:b/>
          <w:bCs/>
          <w:sz w:val="36"/>
          <w:szCs w:val="44"/>
        </w:rPr>
        <w:t>3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71F1A34A" w14:textId="498A9DA7" w:rsidR="00907BE3" w:rsidRPr="00633A79" w:rsidRDefault="00907BE3" w:rsidP="00E342BF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从Moodle下载‘Report</w:t>
      </w:r>
      <w:r w:rsidR="000D2490">
        <w:rPr>
          <w:rFonts w:hint="eastAsia"/>
          <w:b/>
          <w:bCs/>
          <w:color w:val="5B9BD5" w:themeColor="accent5"/>
          <w:sz w:val="24"/>
          <w:szCs w:val="32"/>
          <w:u w:val="single"/>
        </w:rPr>
        <w:t>9</w:t>
      </w:r>
      <w:r>
        <w:rPr>
          <w:b/>
          <w:bCs/>
          <w:color w:val="5B9BD5" w:themeColor="accent5"/>
          <w:sz w:val="24"/>
          <w:szCs w:val="32"/>
          <w:u w:val="single"/>
        </w:rPr>
        <w:t>-</w:t>
      </w:r>
      <w:r w:rsidR="005046F8">
        <w:rPr>
          <w:rFonts w:hint="eastAsia"/>
          <w:b/>
          <w:bCs/>
          <w:color w:val="5B9BD5" w:themeColor="accent5"/>
          <w:sz w:val="24"/>
          <w:szCs w:val="32"/>
          <w:u w:val="single"/>
        </w:rPr>
        <w:t>习近平在北京大学师生座谈会上的讲话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.</w:t>
      </w:r>
      <w:r w:rsidR="005046F8">
        <w:rPr>
          <w:rFonts w:hint="eastAsia"/>
          <w:b/>
          <w:bCs/>
          <w:color w:val="5B9BD5" w:themeColor="accent5"/>
          <w:sz w:val="24"/>
          <w:szCs w:val="32"/>
          <w:u w:val="single"/>
        </w:rPr>
        <w:t>txt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’文件并</w:t>
      </w:r>
      <w:r w:rsidR="005046F8">
        <w:rPr>
          <w:rFonts w:hint="eastAsia"/>
          <w:b/>
          <w:bCs/>
          <w:color w:val="5B9BD5" w:themeColor="accent5"/>
          <w:sz w:val="24"/>
          <w:szCs w:val="32"/>
          <w:u w:val="single"/>
        </w:rPr>
        <w:t>生成词云，具体方法参考本章节最后的实例以及网络资源，要求词云中不同频率的重点词语用不同颜色和字体大小进行显示，词云的形状要求贴合讲话内容，制作出的词云要求美观、大气、生动，</w:t>
      </w:r>
      <w:r w:rsidR="005046F8" w:rsidRPr="005046F8">
        <w:rPr>
          <w:rFonts w:hint="eastAsia"/>
          <w:b/>
          <w:bCs/>
          <w:i/>
          <w:iCs/>
          <w:color w:val="FF0000"/>
          <w:sz w:val="24"/>
          <w:szCs w:val="32"/>
          <w:u w:val="single"/>
        </w:rPr>
        <w:t>如果是动态词云可加分</w:t>
      </w:r>
      <w:r w:rsidR="00E342BF" w:rsidRPr="00E342BF">
        <w:rPr>
          <w:rFonts w:hint="eastAsia"/>
          <w:b/>
          <w:bCs/>
          <w:color w:val="5B9BD5" w:themeColor="accent5"/>
          <w:sz w:val="24"/>
          <w:szCs w:val="32"/>
          <w:u w:val="single"/>
        </w:rPr>
        <w:t>.</w:t>
      </w:r>
    </w:p>
    <w:p w14:paraId="21028D1C" w14:textId="77777777" w:rsidR="00046BDB" w:rsidRPr="00046BDB" w:rsidRDefault="00046BDB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D3932"/>
    <w:multiLevelType w:val="hybridMultilevel"/>
    <w:tmpl w:val="F9946C60"/>
    <w:lvl w:ilvl="0" w:tplc="DCB82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6639217">
    <w:abstractNumId w:val="6"/>
  </w:num>
  <w:num w:numId="2" w16cid:durableId="699168816">
    <w:abstractNumId w:val="5"/>
  </w:num>
  <w:num w:numId="3" w16cid:durableId="472914024">
    <w:abstractNumId w:val="4"/>
  </w:num>
  <w:num w:numId="4" w16cid:durableId="898439590">
    <w:abstractNumId w:val="1"/>
  </w:num>
  <w:num w:numId="5" w16cid:durableId="58672836">
    <w:abstractNumId w:val="3"/>
  </w:num>
  <w:num w:numId="6" w16cid:durableId="902906705">
    <w:abstractNumId w:val="2"/>
  </w:num>
  <w:num w:numId="7" w16cid:durableId="498350816">
    <w:abstractNumId w:val="0"/>
  </w:num>
  <w:num w:numId="8" w16cid:durableId="1733623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046BDB"/>
    <w:rsid w:val="000611D5"/>
    <w:rsid w:val="00076146"/>
    <w:rsid w:val="000926F9"/>
    <w:rsid w:val="000D2490"/>
    <w:rsid w:val="00101234"/>
    <w:rsid w:val="001F6762"/>
    <w:rsid w:val="002C57F5"/>
    <w:rsid w:val="002F1F41"/>
    <w:rsid w:val="002F614F"/>
    <w:rsid w:val="003144A0"/>
    <w:rsid w:val="003A6755"/>
    <w:rsid w:val="005046F8"/>
    <w:rsid w:val="005468E1"/>
    <w:rsid w:val="005F3E2A"/>
    <w:rsid w:val="00625198"/>
    <w:rsid w:val="00633A79"/>
    <w:rsid w:val="0064214F"/>
    <w:rsid w:val="006F38B9"/>
    <w:rsid w:val="00754B74"/>
    <w:rsid w:val="007D665C"/>
    <w:rsid w:val="008648FD"/>
    <w:rsid w:val="008A3F83"/>
    <w:rsid w:val="00907BE3"/>
    <w:rsid w:val="00961BB3"/>
    <w:rsid w:val="00980D43"/>
    <w:rsid w:val="009C21D2"/>
    <w:rsid w:val="009F007C"/>
    <w:rsid w:val="00A219F0"/>
    <w:rsid w:val="00A234F4"/>
    <w:rsid w:val="00AE5122"/>
    <w:rsid w:val="00AE79C3"/>
    <w:rsid w:val="00BA3E4E"/>
    <w:rsid w:val="00D7627C"/>
    <w:rsid w:val="00D95532"/>
    <w:rsid w:val="00E342BF"/>
    <w:rsid w:val="00E75674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AFC61EC1-BE62-F84A-B23C-FC195348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5674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04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Xinwei Liu</cp:lastModifiedBy>
  <cp:revision>6</cp:revision>
  <dcterms:created xsi:type="dcterms:W3CDTF">2022-03-21T03:59:00Z</dcterms:created>
  <dcterms:modified xsi:type="dcterms:W3CDTF">2025-04-08T05:57:00Z</dcterms:modified>
</cp:coreProperties>
</file>